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75A50" w14:textId="247CBEEB" w:rsidR="00993692" w:rsidRPr="00D44185" w:rsidRDefault="00B01234" w:rsidP="00D44185">
      <w:pPr>
        <w:spacing w:line="360" w:lineRule="auto"/>
        <w:jc w:val="center"/>
        <w:rPr>
          <w:rFonts w:ascii="Times New Roman" w:hAnsi="Times New Roman" w:cs="Times New Roman"/>
          <w:b/>
          <w:color w:val="211D1E"/>
          <w:sz w:val="28"/>
        </w:rPr>
      </w:pPr>
      <w:r>
        <w:rPr>
          <w:rFonts w:ascii="Times New Roman" w:hAnsi="Times New Roman" w:cs="Times New Roman" w:hint="eastAsia"/>
          <w:b/>
          <w:color w:val="211D1E"/>
          <w:sz w:val="28"/>
        </w:rPr>
        <w:t>D</w:t>
      </w:r>
      <w:r>
        <w:rPr>
          <w:rFonts w:ascii="Times New Roman" w:hAnsi="Times New Roman" w:cs="Times New Roman"/>
          <w:b/>
          <w:color w:val="211D1E"/>
          <w:sz w:val="28"/>
        </w:rPr>
        <w:t>efect size and c</w:t>
      </w:r>
      <w:r w:rsidR="00D44185" w:rsidRPr="00D44185">
        <w:rPr>
          <w:rFonts w:ascii="Times New Roman" w:hAnsi="Times New Roman" w:cs="Times New Roman"/>
          <w:b/>
          <w:color w:val="211D1E"/>
          <w:sz w:val="28"/>
        </w:rPr>
        <w:t xml:space="preserve">ross-linker properties </w:t>
      </w:r>
      <w:r w:rsidR="00F203B1">
        <w:rPr>
          <w:rFonts w:ascii="Times New Roman" w:hAnsi="Times New Roman" w:cs="Times New Roman"/>
          <w:b/>
          <w:color w:val="211D1E"/>
          <w:sz w:val="28"/>
        </w:rPr>
        <w:t>controlled</w:t>
      </w:r>
      <w:r w:rsidR="00D44185" w:rsidRPr="00D44185">
        <w:rPr>
          <w:rFonts w:ascii="Times New Roman" w:hAnsi="Times New Roman" w:cs="Times New Roman"/>
          <w:b/>
          <w:color w:val="211D1E"/>
          <w:sz w:val="28"/>
        </w:rPr>
        <w:t xml:space="preserve"> </w:t>
      </w:r>
      <w:r w:rsidR="002B194D">
        <w:rPr>
          <w:rFonts w:ascii="Times New Roman" w:hAnsi="Times New Roman" w:cs="Times New Roman"/>
          <w:b/>
          <w:color w:val="211D1E"/>
          <w:sz w:val="28"/>
        </w:rPr>
        <w:t>frac</w:t>
      </w:r>
      <w:r w:rsidR="00D44185" w:rsidRPr="00D44185">
        <w:rPr>
          <w:rFonts w:ascii="Times New Roman" w:hAnsi="Times New Roman" w:cs="Times New Roman"/>
          <w:b/>
          <w:color w:val="211D1E"/>
          <w:sz w:val="28"/>
        </w:rPr>
        <w:t>ture of biopolymer networks</w:t>
      </w:r>
    </w:p>
    <w:p w14:paraId="70D100CA" w14:textId="31C6E0D9" w:rsidR="008533AE" w:rsidRPr="008533AE" w:rsidRDefault="008533AE" w:rsidP="00AB7A13">
      <w:pPr>
        <w:spacing w:line="360" w:lineRule="auto"/>
        <w:jc w:val="center"/>
        <w:outlineLvl w:val="0"/>
        <w:rPr>
          <w:rFonts w:ascii="Times New Roman" w:hAnsi="Times New Roman" w:cs="Times New Roman"/>
          <w:vertAlign w:val="superscript"/>
        </w:rPr>
      </w:pPr>
      <w:bookmarkStart w:id="0" w:name="OLE_LINK19"/>
      <w:proofErr w:type="spellStart"/>
      <w:r>
        <w:rPr>
          <w:rFonts w:ascii="Times New Roman" w:hAnsi="Times New Roman" w:cs="Times New Roman"/>
        </w:rPr>
        <w:t>Bingxian</w:t>
      </w:r>
      <w:proofErr w:type="spellEnd"/>
      <w:r>
        <w:rPr>
          <w:rFonts w:ascii="Times New Roman" w:hAnsi="Times New Roman" w:cs="Times New Roman"/>
        </w:rPr>
        <w:t xml:space="preserve"> Tang</w:t>
      </w:r>
      <w:r>
        <w:rPr>
          <w:rFonts w:ascii="Times New Roman" w:hAnsi="Times New Roman" w:cs="Times New Roman"/>
          <w:vertAlign w:val="superscript"/>
        </w:rPr>
        <w:t>1</w:t>
      </w:r>
      <w:r w:rsidRPr="008533AE">
        <w:rPr>
          <w:rFonts w:ascii="Times New Roman" w:hAnsi="Times New Roman" w:cs="Times New Roman"/>
        </w:rPr>
        <w:t xml:space="preserve">, </w:t>
      </w:r>
      <w:proofErr w:type="spellStart"/>
      <w:r>
        <w:rPr>
          <w:rFonts w:ascii="Times New Roman" w:hAnsi="Times New Roman" w:cs="Times New Roman"/>
        </w:rPr>
        <w:t>Fuqiang</w:t>
      </w:r>
      <w:proofErr w:type="spellEnd"/>
      <w:r>
        <w:rPr>
          <w:rFonts w:ascii="Times New Roman" w:hAnsi="Times New Roman" w:cs="Times New Roman"/>
        </w:rPr>
        <w:t xml:space="preserve"> Sun</w:t>
      </w:r>
      <w:r>
        <w:rPr>
          <w:rFonts w:ascii="Times New Roman" w:hAnsi="Times New Roman" w:cs="Times New Roman"/>
          <w:vertAlign w:val="superscript"/>
        </w:rPr>
        <w:t>1</w:t>
      </w:r>
      <w:r w:rsidRPr="008533AE">
        <w:rPr>
          <w:rFonts w:ascii="Times New Roman" w:hAnsi="Times New Roman" w:cs="Times New Roman"/>
          <w:color w:val="222222"/>
          <w:szCs w:val="19"/>
          <w:shd w:val="clear" w:color="auto" w:fill="FFFFFF"/>
        </w:rPr>
        <w:t xml:space="preserve">, </w:t>
      </w:r>
      <w:r>
        <w:rPr>
          <w:rFonts w:ascii="Times New Roman" w:hAnsi="Times New Roman" w:cs="Times New Roman"/>
        </w:rPr>
        <w:t>Xi Wei</w:t>
      </w:r>
      <w:r w:rsidR="0034630A">
        <w:rPr>
          <w:rFonts w:ascii="Times New Roman" w:hAnsi="Times New Roman" w:cs="Times New Roman"/>
          <w:vertAlign w:val="superscript"/>
        </w:rPr>
        <w:t>1,2</w:t>
      </w:r>
      <w:r w:rsidR="0034630A">
        <w:rPr>
          <w:rFonts w:ascii="Times New Roman" w:hAnsi="Times New Roman" w:cs="Times New Roman"/>
        </w:rPr>
        <w:t xml:space="preserve">, </w:t>
      </w:r>
      <w:proofErr w:type="spellStart"/>
      <w:r w:rsidR="0034630A">
        <w:rPr>
          <w:rFonts w:ascii="Times New Roman" w:hAnsi="Times New Roman" w:cs="Times New Roman"/>
        </w:rPr>
        <w:t>Guangkui</w:t>
      </w:r>
      <w:proofErr w:type="spellEnd"/>
      <w:r w:rsidR="0034630A">
        <w:rPr>
          <w:rFonts w:ascii="Times New Roman" w:hAnsi="Times New Roman" w:cs="Times New Roman"/>
        </w:rPr>
        <w:t xml:space="preserve"> Xu</w:t>
      </w:r>
      <w:r w:rsidR="0034630A">
        <w:rPr>
          <w:rFonts w:ascii="Times New Roman" w:hAnsi="Times New Roman" w:cs="Times New Roman"/>
          <w:vertAlign w:val="superscript"/>
        </w:rPr>
        <w:t>3</w:t>
      </w:r>
      <w:r w:rsidR="0034630A">
        <w:rPr>
          <w:rFonts w:ascii="Times New Roman" w:hAnsi="Times New Roman" w:cs="Times New Roman"/>
        </w:rPr>
        <w:t xml:space="preserve"> a</w:t>
      </w:r>
      <w:r w:rsidRPr="008533AE">
        <w:rPr>
          <w:rFonts w:ascii="Times New Roman" w:hAnsi="Times New Roman" w:cs="Times New Roman"/>
        </w:rPr>
        <w:t>nd Yuan Lin</w:t>
      </w:r>
      <w:r w:rsidR="00236800">
        <w:rPr>
          <w:rFonts w:ascii="Times New Roman" w:hAnsi="Times New Roman" w:cs="Times New Roman"/>
          <w:vertAlign w:val="superscript"/>
        </w:rPr>
        <w:t>1,2,4</w:t>
      </w:r>
      <w:r w:rsidRPr="008533AE">
        <w:rPr>
          <w:rFonts w:ascii="Times New Roman" w:hAnsi="Times New Roman" w:cs="Times New Roman"/>
          <w:vertAlign w:val="superscript"/>
        </w:rPr>
        <w:t>*</w:t>
      </w:r>
    </w:p>
    <w:bookmarkEnd w:id="0"/>
    <w:p w14:paraId="1D18400B" w14:textId="77777777" w:rsidR="008533AE" w:rsidRPr="002817E1" w:rsidRDefault="008533AE" w:rsidP="00056DC2">
      <w:pPr>
        <w:spacing w:line="360" w:lineRule="auto"/>
        <w:jc w:val="both"/>
        <w:rPr>
          <w:rFonts w:ascii="Times New Roman" w:hAnsi="Times New Roman" w:cs="Times New Roman"/>
          <w:color w:val="222222"/>
          <w:sz w:val="22"/>
          <w:szCs w:val="22"/>
          <w:shd w:val="clear" w:color="auto" w:fill="FFFFFF"/>
        </w:rPr>
      </w:pPr>
      <w:r w:rsidRPr="002817E1">
        <w:rPr>
          <w:rFonts w:ascii="Times New Roman" w:hAnsi="Times New Roman" w:cs="Times New Roman"/>
          <w:color w:val="222222"/>
          <w:sz w:val="22"/>
          <w:szCs w:val="22"/>
          <w:shd w:val="clear" w:color="auto" w:fill="FFFFFF"/>
          <w:vertAlign w:val="superscript"/>
        </w:rPr>
        <w:t xml:space="preserve">1 </w:t>
      </w:r>
      <w:r w:rsidRPr="002817E1">
        <w:rPr>
          <w:rFonts w:ascii="Times New Roman" w:hAnsi="Times New Roman" w:cs="Times New Roman"/>
          <w:color w:val="222222"/>
          <w:sz w:val="22"/>
          <w:szCs w:val="22"/>
          <w:shd w:val="clear" w:color="auto" w:fill="FFFFFF"/>
        </w:rPr>
        <w:t>Department of Mechanical Engineering, The University of Hong Kong, Hong Kong, China</w:t>
      </w:r>
    </w:p>
    <w:p w14:paraId="3ADD026B" w14:textId="422F3907" w:rsidR="008533AE" w:rsidRPr="002817E1" w:rsidRDefault="008533AE" w:rsidP="00056DC2">
      <w:pPr>
        <w:spacing w:line="360" w:lineRule="auto"/>
        <w:jc w:val="both"/>
        <w:rPr>
          <w:rFonts w:ascii="Times New Roman" w:hAnsi="Times New Roman" w:cs="Times New Roman"/>
          <w:sz w:val="22"/>
          <w:szCs w:val="22"/>
        </w:rPr>
      </w:pPr>
      <w:r w:rsidRPr="002817E1">
        <w:rPr>
          <w:rFonts w:ascii="Times New Roman" w:hAnsi="Times New Roman" w:cs="Times New Roman"/>
          <w:sz w:val="22"/>
          <w:szCs w:val="22"/>
          <w:vertAlign w:val="superscript"/>
        </w:rPr>
        <w:t>2</w:t>
      </w:r>
      <w:r w:rsidRPr="002817E1">
        <w:rPr>
          <w:rFonts w:ascii="Times New Roman" w:hAnsi="Times New Roman" w:cs="Times New Roman"/>
          <w:sz w:val="22"/>
          <w:szCs w:val="22"/>
        </w:rPr>
        <w:t xml:space="preserve"> Advanced Biomedical Instrumentation Centre, Hong Kong Science Park, </w:t>
      </w:r>
      <w:proofErr w:type="spellStart"/>
      <w:r w:rsidRPr="002817E1">
        <w:rPr>
          <w:rFonts w:ascii="Times New Roman" w:hAnsi="Times New Roman" w:cs="Times New Roman"/>
          <w:sz w:val="22"/>
          <w:szCs w:val="22"/>
        </w:rPr>
        <w:t>Shatin</w:t>
      </w:r>
      <w:proofErr w:type="spellEnd"/>
      <w:r w:rsidRPr="002817E1">
        <w:rPr>
          <w:rFonts w:ascii="Times New Roman" w:hAnsi="Times New Roman" w:cs="Times New Roman"/>
          <w:sz w:val="22"/>
          <w:szCs w:val="22"/>
        </w:rPr>
        <w:t>, New Territories, Hong Kong</w:t>
      </w:r>
    </w:p>
    <w:p w14:paraId="28ABA067" w14:textId="4D663865" w:rsidR="00236800" w:rsidRPr="002817E1" w:rsidRDefault="00236800" w:rsidP="00056DC2">
      <w:pPr>
        <w:spacing w:line="360" w:lineRule="auto"/>
        <w:jc w:val="both"/>
        <w:rPr>
          <w:rFonts w:ascii="Times New Roman" w:hAnsi="Times New Roman" w:cs="Times New Roman"/>
          <w:sz w:val="22"/>
          <w:szCs w:val="22"/>
        </w:rPr>
      </w:pPr>
      <w:r w:rsidRPr="002817E1">
        <w:rPr>
          <w:rFonts w:ascii="Times New Roman" w:hAnsi="Times New Roman" w:cs="Times New Roman"/>
          <w:sz w:val="22"/>
          <w:szCs w:val="22"/>
          <w:vertAlign w:val="superscript"/>
        </w:rPr>
        <w:t>3</w:t>
      </w:r>
      <w:r w:rsidRPr="002817E1">
        <w:rPr>
          <w:rFonts w:ascii="Times New Roman" w:hAnsi="Times New Roman" w:cs="Times New Roman"/>
          <w:sz w:val="22"/>
          <w:szCs w:val="22"/>
        </w:rPr>
        <w:t xml:space="preserve"> </w:t>
      </w:r>
      <w:r w:rsidRPr="002817E1">
        <w:rPr>
          <w:rFonts w:ascii="Times New Roman" w:hAnsi="Times New Roman" w:cs="Times New Roman"/>
          <w:color w:val="222222"/>
          <w:sz w:val="22"/>
          <w:szCs w:val="22"/>
          <w:shd w:val="clear" w:color="auto" w:fill="FFFFFF"/>
        </w:rPr>
        <w:t xml:space="preserve">Department Engineering Mechanics, Xi’an </w:t>
      </w:r>
      <w:proofErr w:type="spellStart"/>
      <w:r w:rsidRPr="002817E1">
        <w:rPr>
          <w:rFonts w:ascii="Times New Roman" w:hAnsi="Times New Roman" w:cs="Times New Roman"/>
          <w:color w:val="222222"/>
          <w:sz w:val="22"/>
          <w:szCs w:val="22"/>
          <w:shd w:val="clear" w:color="auto" w:fill="FFFFFF"/>
        </w:rPr>
        <w:t>Jiaotong</w:t>
      </w:r>
      <w:proofErr w:type="spellEnd"/>
      <w:r w:rsidRPr="002817E1">
        <w:rPr>
          <w:rFonts w:ascii="Times New Roman" w:hAnsi="Times New Roman" w:cs="Times New Roman"/>
          <w:color w:val="222222"/>
          <w:sz w:val="22"/>
          <w:szCs w:val="22"/>
          <w:shd w:val="clear" w:color="auto" w:fill="FFFFFF"/>
        </w:rPr>
        <w:t xml:space="preserve"> University</w:t>
      </w:r>
      <w:r w:rsidRPr="002817E1">
        <w:rPr>
          <w:rFonts w:ascii="Times New Roman" w:hAnsi="Times New Roman" w:cs="Times New Roman"/>
          <w:sz w:val="22"/>
          <w:szCs w:val="22"/>
        </w:rPr>
        <w:t>, X</w:t>
      </w:r>
      <w:r w:rsidR="002817E1" w:rsidRPr="002817E1">
        <w:rPr>
          <w:rFonts w:ascii="Times New Roman" w:hAnsi="Times New Roman" w:cs="Times New Roman"/>
          <w:sz w:val="22"/>
          <w:szCs w:val="22"/>
        </w:rPr>
        <w:t>i’an, Shaanxi, China</w:t>
      </w:r>
    </w:p>
    <w:p w14:paraId="2AA844E6" w14:textId="38525ABA" w:rsidR="008533AE" w:rsidRPr="002817E1" w:rsidRDefault="00236800" w:rsidP="00056DC2">
      <w:pPr>
        <w:spacing w:line="360" w:lineRule="auto"/>
        <w:jc w:val="both"/>
        <w:rPr>
          <w:rFonts w:ascii="Times New Roman" w:hAnsi="Times New Roman" w:cs="Times New Roman"/>
          <w:sz w:val="22"/>
          <w:szCs w:val="22"/>
        </w:rPr>
      </w:pPr>
      <w:r w:rsidRPr="002817E1">
        <w:rPr>
          <w:rFonts w:ascii="Times New Roman" w:hAnsi="Times New Roman" w:cs="Times New Roman"/>
          <w:color w:val="222222"/>
          <w:sz w:val="22"/>
          <w:szCs w:val="22"/>
          <w:shd w:val="clear" w:color="auto" w:fill="FFFFFF"/>
          <w:vertAlign w:val="superscript"/>
        </w:rPr>
        <w:t>4</w:t>
      </w:r>
      <w:r w:rsidR="008533AE" w:rsidRPr="002817E1">
        <w:rPr>
          <w:rFonts w:ascii="Times New Roman" w:hAnsi="Times New Roman" w:cs="Times New Roman"/>
          <w:color w:val="222222"/>
          <w:sz w:val="22"/>
          <w:szCs w:val="22"/>
          <w:shd w:val="clear" w:color="auto" w:fill="FFFFFF"/>
          <w:vertAlign w:val="superscript"/>
        </w:rPr>
        <w:t xml:space="preserve"> </w:t>
      </w:r>
      <w:r w:rsidR="008533AE" w:rsidRPr="002817E1">
        <w:rPr>
          <w:rFonts w:ascii="Times New Roman" w:hAnsi="Times New Roman" w:cs="Times New Roman"/>
          <w:sz w:val="22"/>
          <w:szCs w:val="22"/>
        </w:rPr>
        <w:t>HKU-Shenzhen Institute of Research and Innovation (HKU-SIRI), Shenzhen, Guangdong, China</w:t>
      </w:r>
    </w:p>
    <w:p w14:paraId="7C967EFA" w14:textId="64280346" w:rsidR="000A0BEF" w:rsidRPr="00E4771E" w:rsidRDefault="008533AE" w:rsidP="00F93846">
      <w:pPr>
        <w:spacing w:line="360" w:lineRule="auto"/>
        <w:rPr>
          <w:rFonts w:ascii="Times New Roman" w:hAnsi="Times New Roman" w:cs="Times New Roman"/>
          <w:color w:val="000000" w:themeColor="text1"/>
          <w:lang w:val="en-GB"/>
        </w:rPr>
      </w:pPr>
      <w:r w:rsidRPr="008533AE">
        <w:rPr>
          <w:rFonts w:ascii="Times New Roman" w:hAnsi="Times New Roman" w:cs="Times New Roman"/>
        </w:rPr>
        <w:t xml:space="preserve">* </w:t>
      </w:r>
      <w:r w:rsidRPr="008533AE">
        <w:rPr>
          <w:rFonts w:ascii="Times New Roman" w:hAnsi="Times New Roman" w:cs="Times New Roman"/>
          <w:color w:val="000000" w:themeColor="text1"/>
          <w:szCs w:val="19"/>
          <w:shd w:val="clear" w:color="auto" w:fill="FFFFFF"/>
          <w:lang w:val="en-GB"/>
        </w:rPr>
        <w:t xml:space="preserve">Corresponding author: </w:t>
      </w:r>
      <w:bookmarkStart w:id="1" w:name="OLE_LINK21"/>
      <w:r w:rsidRPr="008533AE">
        <w:rPr>
          <w:rFonts w:ascii="Times New Roman" w:eastAsiaTheme="minorEastAsia" w:hAnsi="Times New Roman" w:cs="Times New Roman"/>
          <w:sz w:val="22"/>
          <w:szCs w:val="22"/>
        </w:rPr>
        <w:fldChar w:fldCharType="begin"/>
      </w:r>
      <w:r w:rsidRPr="008533AE">
        <w:rPr>
          <w:rFonts w:ascii="Times New Roman" w:hAnsi="Times New Roman" w:cs="Times New Roman"/>
        </w:rPr>
        <w:instrText xml:space="preserve"> HYPERLINK "mailto:ylin@hku.hk" </w:instrText>
      </w:r>
      <w:r w:rsidRPr="008533AE">
        <w:rPr>
          <w:rFonts w:ascii="Times New Roman" w:eastAsiaTheme="minorEastAsia" w:hAnsi="Times New Roman" w:cs="Times New Roman"/>
          <w:sz w:val="22"/>
          <w:szCs w:val="22"/>
        </w:rPr>
        <w:fldChar w:fldCharType="separate"/>
      </w:r>
      <w:r w:rsidRPr="008533AE">
        <w:rPr>
          <w:rFonts w:ascii="Times New Roman" w:hAnsi="Times New Roman" w:cs="Times New Roman"/>
          <w:color w:val="000000" w:themeColor="text1"/>
          <w:szCs w:val="19"/>
          <w:shd w:val="clear" w:color="auto" w:fill="FFFFFF"/>
          <w:lang w:val="en-GB"/>
        </w:rPr>
        <w:t>ylin@hku.hk</w:t>
      </w:r>
      <w:r w:rsidRPr="008533AE">
        <w:rPr>
          <w:rFonts w:ascii="Times New Roman" w:hAnsi="Times New Roman" w:cs="Times New Roman"/>
          <w:color w:val="000000" w:themeColor="text1"/>
          <w:szCs w:val="19"/>
          <w:shd w:val="clear" w:color="auto" w:fill="FFFFFF"/>
          <w:lang w:val="en-GB"/>
        </w:rPr>
        <w:fldChar w:fldCharType="end"/>
      </w:r>
      <w:bookmarkEnd w:id="1"/>
    </w:p>
    <w:p w14:paraId="7960F5D2" w14:textId="77777777" w:rsidR="000A0BEF" w:rsidRPr="000C078B" w:rsidRDefault="000A0BEF" w:rsidP="00AB7A13">
      <w:pPr>
        <w:spacing w:line="360" w:lineRule="auto"/>
        <w:outlineLvl w:val="0"/>
        <w:rPr>
          <w:rFonts w:ascii="Times New Roman" w:hAnsi="Times New Roman" w:cs="Times New Roman"/>
          <w:b/>
          <w:color w:val="211D1E"/>
        </w:rPr>
      </w:pPr>
      <w:r w:rsidRPr="000C078B">
        <w:rPr>
          <w:rFonts w:ascii="Times New Roman" w:hAnsi="Times New Roman" w:cs="Times New Roman"/>
          <w:b/>
          <w:color w:val="211D1E"/>
        </w:rPr>
        <w:t>Abstract</w:t>
      </w:r>
    </w:p>
    <w:p w14:paraId="6916FC62" w14:textId="1FC9BE64" w:rsidR="003407B0" w:rsidRDefault="00C7444C" w:rsidP="008533AE">
      <w:pPr>
        <w:spacing w:line="360" w:lineRule="auto"/>
        <w:jc w:val="both"/>
        <w:rPr>
          <w:rFonts w:ascii="Times New Roman" w:hAnsi="Times New Roman" w:cs="Times New Roman"/>
          <w:color w:val="211D1E"/>
        </w:rPr>
      </w:pPr>
      <w:r>
        <w:rPr>
          <w:rFonts w:ascii="Times New Roman" w:hAnsi="Times New Roman" w:cs="Times New Roman"/>
          <w:color w:val="211D1E"/>
        </w:rPr>
        <w:t>Damage in c</w:t>
      </w:r>
      <w:r w:rsidR="00946268" w:rsidRPr="003407B0">
        <w:rPr>
          <w:rFonts w:ascii="Times New Roman" w:hAnsi="Times New Roman" w:cs="Times New Roman"/>
          <w:color w:val="211D1E"/>
        </w:rPr>
        <w:t>ytoskeleton</w:t>
      </w:r>
      <w:r w:rsidR="005A1AEC">
        <w:rPr>
          <w:rFonts w:ascii="Times New Roman" w:hAnsi="Times New Roman" w:cs="Times New Roman"/>
          <w:color w:val="211D1E"/>
        </w:rPr>
        <w:t xml:space="preserve"> </w:t>
      </w:r>
      <w:r>
        <w:rPr>
          <w:rFonts w:ascii="Times New Roman" w:hAnsi="Times New Roman" w:cs="Times New Roman"/>
          <w:color w:val="211D1E"/>
        </w:rPr>
        <w:t xml:space="preserve">can occur frequently during processes like cell migration and division. </w:t>
      </w:r>
      <w:r w:rsidR="005A1AEC">
        <w:rPr>
          <w:rFonts w:ascii="Times New Roman" w:hAnsi="Times New Roman" w:cs="Times New Roman"/>
          <w:color w:val="211D1E"/>
        </w:rPr>
        <w:t>However, the questi</w:t>
      </w:r>
      <w:r w:rsidR="009F210D">
        <w:rPr>
          <w:rFonts w:ascii="Times New Roman" w:hAnsi="Times New Roman" w:cs="Times New Roman"/>
          <w:color w:val="211D1E"/>
        </w:rPr>
        <w:t>on of how the presence of micro</w:t>
      </w:r>
      <w:r w:rsidR="00734EAC">
        <w:rPr>
          <w:rFonts w:ascii="Times New Roman" w:hAnsi="Times New Roman" w:cs="Times New Roman"/>
          <w:color w:val="211D1E"/>
        </w:rPr>
        <w:t xml:space="preserve">-cracks </w:t>
      </w:r>
      <w:r w:rsidR="005A1AEC">
        <w:rPr>
          <w:rFonts w:ascii="Times New Roman" w:hAnsi="Times New Roman" w:cs="Times New Roman"/>
          <w:color w:val="211D1E"/>
        </w:rPr>
        <w:t>affects the deformation and fracture response of such bio-filament network</w:t>
      </w:r>
      <w:r w:rsidR="004F6AE0">
        <w:rPr>
          <w:rFonts w:ascii="Times New Roman" w:hAnsi="Times New Roman" w:cs="Times New Roman"/>
          <w:color w:val="211D1E"/>
        </w:rPr>
        <w:t>s</w:t>
      </w:r>
      <w:r w:rsidR="005A1AEC">
        <w:rPr>
          <w:rFonts w:ascii="Times New Roman" w:hAnsi="Times New Roman" w:cs="Times New Roman"/>
          <w:color w:val="211D1E"/>
        </w:rPr>
        <w:t xml:space="preserve"> remains unclear. </w:t>
      </w:r>
      <w:r w:rsidR="00F45BAE">
        <w:rPr>
          <w:rFonts w:ascii="Times New Roman" w:hAnsi="Times New Roman" w:cs="Times New Roman"/>
          <w:color w:val="211D1E"/>
        </w:rPr>
        <w:t>Here,</w:t>
      </w:r>
      <w:r w:rsidR="005A1AEC">
        <w:rPr>
          <w:rFonts w:ascii="Times New Roman" w:hAnsi="Times New Roman" w:cs="Times New Roman"/>
          <w:color w:val="211D1E"/>
        </w:rPr>
        <w:t xml:space="preserve"> </w:t>
      </w:r>
      <w:r w:rsidR="005A1AEC" w:rsidRPr="003407B0">
        <w:rPr>
          <w:rFonts w:ascii="Times New Roman" w:hAnsi="Times New Roman" w:cs="Times New Roman"/>
          <w:color w:val="211D1E"/>
        </w:rPr>
        <w:t xml:space="preserve">we report </w:t>
      </w:r>
      <w:r w:rsidR="005A1AEC">
        <w:rPr>
          <w:rFonts w:ascii="Times New Roman" w:hAnsi="Times New Roman" w:cs="Times New Roman"/>
          <w:color w:val="211D1E"/>
        </w:rPr>
        <w:t>a computational study to address this unsettling issue where</w:t>
      </w:r>
      <w:r w:rsidR="00F45BAE">
        <w:rPr>
          <w:rFonts w:ascii="Times New Roman" w:hAnsi="Times New Roman" w:cs="Times New Roman"/>
          <w:color w:val="211D1E"/>
        </w:rPr>
        <w:t xml:space="preserve"> </w:t>
      </w:r>
      <w:r w:rsidR="00996ACE">
        <w:rPr>
          <w:rFonts w:ascii="Times New Roman" w:hAnsi="Times New Roman" w:cs="Times New Roman"/>
          <w:color w:val="211D1E"/>
        </w:rPr>
        <w:t>large deformation</w:t>
      </w:r>
      <w:r w:rsidR="005A1AEC">
        <w:rPr>
          <w:rFonts w:ascii="Times New Roman" w:hAnsi="Times New Roman" w:cs="Times New Roman"/>
          <w:color w:val="211D1E"/>
        </w:rPr>
        <w:t xml:space="preserve"> and thermal fluctuations of individua</w:t>
      </w:r>
      <w:r w:rsidR="004F6AE0">
        <w:rPr>
          <w:rFonts w:ascii="Times New Roman" w:hAnsi="Times New Roman" w:cs="Times New Roman"/>
          <w:color w:val="211D1E"/>
        </w:rPr>
        <w:t xml:space="preserve">l biopolymers, as well as the </w:t>
      </w:r>
      <w:r w:rsidR="005A1AEC">
        <w:rPr>
          <w:rFonts w:ascii="Times New Roman" w:hAnsi="Times New Roman" w:cs="Times New Roman"/>
          <w:color w:val="211D1E"/>
        </w:rPr>
        <w:t>forced breaking of crosslinks between them, have all been taken into account</w:t>
      </w:r>
      <w:r>
        <w:rPr>
          <w:rFonts w:ascii="Times New Roman" w:hAnsi="Times New Roman" w:cs="Times New Roman"/>
          <w:color w:val="211D1E"/>
        </w:rPr>
        <w:t>.</w:t>
      </w:r>
      <w:r w:rsidR="001E6C70">
        <w:rPr>
          <w:rFonts w:ascii="Times New Roman" w:hAnsi="Times New Roman" w:cs="Times New Roman"/>
          <w:color w:val="211D1E"/>
        </w:rPr>
        <w:t xml:space="preserve"> </w:t>
      </w:r>
      <w:r w:rsidR="005A1AEC">
        <w:rPr>
          <w:rFonts w:ascii="Times New Roman" w:hAnsi="Times New Roman" w:cs="Times New Roman"/>
          <w:color w:val="211D1E"/>
        </w:rPr>
        <w:t xml:space="preserve">It was found </w:t>
      </w:r>
      <w:r w:rsidR="00BD24A2">
        <w:rPr>
          <w:rFonts w:ascii="Times New Roman" w:hAnsi="Times New Roman" w:cs="Times New Roman"/>
          <w:color w:val="211D1E"/>
        </w:rPr>
        <w:t>that</w:t>
      </w:r>
      <w:r>
        <w:rPr>
          <w:rFonts w:ascii="Times New Roman" w:hAnsi="Times New Roman" w:cs="Times New Roman"/>
          <w:color w:val="211D1E"/>
        </w:rPr>
        <w:t xml:space="preserve"> the introduction of </w:t>
      </w:r>
      <w:r w:rsidR="00BD24A2">
        <w:rPr>
          <w:rFonts w:ascii="Times New Roman" w:hAnsi="Times New Roman" w:cs="Times New Roman"/>
          <w:color w:val="211D1E"/>
        </w:rPr>
        <w:t>micro-</w:t>
      </w:r>
      <w:r>
        <w:rPr>
          <w:rFonts w:ascii="Times New Roman" w:hAnsi="Times New Roman" w:cs="Times New Roman"/>
          <w:color w:val="211D1E"/>
        </w:rPr>
        <w:t>crack</w:t>
      </w:r>
      <w:r w:rsidR="00BD24A2">
        <w:rPr>
          <w:rFonts w:ascii="Times New Roman" w:hAnsi="Times New Roman" w:cs="Times New Roman"/>
          <w:color w:val="211D1E"/>
        </w:rPr>
        <w:t>s</w:t>
      </w:r>
      <w:r>
        <w:rPr>
          <w:rFonts w:ascii="Times New Roman" w:hAnsi="Times New Roman" w:cs="Times New Roman"/>
          <w:color w:val="211D1E"/>
        </w:rPr>
        <w:t xml:space="preserve"> </w:t>
      </w:r>
      <w:r w:rsidR="005A1AEC">
        <w:rPr>
          <w:rFonts w:ascii="Times New Roman" w:hAnsi="Times New Roman" w:cs="Times New Roman"/>
          <w:color w:val="211D1E"/>
        </w:rPr>
        <w:t>could</w:t>
      </w:r>
      <w:r w:rsidR="00BD24A2">
        <w:rPr>
          <w:rFonts w:ascii="Times New Roman" w:hAnsi="Times New Roman" w:cs="Times New Roman"/>
          <w:color w:val="211D1E"/>
        </w:rPr>
        <w:t xml:space="preserve"> </w:t>
      </w:r>
      <w:r w:rsidR="005A1AEC">
        <w:rPr>
          <w:rFonts w:ascii="Times New Roman" w:hAnsi="Times New Roman" w:cs="Times New Roman"/>
          <w:color w:val="211D1E"/>
        </w:rPr>
        <w:t>alter</w:t>
      </w:r>
      <w:r>
        <w:rPr>
          <w:rFonts w:ascii="Times New Roman" w:hAnsi="Times New Roman" w:cs="Times New Roman"/>
          <w:color w:val="211D1E"/>
        </w:rPr>
        <w:t xml:space="preserve"> the fr</w:t>
      </w:r>
      <w:r w:rsidR="00BD24A2">
        <w:rPr>
          <w:rFonts w:ascii="Times New Roman" w:hAnsi="Times New Roman" w:cs="Times New Roman"/>
          <w:color w:val="211D1E"/>
        </w:rPr>
        <w:t>acture path inside the network</w:t>
      </w:r>
      <w:r w:rsidR="00D91545">
        <w:rPr>
          <w:rFonts w:ascii="Times New Roman" w:hAnsi="Times New Roman" w:cs="Times New Roman" w:hint="eastAsia"/>
          <w:color w:val="211D1E"/>
        </w:rPr>
        <w:t>,</w:t>
      </w:r>
      <w:r w:rsidR="00D91545">
        <w:rPr>
          <w:rFonts w:ascii="Times New Roman" w:hAnsi="Times New Roman" w:cs="Times New Roman"/>
          <w:color w:val="211D1E"/>
        </w:rPr>
        <w:t xml:space="preserve"> </w:t>
      </w:r>
      <w:r w:rsidR="005A1AEC">
        <w:rPr>
          <w:rFonts w:ascii="Times New Roman" w:hAnsi="Times New Roman" w:cs="Times New Roman"/>
          <w:color w:val="211D1E"/>
        </w:rPr>
        <w:t>change</w:t>
      </w:r>
      <w:r w:rsidR="00D91545">
        <w:rPr>
          <w:rFonts w:ascii="Times New Roman" w:hAnsi="Times New Roman" w:cs="Times New Roman"/>
          <w:color w:val="211D1E"/>
        </w:rPr>
        <w:t xml:space="preserve"> its ductility </w:t>
      </w:r>
      <w:r w:rsidR="005A1AEC">
        <w:rPr>
          <w:rFonts w:ascii="Times New Roman" w:hAnsi="Times New Roman" w:cs="Times New Roman"/>
          <w:color w:val="211D1E"/>
        </w:rPr>
        <w:t>and actually</w:t>
      </w:r>
      <w:r w:rsidR="00BD24A2">
        <w:rPr>
          <w:rFonts w:ascii="Times New Roman" w:hAnsi="Times New Roman" w:cs="Times New Roman"/>
          <w:color w:val="211D1E"/>
        </w:rPr>
        <w:t xml:space="preserve"> result in an </w:t>
      </w:r>
      <w:r w:rsidR="005A1AEC">
        <w:rPr>
          <w:rFonts w:ascii="Times New Roman" w:hAnsi="Times New Roman" w:cs="Times New Roman"/>
          <w:color w:val="211D1E"/>
        </w:rPr>
        <w:t>increased</w:t>
      </w:r>
      <w:r w:rsidR="00BD24A2">
        <w:rPr>
          <w:rFonts w:ascii="Times New Roman" w:hAnsi="Times New Roman" w:cs="Times New Roman"/>
          <w:color w:val="211D1E"/>
        </w:rPr>
        <w:t xml:space="preserve"> fracture </w:t>
      </w:r>
      <w:r w:rsidR="001B65EB">
        <w:rPr>
          <w:rFonts w:ascii="Times New Roman" w:hAnsi="Times New Roman" w:cs="Times New Roman"/>
          <w:color w:val="211D1E"/>
        </w:rPr>
        <w:t>energy</w:t>
      </w:r>
      <w:r w:rsidR="00BD24A2">
        <w:rPr>
          <w:rFonts w:ascii="Times New Roman" w:hAnsi="Times New Roman" w:cs="Times New Roman"/>
          <w:color w:val="211D1E"/>
        </w:rPr>
        <w:t xml:space="preserve"> of the material. More interestingly, </w:t>
      </w:r>
      <w:r w:rsidR="005A1AEC">
        <w:rPr>
          <w:rFonts w:ascii="Times New Roman" w:hAnsi="Times New Roman" w:cs="Times New Roman"/>
          <w:color w:val="211D1E"/>
        </w:rPr>
        <w:t>we showed</w:t>
      </w:r>
      <w:r w:rsidR="00BD24A2">
        <w:rPr>
          <w:rFonts w:ascii="Times New Roman" w:hAnsi="Times New Roman" w:cs="Times New Roman"/>
          <w:color w:val="211D1E"/>
        </w:rPr>
        <w:t xml:space="preserve"> that </w:t>
      </w:r>
      <w:r w:rsidR="001D09C0">
        <w:rPr>
          <w:rFonts w:ascii="Times New Roman" w:hAnsi="Times New Roman" w:cs="Times New Roman"/>
          <w:color w:val="211D1E"/>
        </w:rPr>
        <w:t xml:space="preserve">on average the maximum </w:t>
      </w:r>
      <w:r w:rsidR="001B65EB">
        <w:rPr>
          <w:rFonts w:ascii="Times New Roman" w:hAnsi="Times New Roman" w:cs="Times New Roman"/>
          <w:color w:val="211D1E"/>
        </w:rPr>
        <w:t xml:space="preserve">fracture </w:t>
      </w:r>
      <w:r w:rsidR="003575EE">
        <w:rPr>
          <w:rFonts w:ascii="Times New Roman" w:hAnsi="Times New Roman" w:cs="Times New Roman"/>
          <w:color w:val="211D1E"/>
        </w:rPr>
        <w:t>resistance</w:t>
      </w:r>
      <w:r w:rsidR="00D91545">
        <w:rPr>
          <w:rFonts w:ascii="Times New Roman" w:hAnsi="Times New Roman" w:cs="Times New Roman"/>
          <w:color w:val="211D1E"/>
        </w:rPr>
        <w:t xml:space="preserve"> will</w:t>
      </w:r>
      <w:r w:rsidR="00CB70DD">
        <w:rPr>
          <w:rFonts w:ascii="Times New Roman" w:hAnsi="Times New Roman" w:cs="Times New Roman"/>
          <w:color w:val="211D1E"/>
        </w:rPr>
        <w:t xml:space="preserve"> </w:t>
      </w:r>
      <w:r w:rsidR="001B65EB">
        <w:rPr>
          <w:rFonts w:ascii="Times New Roman" w:hAnsi="Times New Roman" w:cs="Times New Roman"/>
          <w:color w:val="211D1E"/>
        </w:rPr>
        <w:t xml:space="preserve">be achieved when the </w:t>
      </w:r>
      <w:r w:rsidR="00CB70DD">
        <w:rPr>
          <w:rFonts w:ascii="Times New Roman" w:hAnsi="Times New Roman" w:cs="Times New Roman"/>
          <w:color w:val="211D1E"/>
        </w:rPr>
        <w:t xml:space="preserve">crack </w:t>
      </w:r>
      <w:r w:rsidR="001B65EB">
        <w:rPr>
          <w:rFonts w:ascii="Times New Roman" w:hAnsi="Times New Roman" w:cs="Times New Roman"/>
          <w:color w:val="211D1E"/>
        </w:rPr>
        <w:t xml:space="preserve">length is a few times of </w:t>
      </w:r>
      <w:r w:rsidR="00CB70DD">
        <w:rPr>
          <w:rFonts w:ascii="Times New Roman" w:hAnsi="Times New Roman" w:cs="Times New Roman"/>
          <w:color w:val="211D1E"/>
        </w:rPr>
        <w:t>the</w:t>
      </w:r>
      <w:r w:rsidR="001B65EB">
        <w:rPr>
          <w:rFonts w:ascii="Times New Roman" w:hAnsi="Times New Roman" w:cs="Times New Roman"/>
          <w:color w:val="211D1E"/>
        </w:rPr>
        <w:t xml:space="preserve"> </w:t>
      </w:r>
      <w:r w:rsidR="00CC3E62">
        <w:rPr>
          <w:rFonts w:ascii="Times New Roman" w:hAnsi="Times New Roman" w:cs="Times New Roman"/>
          <w:color w:val="211D1E"/>
        </w:rPr>
        <w:t xml:space="preserve">network </w:t>
      </w:r>
      <w:r w:rsidR="001B65EB">
        <w:rPr>
          <w:rFonts w:ascii="Times New Roman" w:hAnsi="Times New Roman" w:cs="Times New Roman"/>
          <w:color w:val="211D1E"/>
        </w:rPr>
        <w:t>pore size</w:t>
      </w:r>
      <w:r w:rsidR="00CC3E62">
        <w:rPr>
          <w:rFonts w:ascii="Times New Roman" w:hAnsi="Times New Roman" w:cs="Times New Roman"/>
          <w:color w:val="211D1E"/>
        </w:rPr>
        <w:t>, highlighting the</w:t>
      </w:r>
      <w:r w:rsidR="00CB70DD">
        <w:rPr>
          <w:rFonts w:ascii="Times New Roman" w:hAnsi="Times New Roman" w:cs="Times New Roman"/>
          <w:color w:val="211D1E"/>
        </w:rPr>
        <w:t xml:space="preserve"> flaw insensitive nature of </w:t>
      </w:r>
      <w:r w:rsidR="00CC3E62">
        <w:rPr>
          <w:rFonts w:ascii="Times New Roman" w:hAnsi="Times New Roman" w:cs="Times New Roman"/>
          <w:color w:val="211D1E"/>
        </w:rPr>
        <w:t xml:space="preserve">such materials. </w:t>
      </w:r>
      <w:r w:rsidR="00CC3E62" w:rsidRPr="00557729">
        <w:rPr>
          <w:rFonts w:ascii="Times New Roman" w:hAnsi="Times New Roman" w:cs="Times New Roman"/>
          <w:color w:val="211D1E"/>
        </w:rPr>
        <w:t>F</w:t>
      </w:r>
      <w:r w:rsidR="000F2493" w:rsidRPr="00557729">
        <w:rPr>
          <w:rFonts w:ascii="Times New Roman" w:hAnsi="Times New Roman" w:cs="Times New Roman"/>
          <w:color w:val="211D1E"/>
        </w:rPr>
        <w:t>inally</w:t>
      </w:r>
      <w:r w:rsidR="00CC3E62" w:rsidRPr="00557729">
        <w:rPr>
          <w:rFonts w:ascii="Times New Roman" w:hAnsi="Times New Roman" w:cs="Times New Roman"/>
          <w:color w:val="211D1E"/>
        </w:rPr>
        <w:t xml:space="preserve">, the </w:t>
      </w:r>
      <w:r w:rsidR="00B97B03" w:rsidRPr="00557729">
        <w:rPr>
          <w:rFonts w:ascii="Times New Roman" w:hAnsi="Times New Roman" w:cs="Times New Roman"/>
          <w:color w:val="211D1E"/>
        </w:rPr>
        <w:t xml:space="preserve">network fracture energy was </w:t>
      </w:r>
      <w:r w:rsidR="000F2493" w:rsidRPr="00557729">
        <w:rPr>
          <w:rFonts w:ascii="Times New Roman" w:hAnsi="Times New Roman" w:cs="Times New Roman"/>
          <w:color w:val="211D1E"/>
        </w:rPr>
        <w:t xml:space="preserve">observed </w:t>
      </w:r>
      <w:r w:rsidR="003E3E97">
        <w:rPr>
          <w:rFonts w:ascii="Times New Roman" w:hAnsi="Times New Roman" w:cs="Times New Roman"/>
          <w:color w:val="211D1E"/>
        </w:rPr>
        <w:t xml:space="preserve">to increase </w:t>
      </w:r>
      <w:r w:rsidR="003E3E97" w:rsidRPr="007A054F">
        <w:rPr>
          <w:rFonts w:ascii="Times New Roman" w:hAnsi="Times New Roman" w:cs="Times New Roman"/>
          <w:color w:val="211D1E"/>
        </w:rPr>
        <w:t>with</w:t>
      </w:r>
      <w:r w:rsidR="000F2493" w:rsidRPr="007A054F">
        <w:rPr>
          <w:rFonts w:ascii="Times New Roman" w:hAnsi="Times New Roman" w:cs="Times New Roman"/>
          <w:color w:val="211D1E"/>
        </w:rPr>
        <w:t xml:space="preserve"> the </w:t>
      </w:r>
      <w:r w:rsidR="003E3E97" w:rsidRPr="007A054F">
        <w:rPr>
          <w:rFonts w:ascii="Times New Roman" w:hAnsi="Times New Roman" w:cs="Times New Roman"/>
          <w:color w:val="211D1E"/>
        </w:rPr>
        <w:t xml:space="preserve">linear stiffness of </w:t>
      </w:r>
      <w:r w:rsidR="000F2493" w:rsidRPr="007A054F">
        <w:rPr>
          <w:rFonts w:ascii="Times New Roman" w:hAnsi="Times New Roman" w:cs="Times New Roman"/>
          <w:color w:val="211D1E"/>
        </w:rPr>
        <w:t>crosslinking molec</w:t>
      </w:r>
      <w:r w:rsidR="003E3E97" w:rsidRPr="007A054F">
        <w:rPr>
          <w:rFonts w:ascii="Times New Roman" w:hAnsi="Times New Roman" w:cs="Times New Roman"/>
          <w:color w:val="211D1E"/>
        </w:rPr>
        <w:t>ule</w:t>
      </w:r>
      <w:r w:rsidR="007A054F" w:rsidRPr="007A054F">
        <w:rPr>
          <w:rFonts w:ascii="Times New Roman" w:hAnsi="Times New Roman" w:cs="Times New Roman"/>
          <w:color w:val="211D1E"/>
        </w:rPr>
        <w:t xml:space="preserve">s </w:t>
      </w:r>
      <w:r w:rsidR="00CD6824">
        <w:rPr>
          <w:rFonts w:ascii="Times New Roman" w:hAnsi="Times New Roman" w:cs="Times New Roman"/>
          <w:color w:val="211D1E"/>
        </w:rPr>
        <w:t xml:space="preserve">monotonically </w:t>
      </w:r>
      <w:r w:rsidR="007A054F" w:rsidRPr="007A054F">
        <w:rPr>
          <w:rFonts w:ascii="Times New Roman" w:hAnsi="Times New Roman" w:cs="Times New Roman"/>
          <w:color w:val="211D1E"/>
        </w:rPr>
        <w:t xml:space="preserve">but reach its minimum </w:t>
      </w:r>
      <w:r w:rsidR="003E3E97" w:rsidRPr="007A054F">
        <w:rPr>
          <w:rFonts w:ascii="Times New Roman" w:hAnsi="Times New Roman" w:cs="Times New Roman"/>
          <w:color w:val="211D1E"/>
        </w:rPr>
        <w:t xml:space="preserve">at an intermediate </w:t>
      </w:r>
      <w:r w:rsidR="00EA0019" w:rsidRPr="007A054F">
        <w:rPr>
          <w:rFonts w:ascii="Times New Roman" w:hAnsi="Times New Roman" w:cs="Times New Roman"/>
          <w:color w:val="211D1E"/>
        </w:rPr>
        <w:t xml:space="preserve">rotational stiffness </w:t>
      </w:r>
      <w:r w:rsidR="003E3E97" w:rsidRPr="007A054F">
        <w:rPr>
          <w:rFonts w:ascii="Times New Roman" w:hAnsi="Times New Roman" w:cs="Times New Roman"/>
          <w:color w:val="211D1E"/>
        </w:rPr>
        <w:t xml:space="preserve">value. </w:t>
      </w:r>
      <w:r w:rsidR="00920A16" w:rsidRPr="007A054F">
        <w:rPr>
          <w:rFonts w:ascii="Times New Roman" w:hAnsi="Times New Roman" w:cs="Times New Roman"/>
          <w:color w:val="211D1E"/>
        </w:rPr>
        <w:t>In</w:t>
      </w:r>
      <w:r w:rsidR="00920A16">
        <w:rPr>
          <w:rFonts w:ascii="Times New Roman" w:hAnsi="Times New Roman" w:cs="Times New Roman"/>
          <w:color w:val="211D1E"/>
        </w:rPr>
        <w:t xml:space="preserve"> addition to enhancing our understanding of how cytoskeleton performs different cellular duties, findings here could also provide useful information for the development of </w:t>
      </w:r>
      <w:r w:rsidR="009F210D">
        <w:rPr>
          <w:rFonts w:ascii="Times New Roman" w:hAnsi="Times New Roman" w:cs="Times New Roman"/>
          <w:color w:val="211D1E"/>
        </w:rPr>
        <w:t xml:space="preserve">high performance </w:t>
      </w:r>
      <w:r w:rsidR="00920A16">
        <w:rPr>
          <w:rFonts w:ascii="Times New Roman" w:hAnsi="Times New Roman" w:cs="Times New Roman"/>
          <w:color w:val="211D1E"/>
        </w:rPr>
        <w:t xml:space="preserve">biological materials in the future. </w:t>
      </w:r>
    </w:p>
    <w:p w14:paraId="1AE56E50" w14:textId="77777777" w:rsidR="00E4771E" w:rsidRDefault="00E4771E" w:rsidP="008533AE">
      <w:pPr>
        <w:spacing w:line="360" w:lineRule="auto"/>
        <w:jc w:val="both"/>
        <w:rPr>
          <w:rFonts w:ascii="Times New Roman" w:hAnsi="Times New Roman" w:cs="Times New Roman"/>
          <w:color w:val="211D1E"/>
        </w:rPr>
      </w:pPr>
    </w:p>
    <w:p w14:paraId="4F9A0E6B" w14:textId="4313DAD6" w:rsidR="00E4771E" w:rsidRPr="00E4771E" w:rsidRDefault="00E4771E" w:rsidP="008533AE">
      <w:pPr>
        <w:spacing w:line="360" w:lineRule="auto"/>
        <w:jc w:val="both"/>
        <w:rPr>
          <w:rFonts w:ascii="Times New Roman" w:hAnsi="Times New Roman" w:cs="Times New Roman"/>
          <w:color w:val="211D1E"/>
        </w:rPr>
      </w:pPr>
      <w:r w:rsidRPr="00E4771E">
        <w:rPr>
          <w:rFonts w:ascii="Times New Roman" w:hAnsi="Times New Roman" w:cs="Times New Roman"/>
          <w:b/>
          <w:color w:val="211D1E"/>
        </w:rPr>
        <w:t>Keywords:</w:t>
      </w:r>
      <w:r w:rsidR="000021AF">
        <w:rPr>
          <w:rFonts w:ascii="Times New Roman" w:hAnsi="Times New Roman" w:cs="Times New Roman"/>
          <w:color w:val="211D1E"/>
        </w:rPr>
        <w:t xml:space="preserve"> Biopolymer network, Defect size</w:t>
      </w:r>
      <w:r>
        <w:rPr>
          <w:rFonts w:ascii="Times New Roman" w:hAnsi="Times New Roman" w:cs="Times New Roman"/>
          <w:color w:val="211D1E"/>
        </w:rPr>
        <w:t xml:space="preserve">, Fracture </w:t>
      </w:r>
      <w:r w:rsidR="000021AF">
        <w:rPr>
          <w:rFonts w:ascii="Times New Roman" w:hAnsi="Times New Roman" w:cs="Times New Roman"/>
          <w:color w:val="211D1E"/>
        </w:rPr>
        <w:t>response</w:t>
      </w:r>
      <w:r>
        <w:rPr>
          <w:rFonts w:ascii="Times New Roman" w:hAnsi="Times New Roman" w:cs="Times New Roman"/>
          <w:color w:val="211D1E"/>
        </w:rPr>
        <w:t xml:space="preserve">, </w:t>
      </w:r>
      <w:r w:rsidR="000021AF">
        <w:rPr>
          <w:rFonts w:ascii="Times New Roman" w:hAnsi="Times New Roman" w:cs="Times New Roman"/>
          <w:color w:val="211D1E"/>
        </w:rPr>
        <w:t>Cross-linker</w:t>
      </w:r>
      <w:r>
        <w:rPr>
          <w:rFonts w:ascii="Times New Roman" w:hAnsi="Times New Roman" w:cs="Times New Roman"/>
          <w:color w:val="211D1E"/>
        </w:rPr>
        <w:t>.</w:t>
      </w:r>
    </w:p>
    <w:p w14:paraId="675BD672" w14:textId="575260CF" w:rsidR="000A0BEF" w:rsidRPr="000C078B" w:rsidRDefault="000C078B" w:rsidP="00AB7A13">
      <w:pPr>
        <w:spacing w:line="360" w:lineRule="auto"/>
        <w:outlineLvl w:val="0"/>
        <w:rPr>
          <w:rFonts w:ascii="Times New Roman" w:hAnsi="Times New Roman" w:cs="Times New Roman"/>
          <w:b/>
          <w:color w:val="211D1E"/>
        </w:rPr>
      </w:pPr>
      <w:r>
        <w:rPr>
          <w:rFonts w:ascii="Times New Roman" w:hAnsi="Times New Roman" w:cs="Times New Roman"/>
          <w:b/>
          <w:color w:val="211D1E"/>
        </w:rPr>
        <w:lastRenderedPageBreak/>
        <w:t xml:space="preserve">1. </w:t>
      </w:r>
      <w:r w:rsidR="000A0BEF" w:rsidRPr="000C078B">
        <w:rPr>
          <w:rFonts w:ascii="Times New Roman" w:hAnsi="Times New Roman" w:cs="Times New Roman"/>
          <w:b/>
          <w:color w:val="211D1E"/>
        </w:rPr>
        <w:t>Introduction</w:t>
      </w:r>
    </w:p>
    <w:p w14:paraId="56162D02" w14:textId="6FC45689" w:rsidR="000E00DF" w:rsidRDefault="00852433" w:rsidP="00722F1A">
      <w:pPr>
        <w:spacing w:line="360" w:lineRule="auto"/>
        <w:ind w:firstLine="420"/>
        <w:jc w:val="both"/>
        <w:rPr>
          <w:rFonts w:ascii="Times New Roman" w:hAnsi="Times New Roman" w:cs="Times New Roman"/>
        </w:rPr>
      </w:pPr>
      <w:r>
        <w:rPr>
          <w:rFonts w:ascii="Times New Roman" w:hAnsi="Times New Roman" w:cs="Times New Roman"/>
          <w:color w:val="211D1E"/>
        </w:rPr>
        <w:t>Cytoskeleton and biological tissues/gels are dynamic biopolymer networks,</w:t>
      </w:r>
      <w:r w:rsidR="004F1025">
        <w:rPr>
          <w:rFonts w:ascii="Times New Roman" w:hAnsi="Times New Roman" w:cs="Times New Roman"/>
          <w:color w:val="211D1E"/>
        </w:rPr>
        <w:t xml:space="preserve"> </w:t>
      </w:r>
      <w:r>
        <w:rPr>
          <w:rFonts w:ascii="Times New Roman" w:hAnsi="Times New Roman" w:cs="Times New Roman"/>
          <w:color w:val="211D1E"/>
        </w:rPr>
        <w:t>constructed</w:t>
      </w:r>
      <w:r w:rsidR="004F1025">
        <w:rPr>
          <w:rFonts w:ascii="Times New Roman" w:hAnsi="Times New Roman" w:cs="Times New Roman"/>
          <w:color w:val="211D1E"/>
        </w:rPr>
        <w:t xml:space="preserve"> by </w:t>
      </w:r>
      <w:r>
        <w:rPr>
          <w:rFonts w:ascii="Times New Roman" w:hAnsi="Times New Roman" w:cs="Times New Roman"/>
          <w:color w:val="211D1E"/>
        </w:rPr>
        <w:t>a variety of</w:t>
      </w:r>
      <w:r w:rsidR="004F1025">
        <w:rPr>
          <w:rFonts w:ascii="Times New Roman" w:hAnsi="Times New Roman" w:cs="Times New Roman"/>
          <w:color w:val="211D1E"/>
        </w:rPr>
        <w:t xml:space="preserve"> crosslinking </w:t>
      </w:r>
      <w:r>
        <w:rPr>
          <w:rFonts w:ascii="Times New Roman" w:hAnsi="Times New Roman" w:cs="Times New Roman"/>
          <w:color w:val="211D1E"/>
        </w:rPr>
        <w:t>molecules, and play crucial roles in many</w:t>
      </w:r>
      <w:r w:rsidR="004F1025">
        <w:rPr>
          <w:rFonts w:ascii="Times New Roman" w:hAnsi="Times New Roman" w:cs="Times New Roman"/>
          <w:color w:val="211D1E"/>
        </w:rPr>
        <w:t xml:space="preserve"> </w:t>
      </w:r>
      <w:r w:rsidR="009A2961">
        <w:rPr>
          <w:rFonts w:ascii="Times New Roman" w:hAnsi="Times New Roman" w:cs="Times New Roman"/>
          <w:color w:val="211D1E"/>
        </w:rPr>
        <w:t>i</w:t>
      </w:r>
      <w:r w:rsidR="009A2961" w:rsidRPr="009A2961">
        <w:rPr>
          <w:rFonts w:ascii="Times New Roman" w:hAnsi="Times New Roman" w:cs="Times New Roman"/>
          <w:color w:val="211D1E"/>
        </w:rPr>
        <w:t xml:space="preserve">n vivo and in vitro </w:t>
      </w:r>
      <w:r>
        <w:rPr>
          <w:rFonts w:ascii="Times New Roman" w:hAnsi="Times New Roman" w:cs="Times New Roman"/>
          <w:color w:val="211D1E"/>
        </w:rPr>
        <w:t>processes</w:t>
      </w:r>
      <w:r w:rsidR="008F3CF0">
        <w:rPr>
          <w:rFonts w:ascii="Times New Roman" w:hAnsi="Times New Roman" w:cs="Times New Roman"/>
          <w:color w:val="211D1E"/>
        </w:rPr>
        <w:t xml:space="preserve"> </w:t>
      </w:r>
      <w:r w:rsidR="00B42546">
        <w:rPr>
          <w:rFonts w:ascii="Times New Roman" w:hAnsi="Times New Roman" w:cs="Times New Roman"/>
          <w:color w:val="211D1E"/>
        </w:rPr>
        <w:t>[1-4]</w:t>
      </w:r>
      <w:r w:rsidR="004F1025">
        <w:rPr>
          <w:rFonts w:ascii="Times New Roman" w:hAnsi="Times New Roman" w:cs="Times New Roman"/>
          <w:color w:val="211D1E"/>
        </w:rPr>
        <w:t>.</w:t>
      </w:r>
      <w:r w:rsidR="009A2961">
        <w:rPr>
          <w:rFonts w:ascii="Times New Roman" w:hAnsi="Times New Roman" w:cs="Times New Roman"/>
          <w:color w:val="211D1E"/>
        </w:rPr>
        <w:t xml:space="preserve"> </w:t>
      </w:r>
      <w:r>
        <w:rPr>
          <w:rFonts w:ascii="Times New Roman" w:hAnsi="Times New Roman" w:cs="Times New Roman"/>
          <w:color w:val="211D1E"/>
        </w:rPr>
        <w:t>For example, cytoskeleton shields</w:t>
      </w:r>
      <w:r w:rsidR="0082791A">
        <w:rPr>
          <w:rFonts w:ascii="Times New Roman" w:hAnsi="Times New Roman" w:cs="Times New Roman"/>
          <w:color w:val="211D1E"/>
        </w:rPr>
        <w:t xml:space="preserve"> </w:t>
      </w:r>
      <w:r w:rsidR="000A1AED">
        <w:rPr>
          <w:rFonts w:ascii="Times New Roman" w:hAnsi="Times New Roman" w:cs="Times New Roman"/>
          <w:color w:val="211D1E"/>
        </w:rPr>
        <w:t xml:space="preserve">the </w:t>
      </w:r>
      <w:r w:rsidR="0082791A">
        <w:rPr>
          <w:rFonts w:ascii="Times New Roman" w:hAnsi="Times New Roman" w:cs="Times New Roman"/>
          <w:color w:val="211D1E"/>
        </w:rPr>
        <w:t xml:space="preserve">cell from external disruptive forces </w:t>
      </w:r>
      <w:r w:rsidR="00C16E1D">
        <w:rPr>
          <w:rFonts w:ascii="Times New Roman" w:hAnsi="Times New Roman" w:cs="Times New Roman"/>
          <w:color w:val="211D1E"/>
        </w:rPr>
        <w:t>and maintain</w:t>
      </w:r>
      <w:r>
        <w:rPr>
          <w:rFonts w:ascii="Times New Roman" w:hAnsi="Times New Roman" w:cs="Times New Roman"/>
          <w:color w:val="211D1E"/>
        </w:rPr>
        <w:t>s</w:t>
      </w:r>
      <w:r w:rsidR="00C16E1D">
        <w:rPr>
          <w:rFonts w:ascii="Times New Roman" w:hAnsi="Times New Roman" w:cs="Times New Roman"/>
          <w:color w:val="211D1E"/>
        </w:rPr>
        <w:t xml:space="preserve"> </w:t>
      </w:r>
      <w:r w:rsidR="00C16E1D">
        <w:rPr>
          <w:rFonts w:ascii="Times New Roman" w:hAnsi="Times New Roman" w:cs="Times New Roman"/>
        </w:rPr>
        <w:t>its proper</w:t>
      </w:r>
      <w:r w:rsidR="00C16E1D" w:rsidRPr="00660AE6">
        <w:rPr>
          <w:rFonts w:ascii="Times New Roman" w:hAnsi="Times New Roman" w:cs="Times New Roman"/>
        </w:rPr>
        <w:t xml:space="preserve"> </w:t>
      </w:r>
      <w:r w:rsidR="00C16E1D">
        <w:rPr>
          <w:rFonts w:ascii="Times New Roman" w:hAnsi="Times New Roman" w:cs="Times New Roman"/>
        </w:rPr>
        <w:t xml:space="preserve">internal </w:t>
      </w:r>
      <w:r w:rsidR="00C16E1D" w:rsidRPr="00660AE6">
        <w:rPr>
          <w:rFonts w:ascii="Times New Roman" w:hAnsi="Times New Roman" w:cs="Times New Roman"/>
        </w:rPr>
        <w:t>partition</w:t>
      </w:r>
      <w:r w:rsidR="00FA43D5">
        <w:rPr>
          <w:rFonts w:ascii="Times New Roman" w:hAnsi="Times New Roman" w:cs="Times New Roman"/>
        </w:rPr>
        <w:t xml:space="preserve"> [5]</w:t>
      </w:r>
      <w:r w:rsidR="00C16E1D">
        <w:rPr>
          <w:rFonts w:ascii="Times New Roman" w:hAnsi="Times New Roman" w:cs="Times New Roman"/>
        </w:rPr>
        <w:t xml:space="preserve">. </w:t>
      </w:r>
      <w:r w:rsidR="00DA02B0">
        <w:rPr>
          <w:rFonts w:ascii="Times New Roman" w:hAnsi="Times New Roman" w:cs="Times New Roman"/>
        </w:rPr>
        <w:t>In addition, the cytoskeletal network needs to be partially</w:t>
      </w:r>
      <w:r w:rsidR="00C16E1D" w:rsidRPr="00660AE6">
        <w:rPr>
          <w:rFonts w:ascii="Times New Roman" w:hAnsi="Times New Roman" w:cs="Times New Roman"/>
        </w:rPr>
        <w:t xml:space="preserve"> disrupted or undergo irreversible re-arrangement</w:t>
      </w:r>
      <w:r w:rsidR="00DA02B0">
        <w:rPr>
          <w:rFonts w:ascii="Times New Roman" w:hAnsi="Times New Roman" w:cs="Times New Roman"/>
        </w:rPr>
        <w:t>s</w:t>
      </w:r>
      <w:r w:rsidR="00C802A9">
        <w:rPr>
          <w:rFonts w:ascii="Times New Roman" w:hAnsi="Times New Roman" w:cs="Times New Roman"/>
        </w:rPr>
        <w:t xml:space="preserve"> </w:t>
      </w:r>
      <w:r w:rsidR="008F3CF0">
        <w:rPr>
          <w:rFonts w:ascii="Times New Roman" w:hAnsi="Times New Roman" w:cs="Times New Roman"/>
        </w:rPr>
        <w:t>[</w:t>
      </w:r>
      <w:r w:rsidR="00FA43D5">
        <w:rPr>
          <w:rFonts w:ascii="Times New Roman" w:hAnsi="Times New Roman" w:cs="Times New Roman"/>
        </w:rPr>
        <w:t>6</w:t>
      </w:r>
      <w:r w:rsidR="008F3CF0">
        <w:rPr>
          <w:rFonts w:ascii="Times New Roman" w:hAnsi="Times New Roman" w:cs="Times New Roman"/>
        </w:rPr>
        <w:t>,</w:t>
      </w:r>
      <w:r w:rsidR="00FA43D5">
        <w:rPr>
          <w:rFonts w:ascii="Times New Roman" w:hAnsi="Times New Roman" w:cs="Times New Roman"/>
        </w:rPr>
        <w:t>7</w:t>
      </w:r>
      <w:r w:rsidR="008F3CF0">
        <w:rPr>
          <w:rFonts w:ascii="Times New Roman" w:hAnsi="Times New Roman" w:cs="Times New Roman"/>
        </w:rPr>
        <w:t>]</w:t>
      </w:r>
      <w:r w:rsidR="00DA02B0">
        <w:rPr>
          <w:rFonts w:ascii="Times New Roman" w:hAnsi="Times New Roman" w:cs="Times New Roman"/>
        </w:rPr>
        <w:t xml:space="preserve"> during cellular activities such as division and migration</w:t>
      </w:r>
      <w:r w:rsidR="00C16E1D" w:rsidRPr="00660AE6">
        <w:rPr>
          <w:rFonts w:ascii="Times New Roman" w:hAnsi="Times New Roman" w:cs="Times New Roman"/>
        </w:rPr>
        <w:t>.</w:t>
      </w:r>
      <w:r w:rsidR="00C16E1D">
        <w:rPr>
          <w:rFonts w:ascii="Times New Roman" w:hAnsi="Times New Roman" w:cs="Times New Roman"/>
        </w:rPr>
        <w:t xml:space="preserve"> </w:t>
      </w:r>
      <w:r w:rsidR="00DA02B0">
        <w:rPr>
          <w:rFonts w:ascii="Times New Roman" w:hAnsi="Times New Roman" w:cs="Times New Roman"/>
        </w:rPr>
        <w:t xml:space="preserve">On the other hand, </w:t>
      </w:r>
      <w:r w:rsidR="00F3726B">
        <w:rPr>
          <w:rFonts w:ascii="Times New Roman" w:hAnsi="Times New Roman" w:cs="Times New Roman"/>
        </w:rPr>
        <w:t>d</w:t>
      </w:r>
      <w:r w:rsidR="00F3726B" w:rsidRPr="00F3726B">
        <w:rPr>
          <w:rFonts w:ascii="Times New Roman" w:hAnsi="Times New Roman" w:cs="Times New Roman"/>
        </w:rPr>
        <w:t xml:space="preserve">egradable polymers </w:t>
      </w:r>
      <w:r w:rsidR="00F6429D">
        <w:rPr>
          <w:rFonts w:ascii="Times New Roman" w:hAnsi="Times New Roman" w:cs="Times New Roman"/>
        </w:rPr>
        <w:t xml:space="preserve">have been increasingly used in different </w:t>
      </w:r>
      <w:r w:rsidR="00F3726B" w:rsidRPr="00F3726B">
        <w:rPr>
          <w:rFonts w:ascii="Times New Roman" w:hAnsi="Times New Roman" w:cs="Times New Roman"/>
        </w:rPr>
        <w:t>sustainability and healthcare</w:t>
      </w:r>
      <w:r w:rsidR="004145FB">
        <w:rPr>
          <w:rFonts w:ascii="Times New Roman" w:hAnsi="Times New Roman" w:cs="Times New Roman"/>
        </w:rPr>
        <w:t xml:space="preserve"> </w:t>
      </w:r>
      <w:r w:rsidR="00F6429D">
        <w:rPr>
          <w:rFonts w:ascii="Times New Roman" w:hAnsi="Times New Roman" w:cs="Times New Roman"/>
        </w:rPr>
        <w:t>applications</w:t>
      </w:r>
      <w:r w:rsidR="001030D2">
        <w:rPr>
          <w:rFonts w:ascii="Times New Roman" w:hAnsi="Times New Roman" w:cs="Times New Roman"/>
        </w:rPr>
        <w:t xml:space="preserve"> [8]</w:t>
      </w:r>
      <w:r w:rsidR="00F6429D">
        <w:rPr>
          <w:rFonts w:ascii="Times New Roman" w:hAnsi="Times New Roman" w:cs="Times New Roman"/>
        </w:rPr>
        <w:t>, including drug delivery</w:t>
      </w:r>
      <w:r w:rsidR="004145FB">
        <w:rPr>
          <w:rFonts w:ascii="Times New Roman" w:hAnsi="Times New Roman" w:cs="Times New Roman"/>
        </w:rPr>
        <w:t xml:space="preserve"> [</w:t>
      </w:r>
      <w:r w:rsidR="001030D2">
        <w:rPr>
          <w:rFonts w:ascii="Times New Roman" w:hAnsi="Times New Roman" w:cs="Times New Roman"/>
        </w:rPr>
        <w:t>9</w:t>
      </w:r>
      <w:r w:rsidR="004145FB">
        <w:rPr>
          <w:rFonts w:ascii="Times New Roman" w:hAnsi="Times New Roman" w:cs="Times New Roman"/>
        </w:rPr>
        <w:t>]</w:t>
      </w:r>
      <w:r w:rsidR="00F6429D">
        <w:rPr>
          <w:rFonts w:ascii="Times New Roman" w:hAnsi="Times New Roman" w:cs="Times New Roman"/>
        </w:rPr>
        <w:t xml:space="preserve">, </w:t>
      </w:r>
      <w:proofErr w:type="spellStart"/>
      <w:r w:rsidR="00F6429D">
        <w:rPr>
          <w:rFonts w:ascii="Times New Roman" w:hAnsi="Times New Roman" w:cs="Times New Roman"/>
        </w:rPr>
        <w:t>resorbable</w:t>
      </w:r>
      <w:proofErr w:type="spellEnd"/>
      <w:r w:rsidR="00F6429D">
        <w:rPr>
          <w:rFonts w:ascii="Times New Roman" w:hAnsi="Times New Roman" w:cs="Times New Roman"/>
        </w:rPr>
        <w:t xml:space="preserve"> device</w:t>
      </w:r>
      <w:r w:rsidR="004145FB">
        <w:rPr>
          <w:rFonts w:ascii="Times New Roman" w:hAnsi="Times New Roman" w:cs="Times New Roman"/>
        </w:rPr>
        <w:t xml:space="preserve"> [</w:t>
      </w:r>
      <w:r w:rsidR="001030D2">
        <w:rPr>
          <w:rFonts w:ascii="Times New Roman" w:hAnsi="Times New Roman" w:cs="Times New Roman"/>
        </w:rPr>
        <w:t>10</w:t>
      </w:r>
      <w:r w:rsidR="004145FB">
        <w:rPr>
          <w:rFonts w:ascii="Times New Roman" w:hAnsi="Times New Roman" w:cs="Times New Roman"/>
        </w:rPr>
        <w:t>]</w:t>
      </w:r>
      <w:r w:rsidR="00F6429D">
        <w:rPr>
          <w:rFonts w:ascii="Times New Roman" w:hAnsi="Times New Roman" w:cs="Times New Roman"/>
        </w:rPr>
        <w:t xml:space="preserve"> etc</w:t>
      </w:r>
      <w:r w:rsidR="009072FB">
        <w:rPr>
          <w:rFonts w:ascii="Times New Roman" w:hAnsi="Times New Roman" w:cs="Times New Roman"/>
        </w:rPr>
        <w:t>.</w:t>
      </w:r>
      <w:r w:rsidR="00FF21D6">
        <w:rPr>
          <w:rFonts w:ascii="Times New Roman" w:hAnsi="Times New Roman" w:cs="Times New Roman"/>
        </w:rPr>
        <w:t xml:space="preserve"> </w:t>
      </w:r>
      <w:r w:rsidR="00F6429D">
        <w:rPr>
          <w:rFonts w:ascii="Times New Roman" w:hAnsi="Times New Roman" w:cs="Times New Roman"/>
        </w:rPr>
        <w:t>It is conceivable that micro damages/cracks will be introduced to the cytoskeleton/biological gels during these aforementioned processes</w:t>
      </w:r>
      <w:r w:rsidR="00DF6638">
        <w:rPr>
          <w:rFonts w:ascii="Times New Roman" w:hAnsi="Times New Roman" w:cs="Times New Roman"/>
        </w:rPr>
        <w:t xml:space="preserve"> (or even during their formation [</w:t>
      </w:r>
      <w:r w:rsidR="00566B2E">
        <w:rPr>
          <w:rFonts w:ascii="Times New Roman" w:hAnsi="Times New Roman" w:cs="Times New Roman"/>
        </w:rPr>
        <w:t>1</w:t>
      </w:r>
      <w:r w:rsidR="001030D2">
        <w:rPr>
          <w:rFonts w:ascii="Times New Roman" w:hAnsi="Times New Roman" w:cs="Times New Roman"/>
        </w:rPr>
        <w:t>1</w:t>
      </w:r>
      <w:r w:rsidR="00DF6638">
        <w:rPr>
          <w:rFonts w:ascii="Times New Roman" w:hAnsi="Times New Roman" w:cs="Times New Roman"/>
        </w:rPr>
        <w:t>])</w:t>
      </w:r>
      <w:r w:rsidR="00FB606A">
        <w:rPr>
          <w:rFonts w:ascii="Times New Roman" w:hAnsi="Times New Roman" w:cs="Times New Roman"/>
        </w:rPr>
        <w:t>,</w:t>
      </w:r>
      <w:r w:rsidR="00F6429D">
        <w:rPr>
          <w:rFonts w:ascii="Times New Roman" w:hAnsi="Times New Roman" w:cs="Times New Roman"/>
        </w:rPr>
        <w:t xml:space="preserve"> and therefore affect their mechanical integrity as well as capability to function properly.  </w:t>
      </w:r>
    </w:p>
    <w:p w14:paraId="02095DE4" w14:textId="0BF276CD" w:rsidR="000E00DF" w:rsidRPr="006E6E63" w:rsidRDefault="00883657" w:rsidP="00722F1A">
      <w:pPr>
        <w:spacing w:line="360" w:lineRule="auto"/>
        <w:ind w:firstLine="420"/>
        <w:jc w:val="both"/>
        <w:rPr>
          <w:rFonts w:ascii="Times New Roman" w:hAnsi="Times New Roman" w:cs="Times New Roman"/>
          <w:color w:val="211D1E"/>
        </w:rPr>
      </w:pPr>
      <w:r w:rsidRPr="005C47E4">
        <w:rPr>
          <w:rFonts w:ascii="Times New Roman" w:hAnsi="Times New Roman" w:cs="Times New Roman"/>
          <w:color w:val="211D1E"/>
        </w:rPr>
        <w:t xml:space="preserve">Extensive efforts have been spent in the past few decades to </w:t>
      </w:r>
      <w:r w:rsidR="008677B3" w:rsidRPr="005C47E4">
        <w:rPr>
          <w:rFonts w:ascii="Times New Roman" w:hAnsi="Times New Roman" w:cs="Times New Roman"/>
          <w:color w:val="211D1E"/>
        </w:rPr>
        <w:t>reveal key factors regulating the fracture response</w:t>
      </w:r>
      <w:r w:rsidRPr="005C47E4">
        <w:rPr>
          <w:rFonts w:ascii="Times New Roman" w:hAnsi="Times New Roman" w:cs="Times New Roman"/>
          <w:color w:val="211D1E"/>
        </w:rPr>
        <w:t xml:space="preserve"> of biopolymer materials. </w:t>
      </w:r>
      <w:r w:rsidR="008677B3" w:rsidRPr="005C47E4">
        <w:rPr>
          <w:rFonts w:ascii="Times New Roman" w:hAnsi="Times New Roman" w:cs="Times New Roman"/>
          <w:color w:val="211D1E"/>
        </w:rPr>
        <w:t>For example,</w:t>
      </w:r>
      <w:r w:rsidR="00507F78" w:rsidRPr="005C47E4">
        <w:rPr>
          <w:rFonts w:ascii="Times New Roman" w:hAnsi="Times New Roman" w:cs="Times New Roman"/>
          <w:color w:val="211D1E"/>
        </w:rPr>
        <w:t xml:space="preserve"> the critical role of water content in regulating the fatigue fracture and hysteresis of hydrogels have been elucidated by several </w:t>
      </w:r>
      <w:r w:rsidR="000E00DF" w:rsidRPr="005C47E4">
        <w:rPr>
          <w:rFonts w:ascii="Times New Roman" w:hAnsi="Times New Roman" w:cs="Times New Roman"/>
          <w:color w:val="211D1E"/>
        </w:rPr>
        <w:t>investigations</w:t>
      </w:r>
      <w:r w:rsidR="00507F78" w:rsidRPr="005C47E4">
        <w:rPr>
          <w:rFonts w:ascii="Times New Roman" w:hAnsi="Times New Roman" w:cs="Times New Roman"/>
          <w:color w:val="211D1E"/>
        </w:rPr>
        <w:t xml:space="preserve"> [</w:t>
      </w:r>
      <w:r w:rsidR="00C8203F">
        <w:rPr>
          <w:rFonts w:ascii="Times New Roman" w:hAnsi="Times New Roman" w:cs="Times New Roman"/>
          <w:color w:val="211D1E"/>
        </w:rPr>
        <w:t>1</w:t>
      </w:r>
      <w:r w:rsidR="001030D2">
        <w:rPr>
          <w:rFonts w:ascii="Times New Roman" w:hAnsi="Times New Roman" w:cs="Times New Roman"/>
          <w:color w:val="211D1E"/>
        </w:rPr>
        <w:t>2</w:t>
      </w:r>
      <w:r w:rsidR="00507F78" w:rsidRPr="005C47E4">
        <w:rPr>
          <w:rFonts w:ascii="Times New Roman" w:hAnsi="Times New Roman" w:cs="Times New Roman"/>
          <w:color w:val="211D1E"/>
        </w:rPr>
        <w:t>,1</w:t>
      </w:r>
      <w:r w:rsidR="001030D2">
        <w:rPr>
          <w:rFonts w:ascii="Times New Roman" w:hAnsi="Times New Roman" w:cs="Times New Roman"/>
          <w:color w:val="211D1E"/>
        </w:rPr>
        <w:t>3</w:t>
      </w:r>
      <w:r w:rsidR="00507F78" w:rsidRPr="005C47E4">
        <w:rPr>
          <w:rFonts w:ascii="Times New Roman" w:hAnsi="Times New Roman" w:cs="Times New Roman"/>
          <w:color w:val="211D1E"/>
        </w:rPr>
        <w:t>].</w:t>
      </w:r>
      <w:r w:rsidR="001C5C29" w:rsidRPr="005C47E4">
        <w:rPr>
          <w:rFonts w:ascii="Times New Roman" w:hAnsi="Times New Roman" w:cs="Times New Roman"/>
          <w:color w:val="211D1E"/>
        </w:rPr>
        <w:t xml:space="preserve"> In particular</w:t>
      </w:r>
      <w:r w:rsidR="00507F78" w:rsidRPr="005C47E4">
        <w:rPr>
          <w:rFonts w:ascii="Times New Roman" w:hAnsi="Times New Roman" w:cs="Times New Roman"/>
          <w:color w:val="211D1E"/>
        </w:rPr>
        <w:t xml:space="preserve">, </w:t>
      </w:r>
      <w:r w:rsidR="008809D5" w:rsidRPr="005C47E4">
        <w:rPr>
          <w:rFonts w:ascii="Times New Roman" w:hAnsi="Times New Roman" w:cs="Times New Roman"/>
          <w:color w:val="211D1E"/>
        </w:rPr>
        <w:t xml:space="preserve">it was </w:t>
      </w:r>
      <w:r w:rsidR="001C5C29" w:rsidRPr="005C47E4">
        <w:rPr>
          <w:rFonts w:ascii="Times New Roman" w:hAnsi="Times New Roman" w:cs="Times New Roman"/>
          <w:color w:val="211D1E"/>
        </w:rPr>
        <w:t>shown</w:t>
      </w:r>
      <w:r w:rsidR="008809D5" w:rsidRPr="005C47E4">
        <w:rPr>
          <w:rFonts w:ascii="Times New Roman" w:hAnsi="Times New Roman" w:cs="Times New Roman"/>
          <w:color w:val="211D1E"/>
        </w:rPr>
        <w:t xml:space="preserve"> that </w:t>
      </w:r>
      <w:r w:rsidR="00F50043" w:rsidRPr="005C47E4">
        <w:rPr>
          <w:rFonts w:ascii="Times New Roman" w:hAnsi="Times New Roman" w:cs="Times New Roman"/>
          <w:color w:val="211D1E"/>
        </w:rPr>
        <w:t>siloxane bonds in stressed polydimethylsiloxane (PDMS) can react with water molecules, leading to a crack propagation speed orders of magnitude higher than the overall degradation rate of the material [</w:t>
      </w:r>
      <w:r w:rsidR="00791E85">
        <w:rPr>
          <w:rFonts w:ascii="Times New Roman" w:hAnsi="Times New Roman" w:cs="Times New Roman"/>
          <w:color w:val="211D1E"/>
        </w:rPr>
        <w:t>1</w:t>
      </w:r>
      <w:r w:rsidR="001030D2">
        <w:rPr>
          <w:rFonts w:ascii="Times New Roman" w:hAnsi="Times New Roman" w:cs="Times New Roman"/>
          <w:color w:val="211D1E"/>
        </w:rPr>
        <w:t>4</w:t>
      </w:r>
      <w:r w:rsidR="00F50043" w:rsidRPr="005C47E4">
        <w:rPr>
          <w:rFonts w:ascii="Times New Roman" w:hAnsi="Times New Roman" w:cs="Times New Roman"/>
          <w:color w:val="211D1E"/>
        </w:rPr>
        <w:t xml:space="preserve">]. </w:t>
      </w:r>
      <w:r w:rsidR="00442A6B">
        <w:rPr>
          <w:rFonts w:ascii="Times New Roman" w:hAnsi="Times New Roman" w:cs="Times New Roman"/>
          <w:color w:val="211D1E"/>
        </w:rPr>
        <w:t>On the other hand</w:t>
      </w:r>
      <w:r w:rsidR="00F50043" w:rsidRPr="005C47E4">
        <w:rPr>
          <w:rFonts w:ascii="Times New Roman" w:hAnsi="Times New Roman" w:cs="Times New Roman"/>
          <w:color w:val="211D1E"/>
        </w:rPr>
        <w:t xml:space="preserve">, the </w:t>
      </w:r>
      <w:r w:rsidR="00442A6B">
        <w:rPr>
          <w:rFonts w:ascii="Times New Roman" w:hAnsi="Times New Roman" w:cs="Times New Roman"/>
          <w:color w:val="211D1E"/>
        </w:rPr>
        <w:t>presence</w:t>
      </w:r>
      <w:r w:rsidR="00F50043" w:rsidRPr="005C47E4">
        <w:rPr>
          <w:rFonts w:ascii="Times New Roman" w:hAnsi="Times New Roman" w:cs="Times New Roman"/>
          <w:color w:val="211D1E"/>
        </w:rPr>
        <w:t xml:space="preserve"> of stiff fibers in the soft PDMS matrix</w:t>
      </w:r>
      <w:r w:rsidR="009827B9" w:rsidRPr="005C47E4">
        <w:rPr>
          <w:rFonts w:ascii="Times New Roman" w:hAnsi="Times New Roman" w:cs="Times New Roman"/>
          <w:color w:val="211D1E"/>
        </w:rPr>
        <w:t xml:space="preserve"> can help to re-distribute the stress near the crack tip</w:t>
      </w:r>
      <w:r w:rsidR="00773BC1">
        <w:rPr>
          <w:rFonts w:ascii="Times New Roman" w:hAnsi="Times New Roman" w:cs="Times New Roman"/>
          <w:color w:val="211D1E"/>
        </w:rPr>
        <w:t xml:space="preserve"> [14]</w:t>
      </w:r>
      <w:r w:rsidR="009827B9" w:rsidRPr="005C47E4">
        <w:rPr>
          <w:rFonts w:ascii="Times New Roman" w:hAnsi="Times New Roman" w:cs="Times New Roman"/>
          <w:color w:val="211D1E"/>
        </w:rPr>
        <w:t xml:space="preserve">, slow down the water-siloxane bond reactions and eventually retard the crack growth. </w:t>
      </w:r>
      <w:r w:rsidR="001C5C29" w:rsidRPr="005C47E4">
        <w:rPr>
          <w:rFonts w:ascii="Times New Roman" w:hAnsi="Times New Roman" w:cs="Times New Roman"/>
          <w:color w:val="211D1E"/>
        </w:rPr>
        <w:t>Furthermore, the stiffness of cross-linkers was also found to affect the fracture behavior of biological gels with softer crosslinking molecules leading to larger fracture energy of the material [1</w:t>
      </w:r>
      <w:r w:rsidR="00773BC1">
        <w:rPr>
          <w:rFonts w:ascii="Times New Roman" w:hAnsi="Times New Roman" w:cs="Times New Roman"/>
          <w:color w:val="211D1E"/>
        </w:rPr>
        <w:t>5</w:t>
      </w:r>
      <w:r w:rsidR="001C5C29" w:rsidRPr="005C47E4">
        <w:rPr>
          <w:rFonts w:ascii="Times New Roman" w:hAnsi="Times New Roman" w:cs="Times New Roman"/>
          <w:color w:val="211D1E"/>
        </w:rPr>
        <w:t>,1</w:t>
      </w:r>
      <w:r w:rsidR="00773BC1">
        <w:rPr>
          <w:rFonts w:ascii="Times New Roman" w:hAnsi="Times New Roman" w:cs="Times New Roman"/>
          <w:color w:val="211D1E"/>
        </w:rPr>
        <w:t>6</w:t>
      </w:r>
      <w:r w:rsidR="001C5C29" w:rsidRPr="005C47E4">
        <w:rPr>
          <w:rFonts w:ascii="Times New Roman" w:hAnsi="Times New Roman" w:cs="Times New Roman"/>
          <w:color w:val="211D1E"/>
        </w:rPr>
        <w:t>]. This suggests that, in general, the rigidity</w:t>
      </w:r>
      <w:r w:rsidR="001945FE" w:rsidRPr="005C47E4">
        <w:rPr>
          <w:rFonts w:ascii="Times New Roman" w:hAnsi="Times New Roman" w:cs="Times New Roman"/>
          <w:color w:val="211D1E"/>
        </w:rPr>
        <w:t xml:space="preserve"> and toughness </w:t>
      </w:r>
      <w:r w:rsidR="001C5C29" w:rsidRPr="005C47E4">
        <w:rPr>
          <w:rFonts w:ascii="Times New Roman" w:hAnsi="Times New Roman" w:cs="Times New Roman"/>
          <w:color w:val="211D1E"/>
        </w:rPr>
        <w:t xml:space="preserve">of biopolymer materials </w:t>
      </w:r>
      <w:r w:rsidR="001945FE" w:rsidRPr="005C47E4">
        <w:rPr>
          <w:rFonts w:ascii="Times New Roman" w:hAnsi="Times New Roman" w:cs="Times New Roman"/>
          <w:color w:val="211D1E"/>
        </w:rPr>
        <w:t>are negatively correlated.</w:t>
      </w:r>
      <w:r w:rsidR="005D0708" w:rsidRPr="005C47E4">
        <w:rPr>
          <w:rFonts w:ascii="Times New Roman" w:hAnsi="Times New Roman" w:cs="Times New Roman"/>
          <w:color w:val="211D1E"/>
        </w:rPr>
        <w:t xml:space="preserve"> </w:t>
      </w:r>
      <w:r w:rsidR="00442A6B">
        <w:rPr>
          <w:rFonts w:ascii="Times New Roman" w:hAnsi="Times New Roman" w:cs="Times New Roman"/>
          <w:color w:val="211D1E"/>
        </w:rPr>
        <w:t>However</w:t>
      </w:r>
      <w:r w:rsidR="00962E29" w:rsidRPr="005C47E4">
        <w:rPr>
          <w:rFonts w:ascii="Times New Roman" w:hAnsi="Times New Roman" w:cs="Times New Roman"/>
          <w:color w:val="211D1E"/>
        </w:rPr>
        <w:t xml:space="preserve">, </w:t>
      </w:r>
      <w:r w:rsidR="000E00DF" w:rsidRPr="005C47E4">
        <w:rPr>
          <w:rFonts w:ascii="Times New Roman" w:hAnsi="Times New Roman" w:cs="Times New Roman"/>
          <w:color w:val="211D1E"/>
        </w:rPr>
        <w:t xml:space="preserve">interestingly, a recent study showed that such stiffness-toughness conflict can be resolved by </w:t>
      </w:r>
      <w:r w:rsidR="00E85314" w:rsidRPr="005C47E4">
        <w:rPr>
          <w:rFonts w:ascii="Times New Roman" w:hAnsi="Times New Roman" w:cs="Times New Roman"/>
          <w:color w:val="211D1E"/>
        </w:rPr>
        <w:t>having</w:t>
      </w:r>
      <w:r w:rsidR="000E00DF" w:rsidRPr="005C47E4">
        <w:rPr>
          <w:rFonts w:ascii="Times New Roman" w:hAnsi="Times New Roman" w:cs="Times New Roman"/>
          <w:color w:val="211D1E"/>
        </w:rPr>
        <w:t xml:space="preserve"> much more polymer entanglements </w:t>
      </w:r>
      <w:r w:rsidR="00962E29" w:rsidRPr="005C47E4">
        <w:rPr>
          <w:rFonts w:ascii="Times New Roman" w:hAnsi="Times New Roman" w:cs="Times New Roman"/>
          <w:color w:val="211D1E"/>
        </w:rPr>
        <w:t>than</w:t>
      </w:r>
      <w:r w:rsidR="00E16EB7" w:rsidRPr="005C47E4">
        <w:rPr>
          <w:rFonts w:ascii="Times New Roman" w:hAnsi="Times New Roman" w:cs="Times New Roman"/>
          <w:color w:val="211D1E"/>
        </w:rPr>
        <w:t xml:space="preserve"> cross-links</w:t>
      </w:r>
      <w:r w:rsidR="00E85314" w:rsidRPr="005C47E4">
        <w:rPr>
          <w:rFonts w:ascii="Times New Roman" w:hAnsi="Times New Roman" w:cs="Times New Roman"/>
          <w:color w:val="211D1E"/>
        </w:rPr>
        <w:t xml:space="preserve"> in the material</w:t>
      </w:r>
      <w:r w:rsidR="000E00DF" w:rsidRPr="005C47E4">
        <w:rPr>
          <w:rFonts w:ascii="Times New Roman" w:hAnsi="Times New Roman" w:cs="Times New Roman"/>
          <w:color w:val="211D1E"/>
        </w:rPr>
        <w:t xml:space="preserve"> </w:t>
      </w:r>
      <w:r w:rsidR="0004199B" w:rsidRPr="005C47E4">
        <w:rPr>
          <w:rFonts w:ascii="Times New Roman" w:hAnsi="Times New Roman" w:cs="Times New Roman"/>
          <w:color w:val="211D1E"/>
        </w:rPr>
        <w:t>[1</w:t>
      </w:r>
      <w:r w:rsidR="00773BC1">
        <w:rPr>
          <w:rFonts w:ascii="Times New Roman" w:hAnsi="Times New Roman" w:cs="Times New Roman"/>
          <w:color w:val="211D1E"/>
        </w:rPr>
        <w:t>7</w:t>
      </w:r>
      <w:r w:rsidR="0004199B" w:rsidRPr="005C47E4">
        <w:rPr>
          <w:rFonts w:ascii="Times New Roman" w:hAnsi="Times New Roman" w:cs="Times New Roman"/>
          <w:color w:val="211D1E"/>
        </w:rPr>
        <w:t>]</w:t>
      </w:r>
      <w:r w:rsidR="000E00DF" w:rsidRPr="005C47E4">
        <w:rPr>
          <w:rFonts w:ascii="Times New Roman" w:hAnsi="Times New Roman" w:cs="Times New Roman"/>
          <w:color w:val="211D1E"/>
        </w:rPr>
        <w:t>. The reason is that</w:t>
      </w:r>
      <w:r w:rsidR="00AB6264" w:rsidRPr="005C47E4">
        <w:rPr>
          <w:rFonts w:ascii="Times New Roman" w:hAnsi="Times New Roman" w:cs="Times New Roman"/>
          <w:color w:val="211D1E"/>
        </w:rPr>
        <w:t xml:space="preserve"> dense </w:t>
      </w:r>
      <w:r w:rsidR="00AB6264" w:rsidRPr="005C47E4">
        <w:rPr>
          <w:rFonts w:ascii="Times New Roman" w:hAnsi="Times New Roman" w:cs="Times New Roman"/>
          <w:color w:val="211D1E"/>
        </w:rPr>
        <w:lastRenderedPageBreak/>
        <w:t xml:space="preserve">entanglements </w:t>
      </w:r>
      <w:r w:rsidR="000E00DF" w:rsidRPr="005C47E4">
        <w:rPr>
          <w:rFonts w:ascii="Times New Roman" w:hAnsi="Times New Roman" w:cs="Times New Roman"/>
          <w:color w:val="211D1E"/>
        </w:rPr>
        <w:t xml:space="preserve">allow </w:t>
      </w:r>
      <w:r w:rsidR="00E85314" w:rsidRPr="005C47E4">
        <w:rPr>
          <w:rFonts w:ascii="Times New Roman" w:hAnsi="Times New Roman" w:cs="Times New Roman"/>
          <w:color w:val="211D1E"/>
        </w:rPr>
        <w:t>a</w:t>
      </w:r>
      <w:r w:rsidR="000E00DF" w:rsidRPr="005C47E4">
        <w:rPr>
          <w:rFonts w:ascii="Times New Roman" w:hAnsi="Times New Roman" w:cs="Times New Roman"/>
          <w:color w:val="211D1E"/>
        </w:rPr>
        <w:t xml:space="preserve"> polymer chain to </w:t>
      </w:r>
      <w:r w:rsidR="00AB6264" w:rsidRPr="005C47E4">
        <w:rPr>
          <w:rFonts w:ascii="Times New Roman" w:hAnsi="Times New Roman" w:cs="Times New Roman"/>
          <w:color w:val="211D1E"/>
        </w:rPr>
        <w:t xml:space="preserve">transfer </w:t>
      </w:r>
      <w:r w:rsidR="000E00DF" w:rsidRPr="005C47E4">
        <w:rPr>
          <w:rFonts w:ascii="Times New Roman" w:hAnsi="Times New Roman" w:cs="Times New Roman"/>
          <w:color w:val="211D1E"/>
        </w:rPr>
        <w:t>its</w:t>
      </w:r>
      <w:r w:rsidR="00AB6264" w:rsidRPr="005C47E4">
        <w:rPr>
          <w:rFonts w:ascii="Times New Roman" w:hAnsi="Times New Roman" w:cs="Times New Roman"/>
          <w:color w:val="211D1E"/>
        </w:rPr>
        <w:t xml:space="preserve"> tension to many other chains </w:t>
      </w:r>
      <w:r w:rsidR="000E00DF" w:rsidRPr="005C47E4">
        <w:rPr>
          <w:rFonts w:ascii="Times New Roman" w:hAnsi="Times New Roman" w:cs="Times New Roman"/>
          <w:color w:val="211D1E"/>
        </w:rPr>
        <w:t>while, at the same time,</w:t>
      </w:r>
      <w:r w:rsidR="00AB6264" w:rsidRPr="005C47E4">
        <w:rPr>
          <w:rFonts w:ascii="Times New Roman" w:hAnsi="Times New Roman" w:cs="Times New Roman"/>
          <w:color w:val="211D1E"/>
        </w:rPr>
        <w:t xml:space="preserve"> sparse crosslinks prevent the </w:t>
      </w:r>
      <w:r w:rsidR="008832C4" w:rsidRPr="005C47E4">
        <w:rPr>
          <w:rFonts w:ascii="Times New Roman" w:hAnsi="Times New Roman" w:cs="Times New Roman"/>
          <w:color w:val="211D1E"/>
        </w:rPr>
        <w:t>network</w:t>
      </w:r>
      <w:r w:rsidR="000E00DF" w:rsidRPr="005C47E4">
        <w:rPr>
          <w:rFonts w:ascii="Times New Roman" w:hAnsi="Times New Roman" w:cs="Times New Roman"/>
          <w:color w:val="211D1E"/>
        </w:rPr>
        <w:t xml:space="preserve"> from unraveling.</w:t>
      </w:r>
    </w:p>
    <w:p w14:paraId="3E51D474" w14:textId="3B8E77D5" w:rsidR="00990273" w:rsidRDefault="008A5204" w:rsidP="00722F1A">
      <w:pPr>
        <w:spacing w:line="360" w:lineRule="auto"/>
        <w:ind w:firstLine="420"/>
        <w:jc w:val="both"/>
        <w:rPr>
          <w:rFonts w:ascii="Times New Roman" w:hAnsi="Times New Roman" w:cs="Times New Roman"/>
          <w:color w:val="211D1E"/>
        </w:rPr>
      </w:pPr>
      <w:r>
        <w:rPr>
          <w:rFonts w:ascii="Times New Roman" w:hAnsi="Times New Roman" w:cs="Times New Roman"/>
          <w:color w:val="211D1E"/>
        </w:rPr>
        <w:t xml:space="preserve">Despite these aforementioned efforts, the </w:t>
      </w:r>
      <w:r w:rsidR="000E00DF">
        <w:rPr>
          <w:rFonts w:ascii="Times New Roman" w:hAnsi="Times New Roman" w:cs="Times New Roman"/>
          <w:color w:val="211D1E"/>
        </w:rPr>
        <w:t>fundamental</w:t>
      </w:r>
      <w:r>
        <w:rPr>
          <w:rFonts w:ascii="Times New Roman" w:hAnsi="Times New Roman" w:cs="Times New Roman"/>
          <w:color w:val="211D1E"/>
        </w:rPr>
        <w:t xml:space="preserve"> question of how the presence of damages influences the bulk fracture response of biopolymer materi</w:t>
      </w:r>
      <w:r w:rsidR="00A462A5">
        <w:rPr>
          <w:rFonts w:ascii="Times New Roman" w:hAnsi="Times New Roman" w:cs="Times New Roman"/>
          <w:color w:val="211D1E"/>
        </w:rPr>
        <w:t>als remains unclear</w:t>
      </w:r>
      <w:r w:rsidR="00A462A5" w:rsidRPr="00066DCA">
        <w:rPr>
          <w:rFonts w:ascii="Times New Roman" w:hAnsi="Times New Roman" w:cs="Times New Roman"/>
          <w:color w:val="211D1E"/>
        </w:rPr>
        <w:t>. Intui</w:t>
      </w:r>
      <w:r w:rsidRPr="00066DCA">
        <w:rPr>
          <w:rFonts w:ascii="Times New Roman" w:hAnsi="Times New Roman" w:cs="Times New Roman"/>
          <w:color w:val="211D1E"/>
        </w:rPr>
        <w:t>tively</w:t>
      </w:r>
      <w:r w:rsidR="00A462A5" w:rsidRPr="00066DCA">
        <w:rPr>
          <w:rFonts w:ascii="Times New Roman" w:hAnsi="Times New Roman" w:cs="Times New Roman"/>
          <w:color w:val="211D1E"/>
        </w:rPr>
        <w:t>,</w:t>
      </w:r>
      <w:r w:rsidRPr="00066DCA">
        <w:rPr>
          <w:rFonts w:ascii="Times New Roman" w:hAnsi="Times New Roman" w:cs="Times New Roman"/>
          <w:color w:val="211D1E"/>
        </w:rPr>
        <w:t xml:space="preserve"> </w:t>
      </w:r>
      <w:r w:rsidR="00A462A5" w:rsidRPr="00066DCA">
        <w:rPr>
          <w:rFonts w:ascii="Times New Roman" w:hAnsi="Times New Roman" w:cs="Times New Roman"/>
          <w:color w:val="211D1E"/>
        </w:rPr>
        <w:t>one would expect that micro cracks will make rupture of the material more easily.</w:t>
      </w:r>
      <w:r w:rsidR="00A462A5">
        <w:rPr>
          <w:rFonts w:ascii="Times New Roman" w:hAnsi="Times New Roman" w:cs="Times New Roman"/>
          <w:color w:val="211D1E"/>
        </w:rPr>
        <w:t xml:space="preserve"> </w:t>
      </w:r>
      <w:r w:rsidR="00E77D89">
        <w:rPr>
          <w:rFonts w:ascii="Times New Roman" w:hAnsi="Times New Roman" w:cs="Times New Roman"/>
          <w:color w:val="211D1E"/>
        </w:rPr>
        <w:t>On the other hand</w:t>
      </w:r>
      <w:r w:rsidR="00E4458C">
        <w:rPr>
          <w:rFonts w:ascii="Times New Roman" w:hAnsi="Times New Roman" w:cs="Times New Roman"/>
          <w:color w:val="211D1E"/>
        </w:rPr>
        <w:t xml:space="preserve">, </w:t>
      </w:r>
      <w:r w:rsidR="00E77D89">
        <w:rPr>
          <w:rFonts w:ascii="Times New Roman" w:hAnsi="Times New Roman" w:cs="Times New Roman"/>
          <w:color w:val="211D1E"/>
        </w:rPr>
        <w:t xml:space="preserve">it is conceivable that </w:t>
      </w:r>
      <w:r w:rsidR="00E4458C">
        <w:rPr>
          <w:rFonts w:ascii="Times New Roman" w:hAnsi="Times New Roman" w:cs="Times New Roman"/>
          <w:color w:val="211D1E"/>
        </w:rPr>
        <w:t xml:space="preserve">the </w:t>
      </w:r>
      <w:r w:rsidR="002102BA">
        <w:rPr>
          <w:rFonts w:ascii="Times New Roman" w:hAnsi="Times New Roman" w:cs="Times New Roman"/>
          <w:color w:val="211D1E"/>
        </w:rPr>
        <w:t>introduction</w:t>
      </w:r>
      <w:r w:rsidR="00E4458C">
        <w:rPr>
          <w:rFonts w:ascii="Times New Roman" w:hAnsi="Times New Roman" w:cs="Times New Roman"/>
          <w:color w:val="211D1E"/>
        </w:rPr>
        <w:t xml:space="preserve"> of micro </w:t>
      </w:r>
      <w:r w:rsidR="00F81D76">
        <w:rPr>
          <w:rFonts w:ascii="Times New Roman" w:hAnsi="Times New Roman" w:cs="Times New Roman"/>
          <w:color w:val="211D1E"/>
        </w:rPr>
        <w:t>damages</w:t>
      </w:r>
      <w:r w:rsidR="00E4458C">
        <w:rPr>
          <w:rFonts w:ascii="Times New Roman" w:hAnsi="Times New Roman" w:cs="Times New Roman"/>
          <w:color w:val="211D1E"/>
        </w:rPr>
        <w:t xml:space="preserve"> could change the rupture path of the random biopolymer network and therefore lead to an</w:t>
      </w:r>
      <w:r w:rsidR="00E77D89">
        <w:rPr>
          <w:rFonts w:ascii="Times New Roman" w:hAnsi="Times New Roman" w:cs="Times New Roman"/>
          <w:color w:val="211D1E"/>
        </w:rPr>
        <w:t xml:space="preserve"> altered, or</w:t>
      </w:r>
      <w:r w:rsidR="00E4458C">
        <w:rPr>
          <w:rFonts w:ascii="Times New Roman" w:hAnsi="Times New Roman" w:cs="Times New Roman"/>
          <w:color w:val="211D1E"/>
        </w:rPr>
        <w:t xml:space="preserve"> even increased, fracture energy. </w:t>
      </w:r>
      <w:r w:rsidR="00B74893" w:rsidRPr="00B74893">
        <w:rPr>
          <w:rFonts w:ascii="Times New Roman" w:hAnsi="Times New Roman" w:cs="Times New Roman"/>
          <w:color w:val="211D1E"/>
        </w:rPr>
        <w:t>Here we report a computational investigation</w:t>
      </w:r>
      <w:r w:rsidR="00990273">
        <w:rPr>
          <w:rFonts w:ascii="Times New Roman" w:hAnsi="Times New Roman" w:cs="Times New Roman"/>
          <w:color w:val="211D1E"/>
        </w:rPr>
        <w:t xml:space="preserve"> </w:t>
      </w:r>
      <w:r w:rsidR="00E4458C">
        <w:rPr>
          <w:rFonts w:ascii="Times New Roman" w:hAnsi="Times New Roman" w:cs="Times New Roman"/>
          <w:color w:val="211D1E"/>
        </w:rPr>
        <w:t>to address this unsettling issue</w:t>
      </w:r>
      <w:r w:rsidR="00CF7F9E">
        <w:rPr>
          <w:rFonts w:ascii="Times New Roman" w:hAnsi="Times New Roman" w:cs="Times New Roman"/>
          <w:color w:val="211D1E"/>
        </w:rPr>
        <w:t xml:space="preserve">. </w:t>
      </w:r>
      <w:r w:rsidR="00E4458C">
        <w:rPr>
          <w:rFonts w:ascii="Times New Roman" w:hAnsi="Times New Roman" w:cs="Times New Roman"/>
          <w:color w:val="211D1E"/>
        </w:rPr>
        <w:t>Specifically, the deformation and fracture response of randomly generated actin networks, with or without prescribed micro cracks, were systematically examined via</w:t>
      </w:r>
      <w:r w:rsidR="00086900">
        <w:rPr>
          <w:rFonts w:ascii="Times New Roman" w:hAnsi="Times New Roman" w:cs="Times New Roman"/>
          <w:color w:val="211D1E"/>
        </w:rPr>
        <w:t xml:space="preserve"> </w:t>
      </w:r>
      <w:r w:rsidR="00E4458C">
        <w:rPr>
          <w:rFonts w:ascii="Times New Roman" w:hAnsi="Times New Roman" w:cs="Times New Roman"/>
          <w:color w:val="211D1E"/>
        </w:rPr>
        <w:t>the</w:t>
      </w:r>
      <w:r w:rsidR="00086900" w:rsidRPr="00086900">
        <w:rPr>
          <w:rFonts w:ascii="Times New Roman" w:hAnsi="Times New Roman" w:cs="Times New Roman"/>
          <w:color w:val="211D1E"/>
        </w:rPr>
        <w:t xml:space="preserve"> combined finite element – </w:t>
      </w:r>
      <w:proofErr w:type="spellStart"/>
      <w:r w:rsidR="00086900" w:rsidRPr="00086900">
        <w:rPr>
          <w:rFonts w:ascii="Times New Roman" w:hAnsi="Times New Roman" w:cs="Times New Roman"/>
          <w:color w:val="211D1E"/>
        </w:rPr>
        <w:t>Langevin</w:t>
      </w:r>
      <w:proofErr w:type="spellEnd"/>
      <w:r w:rsidR="00086900" w:rsidRPr="00086900">
        <w:rPr>
          <w:rFonts w:ascii="Times New Roman" w:hAnsi="Times New Roman" w:cs="Times New Roman"/>
          <w:color w:val="211D1E"/>
        </w:rPr>
        <w:t xml:space="preserve"> dynamics (FEM-LD) method</w:t>
      </w:r>
      <w:r w:rsidR="005D0BE4">
        <w:rPr>
          <w:rFonts w:ascii="Times New Roman" w:hAnsi="Times New Roman" w:cs="Times New Roman"/>
          <w:color w:val="211D1E"/>
        </w:rPr>
        <w:t xml:space="preserve"> [1</w:t>
      </w:r>
      <w:r w:rsidR="00042F29">
        <w:rPr>
          <w:rFonts w:ascii="Times New Roman" w:hAnsi="Times New Roman" w:cs="Times New Roman"/>
          <w:color w:val="211D1E"/>
        </w:rPr>
        <w:t>8</w:t>
      </w:r>
      <w:r w:rsidR="005D0BE4">
        <w:rPr>
          <w:rFonts w:ascii="Times New Roman" w:hAnsi="Times New Roman" w:cs="Times New Roman"/>
          <w:color w:val="211D1E"/>
        </w:rPr>
        <w:t>,</w:t>
      </w:r>
      <w:r w:rsidR="003265F1">
        <w:rPr>
          <w:rFonts w:ascii="Times New Roman" w:hAnsi="Times New Roman" w:cs="Times New Roman"/>
          <w:color w:val="211D1E"/>
        </w:rPr>
        <w:t>1</w:t>
      </w:r>
      <w:r w:rsidR="00042F29">
        <w:rPr>
          <w:rFonts w:ascii="Times New Roman" w:hAnsi="Times New Roman" w:cs="Times New Roman"/>
          <w:color w:val="211D1E"/>
        </w:rPr>
        <w:t>9</w:t>
      </w:r>
      <w:r w:rsidR="005D0BE4">
        <w:rPr>
          <w:rFonts w:ascii="Times New Roman" w:hAnsi="Times New Roman" w:cs="Times New Roman"/>
          <w:color w:val="211D1E"/>
        </w:rPr>
        <w:t>]</w:t>
      </w:r>
      <w:r w:rsidR="00E77D89">
        <w:rPr>
          <w:rFonts w:ascii="Times New Roman" w:hAnsi="Times New Roman" w:cs="Times New Roman"/>
          <w:color w:val="211D1E"/>
        </w:rPr>
        <w:t xml:space="preserve"> where important factors like the enforced breakage </w:t>
      </w:r>
      <w:r w:rsidR="002050A2">
        <w:rPr>
          <w:rFonts w:ascii="Times New Roman" w:hAnsi="Times New Roman" w:cs="Times New Roman"/>
          <w:color w:val="211D1E"/>
        </w:rPr>
        <w:t>of cross-linkers between F-</w:t>
      </w:r>
      <w:proofErr w:type="spellStart"/>
      <w:r w:rsidR="002050A2">
        <w:rPr>
          <w:rFonts w:ascii="Times New Roman" w:hAnsi="Times New Roman" w:cs="Times New Roman"/>
          <w:color w:val="211D1E"/>
        </w:rPr>
        <w:t>actins</w:t>
      </w:r>
      <w:proofErr w:type="spellEnd"/>
      <w:r w:rsidR="00E77D89">
        <w:rPr>
          <w:rFonts w:ascii="Times New Roman" w:hAnsi="Times New Roman" w:cs="Times New Roman"/>
          <w:color w:val="211D1E"/>
        </w:rPr>
        <w:t xml:space="preserve"> and the large deformation of individual filament have all been taken into account.</w:t>
      </w:r>
      <w:r w:rsidR="00E4458C">
        <w:rPr>
          <w:rFonts w:ascii="Times New Roman" w:hAnsi="Times New Roman" w:cs="Times New Roman"/>
          <w:color w:val="211D1E"/>
        </w:rPr>
        <w:t xml:space="preserve"> </w:t>
      </w:r>
      <w:r w:rsidR="00E77D89">
        <w:rPr>
          <w:rFonts w:ascii="Times New Roman" w:hAnsi="Times New Roman" w:cs="Times New Roman"/>
          <w:color w:val="211D1E"/>
        </w:rPr>
        <w:t>We will show that, surprisingly,</w:t>
      </w:r>
      <w:r w:rsidR="00086900">
        <w:rPr>
          <w:rFonts w:ascii="Times New Roman" w:hAnsi="Times New Roman" w:cs="Times New Roman"/>
          <w:color w:val="211D1E"/>
        </w:rPr>
        <w:t xml:space="preserve"> </w:t>
      </w:r>
      <w:r w:rsidR="00E77D89">
        <w:rPr>
          <w:rFonts w:ascii="Times New Roman" w:hAnsi="Times New Roman" w:cs="Times New Roman"/>
          <w:color w:val="211D1E"/>
        </w:rPr>
        <w:t>the network fracture energy actually reaches its maximum when the length of introduced micro cracks is a few times</w:t>
      </w:r>
      <w:r w:rsidR="006A4444">
        <w:rPr>
          <w:rFonts w:ascii="Times New Roman" w:hAnsi="Times New Roman" w:cs="Times New Roman"/>
          <w:color w:val="211D1E"/>
        </w:rPr>
        <w:t xml:space="preserve"> of the average pore size of</w:t>
      </w:r>
      <w:r w:rsidR="00E77D89">
        <w:rPr>
          <w:rFonts w:ascii="Times New Roman" w:hAnsi="Times New Roman" w:cs="Times New Roman"/>
          <w:color w:val="211D1E"/>
        </w:rPr>
        <w:t xml:space="preserve"> network. </w:t>
      </w:r>
      <w:r w:rsidR="00F029AC">
        <w:rPr>
          <w:rFonts w:ascii="Times New Roman" w:hAnsi="Times New Roman" w:cs="Times New Roman"/>
          <w:color w:val="211D1E"/>
        </w:rPr>
        <w:t>Physical mechanisms behind this interesting finding, as well as its implications in our understanding of different cellular processes and the development of new biological materials, will also be discussed.</w:t>
      </w:r>
    </w:p>
    <w:p w14:paraId="04A4AE27" w14:textId="7EBCC27A" w:rsidR="009F3AD1" w:rsidRDefault="009F3AD1" w:rsidP="00F93846">
      <w:pPr>
        <w:spacing w:line="360" w:lineRule="auto"/>
        <w:rPr>
          <w:rFonts w:ascii="Times New Roman" w:hAnsi="Times New Roman" w:cs="Times New Roman"/>
          <w:color w:val="211D1E"/>
        </w:rPr>
      </w:pPr>
    </w:p>
    <w:p w14:paraId="2A7DBE8E" w14:textId="77777777" w:rsidR="0094187F" w:rsidRDefault="0094187F" w:rsidP="00F93846">
      <w:pPr>
        <w:spacing w:line="360" w:lineRule="auto"/>
        <w:rPr>
          <w:rFonts w:ascii="Times New Roman" w:hAnsi="Times New Roman" w:cs="Times New Roman"/>
          <w:color w:val="211D1E"/>
        </w:rPr>
      </w:pPr>
    </w:p>
    <w:p w14:paraId="3B9EF481" w14:textId="56F3D920" w:rsidR="00943ADC" w:rsidRPr="000C078B" w:rsidRDefault="000C078B" w:rsidP="00AB7A13">
      <w:pPr>
        <w:spacing w:line="360" w:lineRule="auto"/>
        <w:outlineLvl w:val="0"/>
        <w:rPr>
          <w:rFonts w:ascii="Times New Roman" w:hAnsi="Times New Roman" w:cs="Times New Roman"/>
          <w:b/>
          <w:color w:val="211D1E"/>
        </w:rPr>
      </w:pPr>
      <w:r>
        <w:rPr>
          <w:rFonts w:ascii="Times New Roman" w:hAnsi="Times New Roman" w:cs="Times New Roman"/>
          <w:b/>
          <w:color w:val="211D1E"/>
        </w:rPr>
        <w:t xml:space="preserve">2. </w:t>
      </w:r>
      <w:r w:rsidR="00943ADC" w:rsidRPr="000C078B">
        <w:rPr>
          <w:rFonts w:ascii="Times New Roman" w:hAnsi="Times New Roman" w:cs="Times New Roman"/>
          <w:b/>
          <w:color w:val="211D1E"/>
        </w:rPr>
        <w:t>C</w:t>
      </w:r>
      <w:r w:rsidR="00943ADC" w:rsidRPr="000C078B">
        <w:rPr>
          <w:rFonts w:ascii="Times New Roman" w:hAnsi="Times New Roman" w:cs="Times New Roman" w:hint="eastAsia"/>
          <w:b/>
          <w:color w:val="211D1E"/>
        </w:rPr>
        <w:t>om</w:t>
      </w:r>
      <w:r w:rsidR="00943ADC" w:rsidRPr="000C078B">
        <w:rPr>
          <w:rFonts w:ascii="Times New Roman" w:hAnsi="Times New Roman" w:cs="Times New Roman"/>
          <w:b/>
          <w:color w:val="211D1E"/>
        </w:rPr>
        <w:t>putational model</w:t>
      </w:r>
    </w:p>
    <w:p w14:paraId="15288115" w14:textId="5C2FAD6A" w:rsidR="003E3CA5" w:rsidRDefault="003D612D" w:rsidP="00FB6F9E">
      <w:pPr>
        <w:spacing w:line="360" w:lineRule="auto"/>
        <w:ind w:firstLine="420"/>
        <w:jc w:val="both"/>
        <w:rPr>
          <w:rFonts w:ascii="Times New Roman" w:hAnsi="Times New Roman" w:cs="Times New Roman"/>
          <w:color w:val="211D1E"/>
        </w:rPr>
      </w:pPr>
      <w:r>
        <w:rPr>
          <w:rFonts w:ascii="Times New Roman" w:hAnsi="Times New Roman" w:cs="Times New Roman"/>
          <w:color w:val="211D1E"/>
        </w:rPr>
        <w:t>To investigate the</w:t>
      </w:r>
      <w:r w:rsidR="005D3BE6">
        <w:rPr>
          <w:rFonts w:ascii="Times New Roman" w:hAnsi="Times New Roman" w:cs="Times New Roman"/>
          <w:color w:val="211D1E"/>
        </w:rPr>
        <w:t xml:space="preserve"> influence of micro cracks on the deformation and fracture response of biopolymer materials. 2D networks were generated by randomly placing </w:t>
      </w:r>
      <w:r w:rsidR="00D92944" w:rsidRPr="00D92944">
        <w:rPr>
          <w:rFonts w:ascii="Times New Roman" w:hAnsi="Times New Roman" w:cs="Times New Roman"/>
          <w:i/>
          <w:color w:val="211D1E"/>
        </w:rPr>
        <w:t>N</w:t>
      </w:r>
      <w:r w:rsidR="00D92944">
        <w:rPr>
          <w:rFonts w:ascii="Times New Roman" w:hAnsi="Times New Roman" w:cs="Times New Roman"/>
          <w:color w:val="211D1E"/>
        </w:rPr>
        <w:t xml:space="preserve"> </w:t>
      </w:r>
      <w:r w:rsidR="005D3BE6" w:rsidRPr="00821092">
        <w:rPr>
          <w:rFonts w:ascii="Times New Roman" w:hAnsi="Times New Roman" w:cs="Times New Roman"/>
          <w:color w:val="211D1E"/>
        </w:rPr>
        <w:t>s</w:t>
      </w:r>
      <w:r w:rsidR="005D3BE6" w:rsidRPr="00A2722A">
        <w:rPr>
          <w:rFonts w:ascii="Times New Roman" w:hAnsi="Times New Roman" w:cs="Times New Roman"/>
          <w:color w:val="211D1E"/>
        </w:rPr>
        <w:t>traight filaments</w:t>
      </w:r>
      <w:r w:rsidR="005D3BE6">
        <w:rPr>
          <w:rFonts w:ascii="Times New Roman" w:hAnsi="Times New Roman" w:cs="Times New Roman"/>
          <w:color w:val="211D1E"/>
        </w:rPr>
        <w:t xml:space="preserve">, </w:t>
      </w:r>
      <w:r w:rsidR="003E3CA5">
        <w:rPr>
          <w:rFonts w:ascii="Times New Roman" w:hAnsi="Times New Roman" w:cs="Times New Roman"/>
          <w:color w:val="211D1E"/>
        </w:rPr>
        <w:t xml:space="preserve">each </w:t>
      </w:r>
      <w:r w:rsidR="005D3BE6">
        <w:rPr>
          <w:rFonts w:ascii="Times New Roman" w:hAnsi="Times New Roman" w:cs="Times New Roman"/>
          <w:color w:val="211D1E"/>
        </w:rPr>
        <w:t xml:space="preserve">with the same length </w:t>
      </w:r>
      <w:r w:rsidR="005D3BE6" w:rsidRPr="0093481B">
        <w:rPr>
          <w:rFonts w:ascii="Times New Roman" w:hAnsi="Times New Roman" w:cs="Times New Roman"/>
          <w:i/>
          <w:color w:val="211D1E"/>
        </w:rPr>
        <w:t>L</w:t>
      </w:r>
      <w:r w:rsidR="005D3BE6">
        <w:rPr>
          <w:rFonts w:ascii="Times New Roman" w:hAnsi="Times New Roman" w:cs="Times New Roman"/>
          <w:color w:val="211D1E"/>
        </w:rPr>
        <w:t xml:space="preserve">, inside a </w:t>
      </w:r>
      <w:r w:rsidR="005D3BE6" w:rsidRPr="0093481B">
        <w:rPr>
          <w:rFonts w:ascii="Times New Roman" w:hAnsi="Times New Roman" w:cs="Times New Roman"/>
          <w:i/>
          <w:color w:val="211D1E"/>
        </w:rPr>
        <w:t xml:space="preserve">W×W </w:t>
      </w:r>
      <w:r w:rsidR="003E3CA5" w:rsidRPr="0093481B">
        <w:rPr>
          <w:rFonts w:ascii="Times New Roman" w:hAnsi="Times New Roman" w:cs="Times New Roman"/>
          <w:i/>
          <w:color w:val="211D1E"/>
        </w:rPr>
        <w:t>(W =2L)</w:t>
      </w:r>
      <w:r w:rsidR="003E3CA5">
        <w:rPr>
          <w:rFonts w:ascii="Times New Roman" w:hAnsi="Times New Roman" w:cs="Times New Roman"/>
          <w:color w:val="211D1E"/>
        </w:rPr>
        <w:t xml:space="preserve"> squ</w:t>
      </w:r>
      <w:r w:rsidR="003E3CA5">
        <w:rPr>
          <w:rFonts w:ascii="Times New Roman" w:hAnsi="Times New Roman" w:cs="Times New Roman" w:hint="eastAsia"/>
          <w:color w:val="211D1E"/>
        </w:rPr>
        <w:t>a</w:t>
      </w:r>
      <w:r w:rsidR="003E3CA5">
        <w:rPr>
          <w:rFonts w:ascii="Times New Roman" w:hAnsi="Times New Roman" w:cs="Times New Roman"/>
          <w:color w:val="211D1E"/>
        </w:rPr>
        <w:t xml:space="preserve">re area, refer to </w:t>
      </w:r>
      <w:r w:rsidR="005D3BE6">
        <w:rPr>
          <w:rFonts w:ascii="Times New Roman" w:hAnsi="Times New Roman" w:cs="Times New Roman"/>
          <w:color w:val="211D1E"/>
        </w:rPr>
        <w:t>Fig. 1</w:t>
      </w:r>
      <w:r w:rsidR="0026700C">
        <w:rPr>
          <w:rFonts w:ascii="Times New Roman" w:hAnsi="Times New Roman" w:cs="Times New Roman"/>
          <w:color w:val="211D1E"/>
        </w:rPr>
        <w:t>a</w:t>
      </w:r>
      <w:r w:rsidR="005D3BE6">
        <w:rPr>
          <w:rFonts w:ascii="Times New Roman" w:hAnsi="Times New Roman" w:cs="Times New Roman"/>
          <w:color w:val="211D1E"/>
        </w:rPr>
        <w:t>.</w:t>
      </w:r>
      <w:r w:rsidR="003E3CA5">
        <w:rPr>
          <w:rFonts w:ascii="Times New Roman" w:hAnsi="Times New Roman" w:cs="Times New Roman"/>
          <w:color w:val="211D1E"/>
        </w:rPr>
        <w:t xml:space="preserve"> Periodic boundary conditions were enforced on the left and right edges of the </w:t>
      </w:r>
      <w:r w:rsidR="003E3CA5" w:rsidRPr="00121890">
        <w:rPr>
          <w:rFonts w:ascii="Times New Roman" w:hAnsi="Times New Roman" w:cs="Times New Roman"/>
          <w:color w:val="211D1E"/>
        </w:rPr>
        <w:t>square</w:t>
      </w:r>
      <w:r w:rsidR="00D85540" w:rsidRPr="00121890">
        <w:rPr>
          <w:rFonts w:ascii="Times New Roman" w:hAnsi="Times New Roman" w:cs="Times New Roman"/>
          <w:color w:val="211D1E"/>
        </w:rPr>
        <w:t>,</w:t>
      </w:r>
      <w:r w:rsidR="00112711" w:rsidRPr="00121890">
        <w:rPr>
          <w:rFonts w:ascii="Times New Roman" w:hAnsi="Times New Roman" w:cs="Times New Roman"/>
          <w:color w:val="211D1E"/>
        </w:rPr>
        <w:t xml:space="preserve"> whereas</w:t>
      </w:r>
      <w:r w:rsidR="00D85540" w:rsidRPr="00121890">
        <w:rPr>
          <w:rFonts w:ascii="Times New Roman" w:hAnsi="Times New Roman" w:cs="Times New Roman"/>
          <w:color w:val="211D1E"/>
        </w:rPr>
        <w:t xml:space="preserve"> </w:t>
      </w:r>
      <w:r w:rsidR="005E033B" w:rsidRPr="00121890">
        <w:rPr>
          <w:rFonts w:ascii="Times New Roman" w:hAnsi="Times New Roman" w:cs="Times New Roman"/>
          <w:color w:val="211D1E"/>
        </w:rPr>
        <w:t xml:space="preserve">filaments at </w:t>
      </w:r>
      <w:r w:rsidR="00590BF5" w:rsidRPr="00121890">
        <w:rPr>
          <w:rFonts w:ascii="Times New Roman" w:hAnsi="Times New Roman" w:cs="Times New Roman"/>
          <w:color w:val="211D1E"/>
        </w:rPr>
        <w:t>the upper and lower boundary</w:t>
      </w:r>
      <w:r w:rsidR="00D85540" w:rsidRPr="00121890">
        <w:rPr>
          <w:rFonts w:ascii="Times New Roman" w:hAnsi="Times New Roman" w:cs="Times New Roman"/>
          <w:color w:val="211D1E"/>
        </w:rPr>
        <w:t xml:space="preserve"> </w:t>
      </w:r>
      <w:r w:rsidR="005E033B" w:rsidRPr="00121890">
        <w:rPr>
          <w:rFonts w:ascii="Times New Roman" w:hAnsi="Times New Roman" w:cs="Times New Roman"/>
          <w:color w:val="211D1E"/>
        </w:rPr>
        <w:t>were assumed to have the same orientations and angle changes</w:t>
      </w:r>
      <w:r w:rsidR="00112711" w:rsidRPr="00121890">
        <w:rPr>
          <w:rFonts w:ascii="Times New Roman" w:hAnsi="Times New Roman" w:cs="Times New Roman"/>
          <w:color w:val="211D1E"/>
        </w:rPr>
        <w:t xml:space="preserve"> during deformation</w:t>
      </w:r>
      <w:r w:rsidR="00B34BB7" w:rsidRPr="00121890">
        <w:rPr>
          <w:rFonts w:ascii="Times New Roman" w:hAnsi="Times New Roman" w:cs="Times New Roman"/>
          <w:color w:val="211D1E"/>
        </w:rPr>
        <w:t>.</w:t>
      </w:r>
      <w:r w:rsidR="003E3CA5">
        <w:rPr>
          <w:rFonts w:ascii="Times New Roman" w:hAnsi="Times New Roman" w:cs="Times New Roman"/>
          <w:color w:val="211D1E"/>
        </w:rPr>
        <w:t xml:space="preserve"> When two filaments </w:t>
      </w:r>
      <w:r w:rsidR="003E3CA5" w:rsidRPr="00FC59CA">
        <w:rPr>
          <w:rFonts w:ascii="Times New Roman" w:hAnsi="Times New Roman" w:cs="Times New Roman"/>
          <w:color w:val="211D1E"/>
        </w:rPr>
        <w:t>intersect</w:t>
      </w:r>
      <w:r w:rsidR="003E3CA5">
        <w:rPr>
          <w:rFonts w:ascii="Times New Roman" w:hAnsi="Times New Roman" w:cs="Times New Roman"/>
          <w:color w:val="211D1E"/>
        </w:rPr>
        <w:t xml:space="preserve"> each other, a cross-linker was added at the intersecting point to prevent them </w:t>
      </w:r>
      <w:r w:rsidR="003E3CA5">
        <w:rPr>
          <w:rFonts w:ascii="Times New Roman" w:hAnsi="Times New Roman" w:cs="Times New Roman"/>
          <w:color w:val="211D1E"/>
        </w:rPr>
        <w:lastRenderedPageBreak/>
        <w:t xml:space="preserve">from separating and rotating </w:t>
      </w:r>
      <w:r w:rsidR="0093481B">
        <w:rPr>
          <w:rFonts w:ascii="Times New Roman" w:hAnsi="Times New Roman" w:cs="Times New Roman"/>
          <w:color w:val="211D1E"/>
        </w:rPr>
        <w:t xml:space="preserve">with respect to </w:t>
      </w:r>
      <w:r w:rsidR="003E3CA5">
        <w:rPr>
          <w:rFonts w:ascii="Times New Roman" w:hAnsi="Times New Roman" w:cs="Times New Roman"/>
          <w:color w:val="211D1E"/>
        </w:rPr>
        <w:t xml:space="preserve">each other. </w:t>
      </w:r>
      <w:r w:rsidR="00476289">
        <w:rPr>
          <w:rFonts w:ascii="Times New Roman" w:hAnsi="Times New Roman" w:cs="Times New Roman"/>
          <w:color w:val="211D1E"/>
        </w:rPr>
        <w:t xml:space="preserve">Finally, a horizontal crack (cutting all filaments it crosses into two) </w:t>
      </w:r>
      <w:r w:rsidR="00821092">
        <w:rPr>
          <w:rFonts w:ascii="Times New Roman" w:hAnsi="Times New Roman" w:cs="Times New Roman"/>
          <w:color w:val="211D1E"/>
        </w:rPr>
        <w:t>was</w:t>
      </w:r>
      <w:r w:rsidR="00476289">
        <w:rPr>
          <w:rFonts w:ascii="Times New Roman" w:hAnsi="Times New Roman" w:cs="Times New Roman"/>
          <w:color w:val="211D1E"/>
        </w:rPr>
        <w:t xml:space="preserve"> introduced at the center of the network</w:t>
      </w:r>
      <w:r w:rsidR="003E3CA5">
        <w:rPr>
          <w:rFonts w:ascii="Times New Roman" w:hAnsi="Times New Roman" w:cs="Times New Roman"/>
          <w:color w:val="211D1E"/>
        </w:rPr>
        <w:t xml:space="preserve"> </w:t>
      </w:r>
      <w:r w:rsidR="00476289">
        <w:rPr>
          <w:rFonts w:ascii="Times New Roman" w:hAnsi="Times New Roman" w:cs="Times New Roman"/>
          <w:color w:val="211D1E"/>
        </w:rPr>
        <w:t>(Fig. 1</w:t>
      </w:r>
      <w:r w:rsidR="0007322E">
        <w:rPr>
          <w:rFonts w:ascii="Times New Roman" w:hAnsi="Times New Roman" w:cs="Times New Roman"/>
          <w:color w:val="211D1E"/>
        </w:rPr>
        <w:t>a</w:t>
      </w:r>
      <w:r w:rsidR="00476289">
        <w:rPr>
          <w:rFonts w:ascii="Times New Roman" w:hAnsi="Times New Roman" w:cs="Times New Roman"/>
          <w:color w:val="211D1E"/>
        </w:rPr>
        <w:t xml:space="preserve">). </w:t>
      </w:r>
    </w:p>
    <w:p w14:paraId="67403DB5" w14:textId="57AC9B80" w:rsidR="007F6674" w:rsidRDefault="006F3504" w:rsidP="00722F1A">
      <w:pPr>
        <w:spacing w:line="360" w:lineRule="auto"/>
        <w:ind w:firstLine="420"/>
        <w:jc w:val="both"/>
        <w:rPr>
          <w:rFonts w:ascii="Times New Roman" w:hAnsi="Times New Roman" w:cs="Times New Roman"/>
          <w:color w:val="211D1E"/>
        </w:rPr>
      </w:pPr>
      <w:r>
        <w:rPr>
          <w:rFonts w:ascii="Times New Roman" w:hAnsi="Times New Roman" w:cs="Times New Roman"/>
          <w:color w:val="211D1E"/>
        </w:rPr>
        <w:t>To simplify the analysis, we proceed by treating each cross</w:t>
      </w:r>
      <w:r w:rsidR="0093481B">
        <w:rPr>
          <w:rFonts w:ascii="Times New Roman" w:hAnsi="Times New Roman" w:cs="Times New Roman"/>
          <w:color w:val="211D1E"/>
        </w:rPr>
        <w:t>-</w:t>
      </w:r>
      <w:r>
        <w:rPr>
          <w:rFonts w:ascii="Times New Roman" w:hAnsi="Times New Roman" w:cs="Times New Roman"/>
          <w:color w:val="211D1E"/>
        </w:rPr>
        <w:t xml:space="preserve">linker as a combined </w:t>
      </w:r>
      <w:r w:rsidR="007F6674">
        <w:rPr>
          <w:rFonts w:ascii="Times New Roman" w:hAnsi="Times New Roman" w:cs="Times New Roman"/>
          <w:color w:val="211D1E"/>
        </w:rPr>
        <w:t>linear and rotation spring</w:t>
      </w:r>
      <w:r w:rsidR="00540217">
        <w:rPr>
          <w:rFonts w:ascii="Times New Roman" w:hAnsi="Times New Roman" w:cs="Times New Roman"/>
          <w:color w:val="211D1E"/>
        </w:rPr>
        <w:t xml:space="preserve"> (Fig. 1</w:t>
      </w:r>
      <w:r w:rsidR="0007322E">
        <w:rPr>
          <w:rFonts w:ascii="Times New Roman" w:hAnsi="Times New Roman" w:cs="Times New Roman"/>
          <w:color w:val="211D1E"/>
        </w:rPr>
        <w:t>b</w:t>
      </w:r>
      <w:r w:rsidR="00540217">
        <w:rPr>
          <w:rFonts w:ascii="Times New Roman" w:hAnsi="Times New Roman" w:cs="Times New Roman"/>
          <w:color w:val="211D1E"/>
        </w:rPr>
        <w:t>)</w:t>
      </w:r>
      <w:r w:rsidR="007F6674">
        <w:rPr>
          <w:rFonts w:ascii="Times New Roman" w:hAnsi="Times New Roman" w:cs="Times New Roman"/>
          <w:color w:val="211D1E"/>
        </w:rPr>
        <w:t>, with a stored elastic energy given by</w:t>
      </w:r>
    </w:p>
    <w:p w14:paraId="3A06D4D8" w14:textId="0A052CFF" w:rsidR="003E3CA5" w:rsidRDefault="007F6674" w:rsidP="00FB6F9E">
      <w:pPr>
        <w:spacing w:line="360" w:lineRule="auto"/>
        <w:ind w:firstLine="420"/>
        <w:jc w:val="both"/>
        <w:rPr>
          <w:rFonts w:ascii="Times New Roman" w:hAnsi="Times New Roman" w:cs="Times New Roman"/>
          <w:color w:val="211D1E"/>
        </w:rPr>
      </w:pPr>
      <w:r>
        <w:rPr>
          <w:rFonts w:ascii="Times New Roman" w:hAnsi="Times New Roman" w:cs="Times New Roman"/>
          <w:color w:val="211D1E"/>
        </w:rPr>
        <w:t xml:space="preserve">                  </w:t>
      </w:r>
      <m:oMath>
        <m:sSub>
          <m:sSubPr>
            <m:ctrlPr>
              <w:rPr>
                <w:rFonts w:ascii="Cambria Math" w:hAnsi="Cambria Math" w:cs="Times New Roman"/>
                <w:i/>
                <w:color w:val="211D1E"/>
              </w:rPr>
            </m:ctrlPr>
          </m:sSubPr>
          <m:e>
            <m:r>
              <w:rPr>
                <w:rFonts w:ascii="Cambria Math" w:hAnsi="Cambria Math" w:cs="Times New Roman"/>
                <w:color w:val="211D1E"/>
              </w:rPr>
              <m:t>E</m:t>
            </m:r>
          </m:e>
          <m:sub>
            <m:r>
              <w:rPr>
                <w:rFonts w:ascii="Cambria Math" w:hAnsi="Cambria Math" w:cs="Times New Roman"/>
                <w:color w:val="211D1E"/>
              </w:rPr>
              <m:t>c</m:t>
            </m:r>
          </m:sub>
        </m:sSub>
        <m:r>
          <w:rPr>
            <w:rFonts w:ascii="Cambria Math" w:hAnsi="Cambria Math" w:cs="Times New Roman"/>
            <w:color w:val="211D1E"/>
          </w:rPr>
          <m:t>=</m:t>
        </m:r>
        <m:f>
          <m:fPr>
            <m:ctrlPr>
              <w:rPr>
                <w:rFonts w:ascii="Cambria Math" w:hAnsi="Cambria Math" w:cs="Times New Roman"/>
                <w:i/>
                <w:color w:val="211D1E"/>
              </w:rPr>
            </m:ctrlPr>
          </m:fPr>
          <m:num>
            <m:r>
              <w:rPr>
                <w:rFonts w:ascii="Cambria Math" w:hAnsi="Cambria Math" w:cs="Times New Roman"/>
                <w:color w:val="211D1E"/>
              </w:rPr>
              <m:t>1</m:t>
            </m:r>
          </m:num>
          <m:den>
            <m:r>
              <w:rPr>
                <w:rFonts w:ascii="Cambria Math" w:hAnsi="Cambria Math" w:cs="Times New Roman"/>
                <w:color w:val="211D1E"/>
              </w:rPr>
              <m:t>2</m:t>
            </m:r>
          </m:den>
        </m:f>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S</m:t>
            </m:r>
          </m:sub>
        </m:sSub>
        <m:sSup>
          <m:sSupPr>
            <m:ctrlPr>
              <w:rPr>
                <w:rFonts w:ascii="Cambria Math" w:hAnsi="Cambria Math" w:cs="Times New Roman"/>
                <w:i/>
                <w:color w:val="211D1E"/>
              </w:rPr>
            </m:ctrlPr>
          </m:sSupPr>
          <m:e>
            <m:r>
              <w:rPr>
                <w:rFonts w:ascii="Cambria Math" w:hAnsi="Cambria Math" w:cs="Times New Roman"/>
                <w:color w:val="211D1E"/>
              </w:rPr>
              <m:t>d</m:t>
            </m:r>
          </m:e>
          <m:sup>
            <m:r>
              <w:rPr>
                <w:rFonts w:ascii="Cambria Math" w:hAnsi="Cambria Math" w:cs="Times New Roman"/>
                <w:color w:val="211D1E"/>
              </w:rPr>
              <m:t>2</m:t>
            </m:r>
          </m:sup>
        </m:sSup>
        <m:r>
          <w:rPr>
            <w:rFonts w:ascii="Cambria Math" w:hAnsi="Cambria Math" w:cs="Times New Roman"/>
            <w:color w:val="211D1E"/>
          </w:rPr>
          <m:t>+</m:t>
        </m:r>
        <m:f>
          <m:fPr>
            <m:ctrlPr>
              <w:rPr>
                <w:rFonts w:ascii="Cambria Math" w:hAnsi="Cambria Math" w:cs="Times New Roman"/>
                <w:i/>
                <w:color w:val="211D1E"/>
              </w:rPr>
            </m:ctrlPr>
          </m:fPr>
          <m:num>
            <m:r>
              <w:rPr>
                <w:rFonts w:ascii="Cambria Math" w:hAnsi="Cambria Math" w:cs="Times New Roman"/>
                <w:color w:val="211D1E"/>
              </w:rPr>
              <m:t>1</m:t>
            </m:r>
          </m:num>
          <m:den>
            <m:r>
              <w:rPr>
                <w:rFonts w:ascii="Cambria Math" w:hAnsi="Cambria Math" w:cs="Times New Roman"/>
                <w:color w:val="211D1E"/>
              </w:rPr>
              <m:t>2</m:t>
            </m:r>
          </m:den>
        </m:f>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T</m:t>
            </m:r>
            <m:ctrlPr>
              <w:rPr>
                <w:rFonts w:ascii="Cambria Math" w:hAnsi="Cambria Math" w:cs="Times New Roman" w:hint="eastAsia"/>
                <w:i/>
                <w:color w:val="211D1E"/>
              </w:rPr>
            </m:ctrlPr>
          </m:sub>
        </m:sSub>
        <m:sSup>
          <m:sSupPr>
            <m:ctrlPr>
              <w:rPr>
                <w:rFonts w:ascii="Cambria Math" w:hAnsi="Cambria Math" w:cs="Times New Roman"/>
                <w:i/>
                <w:color w:val="211D1E"/>
              </w:rPr>
            </m:ctrlPr>
          </m:sSupPr>
          <m:e>
            <m:r>
              <w:rPr>
                <w:rFonts w:ascii="Cambria Math" w:hAnsi="Cambria Math" w:cs="Times New Roman"/>
                <w:color w:val="211D1E"/>
              </w:rPr>
              <m:t>(θ-</m:t>
            </m:r>
            <m:sSub>
              <m:sSubPr>
                <m:ctrlPr>
                  <w:rPr>
                    <w:rFonts w:ascii="Cambria Math" w:hAnsi="Cambria Math" w:cs="Times New Roman"/>
                    <w:i/>
                    <w:color w:val="211D1E"/>
                  </w:rPr>
                </m:ctrlPr>
              </m:sSubPr>
              <m:e>
                <m:r>
                  <w:rPr>
                    <w:rFonts w:ascii="Cambria Math" w:hAnsi="Cambria Math" w:cs="Times New Roman"/>
                    <w:color w:val="211D1E"/>
                  </w:rPr>
                  <m:t>θ</m:t>
                </m:r>
              </m:e>
              <m:sub>
                <m:r>
                  <w:rPr>
                    <w:rFonts w:ascii="Cambria Math" w:hAnsi="Cambria Math" w:cs="Times New Roman"/>
                    <w:color w:val="211D1E"/>
                  </w:rPr>
                  <m:t>0</m:t>
                </m:r>
              </m:sub>
            </m:sSub>
            <m:r>
              <w:rPr>
                <w:rFonts w:ascii="Cambria Math" w:hAnsi="Cambria Math" w:cs="Times New Roman"/>
                <w:color w:val="211D1E"/>
              </w:rPr>
              <m:t>)</m:t>
            </m:r>
          </m:e>
          <m:sup>
            <m:r>
              <w:rPr>
                <w:rFonts w:ascii="Cambria Math" w:hAnsi="Cambria Math" w:cs="Times New Roman"/>
                <w:color w:val="211D1E"/>
              </w:rPr>
              <m:t>2</m:t>
            </m:r>
          </m:sup>
        </m:sSup>
      </m:oMath>
      <w:proofErr w:type="gramStart"/>
      <w:r w:rsidR="003F4BE1">
        <w:rPr>
          <w:rFonts w:ascii="Times New Roman" w:hAnsi="Times New Roman" w:cs="Times New Roman"/>
          <w:color w:val="211D1E"/>
        </w:rPr>
        <w:t>,</w:t>
      </w:r>
      <w:r>
        <w:rPr>
          <w:rFonts w:ascii="Times New Roman" w:hAnsi="Times New Roman" w:cs="Times New Roman"/>
          <w:color w:val="211D1E"/>
        </w:rPr>
        <w:t xml:space="preserve">   </w:t>
      </w:r>
      <w:proofErr w:type="gramEnd"/>
      <w:r>
        <w:rPr>
          <w:rFonts w:ascii="Times New Roman" w:hAnsi="Times New Roman" w:cs="Times New Roman"/>
          <w:color w:val="211D1E"/>
        </w:rPr>
        <w:t xml:space="preserve">                  (1)</w:t>
      </w:r>
    </w:p>
    <w:p w14:paraId="02D11B5B" w14:textId="3BCDA90B" w:rsidR="00CB3964" w:rsidRDefault="00815827" w:rsidP="00FB6F9E">
      <w:pPr>
        <w:spacing w:line="360" w:lineRule="auto"/>
        <w:jc w:val="both"/>
        <w:rPr>
          <w:rFonts w:ascii="Times New Roman" w:hAnsi="Times New Roman" w:cs="Times New Roman"/>
          <w:color w:val="211D1E"/>
        </w:rPr>
      </w:pPr>
      <w:r>
        <w:rPr>
          <w:rFonts w:ascii="Times New Roman" w:hAnsi="Times New Roman" w:cs="Times New Roman"/>
          <w:color w:val="211D1E"/>
        </w:rPr>
        <w:t xml:space="preserve">where </w:t>
      </w:r>
      <m:oMath>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S</m:t>
            </m:r>
          </m:sub>
        </m:sSub>
      </m:oMath>
      <w:r>
        <w:rPr>
          <w:rFonts w:ascii="Times New Roman" w:hAnsi="Times New Roman" w:cs="Times New Roman"/>
          <w:color w:val="211D1E"/>
        </w:rPr>
        <w:t xml:space="preserve"> and </w:t>
      </w:r>
      <m:oMath>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T</m:t>
            </m:r>
            <m:ctrlPr>
              <w:rPr>
                <w:rFonts w:ascii="Cambria Math" w:hAnsi="Cambria Math" w:cs="Times New Roman" w:hint="eastAsia"/>
                <w:i/>
                <w:color w:val="211D1E"/>
              </w:rPr>
            </m:ctrlPr>
          </m:sub>
        </m:sSub>
      </m:oMath>
      <w:r>
        <w:rPr>
          <w:rFonts w:ascii="Times New Roman" w:hAnsi="Times New Roman" w:cs="Times New Roman"/>
          <w:color w:val="211D1E"/>
        </w:rPr>
        <w:t xml:space="preserve"> </w:t>
      </w:r>
      <w:r w:rsidR="00440CB0">
        <w:rPr>
          <w:rFonts w:ascii="Times New Roman" w:hAnsi="Times New Roman" w:cs="Times New Roman"/>
          <w:color w:val="211D1E"/>
        </w:rPr>
        <w:t>are the linear and angular spring constants of the crosslinking molecule,</w:t>
      </w:r>
      <w:r>
        <w:rPr>
          <w:rFonts w:ascii="Times New Roman" w:hAnsi="Times New Roman" w:cs="Times New Roman"/>
          <w:color w:val="211D1E"/>
        </w:rPr>
        <w:t xml:space="preserve"> </w:t>
      </w:r>
      <m:oMath>
        <m:r>
          <w:rPr>
            <w:rFonts w:ascii="Cambria Math" w:hAnsi="Cambria Math" w:cs="Times New Roman"/>
            <w:color w:val="211D1E"/>
          </w:rPr>
          <m:t>d</m:t>
        </m:r>
      </m:oMath>
      <w:r w:rsidR="00821092" w:rsidRPr="00821092">
        <w:rPr>
          <w:rFonts w:ascii="Times New Roman" w:hAnsi="Times New Roman" w:cs="Times New Roman"/>
          <w:color w:val="211D1E"/>
        </w:rPr>
        <w:t xml:space="preserve"> </w:t>
      </w:r>
      <w:r w:rsidR="007F6674" w:rsidRPr="00821092">
        <w:rPr>
          <w:rFonts w:ascii="Times New Roman" w:hAnsi="Times New Roman" w:cs="Times New Roman"/>
          <w:color w:val="211D1E"/>
        </w:rPr>
        <w:t>stands</w:t>
      </w:r>
      <w:r w:rsidR="007F6674">
        <w:rPr>
          <w:rFonts w:ascii="Times New Roman" w:hAnsi="Times New Roman" w:cs="Times New Roman"/>
          <w:color w:val="211D1E"/>
        </w:rPr>
        <w:t xml:space="preserve"> for the separation distance between two opposing points and </w:t>
      </w:r>
      <m:oMath>
        <m:r>
          <w:rPr>
            <w:rFonts w:ascii="Cambria Math" w:hAnsi="Cambria Math" w:cs="Times New Roman"/>
            <w:color w:val="211D1E"/>
          </w:rPr>
          <m:t>(θ-</m:t>
        </m:r>
        <m:sSub>
          <m:sSubPr>
            <m:ctrlPr>
              <w:rPr>
                <w:rFonts w:ascii="Cambria Math" w:hAnsi="Cambria Math" w:cs="Times New Roman"/>
                <w:i/>
                <w:color w:val="211D1E"/>
              </w:rPr>
            </m:ctrlPr>
          </m:sSubPr>
          <m:e>
            <m:r>
              <w:rPr>
                <w:rFonts w:ascii="Cambria Math" w:hAnsi="Cambria Math" w:cs="Times New Roman"/>
                <w:color w:val="211D1E"/>
              </w:rPr>
              <m:t>θ</m:t>
            </m:r>
          </m:e>
          <m:sub>
            <m:r>
              <w:rPr>
                <w:rFonts w:ascii="Cambria Math" w:hAnsi="Cambria Math" w:cs="Times New Roman"/>
                <w:color w:val="211D1E"/>
              </w:rPr>
              <m:t>0</m:t>
            </m:r>
          </m:sub>
        </m:sSub>
        <m:r>
          <w:rPr>
            <w:rFonts w:ascii="Cambria Math" w:hAnsi="Cambria Math" w:cs="Times New Roman"/>
            <w:color w:val="211D1E"/>
          </w:rPr>
          <m:t>)</m:t>
        </m:r>
      </m:oMath>
      <w:r w:rsidR="007F6674">
        <w:rPr>
          <w:rFonts w:ascii="Times New Roman" w:hAnsi="Times New Roman" w:cs="Times New Roman" w:hint="eastAsia"/>
          <w:color w:val="211D1E"/>
        </w:rPr>
        <w:t xml:space="preserve"> </w:t>
      </w:r>
      <w:r w:rsidR="00440CB0">
        <w:rPr>
          <w:rFonts w:ascii="Times New Roman" w:hAnsi="Times New Roman" w:cs="Times New Roman"/>
          <w:color w:val="211D1E"/>
        </w:rPr>
        <w:t>represents</w:t>
      </w:r>
      <w:r w:rsidR="007F6674">
        <w:rPr>
          <w:rFonts w:ascii="Times New Roman" w:hAnsi="Times New Roman" w:cs="Times New Roman"/>
          <w:color w:val="211D1E"/>
        </w:rPr>
        <w:t xml:space="preserve"> </w:t>
      </w:r>
      <w:r w:rsidR="003029D4">
        <w:rPr>
          <w:rFonts w:ascii="Times New Roman" w:hAnsi="Times New Roman" w:cs="Times New Roman"/>
          <w:color w:val="211D1E"/>
        </w:rPr>
        <w:t>the change in the</w:t>
      </w:r>
      <w:r w:rsidR="007F6674">
        <w:rPr>
          <w:rFonts w:ascii="Times New Roman" w:hAnsi="Times New Roman" w:cs="Times New Roman"/>
          <w:color w:val="211D1E"/>
        </w:rPr>
        <w:t xml:space="preserve"> relative angle between two filaments.</w:t>
      </w:r>
      <w:r w:rsidR="00CB3964">
        <w:rPr>
          <w:rFonts w:ascii="Times New Roman" w:hAnsi="Times New Roman" w:cs="Times New Roman"/>
          <w:color w:val="211D1E"/>
        </w:rPr>
        <w:t xml:space="preserve"> Effectively, a restraining force </w:t>
      </w:r>
      <w:r w:rsidR="00CB3964" w:rsidRPr="00CB3964">
        <w:rPr>
          <w:rFonts w:ascii="Times New Roman" w:hAnsi="Times New Roman" w:cs="Times New Roman"/>
          <w:b/>
          <w:i/>
          <w:color w:val="211D1E"/>
        </w:rPr>
        <w:t>F</w:t>
      </w:r>
      <w:r w:rsidR="00CB3964">
        <w:rPr>
          <w:rFonts w:ascii="Times New Roman" w:hAnsi="Times New Roman" w:cs="Times New Roman"/>
          <w:color w:val="211D1E"/>
        </w:rPr>
        <w:t xml:space="preserve"> and moment M</w:t>
      </w:r>
      <w:r w:rsidR="00913D50">
        <w:rPr>
          <w:rFonts w:ascii="Times New Roman" w:hAnsi="Times New Roman" w:cs="Times New Roman"/>
          <w:color w:val="211D1E"/>
        </w:rPr>
        <w:t xml:space="preserve"> with amplitudes</w:t>
      </w:r>
      <w:r w:rsidR="00CB3964">
        <w:rPr>
          <w:rFonts w:ascii="Times New Roman" w:hAnsi="Times New Roman" w:cs="Times New Roman"/>
          <w:color w:val="211D1E"/>
        </w:rPr>
        <w:t xml:space="preserve"> taking the form  </w:t>
      </w:r>
    </w:p>
    <w:p w14:paraId="19972112" w14:textId="3ED39B5C" w:rsidR="00CB3964" w:rsidRPr="00CB3964" w:rsidRDefault="00CB3964" w:rsidP="003F4BE1">
      <w:pPr>
        <w:spacing w:line="360" w:lineRule="auto"/>
        <w:jc w:val="right"/>
        <w:rPr>
          <w:rFonts w:ascii="Times New Roman" w:hAnsi="Times New Roman" w:cs="Times New Roman"/>
          <w:color w:val="211D1E"/>
        </w:rPr>
      </w:pPr>
      <w:r>
        <w:rPr>
          <w:rFonts w:ascii="Times New Roman" w:hAnsi="Times New Roman" w:cs="Times New Roman"/>
          <w:color w:val="211D1E"/>
        </w:rPr>
        <w:t xml:space="preserve">                    </w:t>
      </w:r>
      <m:oMath>
        <m:d>
          <m:dPr>
            <m:begChr m:val="["/>
            <m:endChr m:val="]"/>
            <m:ctrlPr>
              <w:rPr>
                <w:rFonts w:ascii="Cambria Math" w:hAnsi="Cambria Math" w:cs="Times New Roman"/>
                <w:i/>
                <w:color w:val="211D1E"/>
              </w:rPr>
            </m:ctrlPr>
          </m:dPr>
          <m:e>
            <m:m>
              <m:mPr>
                <m:mcs>
                  <m:mc>
                    <m:mcPr>
                      <m:count m:val="1"/>
                      <m:mcJc m:val="center"/>
                    </m:mcPr>
                  </m:mc>
                </m:mcs>
                <m:ctrlPr>
                  <w:rPr>
                    <w:rFonts w:ascii="Cambria Math" w:hAnsi="Cambria Math" w:cs="Times New Roman"/>
                    <w:i/>
                    <w:color w:val="211D1E"/>
                  </w:rPr>
                </m:ctrlPr>
              </m:mPr>
              <m:mr>
                <m:e>
                  <m:sSub>
                    <m:sSubPr>
                      <m:ctrlPr>
                        <w:rPr>
                          <w:rFonts w:ascii="Cambria Math" w:hAnsi="Cambria Math" w:cs="Times New Roman"/>
                          <w:i/>
                          <w:color w:val="211D1E"/>
                        </w:rPr>
                      </m:ctrlPr>
                    </m:sSubPr>
                    <m:e>
                      <m:r>
                        <w:rPr>
                          <w:rFonts w:ascii="Cambria Math" w:hAnsi="Cambria Math" w:cs="Times New Roman"/>
                          <w:color w:val="211D1E"/>
                        </w:rPr>
                        <m:t>F</m:t>
                      </m:r>
                      <m:ctrlPr>
                        <w:rPr>
                          <w:rFonts w:ascii="Cambria Math" w:hAnsi="Cambria Math" w:cs="Times New Roman" w:hint="eastAsia"/>
                          <w:i/>
                          <w:color w:val="211D1E"/>
                        </w:rPr>
                      </m:ctrlPr>
                    </m:e>
                    <m:sub>
                      <m:r>
                        <w:rPr>
                          <w:rFonts w:ascii="Cambria Math" w:hAnsi="Cambria Math" w:cs="Times New Roman"/>
                          <w:color w:val="211D1E"/>
                        </w:rPr>
                        <m:t>x</m:t>
                      </m:r>
                    </m:sub>
                  </m:sSub>
                </m:e>
              </m:mr>
              <m:mr>
                <m:e>
                  <m:sSub>
                    <m:sSubPr>
                      <m:ctrlPr>
                        <w:rPr>
                          <w:rFonts w:ascii="Cambria Math" w:hAnsi="Cambria Math" w:cs="Times New Roman"/>
                          <w:i/>
                          <w:color w:val="211D1E"/>
                        </w:rPr>
                      </m:ctrlPr>
                    </m:sSubPr>
                    <m:e>
                      <m:r>
                        <w:rPr>
                          <w:rFonts w:ascii="Cambria Math" w:hAnsi="Cambria Math" w:cs="Times New Roman"/>
                          <w:color w:val="211D1E"/>
                        </w:rPr>
                        <m:t>F</m:t>
                      </m:r>
                    </m:e>
                    <m:sub>
                      <m:r>
                        <w:rPr>
                          <w:rFonts w:ascii="Cambria Math" w:hAnsi="Cambria Math" w:cs="Times New Roman"/>
                          <w:color w:val="211D1E"/>
                        </w:rPr>
                        <m:t>y</m:t>
                      </m:r>
                    </m:sub>
                  </m:sSub>
                </m:e>
              </m:mr>
              <m:mr>
                <m:e>
                  <m:r>
                    <w:rPr>
                      <w:rFonts w:ascii="Cambria Math" w:hAnsi="Cambria Math" w:cs="Times New Roman"/>
                      <w:color w:val="211D1E"/>
                    </w:rPr>
                    <m:t>M</m:t>
                  </m:r>
                </m:e>
              </m:mr>
            </m:m>
          </m:e>
        </m:d>
        <m:r>
          <w:rPr>
            <w:rFonts w:ascii="Cambria Math" w:hAnsi="Cambria Math" w:cs="Times New Roman"/>
            <w:color w:val="211D1E"/>
          </w:rPr>
          <m:t>=</m:t>
        </m:r>
        <m:d>
          <m:dPr>
            <m:begChr m:val="["/>
            <m:endChr m:val="]"/>
            <m:ctrlPr>
              <w:rPr>
                <w:rFonts w:ascii="Cambria Math" w:hAnsi="Cambria Math" w:cs="Times New Roman"/>
                <w:i/>
                <w:color w:val="211D1E"/>
              </w:rPr>
            </m:ctrlPr>
          </m:dPr>
          <m:e>
            <m:m>
              <m:mPr>
                <m:mcs>
                  <m:mc>
                    <m:mcPr>
                      <m:count m:val="3"/>
                      <m:mcJc m:val="center"/>
                    </m:mcPr>
                  </m:mc>
                </m:mcs>
                <m:ctrlPr>
                  <w:rPr>
                    <w:rFonts w:ascii="Cambria Math" w:hAnsi="Cambria Math" w:cs="Times New Roman"/>
                    <w:i/>
                    <w:color w:val="211D1E"/>
                  </w:rPr>
                </m:ctrlPr>
              </m:mPr>
              <m:mr>
                <m:e>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s</m:t>
                      </m:r>
                    </m:sub>
                  </m:sSub>
                </m:e>
                <m:e>
                  <m:r>
                    <w:rPr>
                      <w:rFonts w:ascii="Cambria Math" w:hAnsi="Cambria Math" w:cs="Times New Roman"/>
                      <w:color w:val="211D1E"/>
                    </w:rPr>
                    <m:t>0</m:t>
                  </m:r>
                </m:e>
                <m:e>
                  <m:r>
                    <w:rPr>
                      <w:rFonts w:ascii="Cambria Math" w:hAnsi="Cambria Math" w:cs="Times New Roman"/>
                      <w:color w:val="211D1E"/>
                    </w:rPr>
                    <m:t>0</m:t>
                  </m:r>
                </m:e>
              </m:mr>
              <m:mr>
                <m:e>
                  <m:r>
                    <w:rPr>
                      <w:rFonts w:ascii="Cambria Math" w:hAnsi="Cambria Math" w:cs="Times New Roman"/>
                      <w:color w:val="211D1E"/>
                    </w:rPr>
                    <m:t>0</m:t>
                  </m:r>
                </m:e>
                <m:e>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s</m:t>
                      </m:r>
                    </m:sub>
                  </m:sSub>
                </m:e>
                <m:e>
                  <m:r>
                    <w:rPr>
                      <w:rFonts w:ascii="Cambria Math" w:hAnsi="Cambria Math" w:cs="Times New Roman"/>
                      <w:color w:val="211D1E"/>
                    </w:rPr>
                    <m:t>0</m:t>
                  </m:r>
                </m:e>
              </m:mr>
              <m:mr>
                <m:e>
                  <m:r>
                    <w:rPr>
                      <w:rFonts w:ascii="Cambria Math" w:hAnsi="Cambria Math" w:cs="Times New Roman"/>
                      <w:color w:val="211D1E"/>
                    </w:rPr>
                    <m:t>0</m:t>
                  </m:r>
                </m:e>
                <m:e>
                  <m:r>
                    <w:rPr>
                      <w:rFonts w:ascii="Cambria Math" w:hAnsi="Cambria Math" w:cs="Times New Roman"/>
                      <w:color w:val="211D1E"/>
                    </w:rPr>
                    <m:t>0</m:t>
                  </m:r>
                </m:e>
                <m:e>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T</m:t>
                      </m:r>
                    </m:sub>
                  </m:sSub>
                </m:e>
              </m:mr>
            </m:m>
          </m:e>
        </m:d>
        <m:r>
          <w:rPr>
            <w:rFonts w:ascii="Cambria Math" w:hAnsi="Cambria Math" w:cs="Times New Roman"/>
            <w:color w:val="211D1E"/>
          </w:rPr>
          <m:t>∙</m:t>
        </m:r>
        <m:d>
          <m:dPr>
            <m:begChr m:val="["/>
            <m:endChr m:val="]"/>
            <m:ctrlPr>
              <w:rPr>
                <w:rFonts w:ascii="Cambria Math" w:hAnsi="Cambria Math" w:cs="Times New Roman"/>
                <w:i/>
                <w:color w:val="211D1E"/>
              </w:rPr>
            </m:ctrlPr>
          </m:dPr>
          <m:e>
            <m:m>
              <m:mPr>
                <m:mcs>
                  <m:mc>
                    <m:mcPr>
                      <m:count m:val="1"/>
                      <m:mcJc m:val="center"/>
                    </m:mcPr>
                  </m:mc>
                </m:mcs>
                <m:ctrlPr>
                  <w:rPr>
                    <w:rFonts w:ascii="Cambria Math" w:hAnsi="Cambria Math" w:cs="Times New Roman"/>
                    <w:i/>
                    <w:color w:val="211D1E"/>
                  </w:rPr>
                </m:ctrlPr>
              </m:mPr>
              <m:mr>
                <m:e>
                  <m:sSub>
                    <m:sSubPr>
                      <m:ctrlPr>
                        <w:rPr>
                          <w:rFonts w:ascii="Cambria Math" w:hAnsi="Cambria Math" w:cs="Times New Roman"/>
                          <w:i/>
                          <w:color w:val="211D1E"/>
                        </w:rPr>
                      </m:ctrlPr>
                    </m:sSubPr>
                    <m:e>
                      <m:r>
                        <w:rPr>
                          <w:rFonts w:ascii="Cambria Math" w:hAnsi="Cambria Math" w:cs="Times New Roman"/>
                          <w:color w:val="211D1E"/>
                        </w:rPr>
                        <m:t>δ</m:t>
                      </m:r>
                    </m:e>
                    <m:sub>
                      <m:r>
                        <w:rPr>
                          <w:rFonts w:ascii="Cambria Math" w:hAnsi="Cambria Math" w:cs="Times New Roman"/>
                          <w:color w:val="211D1E"/>
                        </w:rPr>
                        <m:t>x</m:t>
                      </m:r>
                    </m:sub>
                  </m:sSub>
                </m:e>
              </m:mr>
              <m:mr>
                <m:e>
                  <m:sSub>
                    <m:sSubPr>
                      <m:ctrlPr>
                        <w:rPr>
                          <w:rFonts w:ascii="Cambria Math" w:hAnsi="Cambria Math" w:cs="Times New Roman"/>
                          <w:i/>
                          <w:color w:val="211D1E"/>
                        </w:rPr>
                      </m:ctrlPr>
                    </m:sSubPr>
                    <m:e>
                      <m:r>
                        <w:rPr>
                          <w:rFonts w:ascii="Cambria Math" w:hAnsi="Cambria Math" w:cs="Times New Roman"/>
                          <w:color w:val="211D1E"/>
                        </w:rPr>
                        <m:t>δ</m:t>
                      </m:r>
                    </m:e>
                    <m:sub>
                      <m:r>
                        <w:rPr>
                          <w:rFonts w:ascii="Cambria Math" w:hAnsi="Cambria Math" w:cs="Times New Roman"/>
                          <w:color w:val="211D1E"/>
                        </w:rPr>
                        <m:t>y</m:t>
                      </m:r>
                    </m:sub>
                  </m:sSub>
                </m:e>
              </m:mr>
              <m:mr>
                <m:e>
                  <m:r>
                    <w:rPr>
                      <w:rFonts w:ascii="Cambria Math" w:hAnsi="Cambria Math" w:cs="Times New Roman"/>
                      <w:color w:val="211D1E"/>
                    </w:rPr>
                    <m:t>θ-</m:t>
                  </m:r>
                  <m:sSub>
                    <m:sSubPr>
                      <m:ctrlPr>
                        <w:rPr>
                          <w:rFonts w:ascii="Cambria Math" w:hAnsi="Cambria Math" w:cs="Times New Roman"/>
                          <w:i/>
                          <w:color w:val="211D1E"/>
                        </w:rPr>
                      </m:ctrlPr>
                    </m:sSubPr>
                    <m:e>
                      <m:r>
                        <w:rPr>
                          <w:rFonts w:ascii="Cambria Math" w:hAnsi="Cambria Math" w:cs="Times New Roman"/>
                          <w:color w:val="211D1E"/>
                        </w:rPr>
                        <m:t>θ</m:t>
                      </m:r>
                    </m:e>
                    <m:sub>
                      <m:r>
                        <w:rPr>
                          <w:rFonts w:ascii="Cambria Math" w:hAnsi="Cambria Math" w:cs="Times New Roman"/>
                          <w:color w:val="211D1E"/>
                        </w:rPr>
                        <m:t>0</m:t>
                      </m:r>
                    </m:sub>
                  </m:sSub>
                </m:e>
              </m:mr>
            </m:m>
          </m:e>
        </m:d>
      </m:oMath>
      <w:r>
        <w:rPr>
          <w:rFonts w:ascii="Times New Roman" w:hAnsi="Times New Roman" w:cs="Times New Roman"/>
          <w:color w:val="211D1E"/>
        </w:rPr>
        <w:t xml:space="preserve">                    (2)</w:t>
      </w:r>
    </w:p>
    <w:p w14:paraId="78881C79" w14:textId="233629F1" w:rsidR="00CE1C96" w:rsidRDefault="00DD308D" w:rsidP="00FB6F9E">
      <w:pPr>
        <w:spacing w:line="360" w:lineRule="auto"/>
        <w:jc w:val="both"/>
        <w:rPr>
          <w:rFonts w:ascii="Times New Roman" w:hAnsi="Times New Roman" w:cs="Times New Roman"/>
          <w:color w:val="211D1E"/>
        </w:rPr>
      </w:pPr>
      <w:r>
        <w:rPr>
          <w:rFonts w:ascii="Times New Roman" w:hAnsi="Times New Roman" w:cs="Times New Roman"/>
          <w:color w:val="211D1E"/>
        </w:rPr>
        <w:t>were</w:t>
      </w:r>
      <w:r w:rsidR="00AD002A">
        <w:rPr>
          <w:rFonts w:ascii="Times New Roman" w:hAnsi="Times New Roman" w:cs="Times New Roman"/>
          <w:color w:val="211D1E"/>
        </w:rPr>
        <w:t xml:space="preserve"> introduced to act</w:t>
      </w:r>
      <w:r w:rsidR="00913D50">
        <w:rPr>
          <w:rFonts w:ascii="Times New Roman" w:hAnsi="Times New Roman" w:cs="Times New Roman"/>
          <w:color w:val="211D1E"/>
        </w:rPr>
        <w:t xml:space="preserve"> on both filaments at their crosslinking point. </w:t>
      </w:r>
      <w:r w:rsidR="00440CB0">
        <w:rPr>
          <w:rFonts w:ascii="Times New Roman" w:hAnsi="Times New Roman" w:cs="Times New Roman"/>
          <w:color w:val="211D1E"/>
        </w:rPr>
        <w:t xml:space="preserve">Furthermore, </w:t>
      </w:r>
      <w:r w:rsidR="00C07BDA">
        <w:rPr>
          <w:rFonts w:ascii="Times New Roman" w:hAnsi="Times New Roman" w:cs="Times New Roman"/>
          <w:color w:val="211D1E"/>
        </w:rPr>
        <w:t>a</w:t>
      </w:r>
      <w:r w:rsidR="00C5101D">
        <w:rPr>
          <w:rFonts w:ascii="Times New Roman" w:hAnsi="Times New Roman" w:cs="Times New Roman"/>
          <w:color w:val="211D1E"/>
        </w:rPr>
        <w:t xml:space="preserve"> </w:t>
      </w:r>
      <w:r w:rsidR="00440CB0">
        <w:rPr>
          <w:rFonts w:ascii="Times New Roman" w:hAnsi="Times New Roman" w:cs="Times New Roman"/>
          <w:color w:val="211D1E"/>
        </w:rPr>
        <w:t>cross-linker was assumed to</w:t>
      </w:r>
      <w:r w:rsidR="007F6674">
        <w:rPr>
          <w:rFonts w:ascii="Times New Roman" w:hAnsi="Times New Roman" w:cs="Times New Roman"/>
          <w:color w:val="211D1E"/>
        </w:rPr>
        <w:t xml:space="preserve"> </w:t>
      </w:r>
      <w:r w:rsidR="00440CB0">
        <w:rPr>
          <w:rFonts w:ascii="Times New Roman" w:hAnsi="Times New Roman" w:cs="Times New Roman"/>
          <w:color w:val="211D1E"/>
        </w:rPr>
        <w:t xml:space="preserve">break once the energy stored inside </w:t>
      </w:r>
      <m:oMath>
        <m:sSub>
          <m:sSubPr>
            <m:ctrlPr>
              <w:rPr>
                <w:rFonts w:ascii="Cambria Math" w:hAnsi="Cambria Math" w:cs="Times New Roman"/>
                <w:i/>
                <w:color w:val="211D1E"/>
              </w:rPr>
            </m:ctrlPr>
          </m:sSubPr>
          <m:e>
            <m:r>
              <w:rPr>
                <w:rFonts w:ascii="Cambria Math" w:hAnsi="Cambria Math" w:cs="Times New Roman"/>
                <w:color w:val="211D1E"/>
              </w:rPr>
              <m:t>E</m:t>
            </m:r>
          </m:e>
          <m:sub>
            <m:r>
              <w:rPr>
                <w:rFonts w:ascii="Cambria Math" w:hAnsi="Cambria Math" w:cs="Times New Roman"/>
                <w:color w:val="211D1E"/>
              </w:rPr>
              <m:t>c</m:t>
            </m:r>
          </m:sub>
        </m:sSub>
      </m:oMath>
      <w:r w:rsidR="00440CB0">
        <w:rPr>
          <w:rFonts w:ascii="Times New Roman" w:hAnsi="Times New Roman" w:cs="Times New Roman"/>
          <w:color w:val="211D1E"/>
        </w:rPr>
        <w:t xml:space="preserve"> is over a critical value </w:t>
      </w:r>
      <m:oMath>
        <m:sSub>
          <m:sSubPr>
            <m:ctrlPr>
              <w:rPr>
                <w:rFonts w:ascii="Cambria Math" w:hAnsi="Cambria Math" w:cs="Times New Roman"/>
                <w:i/>
                <w:color w:val="211D1E"/>
              </w:rPr>
            </m:ctrlPr>
          </m:sSubPr>
          <m:e>
            <m:r>
              <w:rPr>
                <w:rFonts w:ascii="Cambria Math" w:hAnsi="Cambria Math" w:cs="Times New Roman"/>
                <w:color w:val="211D1E"/>
              </w:rPr>
              <m:t>E</m:t>
            </m:r>
          </m:e>
          <m:sub>
            <m:r>
              <w:rPr>
                <w:rFonts w:ascii="Cambria Math" w:hAnsi="Cambria Math" w:cs="Times New Roman"/>
                <w:color w:val="211D1E"/>
              </w:rPr>
              <m:t>lim</m:t>
            </m:r>
          </m:sub>
        </m:sSub>
      </m:oMath>
      <w:r w:rsidR="00440CB0">
        <w:rPr>
          <w:rFonts w:ascii="Times New Roman" w:hAnsi="Times New Roman" w:cs="Times New Roman"/>
          <w:color w:val="211D1E"/>
        </w:rPr>
        <w:t xml:space="preserve">. </w:t>
      </w:r>
      <w:r w:rsidR="00A22696">
        <w:rPr>
          <w:rFonts w:ascii="Times New Roman" w:hAnsi="Times New Roman" w:cs="Times New Roman"/>
          <w:color w:val="211D1E"/>
        </w:rPr>
        <w:t xml:space="preserve">Finally, each filament was </w:t>
      </w:r>
      <w:r w:rsidR="00CE1C96">
        <w:rPr>
          <w:rFonts w:ascii="Times New Roman" w:hAnsi="Times New Roman" w:cs="Times New Roman"/>
          <w:color w:val="211D1E"/>
        </w:rPr>
        <w:t>described</w:t>
      </w:r>
      <w:r w:rsidR="00A22696">
        <w:rPr>
          <w:rFonts w:ascii="Times New Roman" w:hAnsi="Times New Roman" w:cs="Times New Roman"/>
          <w:color w:val="211D1E"/>
        </w:rPr>
        <w:t xml:space="preserve"> as a Euler-Bernoulli beam</w:t>
      </w:r>
      <w:r w:rsidR="00CE1C96">
        <w:rPr>
          <w:rFonts w:ascii="Times New Roman" w:hAnsi="Times New Roman" w:cs="Times New Roman"/>
          <w:color w:val="211D1E"/>
        </w:rPr>
        <w:t xml:space="preserve"> </w:t>
      </w:r>
      <w:r w:rsidR="00CE1C96" w:rsidRPr="00A961E8">
        <w:rPr>
          <w:rFonts w:ascii="Times New Roman" w:hAnsi="Times New Roman" w:cs="Times New Roman"/>
          <w:color w:val="211D1E"/>
        </w:rPr>
        <w:t>[</w:t>
      </w:r>
      <w:r w:rsidR="00486C49">
        <w:rPr>
          <w:rFonts w:ascii="Times New Roman" w:hAnsi="Times New Roman" w:cs="Times New Roman"/>
          <w:color w:val="211D1E"/>
        </w:rPr>
        <w:t>20</w:t>
      </w:r>
      <w:r w:rsidR="00CE1C96" w:rsidRPr="00A961E8">
        <w:rPr>
          <w:rFonts w:ascii="Times New Roman" w:hAnsi="Times New Roman" w:cs="Times New Roman"/>
          <w:color w:val="211D1E"/>
        </w:rPr>
        <w:t>]</w:t>
      </w:r>
      <w:r w:rsidR="00A22696" w:rsidRPr="00A961E8">
        <w:rPr>
          <w:rFonts w:ascii="Times New Roman" w:hAnsi="Times New Roman" w:cs="Times New Roman"/>
          <w:color w:val="211D1E"/>
        </w:rPr>
        <w:t xml:space="preserve"> </w:t>
      </w:r>
      <w:r w:rsidR="00CE1C96" w:rsidRPr="00A961E8">
        <w:rPr>
          <w:rFonts w:ascii="Times New Roman" w:hAnsi="Times New Roman" w:cs="Times New Roman"/>
          <w:color w:val="211D1E"/>
        </w:rPr>
        <w:t>i</w:t>
      </w:r>
      <w:r w:rsidR="00CE1C96">
        <w:rPr>
          <w:rFonts w:ascii="Times New Roman" w:hAnsi="Times New Roman" w:cs="Times New Roman"/>
          <w:color w:val="211D1E"/>
        </w:rPr>
        <w:t xml:space="preserve">n the present study. </w:t>
      </w:r>
    </w:p>
    <w:p w14:paraId="6FF3C276" w14:textId="77777777" w:rsidR="009E4990" w:rsidRDefault="009E4990" w:rsidP="00FB6F9E">
      <w:pPr>
        <w:spacing w:line="360" w:lineRule="auto"/>
        <w:jc w:val="both"/>
        <w:rPr>
          <w:rFonts w:ascii="Times New Roman" w:hAnsi="Times New Roman" w:cs="Times New Roman"/>
          <w:color w:val="211D1E"/>
        </w:rPr>
      </w:pPr>
    </w:p>
    <w:p w14:paraId="4E3074CD" w14:textId="40B60DA4" w:rsidR="00913D50" w:rsidRDefault="009E4990" w:rsidP="00FB6F9E">
      <w:pPr>
        <w:spacing w:line="360" w:lineRule="auto"/>
        <w:jc w:val="both"/>
        <w:rPr>
          <w:rFonts w:ascii="Times New Roman" w:hAnsi="Times New Roman" w:cs="Times New Roman"/>
          <w:color w:val="211D1E"/>
        </w:rPr>
      </w:pPr>
      <w:r>
        <w:rPr>
          <w:rFonts w:ascii="Times New Roman" w:hAnsi="Times New Roman" w:cs="Times New Roman" w:hint="eastAsia"/>
          <w:noProof/>
          <w:color w:val="211D1E"/>
        </w:rPr>
        <w:lastRenderedPageBreak/>
        <w:drawing>
          <wp:inline distT="0" distB="0" distL="0" distR="0" wp14:anchorId="0D1E30B5" wp14:editId="08625DD3">
            <wp:extent cx="5269230" cy="372554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9230" cy="3725545"/>
                    </a:xfrm>
                    <a:prstGeom prst="rect">
                      <a:avLst/>
                    </a:prstGeom>
                    <a:noFill/>
                    <a:ln>
                      <a:noFill/>
                    </a:ln>
                  </pic:spPr>
                </pic:pic>
              </a:graphicData>
            </a:graphic>
          </wp:inline>
        </w:drawing>
      </w:r>
    </w:p>
    <w:p w14:paraId="0129E7C1" w14:textId="252B7559" w:rsidR="00AD5249" w:rsidRPr="00124B93" w:rsidRDefault="005C4420" w:rsidP="00FB6F9E">
      <w:pPr>
        <w:spacing w:line="360" w:lineRule="auto"/>
        <w:jc w:val="both"/>
        <w:rPr>
          <w:rFonts w:ascii="Times New Roman" w:hAnsi="Times New Roman" w:cs="Times New Roman"/>
          <w:color w:val="211D1E"/>
          <w:sz w:val="22"/>
        </w:rPr>
      </w:pPr>
      <w:r w:rsidRPr="009E4990">
        <w:rPr>
          <w:rFonts w:ascii="Times New Roman" w:hAnsi="Times New Roman" w:cs="Times New Roman"/>
          <w:b/>
          <w:bCs/>
          <w:color w:val="211D1E"/>
          <w:sz w:val="22"/>
        </w:rPr>
        <w:t>Fig</w:t>
      </w:r>
      <w:r w:rsidR="00372372" w:rsidRPr="009E4990">
        <w:rPr>
          <w:rFonts w:ascii="Times New Roman" w:hAnsi="Times New Roman" w:cs="Times New Roman"/>
          <w:b/>
          <w:bCs/>
          <w:color w:val="211D1E"/>
          <w:sz w:val="22"/>
        </w:rPr>
        <w:t>.</w:t>
      </w:r>
      <w:r w:rsidRPr="009E4990">
        <w:rPr>
          <w:rFonts w:ascii="Times New Roman" w:hAnsi="Times New Roman" w:cs="Times New Roman"/>
          <w:b/>
          <w:bCs/>
          <w:color w:val="211D1E"/>
          <w:sz w:val="22"/>
        </w:rPr>
        <w:t xml:space="preserve"> 1</w:t>
      </w:r>
      <w:r w:rsidR="00BA2FA1">
        <w:rPr>
          <w:rFonts w:ascii="Times New Roman" w:hAnsi="Times New Roman" w:cs="Times New Roman"/>
          <w:color w:val="211D1E"/>
          <w:sz w:val="22"/>
        </w:rPr>
        <w:t>.</w:t>
      </w:r>
      <w:r w:rsidRPr="00F32887">
        <w:rPr>
          <w:rFonts w:ascii="Times New Roman" w:hAnsi="Times New Roman" w:cs="Times New Roman"/>
          <w:color w:val="211D1E"/>
          <w:sz w:val="22"/>
        </w:rPr>
        <w:t xml:space="preserve"> </w:t>
      </w:r>
      <w:r w:rsidR="00C07BDA">
        <w:rPr>
          <w:rFonts w:ascii="Times New Roman" w:hAnsi="Times New Roman" w:cs="Times New Roman"/>
          <w:color w:val="211D1E"/>
          <w:sz w:val="22"/>
        </w:rPr>
        <w:t>(</w:t>
      </w:r>
      <w:r w:rsidR="00546585">
        <w:rPr>
          <w:rFonts w:ascii="Times New Roman" w:hAnsi="Times New Roman" w:cs="Times New Roman"/>
          <w:color w:val="211D1E"/>
          <w:sz w:val="22"/>
        </w:rPr>
        <w:t>a</w:t>
      </w:r>
      <w:r w:rsidR="00C07BDA">
        <w:rPr>
          <w:rFonts w:ascii="Times New Roman" w:hAnsi="Times New Roman" w:cs="Times New Roman"/>
          <w:color w:val="211D1E"/>
          <w:sz w:val="22"/>
        </w:rPr>
        <w:t xml:space="preserve">) – </w:t>
      </w:r>
      <w:r w:rsidRPr="00F32887">
        <w:rPr>
          <w:rFonts w:ascii="Times New Roman" w:hAnsi="Times New Roman" w:cs="Times New Roman"/>
          <w:color w:val="211D1E"/>
          <w:sz w:val="22"/>
        </w:rPr>
        <w:t xml:space="preserve">A </w:t>
      </w:r>
      <w:r w:rsidR="00BA2FA1">
        <w:rPr>
          <w:rFonts w:ascii="Times New Roman" w:hAnsi="Times New Roman" w:cs="Times New Roman"/>
          <w:color w:val="211D1E"/>
          <w:sz w:val="22"/>
        </w:rPr>
        <w:t>crack</w:t>
      </w:r>
      <w:r w:rsidR="00E20050">
        <w:rPr>
          <w:rFonts w:ascii="Times New Roman" w:hAnsi="Times New Roman" w:cs="Times New Roman"/>
          <w:color w:val="211D1E"/>
          <w:sz w:val="22"/>
        </w:rPr>
        <w:t xml:space="preserve"> (represented by the back line) is introduced to the </w:t>
      </w:r>
      <w:r w:rsidRPr="00F32887">
        <w:rPr>
          <w:rFonts w:ascii="Times New Roman" w:hAnsi="Times New Roman" w:cs="Times New Roman"/>
          <w:color w:val="211D1E"/>
          <w:sz w:val="22"/>
        </w:rPr>
        <w:t xml:space="preserve">random network consisting of multiple actin filaments </w:t>
      </w:r>
      <w:r w:rsidR="00E20050">
        <w:rPr>
          <w:rFonts w:ascii="Times New Roman" w:hAnsi="Times New Roman" w:cs="Times New Roman"/>
          <w:color w:val="211D1E"/>
          <w:sz w:val="22"/>
        </w:rPr>
        <w:t>where crosslinking points between filaments are indicated by red dots.</w:t>
      </w:r>
      <w:r w:rsidR="00BA4219">
        <w:rPr>
          <w:rFonts w:ascii="Times New Roman" w:hAnsi="Times New Roman" w:cs="Times New Roman"/>
          <w:color w:val="211D1E"/>
          <w:sz w:val="22"/>
        </w:rPr>
        <w:t xml:space="preserve"> P</w:t>
      </w:r>
      <w:r w:rsidR="00B639BE">
        <w:rPr>
          <w:rFonts w:ascii="Times New Roman" w:hAnsi="Times New Roman" w:cs="Times New Roman"/>
          <w:color w:val="211D1E"/>
          <w:sz w:val="22"/>
        </w:rPr>
        <w:t>eriodic boundary conditions are</w:t>
      </w:r>
      <w:r w:rsidR="00BA4219">
        <w:rPr>
          <w:rFonts w:ascii="Times New Roman" w:hAnsi="Times New Roman" w:cs="Times New Roman"/>
          <w:color w:val="211D1E"/>
          <w:sz w:val="22"/>
        </w:rPr>
        <w:t xml:space="preserve"> enforced on the left a</w:t>
      </w:r>
      <w:r w:rsidR="00BA4219" w:rsidRPr="007615F6">
        <w:rPr>
          <w:rFonts w:ascii="Times New Roman" w:hAnsi="Times New Roman" w:cs="Times New Roman"/>
          <w:color w:val="211D1E"/>
          <w:sz w:val="22"/>
        </w:rPr>
        <w:t>nd right edge of the network</w:t>
      </w:r>
      <w:r w:rsidR="00F71522" w:rsidRPr="007615F6">
        <w:rPr>
          <w:rFonts w:ascii="Times New Roman" w:hAnsi="Times New Roman" w:cs="Times New Roman"/>
          <w:color w:val="211D1E"/>
          <w:sz w:val="22"/>
        </w:rPr>
        <w:t>, a</w:t>
      </w:r>
      <w:r w:rsidR="00DD308D">
        <w:rPr>
          <w:rFonts w:ascii="Times New Roman" w:hAnsi="Times New Roman" w:cs="Times New Roman"/>
          <w:color w:val="211D1E"/>
          <w:sz w:val="22"/>
        </w:rPr>
        <w:t>nd the upper and lower boundary share</w:t>
      </w:r>
      <w:r w:rsidR="00F71522" w:rsidRPr="007615F6">
        <w:rPr>
          <w:rFonts w:ascii="Times New Roman" w:hAnsi="Times New Roman" w:cs="Times New Roman"/>
          <w:color w:val="211D1E"/>
          <w:sz w:val="22"/>
        </w:rPr>
        <w:t xml:space="preserve"> the same angular change.</w:t>
      </w:r>
      <w:r w:rsidR="00BA4219" w:rsidRPr="007615F6">
        <w:rPr>
          <w:rFonts w:ascii="Times New Roman" w:hAnsi="Times New Roman" w:cs="Times New Roman"/>
          <w:color w:val="211D1E"/>
          <w:sz w:val="22"/>
        </w:rPr>
        <w:t xml:space="preserve"> Du</w:t>
      </w:r>
      <w:r w:rsidR="00BA4219">
        <w:rPr>
          <w:rFonts w:ascii="Times New Roman" w:hAnsi="Times New Roman" w:cs="Times New Roman"/>
          <w:color w:val="211D1E"/>
          <w:sz w:val="22"/>
        </w:rPr>
        <w:t xml:space="preserve">ring simulations, the bottom of </w:t>
      </w:r>
      <w:r w:rsidR="00B639BE">
        <w:rPr>
          <w:rFonts w:ascii="Times New Roman" w:hAnsi="Times New Roman" w:cs="Times New Roman"/>
          <w:color w:val="211D1E"/>
          <w:sz w:val="22"/>
        </w:rPr>
        <w:t>the network is fixed while its top is assumed to move with a constant speed.</w:t>
      </w:r>
      <w:r w:rsidR="00C07BDA">
        <w:rPr>
          <w:rFonts w:ascii="Times New Roman" w:hAnsi="Times New Roman" w:cs="Times New Roman"/>
          <w:color w:val="211D1E"/>
          <w:sz w:val="22"/>
        </w:rPr>
        <w:t xml:space="preserve"> (</w:t>
      </w:r>
      <w:r w:rsidR="00546585">
        <w:rPr>
          <w:rFonts w:ascii="Times New Roman" w:hAnsi="Times New Roman" w:cs="Times New Roman"/>
          <w:color w:val="211D1E"/>
          <w:sz w:val="22"/>
        </w:rPr>
        <w:t>b</w:t>
      </w:r>
      <w:r w:rsidR="00C07BDA">
        <w:rPr>
          <w:rFonts w:ascii="Times New Roman" w:hAnsi="Times New Roman" w:cs="Times New Roman"/>
          <w:color w:val="211D1E"/>
          <w:sz w:val="22"/>
        </w:rPr>
        <w:t>)</w:t>
      </w:r>
      <w:r w:rsidR="00E20050">
        <w:rPr>
          <w:rFonts w:ascii="Times New Roman" w:hAnsi="Times New Roman" w:cs="Times New Roman"/>
          <w:color w:val="211D1E"/>
          <w:sz w:val="22"/>
        </w:rPr>
        <w:t xml:space="preserve"> </w:t>
      </w:r>
      <w:r w:rsidR="00C07BDA">
        <w:rPr>
          <w:rFonts w:ascii="Times New Roman" w:hAnsi="Times New Roman" w:cs="Times New Roman"/>
          <w:color w:val="211D1E"/>
          <w:sz w:val="22"/>
        </w:rPr>
        <w:t xml:space="preserve">– </w:t>
      </w:r>
      <w:r w:rsidR="00E20050">
        <w:rPr>
          <w:rFonts w:ascii="Times New Roman" w:hAnsi="Times New Roman" w:cs="Times New Roman"/>
          <w:color w:val="211D1E"/>
          <w:sz w:val="22"/>
        </w:rPr>
        <w:t>The cross-linker is modeled as a combined linear and angular springing restraining the relative separation and rotation between two filaments.</w:t>
      </w:r>
      <w:r w:rsidR="004D15B5">
        <w:rPr>
          <w:rFonts w:ascii="Times New Roman" w:hAnsi="Times New Roman" w:cs="Times New Roman"/>
          <w:color w:val="211D1E"/>
          <w:sz w:val="22"/>
        </w:rPr>
        <w:t xml:space="preserve"> </w:t>
      </w:r>
    </w:p>
    <w:p w14:paraId="1C622440" w14:textId="77777777" w:rsidR="00124B93" w:rsidRDefault="00124B93" w:rsidP="00FB6F9E">
      <w:pPr>
        <w:spacing w:line="360" w:lineRule="auto"/>
        <w:jc w:val="both"/>
        <w:rPr>
          <w:rFonts w:ascii="Times New Roman" w:hAnsi="Times New Roman" w:cs="Times New Roman"/>
          <w:color w:val="211D1E"/>
        </w:rPr>
      </w:pPr>
    </w:p>
    <w:p w14:paraId="4911F075" w14:textId="5AC6EC3F" w:rsidR="00913D50" w:rsidRDefault="00CE1C96" w:rsidP="00124B93">
      <w:pPr>
        <w:spacing w:line="360" w:lineRule="auto"/>
        <w:ind w:firstLine="420"/>
        <w:jc w:val="both"/>
        <w:rPr>
          <w:rFonts w:ascii="Times New Roman" w:hAnsi="Times New Roman" w:cs="Times New Roman"/>
          <w:color w:val="211D1E"/>
        </w:rPr>
      </w:pPr>
      <w:r>
        <w:rPr>
          <w:rFonts w:ascii="Times New Roman" w:hAnsi="Times New Roman" w:cs="Times New Roman"/>
          <w:color w:val="211D1E"/>
        </w:rPr>
        <w:t>With these descriptions at hand, the deformation and fracture response of the network was then examined via the</w:t>
      </w:r>
      <w:r w:rsidR="00B21DB6">
        <w:rPr>
          <w:rFonts w:ascii="Times New Roman" w:hAnsi="Times New Roman" w:cs="Times New Roman"/>
          <w:color w:val="211D1E"/>
        </w:rPr>
        <w:t xml:space="preserve"> combined finite element-</w:t>
      </w:r>
      <w:proofErr w:type="spellStart"/>
      <w:r w:rsidR="00B21DB6">
        <w:rPr>
          <w:rFonts w:ascii="Times New Roman" w:hAnsi="Times New Roman" w:cs="Times New Roman"/>
          <w:color w:val="211D1E"/>
        </w:rPr>
        <w:t>Langevin</w:t>
      </w:r>
      <w:proofErr w:type="spellEnd"/>
      <w:r w:rsidR="00B21DB6">
        <w:rPr>
          <w:rFonts w:ascii="Times New Roman" w:hAnsi="Times New Roman" w:cs="Times New Roman"/>
          <w:color w:val="211D1E"/>
        </w:rPr>
        <w:t xml:space="preserve"> dynamics (FEM-LD) meth</w:t>
      </w:r>
      <w:r w:rsidR="00B21DB6" w:rsidRPr="00135630">
        <w:rPr>
          <w:rFonts w:ascii="Times New Roman" w:hAnsi="Times New Roman" w:cs="Times New Roman"/>
          <w:color w:val="211D1E"/>
        </w:rPr>
        <w:t>od [</w:t>
      </w:r>
      <w:r w:rsidR="00135630" w:rsidRPr="00135630">
        <w:rPr>
          <w:rFonts w:ascii="Times New Roman" w:hAnsi="Times New Roman" w:cs="Times New Roman"/>
          <w:color w:val="211D1E"/>
        </w:rPr>
        <w:t>1</w:t>
      </w:r>
      <w:r w:rsidR="00486C49">
        <w:rPr>
          <w:rFonts w:ascii="Times New Roman" w:hAnsi="Times New Roman" w:cs="Times New Roman"/>
          <w:color w:val="211D1E"/>
        </w:rPr>
        <w:t>8</w:t>
      </w:r>
      <w:r w:rsidR="00135630" w:rsidRPr="00135630">
        <w:rPr>
          <w:rFonts w:ascii="Times New Roman" w:hAnsi="Times New Roman" w:cs="Times New Roman"/>
          <w:color w:val="211D1E"/>
        </w:rPr>
        <w:t>,1</w:t>
      </w:r>
      <w:r w:rsidR="00486C49">
        <w:rPr>
          <w:rFonts w:ascii="Times New Roman" w:hAnsi="Times New Roman" w:cs="Times New Roman"/>
          <w:color w:val="211D1E"/>
        </w:rPr>
        <w:t>9</w:t>
      </w:r>
      <w:r w:rsidR="00B21DB6" w:rsidRPr="00135630">
        <w:rPr>
          <w:rFonts w:ascii="Times New Roman" w:hAnsi="Times New Roman" w:cs="Times New Roman"/>
          <w:color w:val="211D1E"/>
        </w:rPr>
        <w:t>]</w:t>
      </w:r>
      <w:r w:rsidRPr="00135630">
        <w:rPr>
          <w:rFonts w:ascii="Times New Roman" w:hAnsi="Times New Roman" w:cs="Times New Roman"/>
          <w:color w:val="211D1E"/>
        </w:rPr>
        <w:t xml:space="preserve"> </w:t>
      </w:r>
      <w:r w:rsidR="00B21DB6" w:rsidRPr="00135630">
        <w:rPr>
          <w:rFonts w:ascii="Times New Roman" w:hAnsi="Times New Roman" w:cs="Times New Roman"/>
          <w:color w:val="211D1E"/>
        </w:rPr>
        <w:t>w</w:t>
      </w:r>
      <w:r w:rsidR="00B21DB6">
        <w:rPr>
          <w:rFonts w:ascii="Times New Roman" w:hAnsi="Times New Roman" w:cs="Times New Roman"/>
          <w:color w:val="211D1E"/>
        </w:rPr>
        <w:t xml:space="preserve">here thermal fluctuations of filaments were </w:t>
      </w:r>
      <w:r w:rsidR="00296A71">
        <w:rPr>
          <w:rFonts w:ascii="Times New Roman" w:hAnsi="Times New Roman" w:cs="Times New Roman"/>
          <w:color w:val="211D1E"/>
        </w:rPr>
        <w:t>captured</w:t>
      </w:r>
      <w:r w:rsidR="00FA0C0F">
        <w:rPr>
          <w:rFonts w:ascii="Times New Roman" w:hAnsi="Times New Roman" w:cs="Times New Roman"/>
          <w:color w:val="211D1E"/>
        </w:rPr>
        <w:t xml:space="preserve"> by applying</w:t>
      </w:r>
      <w:r w:rsidR="00B21DB6">
        <w:rPr>
          <w:rFonts w:ascii="Times New Roman" w:hAnsi="Times New Roman" w:cs="Times New Roman"/>
          <w:color w:val="211D1E"/>
        </w:rPr>
        <w:t xml:space="preserve"> stochastic </w:t>
      </w:r>
      <w:r w:rsidR="000F0528">
        <w:rPr>
          <w:rFonts w:ascii="Times New Roman" w:hAnsi="Times New Roman" w:cs="Times New Roman"/>
          <w:color w:val="211D1E"/>
        </w:rPr>
        <w:t>loads</w:t>
      </w:r>
      <w:r w:rsidR="00B21DB6">
        <w:rPr>
          <w:rFonts w:ascii="Times New Roman" w:hAnsi="Times New Roman" w:cs="Times New Roman"/>
          <w:color w:val="211D1E"/>
        </w:rPr>
        <w:t xml:space="preserve"> on them.</w:t>
      </w:r>
      <w:r w:rsidR="00913D50">
        <w:rPr>
          <w:rFonts w:ascii="Times New Roman" w:hAnsi="Times New Roman" w:cs="Times New Roman"/>
          <w:color w:val="211D1E"/>
        </w:rPr>
        <w:t xml:space="preserve"> Specifically,</w:t>
      </w:r>
      <w:r w:rsidR="00FA0C0F">
        <w:rPr>
          <w:rFonts w:ascii="Times New Roman" w:hAnsi="Times New Roman" w:cs="Times New Roman"/>
          <w:color w:val="211D1E"/>
        </w:rPr>
        <w:t xml:space="preserve"> within each discretized filament segment (with length </w:t>
      </w:r>
      <m:oMath>
        <m:r>
          <w:rPr>
            <w:rFonts w:ascii="Cambria Math" w:hAnsi="Cambria Math" w:cs="Times New Roman"/>
            <w:color w:val="211D1E"/>
          </w:rPr>
          <m:t>∆x</m:t>
        </m:r>
      </m:oMath>
      <w:r w:rsidR="00FA0C0F">
        <w:rPr>
          <w:rFonts w:ascii="Times New Roman" w:hAnsi="Times New Roman" w:cs="Times New Roman"/>
          <w:color w:val="211D1E"/>
        </w:rPr>
        <w:t xml:space="preserve">), a random force </w:t>
      </w:r>
      <m:oMath>
        <m:r>
          <w:rPr>
            <w:rFonts w:ascii="Cambria Math" w:hAnsi="Cambria Math" w:cs="Times New Roman"/>
            <w:color w:val="211D1E"/>
          </w:rPr>
          <m:t>f</m:t>
        </m:r>
      </m:oMath>
      <w:r w:rsidR="00FA0C0F">
        <w:rPr>
          <w:rFonts w:ascii="Times New Roman" w:hAnsi="Times New Roman" w:cs="Times New Roman"/>
          <w:color w:val="211D1E"/>
        </w:rPr>
        <w:t xml:space="preserve"> (following Gaussian distribution) with amplitude given by</w:t>
      </w:r>
    </w:p>
    <w:p w14:paraId="272E3209" w14:textId="78015964" w:rsidR="00913D50" w:rsidRDefault="00FA0C0F" w:rsidP="00343DF4">
      <w:pPr>
        <w:spacing w:line="360" w:lineRule="auto"/>
        <w:jc w:val="right"/>
        <w:rPr>
          <w:rFonts w:ascii="Times New Roman" w:hAnsi="Times New Roman" w:cs="Times New Roman"/>
          <w:color w:val="211D1E"/>
        </w:rPr>
      </w:pPr>
      <m:oMath>
        <m:r>
          <w:rPr>
            <w:rFonts w:ascii="Cambria Math" w:hAnsi="Cambria Math" w:cs="Times New Roman"/>
            <w:color w:val="211D1E"/>
          </w:rPr>
          <m:t>&lt;f,f&gt;=</m:t>
        </m:r>
        <m:f>
          <m:fPr>
            <m:ctrlPr>
              <w:rPr>
                <w:rFonts w:ascii="Cambria Math" w:hAnsi="Cambria Math" w:cs="Times New Roman"/>
                <w:i/>
                <w:color w:val="211D1E"/>
              </w:rPr>
            </m:ctrlPr>
          </m:fPr>
          <m:num>
            <m:r>
              <w:rPr>
                <w:rFonts w:ascii="Cambria Math" w:hAnsi="Cambria Math" w:cs="Times New Roman"/>
                <w:color w:val="211D1E"/>
              </w:rPr>
              <m:t>2ξ</m:t>
            </m:r>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B</m:t>
                </m:r>
                <m:ctrlPr>
                  <w:rPr>
                    <w:rFonts w:ascii="Cambria Math" w:hAnsi="Cambria Math" w:cs="Times New Roman" w:hint="eastAsia"/>
                    <w:i/>
                    <w:color w:val="211D1E"/>
                  </w:rPr>
                </m:ctrlPr>
              </m:sub>
            </m:sSub>
            <m:r>
              <w:rPr>
                <w:rFonts w:ascii="Cambria Math" w:hAnsi="Cambria Math" w:cs="Times New Roman"/>
                <w:color w:val="211D1E"/>
              </w:rPr>
              <m:t>T</m:t>
            </m:r>
          </m:num>
          <m:den>
            <m:r>
              <w:rPr>
                <w:rFonts w:ascii="Cambria Math" w:hAnsi="Cambria Math" w:cs="Times New Roman"/>
                <w:color w:val="211D1E"/>
              </w:rPr>
              <m:t>∆x∆t</m:t>
            </m:r>
          </m:den>
        </m:f>
      </m:oMath>
      <w:r>
        <w:rPr>
          <w:rFonts w:ascii="Times New Roman" w:hAnsi="Times New Roman" w:cs="Times New Roman"/>
          <w:color w:val="211D1E"/>
        </w:rPr>
        <w:t xml:space="preserve">                         (3)</w:t>
      </w:r>
    </w:p>
    <w:p w14:paraId="27173141" w14:textId="72F1E33D" w:rsidR="0088275A" w:rsidRDefault="00FA0C0F" w:rsidP="00FB6F9E">
      <w:pPr>
        <w:spacing w:line="360" w:lineRule="auto"/>
        <w:jc w:val="both"/>
        <w:rPr>
          <w:rFonts w:ascii="Times New Roman" w:hAnsi="Times New Roman" w:cs="Times New Roman"/>
          <w:color w:val="211D1E"/>
        </w:rPr>
      </w:pPr>
      <w:r>
        <w:rPr>
          <w:rFonts w:ascii="Times New Roman" w:hAnsi="Times New Roman" w:cs="Times New Roman"/>
          <w:color w:val="211D1E"/>
        </w:rPr>
        <w:lastRenderedPageBreak/>
        <w:t xml:space="preserve">was assumed to be acting on it during each time step (with increment </w:t>
      </w:r>
      <m:oMath>
        <m:r>
          <w:rPr>
            <w:rFonts w:ascii="Cambria Math" w:hAnsi="Cambria Math" w:cs="Times New Roman"/>
            <w:color w:val="211D1E"/>
          </w:rPr>
          <m:t>∆t</m:t>
        </m:r>
      </m:oMath>
      <w:r>
        <w:rPr>
          <w:rFonts w:ascii="Times New Roman" w:hAnsi="Times New Roman" w:cs="Times New Roman"/>
          <w:color w:val="211D1E"/>
        </w:rPr>
        <w:t xml:space="preserve">). Here </w:t>
      </w:r>
      <m:oMath>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B</m:t>
            </m:r>
            <m:ctrlPr>
              <w:rPr>
                <w:rFonts w:ascii="Cambria Math" w:hAnsi="Cambria Math" w:cs="Times New Roman" w:hint="eastAsia"/>
                <w:i/>
                <w:color w:val="211D1E"/>
              </w:rPr>
            </m:ctrlPr>
          </m:sub>
        </m:sSub>
        <m:r>
          <w:rPr>
            <w:rFonts w:ascii="Cambria Math" w:hAnsi="Cambria Math" w:cs="Times New Roman"/>
            <w:color w:val="211D1E"/>
          </w:rPr>
          <m:t>T</m:t>
        </m:r>
      </m:oMath>
      <w:r>
        <w:rPr>
          <w:rFonts w:ascii="Times New Roman" w:hAnsi="Times New Roman" w:cs="Times New Roman"/>
          <w:color w:val="211D1E"/>
        </w:rPr>
        <w:t xml:space="preserve"> is thermal energy and </w:t>
      </w:r>
      <m:oMath>
        <m:r>
          <w:rPr>
            <w:rFonts w:ascii="Cambria Math" w:hAnsi="Cambria Math" w:cs="Times New Roman"/>
            <w:color w:val="211D1E"/>
          </w:rPr>
          <m:t>ξ</m:t>
        </m:r>
      </m:oMath>
      <w:r>
        <w:rPr>
          <w:rFonts w:ascii="Times New Roman" w:hAnsi="Times New Roman" w:cs="Times New Roman"/>
          <w:color w:val="211D1E"/>
        </w:rPr>
        <w:t xml:space="preserve"> represents the viscous coefficient of the surrounding medium in resisting the movement of the filament</w:t>
      </w:r>
      <w:r w:rsidR="005C4420">
        <w:rPr>
          <w:rFonts w:ascii="Times New Roman" w:hAnsi="Times New Roman" w:cs="Times New Roman"/>
          <w:color w:val="211D1E"/>
        </w:rPr>
        <w:t xml:space="preserve"> </w:t>
      </w:r>
      <w:r w:rsidR="005C4420" w:rsidRPr="00463430">
        <w:rPr>
          <w:rFonts w:ascii="Times New Roman" w:hAnsi="Times New Roman" w:cs="Times New Roman"/>
          <w:color w:val="211D1E"/>
        </w:rPr>
        <w:t>[</w:t>
      </w:r>
      <w:r w:rsidR="00486C49">
        <w:rPr>
          <w:rFonts w:ascii="Times New Roman" w:hAnsi="Times New Roman" w:cs="Times New Roman"/>
          <w:color w:val="211D1E"/>
        </w:rPr>
        <w:t>21</w:t>
      </w:r>
      <w:r w:rsidR="005C4420" w:rsidRPr="00463430">
        <w:rPr>
          <w:rFonts w:ascii="Times New Roman" w:hAnsi="Times New Roman" w:cs="Times New Roman"/>
          <w:color w:val="211D1E"/>
        </w:rPr>
        <w:t>]</w:t>
      </w:r>
      <w:r w:rsidRPr="00463430">
        <w:rPr>
          <w:rFonts w:ascii="Times New Roman" w:hAnsi="Times New Roman" w:cs="Times New Roman"/>
          <w:color w:val="211D1E"/>
        </w:rPr>
        <w:t xml:space="preserve">. </w:t>
      </w:r>
      <w:r w:rsidR="009508B6" w:rsidRPr="00463430">
        <w:rPr>
          <w:rFonts w:ascii="Times New Roman" w:hAnsi="Times New Roman" w:cs="Times New Roman"/>
          <w:color w:val="211D1E"/>
        </w:rPr>
        <w:t>S</w:t>
      </w:r>
      <w:r w:rsidR="009508B6">
        <w:rPr>
          <w:rFonts w:ascii="Times New Roman" w:hAnsi="Times New Roman" w:cs="Times New Roman"/>
          <w:color w:val="211D1E"/>
        </w:rPr>
        <w:t>ince we focused on the tensile behavior of the network, its bottom was assumed to be fixed while its</w:t>
      </w:r>
      <w:r w:rsidR="009508B6" w:rsidRPr="00D71778">
        <w:rPr>
          <w:rFonts w:ascii="Times New Roman" w:hAnsi="Times New Roman" w:cs="Times New Roman"/>
          <w:color w:val="211D1E"/>
        </w:rPr>
        <w:t xml:space="preserve"> upper boundary </w:t>
      </w:r>
      <w:r w:rsidR="009508B6">
        <w:rPr>
          <w:rFonts w:ascii="Times New Roman" w:hAnsi="Times New Roman" w:cs="Times New Roman"/>
          <w:color w:val="211D1E"/>
        </w:rPr>
        <w:t>was forced to move with</w:t>
      </w:r>
      <w:r w:rsidR="009508B6" w:rsidRPr="00D71778">
        <w:rPr>
          <w:rFonts w:ascii="Times New Roman" w:hAnsi="Times New Roman" w:cs="Times New Roman"/>
          <w:color w:val="211D1E"/>
        </w:rPr>
        <w:t xml:space="preserve"> a constant speed</w:t>
      </w:r>
      <w:r w:rsidR="00FD47DE">
        <w:rPr>
          <w:rFonts w:ascii="Times New Roman" w:hAnsi="Times New Roman" w:cs="Times New Roman"/>
          <w:color w:val="211D1E"/>
        </w:rPr>
        <w:t xml:space="preserve"> </w:t>
      </w:r>
      <m:oMath>
        <m:acc>
          <m:accPr>
            <m:chr m:val="̇"/>
            <m:ctrlPr>
              <w:rPr>
                <w:rFonts w:ascii="Cambria Math" w:hAnsi="Cambria Math" w:cs="Times New Roman"/>
                <w:bCs/>
                <w:i/>
                <w:caps/>
                <w:color w:val="211D1E"/>
              </w:rPr>
            </m:ctrlPr>
          </m:accPr>
          <m:e>
            <m:r>
              <m:rPr>
                <m:sty m:val="bi"/>
              </m:rPr>
              <w:rPr>
                <w:rFonts w:ascii="Cambria Math" w:hAnsi="Cambria Math" w:cs="Times New Roman"/>
                <w:color w:val="211D1E"/>
              </w:rPr>
              <m:t>δ</m:t>
            </m:r>
          </m:e>
        </m:acc>
      </m:oMath>
      <w:r w:rsidR="009508B6">
        <w:rPr>
          <w:rFonts w:ascii="Times New Roman" w:hAnsi="Times New Roman" w:cs="Times New Roman"/>
          <w:color w:val="211D1E"/>
        </w:rPr>
        <w:t xml:space="preserve"> during simulations</w:t>
      </w:r>
      <w:r w:rsidR="000F0528">
        <w:rPr>
          <w:rFonts w:ascii="Times New Roman" w:hAnsi="Times New Roman" w:cs="Times New Roman" w:hint="eastAsia"/>
          <w:color w:val="211D1E"/>
        </w:rPr>
        <w:t xml:space="preserve"> </w:t>
      </w:r>
      <w:r w:rsidR="000F0528">
        <w:rPr>
          <w:rFonts w:ascii="Times New Roman" w:hAnsi="Times New Roman" w:cs="Times New Roman"/>
          <w:color w:val="211D1E"/>
        </w:rPr>
        <w:t>(Fig. 1)</w:t>
      </w:r>
      <w:r w:rsidR="009508B6">
        <w:rPr>
          <w:rFonts w:ascii="Times New Roman" w:hAnsi="Times New Roman" w:cs="Times New Roman"/>
          <w:color w:val="211D1E"/>
        </w:rPr>
        <w:t>.</w:t>
      </w:r>
      <w:r w:rsidR="00B75583">
        <w:rPr>
          <w:rFonts w:ascii="Times New Roman" w:hAnsi="Times New Roman" w:cs="Times New Roman"/>
          <w:color w:val="211D1E"/>
        </w:rPr>
        <w:t xml:space="preserve"> To take into account large deformations of filament</w:t>
      </w:r>
      <w:r w:rsidR="0088275A">
        <w:rPr>
          <w:rFonts w:ascii="Times New Roman" w:hAnsi="Times New Roman" w:cs="Times New Roman"/>
          <w:color w:val="211D1E"/>
        </w:rPr>
        <w:t>s</w:t>
      </w:r>
      <w:r w:rsidR="00B75583">
        <w:rPr>
          <w:rFonts w:ascii="Times New Roman" w:hAnsi="Times New Roman" w:cs="Times New Roman"/>
          <w:color w:val="211D1E"/>
        </w:rPr>
        <w:t xml:space="preserve"> during the rupturing proc</w:t>
      </w:r>
      <w:r w:rsidR="000F0528">
        <w:rPr>
          <w:rFonts w:ascii="Times New Roman" w:hAnsi="Times New Roman" w:cs="Times New Roman"/>
          <w:color w:val="211D1E"/>
        </w:rPr>
        <w:t>ess, nonlinear beam formulation</w:t>
      </w:r>
      <w:r w:rsidR="00B75583">
        <w:rPr>
          <w:rFonts w:ascii="Times New Roman" w:hAnsi="Times New Roman" w:cs="Times New Roman"/>
          <w:color w:val="211D1E"/>
        </w:rPr>
        <w:t xml:space="preserve"> </w:t>
      </w:r>
      <w:r w:rsidR="00B75583" w:rsidRPr="00463430">
        <w:rPr>
          <w:rFonts w:ascii="Times New Roman" w:hAnsi="Times New Roman" w:cs="Times New Roman"/>
          <w:color w:val="211D1E"/>
        </w:rPr>
        <w:t>[</w:t>
      </w:r>
      <w:r w:rsidR="003F697A">
        <w:rPr>
          <w:rFonts w:ascii="Times New Roman" w:hAnsi="Times New Roman" w:cs="Times New Roman"/>
          <w:color w:val="211D1E"/>
        </w:rPr>
        <w:t>1</w:t>
      </w:r>
      <w:r w:rsidR="00486C49">
        <w:rPr>
          <w:rFonts w:ascii="Times New Roman" w:hAnsi="Times New Roman" w:cs="Times New Roman"/>
          <w:color w:val="211D1E"/>
        </w:rPr>
        <w:t>8</w:t>
      </w:r>
      <w:r w:rsidR="003F697A">
        <w:rPr>
          <w:rFonts w:ascii="Times New Roman" w:hAnsi="Times New Roman" w:cs="Times New Roman"/>
          <w:color w:val="211D1E"/>
        </w:rPr>
        <w:t>,1</w:t>
      </w:r>
      <w:r w:rsidR="00486C49">
        <w:rPr>
          <w:rFonts w:ascii="Times New Roman" w:hAnsi="Times New Roman" w:cs="Times New Roman"/>
          <w:color w:val="211D1E"/>
        </w:rPr>
        <w:t>9</w:t>
      </w:r>
      <w:r w:rsidR="003F697A">
        <w:rPr>
          <w:rFonts w:ascii="Times New Roman" w:hAnsi="Times New Roman" w:cs="Times New Roman"/>
          <w:color w:val="211D1E"/>
        </w:rPr>
        <w:t>,</w:t>
      </w:r>
      <w:r w:rsidR="00486C49">
        <w:rPr>
          <w:rFonts w:ascii="Times New Roman" w:hAnsi="Times New Roman" w:cs="Times New Roman"/>
          <w:color w:val="211D1E"/>
        </w:rPr>
        <w:t>22</w:t>
      </w:r>
      <w:r w:rsidR="00463430" w:rsidRPr="00463430">
        <w:rPr>
          <w:rFonts w:ascii="Times New Roman" w:hAnsi="Times New Roman" w:cs="Times New Roman"/>
          <w:color w:val="211D1E"/>
        </w:rPr>
        <w:t>,2</w:t>
      </w:r>
      <w:r w:rsidR="00486C49">
        <w:rPr>
          <w:rFonts w:ascii="Times New Roman" w:hAnsi="Times New Roman" w:cs="Times New Roman"/>
          <w:color w:val="211D1E"/>
        </w:rPr>
        <w:t>3</w:t>
      </w:r>
      <w:r w:rsidR="00B75583" w:rsidRPr="00463430">
        <w:rPr>
          <w:rFonts w:ascii="Times New Roman" w:hAnsi="Times New Roman" w:cs="Times New Roman"/>
          <w:color w:val="211D1E"/>
        </w:rPr>
        <w:t xml:space="preserve">] </w:t>
      </w:r>
      <w:r w:rsidR="000F0528">
        <w:rPr>
          <w:rFonts w:ascii="Times New Roman" w:hAnsi="Times New Roman" w:cs="Times New Roman"/>
          <w:color w:val="211D1E"/>
        </w:rPr>
        <w:t>was</w:t>
      </w:r>
      <w:r w:rsidR="00B75583">
        <w:rPr>
          <w:rFonts w:ascii="Times New Roman" w:hAnsi="Times New Roman" w:cs="Times New Roman"/>
          <w:color w:val="211D1E"/>
        </w:rPr>
        <w:t xml:space="preserve"> adopted in </w:t>
      </w:r>
      <w:r w:rsidR="000F0528">
        <w:rPr>
          <w:rFonts w:ascii="Times New Roman" w:hAnsi="Times New Roman" w:cs="Times New Roman"/>
          <w:color w:val="211D1E"/>
        </w:rPr>
        <w:t>calculating the elastic energy</w:t>
      </w:r>
      <w:r w:rsidR="0088275A">
        <w:rPr>
          <w:rFonts w:ascii="Times New Roman" w:hAnsi="Times New Roman" w:cs="Times New Roman"/>
          <w:color w:val="211D1E"/>
        </w:rPr>
        <w:t xml:space="preserve"> stored in them</w:t>
      </w:r>
      <w:r w:rsidR="00B75583">
        <w:rPr>
          <w:rFonts w:ascii="Times New Roman" w:hAnsi="Times New Roman" w:cs="Times New Roman"/>
          <w:color w:val="211D1E"/>
        </w:rPr>
        <w:t>.</w:t>
      </w:r>
      <w:r w:rsidR="0088275A">
        <w:rPr>
          <w:rFonts w:ascii="Times New Roman" w:hAnsi="Times New Roman" w:cs="Times New Roman"/>
          <w:color w:val="211D1E"/>
        </w:rPr>
        <w:t xml:space="preserve"> </w:t>
      </w:r>
    </w:p>
    <w:p w14:paraId="2FD0C5F1" w14:textId="3047F7C2" w:rsidR="000F0528" w:rsidRDefault="000F0528" w:rsidP="002208AC">
      <w:pPr>
        <w:spacing w:line="360" w:lineRule="auto"/>
        <w:rPr>
          <w:rFonts w:ascii="Times New Roman" w:hAnsi="Times New Roman" w:cs="Times New Roman"/>
          <w:color w:val="211D1E"/>
        </w:rPr>
      </w:pPr>
    </w:p>
    <w:p w14:paraId="53F8A2E5" w14:textId="77777777" w:rsidR="00633A9D" w:rsidRPr="002B7A38" w:rsidRDefault="00633A9D" w:rsidP="002208AC">
      <w:pPr>
        <w:spacing w:line="360" w:lineRule="auto"/>
        <w:rPr>
          <w:rFonts w:ascii="Times New Roman" w:hAnsi="Times New Roman" w:cs="Times New Roman"/>
          <w:color w:val="211D1E"/>
        </w:rPr>
      </w:pPr>
    </w:p>
    <w:p w14:paraId="0259E60C" w14:textId="66B4C1A6" w:rsidR="00633A9D" w:rsidRPr="009C0B84" w:rsidRDefault="009E673C" w:rsidP="00AB7A13">
      <w:pPr>
        <w:spacing w:line="360" w:lineRule="auto"/>
        <w:outlineLvl w:val="0"/>
        <w:rPr>
          <w:rFonts w:ascii="Times New Roman" w:hAnsi="Times New Roman" w:cs="Times New Roman"/>
          <w:b/>
          <w:color w:val="211D1E"/>
        </w:rPr>
      </w:pPr>
      <w:r w:rsidRPr="0051248F">
        <w:rPr>
          <w:rFonts w:ascii="Times New Roman" w:hAnsi="Times New Roman" w:cs="Times New Roman" w:hint="eastAsia"/>
          <w:b/>
          <w:color w:val="211D1E"/>
        </w:rPr>
        <w:t>3</w:t>
      </w:r>
      <w:r w:rsidRPr="0051248F">
        <w:rPr>
          <w:rFonts w:ascii="Times New Roman" w:hAnsi="Times New Roman" w:cs="Times New Roman"/>
          <w:b/>
          <w:color w:val="211D1E"/>
        </w:rPr>
        <w:t xml:space="preserve">. </w:t>
      </w:r>
      <w:r w:rsidR="000013BD">
        <w:rPr>
          <w:rFonts w:ascii="Times New Roman" w:hAnsi="Times New Roman" w:cs="Times New Roman"/>
          <w:b/>
          <w:color w:val="211D1E"/>
        </w:rPr>
        <w:t>Simulation</w:t>
      </w:r>
      <w:r w:rsidR="00DE7175">
        <w:rPr>
          <w:rFonts w:ascii="Times New Roman" w:hAnsi="Times New Roman" w:cs="Times New Roman"/>
          <w:b/>
          <w:color w:val="211D1E"/>
        </w:rPr>
        <w:t xml:space="preserve"> </w:t>
      </w:r>
    </w:p>
    <w:p w14:paraId="540A30F9" w14:textId="3B9A5787" w:rsidR="004B0284" w:rsidRPr="00ED3502" w:rsidRDefault="009D5DFC" w:rsidP="00ED3502">
      <w:pPr>
        <w:spacing w:line="360" w:lineRule="auto"/>
        <w:jc w:val="both"/>
        <w:rPr>
          <w:rFonts w:ascii="Times New Roman" w:hAnsi="Times New Roman" w:cs="Times New Roman"/>
          <w:color w:val="000000" w:themeColor="text1"/>
          <w:shd w:val="clear" w:color="auto" w:fill="FFFFFF"/>
        </w:rPr>
      </w:pPr>
      <w:r w:rsidRPr="00121890">
        <w:rPr>
          <w:rFonts w:ascii="Times New Roman" w:hAnsi="Times New Roman" w:cs="Times New Roman"/>
          <w:color w:val="211D1E"/>
        </w:rPr>
        <w:t xml:space="preserve">In </w:t>
      </w:r>
      <w:r w:rsidR="0079513B" w:rsidRPr="00121890">
        <w:rPr>
          <w:rFonts w:ascii="Times New Roman" w:hAnsi="Times New Roman" w:cs="Times New Roman"/>
          <w:color w:val="211D1E"/>
        </w:rPr>
        <w:t>this study</w:t>
      </w:r>
      <w:r w:rsidRPr="00121890">
        <w:rPr>
          <w:rFonts w:ascii="Times New Roman" w:hAnsi="Times New Roman" w:cs="Times New Roman"/>
          <w:color w:val="211D1E"/>
        </w:rPr>
        <w:t xml:space="preserve">, </w:t>
      </w:r>
      <w:r w:rsidR="0079513B" w:rsidRPr="00121890">
        <w:rPr>
          <w:rFonts w:ascii="Times New Roman" w:hAnsi="Times New Roman" w:cs="Times New Roman"/>
          <w:color w:val="211D1E"/>
        </w:rPr>
        <w:t>simulations were</w:t>
      </w:r>
      <w:r w:rsidR="001150EC" w:rsidRPr="00121890">
        <w:rPr>
          <w:rFonts w:ascii="Times New Roman" w:hAnsi="Times New Roman" w:cs="Times New Roman"/>
          <w:color w:val="211D1E"/>
        </w:rPr>
        <w:t xml:space="preserve"> conducted</w:t>
      </w:r>
      <w:r w:rsidR="0079513B" w:rsidRPr="00121890">
        <w:rPr>
          <w:rFonts w:ascii="Times New Roman" w:hAnsi="Times New Roman" w:cs="Times New Roman"/>
          <w:color w:val="211D1E"/>
        </w:rPr>
        <w:t xml:space="preserve"> on </w:t>
      </w:r>
      <w:r w:rsidR="00183159" w:rsidRPr="00121890">
        <w:rPr>
          <w:rFonts w:ascii="Times New Roman" w:hAnsi="Times New Roman" w:cs="Times New Roman"/>
          <w:color w:val="211D1E"/>
        </w:rPr>
        <w:t>26</w:t>
      </w:r>
      <w:r w:rsidR="0079513B" w:rsidRPr="00121890">
        <w:rPr>
          <w:rFonts w:ascii="Times New Roman" w:hAnsi="Times New Roman" w:cs="Times New Roman"/>
          <w:color w:val="211D1E"/>
        </w:rPr>
        <w:t xml:space="preserve"> random</w:t>
      </w:r>
      <w:r w:rsidR="00B442E8" w:rsidRPr="00121890">
        <w:rPr>
          <w:rFonts w:ascii="Times New Roman" w:hAnsi="Times New Roman" w:cs="Times New Roman"/>
          <w:color w:val="211D1E"/>
        </w:rPr>
        <w:t>ly generated</w:t>
      </w:r>
      <w:r w:rsidR="0079513B" w:rsidRPr="00121890">
        <w:rPr>
          <w:rFonts w:ascii="Times New Roman" w:hAnsi="Times New Roman" w:cs="Times New Roman"/>
          <w:color w:val="211D1E"/>
        </w:rPr>
        <w:t xml:space="preserve"> networks, each </w:t>
      </w:r>
      <w:r w:rsidR="008B3AA6" w:rsidRPr="00121890">
        <w:rPr>
          <w:rFonts w:ascii="Times New Roman" w:hAnsi="Times New Roman" w:cs="Times New Roman"/>
          <w:color w:val="211D1E"/>
        </w:rPr>
        <w:t>consisting of</w:t>
      </w:r>
      <w:r w:rsidRPr="00121890">
        <w:rPr>
          <w:rFonts w:ascii="Times New Roman" w:hAnsi="Times New Roman" w:cs="Times New Roman"/>
          <w:color w:val="211D1E"/>
        </w:rPr>
        <w:t xml:space="preserve"> 70 </w:t>
      </w:r>
      <w:r w:rsidR="00B442E8" w:rsidRPr="00121890">
        <w:rPr>
          <w:rFonts w:ascii="Times New Roman" w:hAnsi="Times New Roman" w:cs="Times New Roman"/>
          <w:color w:val="211D1E"/>
        </w:rPr>
        <w:t xml:space="preserve">F-actin </w:t>
      </w:r>
      <w:r w:rsidRPr="00121890">
        <w:rPr>
          <w:rFonts w:ascii="Times New Roman" w:hAnsi="Times New Roman" w:cs="Times New Roman"/>
          <w:color w:val="211D1E"/>
        </w:rPr>
        <w:t xml:space="preserve">filaments. </w:t>
      </w:r>
      <w:r w:rsidR="004B0284" w:rsidRPr="00121890">
        <w:rPr>
          <w:rFonts w:ascii="Times New Roman" w:hAnsi="Times New Roman" w:cs="Times New Roman"/>
          <w:color w:val="211D1E"/>
        </w:rPr>
        <w:t xml:space="preserve">The average pore size, normalized by the filament length </w:t>
      </w:r>
      <w:r w:rsidR="004B0284" w:rsidRPr="00121890">
        <w:rPr>
          <w:rFonts w:ascii="Times New Roman" w:hAnsi="Times New Roman" w:cs="Times New Roman"/>
          <w:i/>
          <w:color w:val="211D1E"/>
        </w:rPr>
        <w:t>L</w:t>
      </w:r>
      <w:r w:rsidR="004B0284" w:rsidRPr="00121890">
        <w:rPr>
          <w:rFonts w:ascii="Times New Roman" w:hAnsi="Times New Roman" w:cs="Times New Roman"/>
          <w:color w:val="211D1E"/>
        </w:rPr>
        <w:t>, of these networks was found to be around 0.05, refer to</w:t>
      </w:r>
      <w:r w:rsidR="00A80D3B" w:rsidRPr="00121890">
        <w:rPr>
          <w:rFonts w:ascii="Times New Roman" w:hAnsi="Times New Roman" w:cs="Times New Roman"/>
          <w:color w:val="211D1E"/>
        </w:rPr>
        <w:t xml:space="preserve"> </w:t>
      </w:r>
      <w:r w:rsidR="001150EC" w:rsidRPr="00121890">
        <w:rPr>
          <w:rFonts w:ascii="Times New Roman" w:hAnsi="Times New Roman" w:cs="Times New Roman"/>
          <w:color w:val="211D1E"/>
        </w:rPr>
        <w:t xml:space="preserve">Fig. </w:t>
      </w:r>
      <w:r w:rsidR="004B0284" w:rsidRPr="00121890">
        <w:rPr>
          <w:rFonts w:ascii="Times New Roman" w:hAnsi="Times New Roman" w:cs="Times New Roman"/>
          <w:color w:val="211D1E"/>
        </w:rPr>
        <w:t>2, which is much smaller than the length of crack introduced</w:t>
      </w:r>
      <w:r w:rsidR="00A80D3B" w:rsidRPr="00121890">
        <w:rPr>
          <w:rFonts w:ascii="Times New Roman" w:hAnsi="Times New Roman" w:cs="Times New Roman"/>
          <w:color w:val="211D1E"/>
        </w:rPr>
        <w:t xml:space="preserve">. </w:t>
      </w:r>
      <w:r w:rsidR="004B0284" w:rsidRPr="00121890">
        <w:rPr>
          <w:rFonts w:ascii="Times New Roman" w:hAnsi="Times New Roman" w:cs="Times New Roman"/>
          <w:color w:val="211D1E"/>
        </w:rPr>
        <w:t xml:space="preserve">In addition, the randomness of the networks was confirmed by the </w:t>
      </w:r>
      <w:r w:rsidR="0048530B" w:rsidRPr="00121890">
        <w:rPr>
          <w:rFonts w:ascii="Times New Roman" w:hAnsi="Times New Roman" w:cs="Times New Roman"/>
          <w:color w:val="211D1E"/>
        </w:rPr>
        <w:t xml:space="preserve">evenly distributed </w:t>
      </w:r>
      <w:r w:rsidR="004B0284" w:rsidRPr="00121890">
        <w:rPr>
          <w:rFonts w:ascii="Times New Roman" w:hAnsi="Times New Roman" w:cs="Times New Roman"/>
          <w:color w:val="211D1E"/>
        </w:rPr>
        <w:t>orientation angles of filaments (Fig. 2)</w:t>
      </w:r>
      <w:r w:rsidR="005E033B" w:rsidRPr="00121890">
        <w:rPr>
          <w:rFonts w:ascii="Times New Roman" w:hAnsi="Times New Roman" w:cs="Times New Roman"/>
          <w:color w:val="211D1E"/>
        </w:rPr>
        <w:t xml:space="preserve"> as well as the</w:t>
      </w:r>
      <w:r w:rsidR="00F238B4" w:rsidRPr="00121890">
        <w:rPr>
          <w:rFonts w:ascii="Times New Roman" w:hAnsi="Times New Roman" w:cs="Times New Roman"/>
          <w:color w:val="211D1E"/>
        </w:rPr>
        <w:t>ir</w:t>
      </w:r>
      <w:r w:rsidR="005E033B" w:rsidRPr="00121890">
        <w:rPr>
          <w:rFonts w:ascii="Times New Roman" w:hAnsi="Times New Roman" w:cs="Times New Roman"/>
          <w:color w:val="211D1E"/>
        </w:rPr>
        <w:t xml:space="preserve"> small </w:t>
      </w:r>
      <w:proofErr w:type="spellStart"/>
      <w:r w:rsidR="00ED3502" w:rsidRPr="00121890">
        <w:rPr>
          <w:rFonts w:ascii="Times New Roman" w:hAnsi="Times New Roman" w:cs="Times New Roman"/>
          <w:color w:val="211D1E"/>
        </w:rPr>
        <w:t>Hermans</w:t>
      </w:r>
      <w:proofErr w:type="spellEnd"/>
      <w:r w:rsidR="00ED3502" w:rsidRPr="00121890">
        <w:rPr>
          <w:rFonts w:ascii="Times New Roman" w:hAnsi="Times New Roman" w:cs="Times New Roman"/>
          <w:color w:val="211D1E"/>
        </w:rPr>
        <w:t>' orientation parameter</w:t>
      </w:r>
      <w:r w:rsidR="00F238B4" w:rsidRPr="00121890">
        <w:rPr>
          <w:rFonts w:ascii="Times New Roman" w:hAnsi="Times New Roman" w:cs="Times New Roman"/>
          <w:color w:val="211D1E"/>
        </w:rPr>
        <w:t xml:space="preserve"> [24], calculated to be</w:t>
      </w:r>
      <w:r w:rsidR="005E033B" w:rsidRPr="00121890">
        <w:rPr>
          <w:rFonts w:ascii="Times New Roman" w:hAnsi="Times New Roman" w:cs="Times New Roman"/>
          <w:color w:val="211D1E"/>
        </w:rPr>
        <w:t xml:space="preserve"> </w:t>
      </w:r>
      <w:r w:rsidR="00112711" w:rsidRPr="00121890">
        <w:rPr>
          <w:rFonts w:ascii="Times New Roman" w:hAnsi="Times New Roman" w:cs="Times New Roman"/>
          <w:color w:val="211D1E"/>
        </w:rPr>
        <w:t>~0.06</w:t>
      </w:r>
      <w:r w:rsidR="00F238B4" w:rsidRPr="00121890">
        <w:rPr>
          <w:rFonts w:ascii="Times New Roman" w:hAnsi="Times New Roman" w:cs="Times New Roman"/>
          <w:color w:val="211D1E"/>
        </w:rPr>
        <w:t>.</w:t>
      </w:r>
    </w:p>
    <w:p w14:paraId="769D9BB6" w14:textId="77777777" w:rsidR="00E11581" w:rsidRDefault="00E11581" w:rsidP="00633A9D">
      <w:pPr>
        <w:spacing w:line="360" w:lineRule="auto"/>
        <w:ind w:firstLine="480"/>
        <w:jc w:val="both"/>
        <w:rPr>
          <w:rFonts w:ascii="Times New Roman" w:hAnsi="Times New Roman" w:cs="Times New Roman"/>
          <w:color w:val="211D1E"/>
        </w:rPr>
      </w:pPr>
    </w:p>
    <w:p w14:paraId="2636C992" w14:textId="0EF75822" w:rsidR="00736864" w:rsidRPr="00E11581" w:rsidRDefault="00577006" w:rsidP="00E11581">
      <w:pPr>
        <w:spacing w:line="360" w:lineRule="auto"/>
        <w:jc w:val="center"/>
        <w:rPr>
          <w:rFonts w:ascii="Times New Roman" w:hAnsi="Times New Roman" w:cs="Times New Roman"/>
          <w:color w:val="211D1E"/>
        </w:rPr>
      </w:pPr>
      <w:r>
        <w:rPr>
          <w:rFonts w:ascii="Times New Roman" w:hAnsi="Times New Roman" w:cs="Times New Roman"/>
          <w:noProof/>
          <w:color w:val="211D1E"/>
        </w:rPr>
        <w:drawing>
          <wp:inline distT="0" distB="0" distL="0" distR="0" wp14:anchorId="2E6C898C" wp14:editId="07FB5803">
            <wp:extent cx="5295017" cy="2749235"/>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6"/>
                    <a:stretch/>
                  </pic:blipFill>
                  <pic:spPr bwMode="auto">
                    <a:xfrm>
                      <a:off x="0" y="0"/>
                      <a:ext cx="5301655" cy="2752681"/>
                    </a:xfrm>
                    <a:prstGeom prst="rect">
                      <a:avLst/>
                    </a:prstGeom>
                    <a:noFill/>
                    <a:ln>
                      <a:noFill/>
                    </a:ln>
                    <a:extLst>
                      <a:ext uri="{53640926-AAD7-44D8-BBD7-CCE9431645EC}">
                        <a14:shadowObscured xmlns:a14="http://schemas.microsoft.com/office/drawing/2010/main"/>
                      </a:ext>
                    </a:extLst>
                  </pic:spPr>
                </pic:pic>
              </a:graphicData>
            </a:graphic>
          </wp:inline>
        </w:drawing>
      </w:r>
    </w:p>
    <w:p w14:paraId="41BD2701" w14:textId="02C5C44E" w:rsidR="00D22119" w:rsidRDefault="00703C82" w:rsidP="00FB6F9E">
      <w:pPr>
        <w:spacing w:line="360" w:lineRule="auto"/>
        <w:jc w:val="both"/>
        <w:rPr>
          <w:rFonts w:ascii="Times New Roman" w:hAnsi="Times New Roman" w:cs="Times New Roman"/>
          <w:color w:val="211D1E"/>
        </w:rPr>
      </w:pPr>
      <w:r w:rsidRPr="00DD6A97">
        <w:rPr>
          <w:rFonts w:ascii="Times New Roman" w:hAnsi="Times New Roman" w:cs="Times New Roman"/>
          <w:b/>
          <w:bCs/>
          <w:color w:val="211D1E"/>
          <w:sz w:val="22"/>
        </w:rPr>
        <w:t>F</w:t>
      </w:r>
      <w:r w:rsidRPr="00DD6A97">
        <w:rPr>
          <w:rFonts w:ascii="Times New Roman" w:hAnsi="Times New Roman" w:cs="Times New Roman" w:hint="eastAsia"/>
          <w:b/>
          <w:bCs/>
          <w:color w:val="211D1E"/>
          <w:sz w:val="22"/>
        </w:rPr>
        <w:t>ig</w:t>
      </w:r>
      <w:r w:rsidR="003F4BE1" w:rsidRPr="00DD6A97">
        <w:rPr>
          <w:rFonts w:ascii="Times New Roman" w:hAnsi="Times New Roman" w:cs="Times New Roman"/>
          <w:b/>
          <w:bCs/>
          <w:color w:val="211D1E"/>
          <w:sz w:val="22"/>
        </w:rPr>
        <w:t>.</w:t>
      </w:r>
      <w:r w:rsidRPr="00DD6A97">
        <w:rPr>
          <w:rFonts w:ascii="Times New Roman" w:hAnsi="Times New Roman" w:cs="Times New Roman"/>
          <w:b/>
          <w:bCs/>
          <w:color w:val="211D1E"/>
          <w:sz w:val="22"/>
        </w:rPr>
        <w:t xml:space="preserve"> 2</w:t>
      </w:r>
      <w:r w:rsidR="001838C5">
        <w:rPr>
          <w:rFonts w:ascii="Times New Roman" w:hAnsi="Times New Roman" w:cs="Times New Roman"/>
          <w:color w:val="211D1E"/>
          <w:sz w:val="22"/>
        </w:rPr>
        <w:t>. (</w:t>
      </w:r>
      <w:r w:rsidR="001A0263">
        <w:rPr>
          <w:rFonts w:ascii="Times New Roman" w:hAnsi="Times New Roman" w:cs="Times New Roman" w:hint="eastAsia"/>
          <w:color w:val="211D1E"/>
          <w:sz w:val="22"/>
        </w:rPr>
        <w:t>a</w:t>
      </w:r>
      <w:r w:rsidR="001838C5">
        <w:rPr>
          <w:rFonts w:ascii="Times New Roman" w:hAnsi="Times New Roman" w:cs="Times New Roman"/>
          <w:color w:val="211D1E"/>
          <w:sz w:val="22"/>
        </w:rPr>
        <w:t>)</w:t>
      </w:r>
      <w:r w:rsidRPr="00D92944">
        <w:rPr>
          <w:rFonts w:ascii="Times New Roman" w:hAnsi="Times New Roman" w:cs="Times New Roman"/>
          <w:color w:val="211D1E"/>
          <w:sz w:val="22"/>
        </w:rPr>
        <w:t xml:space="preserve"> </w:t>
      </w:r>
      <w:r w:rsidR="00846EBF">
        <w:rPr>
          <w:rFonts w:ascii="Times New Roman" w:hAnsi="Times New Roman" w:cs="Times New Roman"/>
          <w:color w:val="211D1E"/>
          <w:sz w:val="22"/>
        </w:rPr>
        <w:t xml:space="preserve">– </w:t>
      </w:r>
      <w:r w:rsidR="001838C5">
        <w:rPr>
          <w:rFonts w:ascii="Times New Roman" w:hAnsi="Times New Roman" w:cs="Times New Roman"/>
          <w:color w:val="211D1E"/>
          <w:sz w:val="22"/>
        </w:rPr>
        <w:t>Distri</w:t>
      </w:r>
      <w:r w:rsidR="00846EBF">
        <w:rPr>
          <w:rFonts w:ascii="Times New Roman" w:hAnsi="Times New Roman" w:cs="Times New Roman"/>
          <w:color w:val="211D1E"/>
          <w:sz w:val="22"/>
        </w:rPr>
        <w:t xml:space="preserve">bution of the size of pores </w:t>
      </w:r>
      <w:r w:rsidR="00D12A41">
        <w:rPr>
          <w:rFonts w:ascii="Times New Roman" w:hAnsi="Times New Roman" w:cs="Times New Roman"/>
          <w:color w:val="211D1E"/>
          <w:sz w:val="22"/>
        </w:rPr>
        <w:t xml:space="preserve">(normalized by filament length </w:t>
      </w:r>
      <w:r w:rsidR="00D12A41" w:rsidRPr="00D12A41">
        <w:rPr>
          <w:rFonts w:ascii="Times New Roman" w:hAnsi="Times New Roman" w:cs="Times New Roman"/>
          <w:i/>
          <w:color w:val="211D1E"/>
          <w:sz w:val="22"/>
        </w:rPr>
        <w:t>L</w:t>
      </w:r>
      <w:r w:rsidR="00D12A41">
        <w:rPr>
          <w:rFonts w:ascii="Times New Roman" w:hAnsi="Times New Roman" w:cs="Times New Roman"/>
          <w:color w:val="211D1E"/>
          <w:sz w:val="22"/>
        </w:rPr>
        <w:t xml:space="preserve">) </w:t>
      </w:r>
      <w:r w:rsidR="00846EBF">
        <w:rPr>
          <w:rFonts w:ascii="Times New Roman" w:hAnsi="Times New Roman" w:cs="Times New Roman"/>
          <w:color w:val="211D1E"/>
          <w:sz w:val="22"/>
        </w:rPr>
        <w:t>in the</w:t>
      </w:r>
      <w:r w:rsidR="001838C5">
        <w:rPr>
          <w:rFonts w:ascii="Times New Roman" w:hAnsi="Times New Roman" w:cs="Times New Roman"/>
          <w:color w:val="211D1E"/>
          <w:sz w:val="22"/>
        </w:rPr>
        <w:t xml:space="preserve"> random network</w:t>
      </w:r>
      <w:r w:rsidR="00846EBF">
        <w:rPr>
          <w:rFonts w:ascii="Times New Roman" w:hAnsi="Times New Roman" w:cs="Times New Roman"/>
          <w:color w:val="211D1E"/>
          <w:sz w:val="22"/>
        </w:rPr>
        <w:t xml:space="preserve"> shown on the right that</w:t>
      </w:r>
      <w:r w:rsidR="001838C5">
        <w:rPr>
          <w:rFonts w:ascii="Times New Roman" w:hAnsi="Times New Roman" w:cs="Times New Roman"/>
          <w:color w:val="211D1E"/>
          <w:sz w:val="22"/>
        </w:rPr>
        <w:t xml:space="preserve"> </w:t>
      </w:r>
      <w:r w:rsidR="00846EBF">
        <w:rPr>
          <w:rFonts w:ascii="Times New Roman" w:hAnsi="Times New Roman" w:cs="Times New Roman"/>
          <w:color w:val="211D1E"/>
          <w:sz w:val="22"/>
        </w:rPr>
        <w:t>consists</w:t>
      </w:r>
      <w:r w:rsidR="001838C5">
        <w:rPr>
          <w:rFonts w:ascii="Times New Roman" w:hAnsi="Times New Roman" w:cs="Times New Roman"/>
          <w:color w:val="211D1E"/>
          <w:sz w:val="22"/>
        </w:rPr>
        <w:t xml:space="preserve"> of 70 filaments. </w:t>
      </w:r>
      <w:r w:rsidR="00846EBF">
        <w:rPr>
          <w:rFonts w:ascii="Times New Roman" w:hAnsi="Times New Roman" w:cs="Times New Roman"/>
          <w:color w:val="211D1E"/>
          <w:sz w:val="22"/>
        </w:rPr>
        <w:t>(</w:t>
      </w:r>
      <w:r w:rsidR="001A0263">
        <w:rPr>
          <w:rFonts w:ascii="Times New Roman" w:hAnsi="Times New Roman" w:cs="Times New Roman"/>
          <w:color w:val="211D1E"/>
          <w:sz w:val="22"/>
        </w:rPr>
        <w:t>b</w:t>
      </w:r>
      <w:r w:rsidR="00846EBF">
        <w:rPr>
          <w:rFonts w:ascii="Times New Roman" w:hAnsi="Times New Roman" w:cs="Times New Roman"/>
          <w:color w:val="211D1E"/>
          <w:sz w:val="22"/>
        </w:rPr>
        <w:t xml:space="preserve">) – </w:t>
      </w:r>
      <w:r w:rsidR="001838C5">
        <w:rPr>
          <w:rFonts w:ascii="Times New Roman" w:hAnsi="Times New Roman" w:cs="Times New Roman"/>
          <w:color w:val="211D1E"/>
          <w:sz w:val="22"/>
        </w:rPr>
        <w:t>Distribution of the orientation angles of filaments within the network.</w:t>
      </w:r>
      <w:r w:rsidR="00F84ADC" w:rsidRPr="00D92944">
        <w:rPr>
          <w:rFonts w:ascii="Times New Roman" w:hAnsi="Times New Roman" w:cs="Times New Roman"/>
          <w:color w:val="211D1E"/>
        </w:rPr>
        <w:t xml:space="preserve"> </w:t>
      </w:r>
      <w:r w:rsidR="001A0263">
        <w:rPr>
          <w:rFonts w:ascii="Times New Roman" w:hAnsi="Times New Roman" w:cs="Times New Roman"/>
          <w:color w:val="211D1E"/>
          <w:sz w:val="22"/>
        </w:rPr>
        <w:t>(c) – The random network consists of 70 filaments.</w:t>
      </w:r>
      <w:r w:rsidR="001A0263" w:rsidRPr="001A0263">
        <w:rPr>
          <w:rFonts w:ascii="Times New Roman" w:hAnsi="Times New Roman" w:cs="Times New Roman"/>
          <w:color w:val="211D1E"/>
          <w:sz w:val="22"/>
        </w:rPr>
        <w:t xml:space="preserve"> </w:t>
      </w:r>
      <w:r w:rsidR="001A0263">
        <w:rPr>
          <w:rFonts w:ascii="Times New Roman" w:hAnsi="Times New Roman" w:cs="Times New Roman"/>
          <w:color w:val="211D1E"/>
          <w:sz w:val="22"/>
        </w:rPr>
        <w:lastRenderedPageBreak/>
        <w:t>Here, the</w:t>
      </w:r>
      <w:r w:rsidR="001A0263" w:rsidRPr="00D92944">
        <w:rPr>
          <w:rFonts w:ascii="Times New Roman" w:hAnsi="Times New Roman" w:cs="Times New Roman"/>
          <w:color w:val="211D1E"/>
          <w:sz w:val="22"/>
        </w:rPr>
        <w:t xml:space="preserve"> pore size is defined </w:t>
      </w:r>
      <w:r w:rsidR="001A0263">
        <w:rPr>
          <w:rFonts w:ascii="Times New Roman" w:hAnsi="Times New Roman" w:cs="Times New Roman"/>
          <w:color w:val="211D1E"/>
          <w:sz w:val="22"/>
        </w:rPr>
        <w:t>as</w:t>
      </w:r>
      <w:r w:rsidR="001A0263" w:rsidRPr="00D92944">
        <w:rPr>
          <w:rFonts w:ascii="Times New Roman" w:hAnsi="Times New Roman" w:cs="Times New Roman"/>
          <w:color w:val="211D1E"/>
          <w:sz w:val="22"/>
        </w:rPr>
        <w:t xml:space="preserve"> the </w:t>
      </w:r>
      <w:r w:rsidR="001A0263">
        <w:rPr>
          <w:rFonts w:ascii="Times New Roman" w:hAnsi="Times New Roman" w:cs="Times New Roman"/>
          <w:color w:val="211D1E"/>
          <w:sz w:val="22"/>
        </w:rPr>
        <w:t xml:space="preserve">diameter of the </w:t>
      </w:r>
      <w:r w:rsidR="001A0263" w:rsidRPr="00D92944">
        <w:rPr>
          <w:rFonts w:ascii="Times New Roman" w:hAnsi="Times New Roman" w:cs="Times New Roman"/>
          <w:color w:val="211D1E"/>
          <w:sz w:val="22"/>
        </w:rPr>
        <w:t>largest inscribed circle</w:t>
      </w:r>
      <w:r w:rsidR="001A0263">
        <w:rPr>
          <w:rFonts w:ascii="Times New Roman" w:hAnsi="Times New Roman" w:cs="Times New Roman"/>
          <w:color w:val="211D1E"/>
          <w:sz w:val="22"/>
        </w:rPr>
        <w:t xml:space="preserve"> (indicated by the orange regions)</w:t>
      </w:r>
      <w:r w:rsidR="001A0263" w:rsidRPr="00D92944">
        <w:rPr>
          <w:rFonts w:ascii="Times New Roman" w:hAnsi="Times New Roman" w:cs="Times New Roman"/>
          <w:color w:val="211D1E"/>
          <w:sz w:val="22"/>
        </w:rPr>
        <w:t xml:space="preserve"> in each </w:t>
      </w:r>
      <w:r w:rsidR="001A0263">
        <w:rPr>
          <w:rFonts w:ascii="Times New Roman" w:hAnsi="Times New Roman" w:cs="Times New Roman"/>
          <w:color w:val="211D1E"/>
          <w:sz w:val="22"/>
        </w:rPr>
        <w:t>empty area</w:t>
      </w:r>
      <w:r w:rsidR="001A0263" w:rsidRPr="00D92944">
        <w:rPr>
          <w:rFonts w:ascii="Times New Roman" w:hAnsi="Times New Roman" w:cs="Times New Roman"/>
          <w:color w:val="211D1E"/>
          <w:sz w:val="22"/>
        </w:rPr>
        <w:t>.</w:t>
      </w:r>
    </w:p>
    <w:p w14:paraId="2C605FD8" w14:textId="77777777" w:rsidR="00E2142A" w:rsidRPr="001A0263" w:rsidRDefault="00E2142A" w:rsidP="00FB6F9E">
      <w:pPr>
        <w:spacing w:line="360" w:lineRule="auto"/>
        <w:ind w:firstLine="420"/>
        <w:jc w:val="both"/>
        <w:rPr>
          <w:rFonts w:ascii="Times New Roman" w:hAnsi="Times New Roman" w:cs="Times New Roman"/>
          <w:color w:val="211D1E"/>
          <w:sz w:val="22"/>
        </w:rPr>
      </w:pPr>
    </w:p>
    <w:p w14:paraId="6BC39F5B" w14:textId="17E3EA56" w:rsidR="005F291B" w:rsidRPr="00BD6CF0" w:rsidRDefault="00F95F1C" w:rsidP="00FB6F9E">
      <w:pPr>
        <w:spacing w:line="360" w:lineRule="auto"/>
        <w:ind w:firstLine="420"/>
        <w:jc w:val="both"/>
        <w:rPr>
          <w:rFonts w:ascii="Times New Roman" w:hAnsi="Times New Roman" w:cs="Times New Roman"/>
          <w:color w:val="211D1E"/>
        </w:rPr>
      </w:pPr>
      <w:r>
        <w:rPr>
          <w:rFonts w:ascii="Times New Roman" w:hAnsi="Times New Roman" w:cs="Times New Roman"/>
          <w:color w:val="211D1E"/>
        </w:rPr>
        <w:t>The filament length</w:t>
      </w:r>
      <w:r w:rsidR="00363267">
        <w:rPr>
          <w:rFonts w:ascii="Times New Roman" w:hAnsi="Times New Roman" w:cs="Times New Roman"/>
          <w:color w:val="211D1E"/>
        </w:rPr>
        <w:t xml:space="preserve"> </w:t>
      </w:r>
      <w:r w:rsidR="00363267" w:rsidRPr="00322E15">
        <w:rPr>
          <w:rFonts w:ascii="Times New Roman" w:hAnsi="Times New Roman" w:cs="Times New Roman"/>
          <w:i/>
          <w:color w:val="211D1E"/>
        </w:rPr>
        <w:t>L</w:t>
      </w:r>
      <w:r>
        <w:rPr>
          <w:rFonts w:ascii="Times New Roman" w:hAnsi="Times New Roman" w:cs="Times New Roman"/>
          <w:color w:val="211D1E"/>
        </w:rPr>
        <w:t xml:space="preserve"> in this study </w:t>
      </w:r>
      <w:r w:rsidR="009B1072">
        <w:rPr>
          <w:rFonts w:ascii="Times New Roman" w:hAnsi="Times New Roman" w:cs="Times New Roman"/>
          <w:color w:val="211D1E"/>
        </w:rPr>
        <w:t>was</w:t>
      </w:r>
      <w:r>
        <w:rPr>
          <w:rFonts w:ascii="Times New Roman" w:hAnsi="Times New Roman" w:cs="Times New Roman"/>
          <w:color w:val="211D1E"/>
        </w:rPr>
        <w:t xml:space="preserve"> adopt </w:t>
      </w:r>
      <w:r w:rsidR="009B1072">
        <w:rPr>
          <w:rFonts w:ascii="Times New Roman" w:hAnsi="Times New Roman" w:cs="Times New Roman"/>
          <w:color w:val="211D1E"/>
        </w:rPr>
        <w:t xml:space="preserve">as </w:t>
      </w:r>
      <w:r>
        <w:rPr>
          <w:rFonts w:ascii="Times New Roman" w:hAnsi="Times New Roman" w:cs="Times New Roman"/>
          <w:color w:val="211D1E"/>
        </w:rPr>
        <w:t>1.2</w:t>
      </w:r>
      <m:oMath>
        <m:r>
          <w:rPr>
            <w:rFonts w:ascii="Cambria Math" w:hAnsi="Cambria Math" w:cs="Times New Roman"/>
            <w:color w:val="211D1E"/>
          </w:rPr>
          <m:t>μm</m:t>
        </m:r>
      </m:oMath>
      <w:r w:rsidR="00322E15">
        <w:rPr>
          <w:rFonts w:ascii="Times New Roman" w:hAnsi="Times New Roman" w:cs="Times New Roman"/>
          <w:color w:val="211D1E"/>
        </w:rPr>
        <w:t>, a value that is comparable to the rough size of F-actins in the cell corte</w:t>
      </w:r>
      <w:r w:rsidR="00322E15" w:rsidRPr="00C25F6A">
        <w:rPr>
          <w:rFonts w:ascii="Times New Roman" w:hAnsi="Times New Roman" w:cs="Times New Roman"/>
          <w:color w:val="211D1E"/>
        </w:rPr>
        <w:t>x</w:t>
      </w:r>
      <w:r w:rsidR="006555C5" w:rsidRPr="00C25F6A">
        <w:rPr>
          <w:rFonts w:ascii="Times New Roman" w:hAnsi="Times New Roman" w:cs="Times New Roman"/>
          <w:color w:val="211D1E"/>
        </w:rPr>
        <w:t xml:space="preserve"> [</w:t>
      </w:r>
      <w:r w:rsidR="00BD0F6C" w:rsidRPr="00C25F6A">
        <w:rPr>
          <w:rFonts w:ascii="Times New Roman" w:hAnsi="Times New Roman" w:cs="Times New Roman"/>
          <w:color w:val="211D1E"/>
        </w:rPr>
        <w:t>2</w:t>
      </w:r>
      <w:r w:rsidR="006555C5" w:rsidRPr="00C25F6A">
        <w:rPr>
          <w:rFonts w:ascii="Times New Roman" w:hAnsi="Times New Roman" w:cs="Times New Roman"/>
          <w:color w:val="211D1E"/>
        </w:rPr>
        <w:t>]</w:t>
      </w:r>
      <w:r w:rsidR="009B1072" w:rsidRPr="00C25F6A">
        <w:rPr>
          <w:rFonts w:ascii="Times New Roman" w:hAnsi="Times New Roman" w:cs="Times New Roman"/>
          <w:color w:val="211D1E"/>
        </w:rPr>
        <w:t>.</w:t>
      </w:r>
      <w:r>
        <w:rPr>
          <w:rFonts w:ascii="Times New Roman" w:hAnsi="Times New Roman" w:cs="Times New Roman"/>
          <w:color w:val="211D1E"/>
        </w:rPr>
        <w:t xml:space="preserve"> </w:t>
      </w:r>
      <w:r w:rsidR="009B1072">
        <w:rPr>
          <w:rFonts w:ascii="Times New Roman" w:hAnsi="Times New Roman" w:cs="Times New Roman"/>
          <w:color w:val="211D1E"/>
        </w:rPr>
        <w:t>Given that t</w:t>
      </w:r>
      <w:r w:rsidR="00E2142A" w:rsidRPr="00F95F1C">
        <w:rPr>
          <w:rFonts w:ascii="Times New Roman" w:hAnsi="Times New Roman" w:cs="Times New Roman"/>
          <w:color w:val="211D1E"/>
        </w:rPr>
        <w:t>he stretching</w:t>
      </w:r>
      <w:r w:rsidR="009B1072">
        <w:rPr>
          <w:rFonts w:ascii="Times New Roman" w:hAnsi="Times New Roman" w:cs="Times New Roman"/>
          <w:color w:val="211D1E"/>
        </w:rPr>
        <w:t xml:space="preserve"> and bending rigidities</w:t>
      </w:r>
      <w:r w:rsidR="00E2142A" w:rsidRPr="00F95F1C">
        <w:rPr>
          <w:rFonts w:ascii="Times New Roman" w:hAnsi="Times New Roman" w:cs="Times New Roman"/>
          <w:color w:val="211D1E"/>
        </w:rPr>
        <w:t xml:space="preserve"> </w:t>
      </w:r>
      <w:r w:rsidR="0030739B">
        <w:rPr>
          <w:rFonts w:ascii="Times New Roman" w:hAnsi="Times New Roman" w:cs="Times New Roman"/>
          <w:color w:val="211D1E"/>
        </w:rPr>
        <w:t xml:space="preserve">of </w:t>
      </w:r>
      <w:r w:rsidR="00322E15">
        <w:rPr>
          <w:rFonts w:ascii="Times New Roman" w:hAnsi="Times New Roman" w:cs="Times New Roman"/>
          <w:color w:val="211D1E"/>
        </w:rPr>
        <w:t>actin filament</w:t>
      </w:r>
      <w:r w:rsidR="0030739B">
        <w:rPr>
          <w:rFonts w:ascii="Times New Roman" w:hAnsi="Times New Roman" w:cs="Times New Roman"/>
          <w:color w:val="211D1E"/>
        </w:rPr>
        <w:t xml:space="preserve"> </w:t>
      </w:r>
      <w:r w:rsidR="009B1072">
        <w:rPr>
          <w:rFonts w:ascii="Times New Roman" w:hAnsi="Times New Roman" w:cs="Times New Roman"/>
          <w:color w:val="211D1E"/>
        </w:rPr>
        <w:t>were</w:t>
      </w:r>
      <w:r w:rsidR="00E2142A" w:rsidRPr="00F95F1C">
        <w:rPr>
          <w:rFonts w:ascii="Times New Roman" w:hAnsi="Times New Roman" w:cs="Times New Roman"/>
          <w:color w:val="211D1E"/>
        </w:rPr>
        <w:t xml:space="preserve"> reported </w:t>
      </w:r>
      <w:r w:rsidR="009B1072">
        <w:rPr>
          <w:rFonts w:ascii="Times New Roman" w:hAnsi="Times New Roman" w:cs="Times New Roman"/>
          <w:color w:val="211D1E"/>
        </w:rPr>
        <w:t xml:space="preserve">to be </w:t>
      </w:r>
      <w:r w:rsidR="00E2142A" w:rsidRPr="00F95F1C">
        <w:rPr>
          <w:rFonts w:ascii="Times New Roman" w:hAnsi="Times New Roman" w:cs="Times New Roman"/>
          <w:color w:val="211D1E"/>
        </w:rPr>
        <w:t xml:space="preserve">around 35 </w:t>
      </w:r>
      <w:proofErr w:type="spellStart"/>
      <w:r w:rsidR="00E2142A" w:rsidRPr="00F95F1C">
        <w:rPr>
          <w:rFonts w:ascii="Times New Roman" w:hAnsi="Times New Roman" w:cs="Times New Roman"/>
          <w:color w:val="211D1E"/>
        </w:rPr>
        <w:t>nN</w:t>
      </w:r>
      <w:proofErr w:type="spellEnd"/>
      <w:r w:rsidR="009B1072">
        <w:rPr>
          <w:rFonts w:ascii="Times New Roman" w:hAnsi="Times New Roman" w:cs="Times New Roman"/>
          <w:color w:val="211D1E"/>
        </w:rPr>
        <w:t xml:space="preserve"> and 10-15</w:t>
      </w:r>
      <m:oMath>
        <m:r>
          <w:rPr>
            <w:rFonts w:ascii="Cambria Math" w:hAnsi="Cambria Math" w:cs="Times New Roman"/>
            <w:color w:val="211D1E"/>
          </w:rPr>
          <m:t>μm×</m:t>
        </m:r>
        <m:sSub>
          <m:sSubPr>
            <m:ctrlPr>
              <w:rPr>
                <w:rFonts w:ascii="Cambria Math" w:hAnsi="Cambria Math" w:cs="Times New Roman"/>
                <w:color w:val="211D1E"/>
              </w:rPr>
            </m:ctrlPr>
          </m:sSubPr>
          <m:e>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m:t>
        </m:r>
      </m:oMath>
      <w:r w:rsidR="00322E15">
        <w:rPr>
          <w:rFonts w:ascii="Times New Roman" w:hAnsi="Times New Roman" w:cs="Times New Roman"/>
          <w:color w:val="211D1E"/>
        </w:rPr>
        <w:t xml:space="preserve"> [1</w:t>
      </w:r>
      <w:r w:rsidR="00783BD6">
        <w:rPr>
          <w:rFonts w:ascii="Times New Roman" w:hAnsi="Times New Roman" w:cs="Times New Roman"/>
          <w:color w:val="211D1E"/>
        </w:rPr>
        <w:t>8</w:t>
      </w:r>
      <w:r w:rsidR="00322E15">
        <w:rPr>
          <w:rFonts w:ascii="Times New Roman" w:hAnsi="Times New Roman" w:cs="Times New Roman"/>
          <w:color w:val="211D1E"/>
        </w:rPr>
        <w:t>]</w:t>
      </w:r>
      <w:r w:rsidR="009B1072">
        <w:rPr>
          <w:rFonts w:ascii="Times New Roman" w:hAnsi="Times New Roman" w:cs="Times New Roman"/>
          <w:color w:val="211D1E"/>
        </w:rPr>
        <w:t>, respectively, we chose</w:t>
      </w:r>
      <w:r w:rsidR="009B1072" w:rsidRPr="00F95F1C">
        <w:rPr>
          <w:rFonts w:ascii="Times New Roman" w:hAnsi="Times New Roman" w:cs="Times New Roman"/>
          <w:color w:val="211D1E"/>
        </w:rPr>
        <w:t xml:space="preserve"> </w:t>
      </w:r>
      <m:oMath>
        <m:r>
          <w:rPr>
            <w:rFonts w:ascii="Cambria Math" w:hAnsi="Cambria Math" w:cs="Times New Roman"/>
            <w:color w:val="211D1E"/>
          </w:rPr>
          <m:t>EAL</m:t>
        </m:r>
        <m:r>
          <m:rPr>
            <m:sty m:val="p"/>
          </m:rPr>
          <w:rPr>
            <w:rFonts w:ascii="Cambria Math" w:hAnsi="Cambria Math" w:cs="Times New Roman"/>
            <w:color w:val="211D1E"/>
          </w:rPr>
          <m:t>/</m:t>
        </m:r>
        <m:sSup>
          <m:sSupPr>
            <m:ctrlPr>
              <w:rPr>
                <w:rFonts w:ascii="Cambria Math" w:hAnsi="Cambria Math" w:cs="Times New Roman"/>
                <w:color w:val="211D1E"/>
              </w:rPr>
            </m:ctrlPr>
          </m:sSupPr>
          <m:e>
            <m:sSub>
              <m:sSubPr>
                <m:ctrlPr>
                  <w:rPr>
                    <w:rFonts w:ascii="Cambria Math" w:hAnsi="Cambria Math" w:cs="Times New Roman"/>
                    <w:color w:val="211D1E"/>
                  </w:rPr>
                </m:ctrlPr>
              </m:sSubPr>
              <m:e>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m:t>
            </m:r>
            <m:r>
              <m:rPr>
                <m:sty m:val="p"/>
              </m:rPr>
              <w:rPr>
                <w:rFonts w:ascii="Cambria Math" w:hAnsi="Cambria Math" w:cs="Times New Roman"/>
                <w:color w:val="211D1E"/>
              </w:rPr>
              <m:t>=10</m:t>
            </m:r>
          </m:e>
          <m:sup>
            <m:r>
              <m:rPr>
                <m:sty m:val="p"/>
              </m:rPr>
              <w:rPr>
                <w:rFonts w:ascii="Cambria Math" w:hAnsi="Cambria Math" w:cs="Times New Roman"/>
                <w:color w:val="211D1E"/>
              </w:rPr>
              <m:t>7</m:t>
            </m:r>
          </m:sup>
        </m:sSup>
      </m:oMath>
      <w:r w:rsidR="009B1072" w:rsidRPr="00F95F1C">
        <w:rPr>
          <w:rFonts w:ascii="Times New Roman" w:hAnsi="Times New Roman" w:cs="Times New Roman" w:hint="eastAsia"/>
          <w:color w:val="211D1E"/>
        </w:rPr>
        <w:t xml:space="preserve"> </w:t>
      </w:r>
      <w:r w:rsidR="009B1072" w:rsidRPr="00F95F1C">
        <w:rPr>
          <w:rFonts w:ascii="Times New Roman" w:hAnsi="Times New Roman" w:cs="Times New Roman"/>
          <w:color w:val="211D1E"/>
        </w:rPr>
        <w:t xml:space="preserve">and </w:t>
      </w:r>
      <m:oMath>
        <m:sSub>
          <m:sSubPr>
            <m:ctrlPr>
              <w:rPr>
                <w:rFonts w:ascii="Cambria Math" w:hAnsi="Cambria Math" w:cs="Times New Roman"/>
                <w:color w:val="211D1E"/>
              </w:rPr>
            </m:ctrlPr>
          </m:sSubPr>
          <m:e>
            <m:r>
              <w:rPr>
                <w:rFonts w:ascii="Cambria Math" w:hAnsi="Cambria Math" w:cs="Times New Roman"/>
                <w:color w:val="211D1E"/>
              </w:rPr>
              <m:t>EI</m:t>
            </m:r>
            <m:r>
              <m:rPr>
                <m:sty m:val="p"/>
              </m:rPr>
              <w:rPr>
                <w:rFonts w:ascii="Cambria Math" w:hAnsi="Cambria Math" w:cs="Times New Roman"/>
                <w:color w:val="211D1E"/>
              </w:rPr>
              <m:t>/</m:t>
            </m:r>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TL</m:t>
        </m:r>
      </m:oMath>
      <w:r w:rsidR="009B1072" w:rsidRPr="00F95F1C">
        <w:rPr>
          <w:rFonts w:ascii="Times New Roman" w:hAnsi="Times New Roman" w:cs="Times New Roman" w:hint="eastAsia"/>
          <w:color w:val="211D1E"/>
        </w:rPr>
        <w:t xml:space="preserve"> </w:t>
      </w:r>
      <w:r w:rsidR="009B1072" w:rsidRPr="00F95F1C">
        <w:rPr>
          <w:rFonts w:ascii="Times New Roman" w:hAnsi="Times New Roman" w:cs="Times New Roman"/>
          <w:color w:val="211D1E"/>
        </w:rPr>
        <w:t>=</w:t>
      </w:r>
      <w:r w:rsidR="009B1072" w:rsidRPr="00F95F1C">
        <w:rPr>
          <w:rFonts w:ascii="Times New Roman" w:hAnsi="Times New Roman" w:cs="Times New Roman" w:hint="eastAsia"/>
          <w:color w:val="211D1E"/>
        </w:rPr>
        <w:t>1</w:t>
      </w:r>
      <w:r w:rsidR="009B1072" w:rsidRPr="00F95F1C">
        <w:rPr>
          <w:rFonts w:ascii="Times New Roman" w:hAnsi="Times New Roman" w:cs="Times New Roman"/>
          <w:color w:val="211D1E"/>
        </w:rPr>
        <w:t>0</w:t>
      </w:r>
      <w:r w:rsidR="009B1072">
        <w:rPr>
          <w:rFonts w:ascii="Times New Roman" w:hAnsi="Times New Roman" w:cs="Times New Roman"/>
          <w:color w:val="211D1E"/>
        </w:rPr>
        <w:t xml:space="preserve"> in our simulations where</w:t>
      </w:r>
      <w:r w:rsidR="00E2142A" w:rsidRPr="00F95F1C">
        <w:rPr>
          <w:rFonts w:ascii="Times New Roman" w:hAnsi="Times New Roman" w:cs="Times New Roman"/>
          <w:color w:val="211D1E"/>
        </w:rPr>
        <w:t xml:space="preserve"> </w:t>
      </w:r>
      <w:r w:rsidR="009B1072">
        <w:rPr>
          <w:rFonts w:ascii="Times New Roman" w:hAnsi="Times New Roman" w:cs="Times New Roman"/>
          <w:color w:val="211D1E"/>
        </w:rPr>
        <w:t>t</w:t>
      </w:r>
      <w:r w:rsidR="00594E92" w:rsidRPr="00F95F1C">
        <w:rPr>
          <w:rFonts w:ascii="Times New Roman" w:hAnsi="Times New Roman" w:cs="Times New Roman"/>
          <w:color w:val="211D1E"/>
        </w:rPr>
        <w:t xml:space="preserve">he </w:t>
      </w:r>
      <w:r w:rsidR="009B1072">
        <w:rPr>
          <w:rFonts w:ascii="Times New Roman" w:hAnsi="Times New Roman" w:cs="Times New Roman"/>
          <w:color w:val="211D1E"/>
        </w:rPr>
        <w:t>entire</w:t>
      </w:r>
      <w:r w:rsidR="00594E92" w:rsidRPr="00F95F1C">
        <w:rPr>
          <w:rFonts w:ascii="Times New Roman" w:hAnsi="Times New Roman" w:cs="Times New Roman"/>
          <w:color w:val="211D1E"/>
        </w:rPr>
        <w:t xml:space="preserve"> network </w:t>
      </w:r>
      <w:r w:rsidR="009B1072">
        <w:rPr>
          <w:rFonts w:ascii="Times New Roman" w:hAnsi="Times New Roman" w:cs="Times New Roman"/>
          <w:color w:val="211D1E"/>
        </w:rPr>
        <w:t>was</w:t>
      </w:r>
      <w:r w:rsidR="00594E92" w:rsidRPr="00F95F1C">
        <w:rPr>
          <w:rFonts w:ascii="Times New Roman" w:hAnsi="Times New Roman" w:cs="Times New Roman"/>
          <w:color w:val="211D1E"/>
        </w:rPr>
        <w:t xml:space="preserve"> divided into approximately 1800 elements. </w:t>
      </w:r>
      <w:r w:rsidR="00322E15">
        <w:rPr>
          <w:rFonts w:ascii="Times New Roman" w:hAnsi="Times New Roman" w:cs="Times New Roman"/>
          <w:color w:val="211D1E"/>
        </w:rPr>
        <w:t>Since</w:t>
      </w:r>
      <w:r w:rsidR="00363267">
        <w:rPr>
          <w:rFonts w:ascii="Times New Roman" w:hAnsi="Times New Roman" w:cs="Times New Roman"/>
          <w:color w:val="211D1E"/>
        </w:rPr>
        <w:t xml:space="preserve"> </w:t>
      </w:r>
      <w:r w:rsidR="009B1072">
        <w:rPr>
          <w:rFonts w:ascii="Times New Roman" w:hAnsi="Times New Roman" w:cs="Times New Roman"/>
          <w:color w:val="211D1E"/>
        </w:rPr>
        <w:t>more than</w:t>
      </w:r>
      <w:r w:rsidR="00363267">
        <w:rPr>
          <w:rFonts w:ascii="Times New Roman" w:hAnsi="Times New Roman" w:cs="Times New Roman"/>
          <w:color w:val="211D1E"/>
        </w:rPr>
        <w:t xml:space="preserve"> 23 </w:t>
      </w:r>
      <w:r w:rsidR="009B1072">
        <w:rPr>
          <w:rFonts w:ascii="Times New Roman" w:hAnsi="Times New Roman" w:cs="Times New Roman"/>
          <w:color w:val="211D1E"/>
        </w:rPr>
        <w:t>types</w:t>
      </w:r>
      <w:r w:rsidR="00363267" w:rsidRPr="00363267">
        <w:rPr>
          <w:rFonts w:ascii="Times New Roman" w:hAnsi="Times New Roman" w:cs="Times New Roman"/>
          <w:color w:val="211D1E"/>
        </w:rPr>
        <w:t xml:space="preserve"> of crosslinking proteins</w:t>
      </w:r>
      <w:r w:rsidR="00363267">
        <w:rPr>
          <w:rFonts w:ascii="Times New Roman" w:hAnsi="Times New Roman" w:cs="Times New Roman"/>
          <w:color w:val="211D1E"/>
        </w:rPr>
        <w:t xml:space="preserve"> </w:t>
      </w:r>
      <w:r w:rsidR="00363267" w:rsidRPr="00363267">
        <w:rPr>
          <w:rFonts w:ascii="Times New Roman" w:hAnsi="Times New Roman" w:cs="Times New Roman"/>
          <w:color w:val="211D1E"/>
        </w:rPr>
        <w:t>have been identified in cells</w:t>
      </w:r>
      <w:r w:rsidR="00363267">
        <w:rPr>
          <w:rFonts w:ascii="Times New Roman" w:hAnsi="Times New Roman" w:cs="Times New Roman" w:hint="eastAsia"/>
          <w:color w:val="211D1E"/>
        </w:rPr>
        <w:t xml:space="preserve"> </w:t>
      </w:r>
      <w:r w:rsidR="00363267" w:rsidRPr="00363267">
        <w:rPr>
          <w:rFonts w:ascii="Times New Roman" w:hAnsi="Times New Roman" w:cs="Times New Roman"/>
          <w:color w:val="211D1E"/>
        </w:rPr>
        <w:t xml:space="preserve">with </w:t>
      </w:r>
      <w:r w:rsidR="00363267">
        <w:rPr>
          <w:rFonts w:ascii="Times New Roman" w:hAnsi="Times New Roman" w:cs="Times New Roman"/>
          <w:color w:val="211D1E"/>
        </w:rPr>
        <w:t xml:space="preserve">totally different </w:t>
      </w:r>
      <w:r w:rsidR="00363267" w:rsidRPr="00363267">
        <w:rPr>
          <w:rFonts w:ascii="Times New Roman" w:hAnsi="Times New Roman" w:cs="Times New Roman"/>
          <w:color w:val="211D1E"/>
        </w:rPr>
        <w:t>properties</w:t>
      </w:r>
      <w:r w:rsidR="006555C5">
        <w:rPr>
          <w:rFonts w:ascii="Times New Roman" w:hAnsi="Times New Roman" w:cs="Times New Roman"/>
          <w:color w:val="211D1E"/>
        </w:rPr>
        <w:t xml:space="preserve"> </w:t>
      </w:r>
      <w:r w:rsidR="006555C5" w:rsidRPr="00C25F6A">
        <w:rPr>
          <w:rFonts w:ascii="Times New Roman" w:hAnsi="Times New Roman" w:cs="Times New Roman"/>
          <w:color w:val="211D1E"/>
        </w:rPr>
        <w:t>[</w:t>
      </w:r>
      <w:r w:rsidR="00C25F6A" w:rsidRPr="00C25F6A">
        <w:rPr>
          <w:rFonts w:ascii="Times New Roman" w:hAnsi="Times New Roman" w:cs="Times New Roman"/>
        </w:rPr>
        <w:t>2</w:t>
      </w:r>
      <w:r w:rsidR="00050A01">
        <w:rPr>
          <w:rFonts w:ascii="Times New Roman" w:hAnsi="Times New Roman" w:cs="Times New Roman"/>
        </w:rPr>
        <w:t>5</w:t>
      </w:r>
      <w:r w:rsidR="001E675C" w:rsidRPr="00C25F6A">
        <w:rPr>
          <w:rFonts w:ascii="Times New Roman" w:hAnsi="Times New Roman" w:cs="Times New Roman"/>
        </w:rPr>
        <w:t xml:space="preserve">, </w:t>
      </w:r>
      <w:r w:rsidR="00C25F6A" w:rsidRPr="00C25F6A">
        <w:rPr>
          <w:rFonts w:ascii="Times New Roman" w:hAnsi="Times New Roman" w:cs="Times New Roman"/>
        </w:rPr>
        <w:t>2</w:t>
      </w:r>
      <w:r w:rsidR="00050A01">
        <w:rPr>
          <w:rFonts w:ascii="Times New Roman" w:hAnsi="Times New Roman" w:cs="Times New Roman"/>
        </w:rPr>
        <w:t>6</w:t>
      </w:r>
      <w:r w:rsidR="006555C5" w:rsidRPr="00C25F6A">
        <w:rPr>
          <w:rFonts w:ascii="Times New Roman" w:hAnsi="Times New Roman" w:cs="Times New Roman"/>
          <w:color w:val="211D1E"/>
        </w:rPr>
        <w:t>]</w:t>
      </w:r>
      <w:r w:rsidR="00363267" w:rsidRPr="00C25F6A">
        <w:rPr>
          <w:rFonts w:ascii="Times New Roman" w:hAnsi="Times New Roman" w:cs="Times New Roman"/>
          <w:color w:val="211D1E"/>
        </w:rPr>
        <w:t>,</w:t>
      </w:r>
      <w:r w:rsidR="00363267">
        <w:rPr>
          <w:rFonts w:ascii="Times New Roman" w:hAnsi="Times New Roman" w:cs="Times New Roman"/>
          <w:color w:val="211D1E"/>
        </w:rPr>
        <w:t xml:space="preserve"> the</w:t>
      </w:r>
      <w:r w:rsidR="005544FC">
        <w:rPr>
          <w:rFonts w:ascii="Times New Roman" w:hAnsi="Times New Roman" w:cs="Times New Roman"/>
          <w:color w:val="211D1E"/>
        </w:rPr>
        <w:t xml:space="preserve"> linear </w:t>
      </w:r>
      <w:r w:rsidR="009B1072">
        <w:rPr>
          <w:rFonts w:ascii="Times New Roman" w:hAnsi="Times New Roman" w:cs="Times New Roman"/>
          <w:color w:val="211D1E"/>
        </w:rPr>
        <w:t>(</w:t>
      </w:r>
      <m:oMath>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S</m:t>
            </m:r>
          </m:sub>
        </m:sSub>
      </m:oMath>
      <w:r w:rsidR="009B1072">
        <w:rPr>
          <w:rFonts w:ascii="Times New Roman" w:hAnsi="Times New Roman" w:cs="Times New Roman"/>
          <w:color w:val="211D1E"/>
        </w:rPr>
        <w:t>)</w:t>
      </w:r>
      <w:r w:rsidR="005544FC">
        <w:rPr>
          <w:rFonts w:ascii="Times New Roman" w:hAnsi="Times New Roman" w:cs="Times New Roman" w:hint="eastAsia"/>
          <w:color w:val="211D1E"/>
        </w:rPr>
        <w:t xml:space="preserve"> </w:t>
      </w:r>
      <w:r w:rsidR="005544FC">
        <w:rPr>
          <w:rFonts w:ascii="Times New Roman" w:hAnsi="Times New Roman" w:cs="Times New Roman"/>
          <w:color w:val="211D1E"/>
        </w:rPr>
        <w:t xml:space="preserve">and </w:t>
      </w:r>
      <w:r w:rsidR="005544FC" w:rsidRPr="00A44FC2">
        <w:rPr>
          <w:rFonts w:ascii="Times New Roman" w:hAnsi="Times New Roman" w:cs="Times New Roman"/>
          <w:color w:val="211D1E"/>
        </w:rPr>
        <w:t xml:space="preserve">rotational </w:t>
      </w:r>
      <w:r w:rsidR="009B1072">
        <w:rPr>
          <w:rFonts w:ascii="Times New Roman" w:hAnsi="Times New Roman" w:cs="Times New Roman"/>
          <w:color w:val="211D1E"/>
        </w:rPr>
        <w:t>(</w:t>
      </w:r>
      <m:oMath>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T</m:t>
            </m:r>
          </m:sub>
        </m:sSub>
      </m:oMath>
      <w:r w:rsidR="009B1072">
        <w:rPr>
          <w:rFonts w:ascii="Times New Roman" w:hAnsi="Times New Roman" w:cs="Times New Roman"/>
          <w:color w:val="211D1E"/>
        </w:rPr>
        <w:t>) stiffness</w:t>
      </w:r>
      <w:r w:rsidR="00322E15">
        <w:rPr>
          <w:rFonts w:ascii="Times New Roman" w:hAnsi="Times New Roman" w:cs="Times New Roman"/>
          <w:color w:val="211D1E"/>
        </w:rPr>
        <w:t xml:space="preserve"> of cross-linkers</w:t>
      </w:r>
      <w:r w:rsidR="005544FC">
        <w:rPr>
          <w:rFonts w:ascii="Times New Roman" w:hAnsi="Times New Roman" w:cs="Times New Roman"/>
          <w:color w:val="211D1E"/>
        </w:rPr>
        <w:t xml:space="preserve"> can </w:t>
      </w:r>
      <w:r w:rsidR="005544FC" w:rsidRPr="005544FC">
        <w:rPr>
          <w:rFonts w:ascii="Times New Roman" w:hAnsi="Times New Roman" w:cs="Times New Roman"/>
          <w:color w:val="211D1E"/>
        </w:rPr>
        <w:t xml:space="preserve">vary </w:t>
      </w:r>
      <w:r w:rsidR="00322E15">
        <w:rPr>
          <w:rFonts w:ascii="Times New Roman" w:hAnsi="Times New Roman" w:cs="Times New Roman"/>
          <w:color w:val="211D1E"/>
        </w:rPr>
        <w:t>a lot</w:t>
      </w:r>
      <w:r w:rsidR="005544FC" w:rsidRPr="0025551F">
        <w:rPr>
          <w:rFonts w:ascii="Times New Roman" w:hAnsi="Times New Roman" w:cs="Times New Roman"/>
          <w:color w:val="211D1E"/>
        </w:rPr>
        <w:t xml:space="preserve">. </w:t>
      </w:r>
      <w:r w:rsidR="00AF744F" w:rsidRPr="0025551F">
        <w:rPr>
          <w:rFonts w:ascii="Times New Roman" w:hAnsi="Times New Roman" w:cs="Times New Roman"/>
          <w:color w:val="211D1E"/>
        </w:rPr>
        <w:t>Here</w:t>
      </w:r>
      <w:r w:rsidR="00A73ADB">
        <w:rPr>
          <w:rFonts w:ascii="Times New Roman" w:hAnsi="Times New Roman" w:cs="Times New Roman"/>
          <w:color w:val="211D1E"/>
        </w:rPr>
        <w:t xml:space="preserve">, the </w:t>
      </w:r>
      <w:r w:rsidR="00A73ADB" w:rsidRPr="0025551F">
        <w:rPr>
          <w:rFonts w:ascii="Times New Roman" w:hAnsi="Times New Roman" w:cs="Times New Roman"/>
          <w:color w:val="211D1E"/>
        </w:rPr>
        <w:t>normalized</w:t>
      </w:r>
      <w:r w:rsidR="00A73ADB">
        <w:rPr>
          <w:rFonts w:ascii="Times New Roman" w:hAnsi="Times New Roman" w:cs="Times New Roman"/>
          <w:color w:val="211D1E"/>
        </w:rPr>
        <w:t xml:space="preserve"> values of </w:t>
      </w:r>
      <w:r w:rsidR="00AF744F" w:rsidRPr="0025551F">
        <w:rPr>
          <w:rFonts w:ascii="Times New Roman" w:hAnsi="Times New Roman" w:cs="Times New Roman"/>
          <w:color w:val="211D1E"/>
        </w:rPr>
        <w:t xml:space="preserve">these two parameters </w:t>
      </w:r>
      <w:r w:rsidR="00A73ADB">
        <w:rPr>
          <w:rFonts w:ascii="Times New Roman" w:hAnsi="Times New Roman" w:cs="Times New Roman"/>
          <w:color w:val="211D1E"/>
        </w:rPr>
        <w:t>were fixed as</w:t>
      </w:r>
      <w:r w:rsidR="00AF744F" w:rsidRPr="0025551F">
        <w:rPr>
          <w:rFonts w:ascii="Times New Roman" w:hAnsi="Times New Roman" w:cs="Times New Roman"/>
          <w:color w:val="211D1E"/>
        </w:rPr>
        <w:t xml:space="preserve"> </w:t>
      </w:r>
      <m:oMath>
        <m:sSup>
          <m:sSupPr>
            <m:ctrlPr>
              <w:rPr>
                <w:rFonts w:ascii="Cambria Math" w:hAnsi="Cambria Math" w:cs="Times New Roman"/>
                <w:color w:val="211D1E"/>
              </w:rPr>
            </m:ctrlPr>
          </m:sSupPr>
          <m:e>
            <m:r>
              <m:rPr>
                <m:sty m:val="p"/>
              </m:rPr>
              <w:rPr>
                <w:rFonts w:ascii="Cambria Math" w:hAnsi="Cambria Math" w:cs="Times New Roman"/>
                <w:color w:val="211D1E"/>
              </w:rPr>
              <m:t>10</m:t>
            </m:r>
          </m:e>
          <m:sup>
            <m:r>
              <m:rPr>
                <m:sty m:val="p"/>
              </m:rPr>
              <w:rPr>
                <w:rFonts w:ascii="Cambria Math" w:hAnsi="Cambria Math" w:cs="Times New Roman"/>
                <w:color w:val="211D1E"/>
              </w:rPr>
              <m:t>6</m:t>
            </m:r>
          </m:sup>
        </m:sSup>
      </m:oMath>
      <w:r w:rsidR="00F61B16" w:rsidRPr="0025551F">
        <w:rPr>
          <w:rFonts w:ascii="Times New Roman" w:hAnsi="Times New Roman" w:cs="Times New Roman"/>
          <w:color w:val="211D1E"/>
        </w:rPr>
        <w:t xml:space="preserve"> and </w:t>
      </w:r>
      <m:oMath>
        <m:r>
          <m:rPr>
            <m:sty m:val="p"/>
          </m:rPr>
          <w:rPr>
            <w:rFonts w:ascii="Cambria Math" w:hAnsi="Cambria Math" w:cs="Times New Roman"/>
            <w:color w:val="211D1E"/>
          </w:rPr>
          <m:t>1</m:t>
        </m:r>
      </m:oMath>
      <w:r w:rsidR="00322E15">
        <w:rPr>
          <w:rFonts w:ascii="Times New Roman" w:hAnsi="Times New Roman" w:cs="Times New Roman"/>
          <w:color w:val="211D1E"/>
        </w:rPr>
        <w:t>,</w:t>
      </w:r>
      <w:r w:rsidR="00F61B16" w:rsidRPr="0025551F">
        <w:rPr>
          <w:rFonts w:ascii="Times New Roman" w:hAnsi="Times New Roman" w:cs="Times New Roman" w:hint="eastAsia"/>
          <w:color w:val="211D1E"/>
        </w:rPr>
        <w:t xml:space="preserve"> </w:t>
      </w:r>
      <w:r w:rsidR="00F61B16" w:rsidRPr="0025551F">
        <w:rPr>
          <w:rFonts w:ascii="Times New Roman" w:hAnsi="Times New Roman" w:cs="Times New Roman"/>
          <w:color w:val="211D1E"/>
        </w:rPr>
        <w:t>respectively</w:t>
      </w:r>
      <w:r w:rsidR="00A73ADB">
        <w:rPr>
          <w:rFonts w:ascii="Times New Roman" w:hAnsi="Times New Roman" w:cs="Times New Roman"/>
          <w:color w:val="211D1E"/>
        </w:rPr>
        <w:t xml:space="preserve"> (see Table 1)</w:t>
      </w:r>
      <w:r w:rsidR="00322E15">
        <w:rPr>
          <w:rFonts w:ascii="Times New Roman" w:hAnsi="Times New Roman" w:cs="Times New Roman"/>
          <w:color w:val="211D1E"/>
        </w:rPr>
        <w:t>,</w:t>
      </w:r>
      <w:r w:rsidR="00A73ADB">
        <w:rPr>
          <w:rFonts w:ascii="Times New Roman" w:hAnsi="Times New Roman" w:cs="Times New Roman"/>
          <w:color w:val="211D1E"/>
        </w:rPr>
        <w:t xml:space="preserve"> unless specified otherwise</w:t>
      </w:r>
      <w:r w:rsidR="00AF744F" w:rsidRPr="0025551F">
        <w:rPr>
          <w:rFonts w:ascii="Times New Roman" w:hAnsi="Times New Roman" w:cs="Times New Roman"/>
          <w:color w:val="211D1E"/>
        </w:rPr>
        <w:t>.</w:t>
      </w:r>
      <w:r w:rsidR="00AF744F">
        <w:rPr>
          <w:rFonts w:ascii="Times New Roman" w:hAnsi="Times New Roman" w:cs="Times New Roman"/>
          <w:color w:val="211D1E"/>
        </w:rPr>
        <w:t xml:space="preserve"> </w:t>
      </w:r>
    </w:p>
    <w:p w14:paraId="1C99C99E" w14:textId="08575A6C" w:rsidR="00C1257E" w:rsidRDefault="005F291B" w:rsidP="00FB6F9E">
      <w:pPr>
        <w:spacing w:line="360" w:lineRule="auto"/>
        <w:ind w:firstLine="420"/>
        <w:jc w:val="both"/>
        <w:rPr>
          <w:rFonts w:ascii="Times New Roman" w:hAnsi="Times New Roman" w:cs="Times New Roman"/>
          <w:color w:val="211D1E"/>
        </w:rPr>
      </w:pPr>
      <w:r>
        <w:rPr>
          <w:rFonts w:ascii="Times New Roman" w:hAnsi="Times New Roman" w:cs="Times New Roman"/>
          <w:color w:val="211D1E"/>
        </w:rPr>
        <w:t xml:space="preserve">To </w:t>
      </w:r>
      <w:r w:rsidR="00C1257E">
        <w:rPr>
          <w:rFonts w:ascii="Times New Roman" w:hAnsi="Times New Roman" w:cs="Times New Roman"/>
          <w:color w:val="211D1E"/>
        </w:rPr>
        <w:t>examine the role of</w:t>
      </w:r>
      <w:r>
        <w:rPr>
          <w:rFonts w:ascii="Times New Roman" w:hAnsi="Times New Roman" w:cs="Times New Roman"/>
          <w:color w:val="211D1E"/>
        </w:rPr>
        <w:t xml:space="preserve"> </w:t>
      </w:r>
      <w:r w:rsidR="00C1257E">
        <w:rPr>
          <w:rFonts w:ascii="Times New Roman" w:hAnsi="Times New Roman" w:cs="Times New Roman"/>
          <w:color w:val="211D1E"/>
        </w:rPr>
        <w:t xml:space="preserve">viscous dissipation in the deformation response of the network, </w:t>
      </w:r>
      <w:r w:rsidR="00562570">
        <w:rPr>
          <w:rFonts w:ascii="Times New Roman" w:hAnsi="Times New Roman" w:cs="Times New Roman"/>
          <w:color w:val="211D1E"/>
        </w:rPr>
        <w:t xml:space="preserve">the </w:t>
      </w:r>
      <w:r w:rsidR="00C1257E">
        <w:rPr>
          <w:rFonts w:ascii="Times New Roman" w:hAnsi="Times New Roman" w:cs="Times New Roman"/>
          <w:color w:val="211D1E"/>
        </w:rPr>
        <w:t>percentage</w:t>
      </w:r>
      <w:r w:rsidR="004A121C">
        <w:rPr>
          <w:rFonts w:ascii="Times New Roman" w:hAnsi="Times New Roman" w:cs="Times New Roman"/>
          <w:color w:val="211D1E"/>
        </w:rPr>
        <w:t>s</w:t>
      </w:r>
      <w:r w:rsidR="00C1257E">
        <w:rPr>
          <w:rFonts w:ascii="Times New Roman" w:hAnsi="Times New Roman" w:cs="Times New Roman"/>
          <w:color w:val="211D1E"/>
        </w:rPr>
        <w:t xml:space="preserve"> of different energies (including </w:t>
      </w:r>
      <w:r w:rsidR="004A121C">
        <w:rPr>
          <w:rFonts w:ascii="Times New Roman" w:hAnsi="Times New Roman" w:cs="Times New Roman"/>
          <w:color w:val="211D1E"/>
        </w:rPr>
        <w:t xml:space="preserve">the </w:t>
      </w:r>
      <w:r w:rsidR="00C1257E">
        <w:rPr>
          <w:rFonts w:ascii="Times New Roman" w:hAnsi="Times New Roman" w:cs="Times New Roman"/>
          <w:color w:val="211D1E"/>
        </w:rPr>
        <w:t>stretching and bending energies of filaments, elastic energies stored in the cross-linkers and viscous dissipation</w:t>
      </w:r>
      <w:r w:rsidR="00C1257E" w:rsidRPr="00CA6A8A">
        <w:rPr>
          <w:rFonts w:ascii="Times New Roman" w:hAnsi="Times New Roman" w:cs="Times New Roman"/>
          <w:color w:val="211D1E"/>
        </w:rPr>
        <w:t>)</w:t>
      </w:r>
      <w:r w:rsidR="00C1257E">
        <w:rPr>
          <w:rFonts w:ascii="Times New Roman" w:hAnsi="Times New Roman" w:cs="Times New Roman"/>
          <w:color w:val="211D1E"/>
        </w:rPr>
        <w:t xml:space="preserve"> </w:t>
      </w:r>
      <w:r w:rsidR="004A121C">
        <w:rPr>
          <w:rFonts w:ascii="Times New Roman" w:hAnsi="Times New Roman" w:cs="Times New Roman"/>
          <w:color w:val="211D1E"/>
        </w:rPr>
        <w:t xml:space="preserve">stored/dissipated in the network </w:t>
      </w:r>
      <w:r w:rsidR="00C1257E">
        <w:rPr>
          <w:rFonts w:ascii="Times New Roman" w:hAnsi="Times New Roman" w:cs="Times New Roman"/>
          <w:color w:val="211D1E"/>
        </w:rPr>
        <w:t>from a representa</w:t>
      </w:r>
      <w:r w:rsidR="00562570">
        <w:rPr>
          <w:rFonts w:ascii="Times New Roman" w:hAnsi="Times New Roman" w:cs="Times New Roman"/>
          <w:color w:val="211D1E"/>
        </w:rPr>
        <w:t>tive</w:t>
      </w:r>
      <w:r w:rsidR="00C1257E">
        <w:rPr>
          <w:rFonts w:ascii="Times New Roman" w:hAnsi="Times New Roman" w:cs="Times New Roman"/>
          <w:color w:val="211D1E"/>
        </w:rPr>
        <w:t xml:space="preserve"> simulation (in the absence of thermal excitations) are shown in Fig. 3. Clearly, </w:t>
      </w:r>
      <w:r w:rsidR="00F10C88">
        <w:rPr>
          <w:rFonts w:ascii="Times New Roman" w:hAnsi="Times New Roman" w:cs="Times New Roman"/>
          <w:color w:val="211D1E"/>
        </w:rPr>
        <w:t>except at the very beginning</w:t>
      </w:r>
      <w:r w:rsidR="001A5931">
        <w:rPr>
          <w:rFonts w:ascii="Times New Roman" w:hAnsi="Times New Roman" w:cs="Times New Roman"/>
          <w:color w:val="211D1E"/>
        </w:rPr>
        <w:t xml:space="preserve">, </w:t>
      </w:r>
      <w:r w:rsidR="00C1257E">
        <w:rPr>
          <w:rFonts w:ascii="Times New Roman" w:hAnsi="Times New Roman" w:cs="Times New Roman"/>
          <w:color w:val="211D1E"/>
        </w:rPr>
        <w:t xml:space="preserve">viscous dissipation </w:t>
      </w:r>
      <w:r w:rsidR="00F10C88">
        <w:rPr>
          <w:rFonts w:ascii="Times New Roman" w:hAnsi="Times New Roman" w:cs="Times New Roman"/>
          <w:color w:val="211D1E"/>
        </w:rPr>
        <w:t>is</w:t>
      </w:r>
      <w:r w:rsidR="00C1257E">
        <w:rPr>
          <w:rFonts w:ascii="Times New Roman" w:hAnsi="Times New Roman" w:cs="Times New Roman"/>
          <w:color w:val="211D1E"/>
        </w:rPr>
        <w:t xml:space="preserve"> negligible</w:t>
      </w:r>
      <w:r w:rsidR="000C56C7">
        <w:rPr>
          <w:rFonts w:ascii="Times New Roman" w:hAnsi="Times New Roman" w:cs="Times New Roman"/>
          <w:color w:val="211D1E"/>
        </w:rPr>
        <w:t xml:space="preserve"> </w:t>
      </w:r>
      <w:r w:rsidR="00B7179D">
        <w:rPr>
          <w:rFonts w:ascii="Times New Roman" w:hAnsi="Times New Roman" w:cs="Times New Roman"/>
          <w:color w:val="211D1E"/>
        </w:rPr>
        <w:t>(under the</w:t>
      </w:r>
      <w:r w:rsidR="00A2012E">
        <w:rPr>
          <w:rFonts w:ascii="Times New Roman" w:hAnsi="Times New Roman" w:cs="Times New Roman"/>
          <w:color w:val="211D1E"/>
        </w:rPr>
        <w:t xml:space="preserve"> small</w:t>
      </w:r>
      <w:r w:rsidR="00B7179D">
        <w:rPr>
          <w:rFonts w:ascii="Times New Roman" w:hAnsi="Times New Roman" w:cs="Times New Roman"/>
          <w:color w:val="211D1E"/>
        </w:rPr>
        <w:t xml:space="preserve"> loading </w:t>
      </w:r>
      <w:r w:rsidR="00793DB2">
        <w:rPr>
          <w:rFonts w:ascii="Times New Roman" w:hAnsi="Times New Roman" w:cs="Times New Roman"/>
          <w:color w:val="211D1E"/>
        </w:rPr>
        <w:t>r</w:t>
      </w:r>
      <w:r w:rsidR="00B7179D">
        <w:rPr>
          <w:rFonts w:ascii="Times New Roman" w:hAnsi="Times New Roman" w:cs="Times New Roman"/>
          <w:color w:val="211D1E"/>
        </w:rPr>
        <w:t>ate</w:t>
      </w:r>
      <w:r w:rsidR="000C56C7">
        <w:rPr>
          <w:rFonts w:ascii="Times New Roman" w:hAnsi="Times New Roman" w:cs="Times New Roman"/>
          <w:color w:val="211D1E"/>
        </w:rPr>
        <w:t xml:space="preserve"> </w:t>
      </w:r>
      <m:oMath>
        <m:acc>
          <m:accPr>
            <m:chr m:val="̇"/>
            <m:ctrlPr>
              <w:rPr>
                <w:rFonts w:ascii="Cambria Math" w:hAnsi="Cambria Math" w:cs="Times New Roman"/>
                <w:i/>
                <w:color w:val="211D1E"/>
              </w:rPr>
            </m:ctrlPr>
          </m:accPr>
          <m:e>
            <m:r>
              <w:rPr>
                <w:rFonts w:ascii="Cambria Math" w:hAnsi="Cambria Math" w:cs="Times New Roman"/>
                <w:color w:val="211D1E"/>
              </w:rPr>
              <m:t>δ</m:t>
            </m:r>
          </m:e>
        </m:acc>
        <m:r>
          <w:rPr>
            <w:rFonts w:ascii="Cambria Math" w:hAnsi="Cambria Math" w:cs="Times New Roman"/>
            <w:color w:val="211D1E"/>
          </w:rPr>
          <m:t>∆t/L=0.0001</m:t>
        </m:r>
      </m:oMath>
      <w:r w:rsidR="000C56C7">
        <w:rPr>
          <w:rFonts w:ascii="Times New Roman" w:hAnsi="Times New Roman" w:cs="Times New Roman"/>
          <w:color w:val="211D1E"/>
        </w:rPr>
        <w:t xml:space="preserve"> </w:t>
      </w:r>
      <w:r w:rsidR="00B7179D">
        <w:rPr>
          <w:rFonts w:ascii="Times New Roman" w:hAnsi="Times New Roman" w:cs="Times New Roman"/>
          <w:color w:val="211D1E"/>
        </w:rPr>
        <w:t>adopted here</w:t>
      </w:r>
      <w:r w:rsidR="00793DB2">
        <w:rPr>
          <w:rFonts w:ascii="Times New Roman" w:hAnsi="Times New Roman" w:cs="Times New Roman"/>
          <w:color w:val="211D1E"/>
        </w:rPr>
        <w:t>, refer to Table 1</w:t>
      </w:r>
      <w:r w:rsidR="00B7179D">
        <w:rPr>
          <w:rFonts w:ascii="Times New Roman" w:hAnsi="Times New Roman" w:cs="Times New Roman"/>
          <w:color w:val="211D1E"/>
        </w:rPr>
        <w:t>)</w:t>
      </w:r>
      <w:r w:rsidR="00C1257E">
        <w:rPr>
          <w:rFonts w:ascii="Times New Roman" w:hAnsi="Times New Roman" w:cs="Times New Roman"/>
          <w:color w:val="211D1E"/>
        </w:rPr>
        <w:t xml:space="preserve"> and therefore should not play </w:t>
      </w:r>
      <w:r w:rsidR="004A121C">
        <w:rPr>
          <w:rFonts w:ascii="Times New Roman" w:hAnsi="Times New Roman" w:cs="Times New Roman"/>
          <w:color w:val="211D1E"/>
        </w:rPr>
        <w:t>any</w:t>
      </w:r>
      <w:r w:rsidR="00C1257E">
        <w:rPr>
          <w:rFonts w:ascii="Times New Roman" w:hAnsi="Times New Roman" w:cs="Times New Roman"/>
          <w:color w:val="211D1E"/>
        </w:rPr>
        <w:t xml:space="preserve"> significant ro</w:t>
      </w:r>
      <w:r w:rsidR="004A121C">
        <w:rPr>
          <w:rFonts w:ascii="Times New Roman" w:hAnsi="Times New Roman" w:cs="Times New Roman"/>
          <w:color w:val="211D1E"/>
        </w:rPr>
        <w:t xml:space="preserve">le in the fracture response </w:t>
      </w:r>
      <w:r w:rsidR="00B7179D">
        <w:rPr>
          <w:rFonts w:ascii="Times New Roman" w:hAnsi="Times New Roman" w:cs="Times New Roman"/>
          <w:color w:val="211D1E"/>
        </w:rPr>
        <w:t>to be presented next</w:t>
      </w:r>
      <w:r w:rsidR="00C1257E">
        <w:rPr>
          <w:rFonts w:ascii="Times New Roman" w:hAnsi="Times New Roman" w:cs="Times New Roman"/>
          <w:color w:val="211D1E"/>
        </w:rPr>
        <w:t>.</w:t>
      </w:r>
    </w:p>
    <w:p w14:paraId="3A7AEBC9" w14:textId="69F5FA8C" w:rsidR="00D22119" w:rsidRPr="0072312A" w:rsidRDefault="00C1257E" w:rsidP="00FB6F9E">
      <w:pPr>
        <w:spacing w:line="360" w:lineRule="auto"/>
        <w:ind w:firstLine="420"/>
        <w:jc w:val="both"/>
        <w:rPr>
          <w:rFonts w:ascii="Times New Roman" w:hAnsi="Times New Roman" w:cs="Times New Roman"/>
          <w:color w:val="211D1E"/>
        </w:rPr>
      </w:pPr>
      <w:r>
        <w:rPr>
          <w:rFonts w:ascii="Times New Roman" w:hAnsi="Times New Roman" w:cs="Times New Roman"/>
          <w:color w:val="211D1E"/>
        </w:rPr>
        <w:t xml:space="preserve"> </w:t>
      </w:r>
    </w:p>
    <w:p w14:paraId="3AE25972" w14:textId="5ABC6867" w:rsidR="00F16755" w:rsidRDefault="00B12E11" w:rsidP="00FB6F9E">
      <w:pPr>
        <w:spacing w:line="360" w:lineRule="auto"/>
        <w:jc w:val="both"/>
        <w:rPr>
          <w:noProof/>
        </w:rPr>
      </w:pPr>
      <w:r>
        <w:rPr>
          <w:noProof/>
        </w:rPr>
        <w:lastRenderedPageBreak/>
        <w:drawing>
          <wp:inline distT="0" distB="0" distL="0" distR="0" wp14:anchorId="2CE43D8C" wp14:editId="5B796249">
            <wp:extent cx="5271135" cy="2547620"/>
            <wp:effectExtent l="0" t="0" r="571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1135" cy="2547620"/>
                    </a:xfrm>
                    <a:prstGeom prst="rect">
                      <a:avLst/>
                    </a:prstGeom>
                    <a:noFill/>
                    <a:ln>
                      <a:noFill/>
                    </a:ln>
                  </pic:spPr>
                </pic:pic>
              </a:graphicData>
            </a:graphic>
          </wp:inline>
        </w:drawing>
      </w:r>
    </w:p>
    <w:p w14:paraId="20B61712" w14:textId="1E1C76C0" w:rsidR="00C1257E" w:rsidRPr="00CA6A8A" w:rsidRDefault="00CE7FBE" w:rsidP="0023322C">
      <w:pPr>
        <w:spacing w:line="360" w:lineRule="auto"/>
        <w:jc w:val="both"/>
        <w:rPr>
          <w:rFonts w:ascii="Times New Roman" w:hAnsi="Times New Roman" w:cs="Times New Roman"/>
          <w:color w:val="211D1E"/>
        </w:rPr>
      </w:pPr>
      <w:r w:rsidRPr="00121890">
        <w:rPr>
          <w:rFonts w:ascii="Times New Roman" w:hAnsi="Times New Roman" w:cs="Times New Roman"/>
          <w:b/>
          <w:bCs/>
          <w:color w:val="211D1E"/>
          <w:sz w:val="22"/>
        </w:rPr>
        <w:t>Fig</w:t>
      </w:r>
      <w:r w:rsidR="003F4BE1" w:rsidRPr="00121890">
        <w:rPr>
          <w:rFonts w:ascii="Times New Roman" w:hAnsi="Times New Roman" w:cs="Times New Roman"/>
          <w:b/>
          <w:bCs/>
          <w:color w:val="211D1E"/>
          <w:sz w:val="22"/>
        </w:rPr>
        <w:t>.</w:t>
      </w:r>
      <w:r w:rsidRPr="00121890">
        <w:rPr>
          <w:rFonts w:ascii="Times New Roman" w:hAnsi="Times New Roman" w:cs="Times New Roman"/>
          <w:b/>
          <w:bCs/>
          <w:color w:val="211D1E"/>
          <w:sz w:val="22"/>
        </w:rPr>
        <w:t xml:space="preserve"> 3</w:t>
      </w:r>
      <w:r w:rsidR="00C1257E" w:rsidRPr="00121890">
        <w:rPr>
          <w:rFonts w:ascii="Times New Roman" w:hAnsi="Times New Roman" w:cs="Times New Roman"/>
          <w:color w:val="211D1E"/>
          <w:sz w:val="22"/>
        </w:rPr>
        <w:t xml:space="preserve">. </w:t>
      </w:r>
      <w:r w:rsidR="00F04CD6" w:rsidRPr="00121890">
        <w:rPr>
          <w:rFonts w:ascii="Times New Roman" w:hAnsi="Times New Roman" w:cs="Times New Roman"/>
          <w:color w:val="211D1E"/>
          <w:sz w:val="22"/>
        </w:rPr>
        <w:t xml:space="preserve">(a) – Snapshot of the </w:t>
      </w:r>
      <w:r w:rsidR="00BC2CA4" w:rsidRPr="00121890">
        <w:rPr>
          <w:rFonts w:ascii="Times New Roman" w:hAnsi="Times New Roman" w:cs="Times New Roman"/>
          <w:color w:val="211D1E"/>
          <w:sz w:val="22"/>
        </w:rPr>
        <w:t>deformed network</w:t>
      </w:r>
      <w:r w:rsidR="00F04CD6" w:rsidRPr="00121890">
        <w:rPr>
          <w:rFonts w:ascii="Times New Roman" w:hAnsi="Times New Roman" w:cs="Times New Roman"/>
          <w:color w:val="211D1E"/>
          <w:sz w:val="22"/>
        </w:rPr>
        <w:t xml:space="preserve"> at an imposed strain of 0.3</w:t>
      </w:r>
      <w:r w:rsidR="00C21A14" w:rsidRPr="00121890">
        <w:rPr>
          <w:rFonts w:ascii="Times New Roman" w:hAnsi="Times New Roman" w:cs="Times New Roman"/>
          <w:color w:val="211D1E"/>
          <w:sz w:val="22"/>
        </w:rPr>
        <w:t>. (b) –</w:t>
      </w:r>
      <w:r w:rsidR="00F04CD6" w:rsidRPr="00121890">
        <w:rPr>
          <w:rFonts w:ascii="Times New Roman" w:hAnsi="Times New Roman" w:cs="Times New Roman"/>
          <w:color w:val="211D1E"/>
          <w:sz w:val="22"/>
        </w:rPr>
        <w:t xml:space="preserve"> </w:t>
      </w:r>
      <w:r w:rsidR="00BC2CA4" w:rsidRPr="00121890">
        <w:rPr>
          <w:rFonts w:ascii="Times New Roman" w:hAnsi="Times New Roman" w:cs="Times New Roman"/>
          <w:color w:val="211D1E"/>
          <w:sz w:val="22"/>
        </w:rPr>
        <w:t>Comparison of different energies stored</w:t>
      </w:r>
      <w:r w:rsidR="00F04CD6" w:rsidRPr="00121890">
        <w:rPr>
          <w:rFonts w:ascii="Times New Roman" w:hAnsi="Times New Roman" w:cs="Times New Roman"/>
          <w:color w:val="211D1E"/>
          <w:sz w:val="22"/>
        </w:rPr>
        <w:t>/dissipated in the deformed network</w:t>
      </w:r>
      <w:r w:rsidR="00851D7B" w:rsidRPr="00121890">
        <w:rPr>
          <w:rFonts w:ascii="Times New Roman" w:hAnsi="Times New Roman" w:cs="Times New Roman"/>
          <w:color w:val="211D1E"/>
          <w:sz w:val="22"/>
        </w:rPr>
        <w:t>.</w:t>
      </w:r>
      <w:r w:rsidR="00F04CD6" w:rsidRPr="00121890">
        <w:rPr>
          <w:rFonts w:ascii="Times New Roman" w:hAnsi="Times New Roman" w:cs="Times New Roman"/>
          <w:color w:val="211D1E"/>
          <w:sz w:val="22"/>
        </w:rPr>
        <w:t xml:space="preserve"> Here, viscous means the energy dissipated by deforming/moving the network in the viscous medium.</w:t>
      </w:r>
      <w:r w:rsidR="00F04CD6">
        <w:rPr>
          <w:rFonts w:ascii="Times New Roman" w:hAnsi="Times New Roman" w:cs="Times New Roman"/>
          <w:color w:val="211D1E"/>
          <w:sz w:val="22"/>
        </w:rPr>
        <w:t xml:space="preserve">  </w:t>
      </w:r>
    </w:p>
    <w:p w14:paraId="2CD4EC06" w14:textId="77777777" w:rsidR="00C1257E" w:rsidRDefault="00C1257E" w:rsidP="00FB6F9E">
      <w:pPr>
        <w:spacing w:line="360" w:lineRule="auto"/>
        <w:jc w:val="both"/>
        <w:rPr>
          <w:rFonts w:ascii="Times New Roman" w:hAnsi="Times New Roman" w:cs="Times New Roman"/>
          <w:color w:val="211D1E"/>
        </w:rPr>
      </w:pPr>
    </w:p>
    <w:p w14:paraId="3F021D3D" w14:textId="485815E5" w:rsidR="00C1257E" w:rsidRPr="00BD0F6C" w:rsidRDefault="00CE7FBE" w:rsidP="00BD0F6C">
      <w:pPr>
        <w:spacing w:line="360" w:lineRule="auto"/>
        <w:jc w:val="center"/>
        <w:rPr>
          <w:rFonts w:ascii="Times New Roman" w:hAnsi="Times New Roman" w:cs="Times New Roman"/>
          <w:color w:val="211D1E"/>
        </w:rPr>
      </w:pPr>
      <w:r w:rsidRPr="00C1257E">
        <w:rPr>
          <w:rFonts w:ascii="Times New Roman" w:hAnsi="Times New Roman" w:cs="Times New Roman"/>
          <w:color w:val="211D1E"/>
          <w:sz w:val="22"/>
        </w:rPr>
        <w:t xml:space="preserve">Table 1 </w:t>
      </w:r>
      <w:r w:rsidR="003A3BE3" w:rsidRPr="00C1257E">
        <w:rPr>
          <w:rFonts w:ascii="Times New Roman" w:hAnsi="Times New Roman" w:cs="Times New Roman"/>
          <w:color w:val="211D1E"/>
          <w:sz w:val="22"/>
        </w:rPr>
        <w:t>List of parameters used in the simulations</w:t>
      </w:r>
      <w:r w:rsidR="00F3283B">
        <w:rPr>
          <w:rFonts w:ascii="Times New Roman" w:hAnsi="Times New Roman" w:cs="Times New Roman"/>
          <w:color w:val="211D1E"/>
          <w:sz w:val="22"/>
        </w:rPr>
        <w:t xml:space="preserve"> </w:t>
      </w:r>
      <w:r w:rsidR="00BE602F">
        <w:rPr>
          <w:rFonts w:ascii="Times New Roman" w:hAnsi="Times New Roman" w:cs="Times New Roman"/>
          <w:color w:val="211D1E"/>
          <w:sz w:val="22"/>
        </w:rPr>
        <w:t>[1</w:t>
      </w:r>
      <w:r w:rsidR="00C25F6A">
        <w:rPr>
          <w:rFonts w:ascii="Times New Roman" w:hAnsi="Times New Roman" w:cs="Times New Roman"/>
          <w:color w:val="211D1E"/>
          <w:sz w:val="22"/>
        </w:rPr>
        <w:t>8</w:t>
      </w:r>
      <w:r w:rsidR="00BE602F">
        <w:rPr>
          <w:rFonts w:ascii="Times New Roman" w:hAnsi="Times New Roman" w:cs="Times New Roman"/>
          <w:color w:val="211D1E"/>
          <w:sz w:val="22"/>
        </w:rPr>
        <w:t>,1</w:t>
      </w:r>
      <w:r w:rsidR="00C25F6A">
        <w:rPr>
          <w:rFonts w:ascii="Times New Roman" w:hAnsi="Times New Roman" w:cs="Times New Roman"/>
          <w:color w:val="211D1E"/>
          <w:sz w:val="22"/>
        </w:rPr>
        <w:t>9</w:t>
      </w:r>
      <w:r w:rsidR="00BE602F">
        <w:rPr>
          <w:rFonts w:ascii="Times New Roman" w:hAnsi="Times New Roman" w:cs="Times New Roman"/>
          <w:color w:val="211D1E"/>
          <w:sz w:val="22"/>
        </w:rPr>
        <w:t>]</w:t>
      </w:r>
    </w:p>
    <w:tbl>
      <w:tblPr>
        <w:tblStyle w:val="PlainTable3"/>
        <w:tblpPr w:leftFromText="180" w:rightFromText="180" w:vertAnchor="text" w:horzAnchor="margin" w:tblpXSpec="center" w:tblpY="144"/>
        <w:tblW w:w="9731" w:type="dxa"/>
        <w:tblBorders>
          <w:insideH w:val="single" w:sz="4" w:space="0" w:color="auto"/>
        </w:tblBorders>
        <w:tblLook w:val="04A0" w:firstRow="1" w:lastRow="0" w:firstColumn="1" w:lastColumn="0" w:noHBand="0" w:noVBand="1"/>
      </w:tblPr>
      <w:tblGrid>
        <w:gridCol w:w="1446"/>
        <w:gridCol w:w="2382"/>
        <w:gridCol w:w="2409"/>
        <w:gridCol w:w="1417"/>
        <w:gridCol w:w="2077"/>
      </w:tblGrid>
      <w:tr w:rsidR="00BD0F6C" w14:paraId="77D7AEB9" w14:textId="77777777" w:rsidTr="005F651E">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446" w:type="dxa"/>
            <w:tcBorders>
              <w:top w:val="single" w:sz="12" w:space="0" w:color="auto"/>
              <w:bottom w:val="single" w:sz="12" w:space="0" w:color="auto"/>
            </w:tcBorders>
            <w:shd w:val="clear" w:color="auto" w:fill="auto"/>
            <w:vAlign w:val="center"/>
          </w:tcPr>
          <w:p w14:paraId="087D09D9" w14:textId="77777777" w:rsidR="00BD0F6C" w:rsidRDefault="00BD0F6C" w:rsidP="005F651E">
            <w:pPr>
              <w:spacing w:line="276" w:lineRule="auto"/>
              <w:jc w:val="center"/>
              <w:rPr>
                <w:rFonts w:ascii="Times New Roman" w:hAnsi="Times New Roman" w:cs="Times New Roman"/>
                <w:color w:val="211D1E"/>
              </w:rPr>
            </w:pPr>
            <w:r>
              <w:rPr>
                <w:rFonts w:ascii="Times New Roman" w:hAnsi="Times New Roman" w:cs="Times New Roman"/>
                <w:caps w:val="0"/>
                <w:color w:val="211D1E"/>
              </w:rPr>
              <w:t>Parameter</w:t>
            </w:r>
          </w:p>
        </w:tc>
        <w:tc>
          <w:tcPr>
            <w:tcW w:w="2382" w:type="dxa"/>
            <w:tcBorders>
              <w:top w:val="single" w:sz="12" w:space="0" w:color="auto"/>
              <w:bottom w:val="single" w:sz="12" w:space="0" w:color="auto"/>
            </w:tcBorders>
            <w:shd w:val="clear" w:color="auto" w:fill="auto"/>
            <w:vAlign w:val="center"/>
          </w:tcPr>
          <w:p w14:paraId="3FEF84BA" w14:textId="77777777" w:rsidR="00BD0F6C" w:rsidRDefault="00BD0F6C" w:rsidP="005F65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aps w:val="0"/>
                <w:color w:val="211D1E"/>
              </w:rPr>
              <w:t>Physical meaning</w:t>
            </w:r>
          </w:p>
        </w:tc>
        <w:tc>
          <w:tcPr>
            <w:tcW w:w="2409" w:type="dxa"/>
            <w:tcBorders>
              <w:top w:val="single" w:sz="12" w:space="0" w:color="auto"/>
              <w:bottom w:val="single" w:sz="12" w:space="0" w:color="auto"/>
            </w:tcBorders>
            <w:shd w:val="clear" w:color="auto" w:fill="auto"/>
            <w:vAlign w:val="center"/>
          </w:tcPr>
          <w:p w14:paraId="62C3A491" w14:textId="77777777" w:rsidR="00BD0F6C" w:rsidRDefault="00BD0F6C" w:rsidP="005F65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aps w:val="0"/>
                <w:color w:val="211D1E"/>
              </w:rPr>
              <w:t>Real value</w:t>
            </w:r>
          </w:p>
        </w:tc>
        <w:tc>
          <w:tcPr>
            <w:tcW w:w="1417" w:type="dxa"/>
            <w:tcBorders>
              <w:top w:val="single" w:sz="12" w:space="0" w:color="auto"/>
              <w:bottom w:val="single" w:sz="12" w:space="0" w:color="auto"/>
            </w:tcBorders>
            <w:shd w:val="clear" w:color="auto" w:fill="auto"/>
            <w:vAlign w:val="center"/>
          </w:tcPr>
          <w:p w14:paraId="068D3615" w14:textId="77777777" w:rsidR="00BD0F6C" w:rsidRDefault="00BD0F6C" w:rsidP="005F65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aps w:val="0"/>
                <w:color w:val="211D1E"/>
              </w:rPr>
              <w:t>Normalized value</w:t>
            </w:r>
          </w:p>
        </w:tc>
        <w:tc>
          <w:tcPr>
            <w:tcW w:w="2077" w:type="dxa"/>
            <w:tcBorders>
              <w:top w:val="single" w:sz="12" w:space="0" w:color="auto"/>
              <w:bottom w:val="single" w:sz="12" w:space="0" w:color="auto"/>
            </w:tcBorders>
            <w:shd w:val="clear" w:color="auto" w:fill="FFFFFF" w:themeFill="background1"/>
            <w:vAlign w:val="center"/>
          </w:tcPr>
          <w:p w14:paraId="72606A37" w14:textId="5D38820C" w:rsidR="00BD0F6C" w:rsidRDefault="00793DB2" w:rsidP="005F65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aps w:val="0"/>
                <w:color w:val="211D1E"/>
              </w:rPr>
              <w:t>Normalization</w:t>
            </w:r>
            <w:r w:rsidR="00BD0F6C" w:rsidRPr="00CB7D8B">
              <w:rPr>
                <w:rFonts w:ascii="Times New Roman" w:hAnsi="Times New Roman" w:cs="Times New Roman"/>
                <w:caps w:val="0"/>
                <w:color w:val="211D1E"/>
              </w:rPr>
              <w:t xml:space="preserve"> Rules</w:t>
            </w:r>
          </w:p>
        </w:tc>
      </w:tr>
      <w:tr w:rsidR="00BD0F6C" w14:paraId="0A007608" w14:textId="77777777" w:rsidTr="005F65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12" w:space="0" w:color="auto"/>
              <w:bottom w:val="single" w:sz="4" w:space="0" w:color="auto"/>
              <w:right w:val="nil"/>
            </w:tcBorders>
            <w:shd w:val="clear" w:color="auto" w:fill="auto"/>
            <w:vAlign w:val="center"/>
          </w:tcPr>
          <w:p w14:paraId="2856DB08" w14:textId="77777777" w:rsidR="00BD0F6C" w:rsidRPr="00793DB2" w:rsidRDefault="00BD0F6C" w:rsidP="005F651E">
            <w:pPr>
              <w:spacing w:line="276" w:lineRule="auto"/>
              <w:jc w:val="center"/>
              <w:rPr>
                <w:rFonts w:ascii="Times New Roman" w:hAnsi="Times New Roman" w:cs="Times New Roman"/>
                <w:b w:val="0"/>
                <w:i/>
                <w:color w:val="211D1E"/>
              </w:rPr>
            </w:pPr>
            <w:r w:rsidRPr="00793DB2">
              <w:rPr>
                <w:rFonts w:ascii="Times New Roman" w:hAnsi="Times New Roman" w:cs="Times New Roman" w:hint="eastAsia"/>
                <w:b w:val="0"/>
                <w:i/>
                <w:color w:val="211D1E"/>
              </w:rPr>
              <w:t>N</w:t>
            </w:r>
          </w:p>
        </w:tc>
        <w:tc>
          <w:tcPr>
            <w:tcW w:w="2382" w:type="dxa"/>
            <w:tcBorders>
              <w:top w:val="single" w:sz="12" w:space="0" w:color="auto"/>
              <w:left w:val="nil"/>
            </w:tcBorders>
            <w:shd w:val="clear" w:color="auto" w:fill="auto"/>
            <w:vAlign w:val="center"/>
          </w:tcPr>
          <w:p w14:paraId="271D8412" w14:textId="77777777"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Filament number</w:t>
            </w:r>
          </w:p>
        </w:tc>
        <w:tc>
          <w:tcPr>
            <w:tcW w:w="2409" w:type="dxa"/>
            <w:tcBorders>
              <w:top w:val="single" w:sz="12" w:space="0" w:color="auto"/>
            </w:tcBorders>
            <w:shd w:val="clear" w:color="auto" w:fill="auto"/>
            <w:vAlign w:val="center"/>
          </w:tcPr>
          <w:p w14:paraId="326068ED" w14:textId="77777777"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hint="eastAsia"/>
                <w:color w:val="211D1E"/>
              </w:rPr>
              <w:t>7</w:t>
            </w:r>
            <w:r>
              <w:rPr>
                <w:rFonts w:ascii="Times New Roman" w:hAnsi="Times New Roman" w:cs="Times New Roman"/>
                <w:color w:val="211D1E"/>
              </w:rPr>
              <w:t>0</w:t>
            </w:r>
          </w:p>
        </w:tc>
        <w:tc>
          <w:tcPr>
            <w:tcW w:w="1417" w:type="dxa"/>
            <w:tcBorders>
              <w:top w:val="single" w:sz="12" w:space="0" w:color="auto"/>
            </w:tcBorders>
            <w:shd w:val="clear" w:color="auto" w:fill="auto"/>
            <w:vAlign w:val="center"/>
          </w:tcPr>
          <w:p w14:paraId="37A62364" w14:textId="77777777"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70</w:t>
            </w:r>
          </w:p>
        </w:tc>
        <w:tc>
          <w:tcPr>
            <w:tcW w:w="2077" w:type="dxa"/>
            <w:tcBorders>
              <w:top w:val="single" w:sz="12" w:space="0" w:color="auto"/>
            </w:tcBorders>
            <w:shd w:val="clear" w:color="auto" w:fill="FFFFFF" w:themeFill="background1"/>
            <w:vAlign w:val="center"/>
          </w:tcPr>
          <w:p w14:paraId="7BA87E41" w14:textId="77777777"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p>
        </w:tc>
      </w:tr>
      <w:tr w:rsidR="00BD0F6C" w14:paraId="6A0ADE24" w14:textId="77777777" w:rsidTr="005F651E">
        <w:trPr>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4EBCD278" w14:textId="77777777" w:rsidR="00BD0F6C" w:rsidRPr="00793DB2" w:rsidRDefault="00BD0F6C" w:rsidP="005F651E">
            <w:pPr>
              <w:spacing w:line="276" w:lineRule="auto"/>
              <w:jc w:val="center"/>
              <w:rPr>
                <w:rFonts w:ascii="Times New Roman" w:hAnsi="Times New Roman" w:cs="Times New Roman"/>
                <w:b w:val="0"/>
                <w:i/>
                <w:color w:val="211D1E"/>
              </w:rPr>
            </w:pPr>
            <w:r w:rsidRPr="00793DB2">
              <w:rPr>
                <w:rFonts w:ascii="Times New Roman" w:hAnsi="Times New Roman" w:cs="Times New Roman" w:hint="eastAsia"/>
                <w:b w:val="0"/>
                <w:i/>
                <w:color w:val="211D1E"/>
              </w:rPr>
              <w:t>W</w:t>
            </w:r>
          </w:p>
        </w:tc>
        <w:tc>
          <w:tcPr>
            <w:tcW w:w="2382" w:type="dxa"/>
            <w:tcBorders>
              <w:left w:val="nil"/>
            </w:tcBorders>
            <w:shd w:val="clear" w:color="auto" w:fill="auto"/>
            <w:vAlign w:val="center"/>
          </w:tcPr>
          <w:p w14:paraId="3CE31CF6" w14:textId="77777777" w:rsidR="00BD0F6C"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Network size</w:t>
            </w:r>
          </w:p>
        </w:tc>
        <w:tc>
          <w:tcPr>
            <w:tcW w:w="2409" w:type="dxa"/>
            <w:shd w:val="clear" w:color="auto" w:fill="auto"/>
            <w:vAlign w:val="center"/>
          </w:tcPr>
          <w:p w14:paraId="6FDADB43" w14:textId="1A02F001" w:rsidR="00BD0F6C" w:rsidRDefault="00BD0F6C" w:rsidP="005C7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2.4</w:t>
            </w:r>
            <m:oMath>
              <m:r>
                <w:rPr>
                  <w:rFonts w:ascii="Cambria Math" w:hAnsi="Cambria Math" w:cs="Times New Roman"/>
                  <w:color w:val="211D1E"/>
                </w:rPr>
                <m:t xml:space="preserve"> μm</m:t>
              </m:r>
            </m:oMath>
          </w:p>
        </w:tc>
        <w:tc>
          <w:tcPr>
            <w:tcW w:w="1417" w:type="dxa"/>
            <w:shd w:val="clear" w:color="auto" w:fill="auto"/>
            <w:vAlign w:val="center"/>
          </w:tcPr>
          <w:p w14:paraId="3A1A87A3" w14:textId="38C693C2" w:rsidR="00BD0F6C" w:rsidRDefault="005C706F"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2</w:t>
            </w:r>
          </w:p>
        </w:tc>
        <w:tc>
          <w:tcPr>
            <w:tcW w:w="2077" w:type="dxa"/>
            <w:shd w:val="clear" w:color="auto" w:fill="FFFFFF" w:themeFill="background1"/>
            <w:vAlign w:val="center"/>
          </w:tcPr>
          <w:p w14:paraId="26D23A14" w14:textId="05BE20CC" w:rsidR="00BD0F6C" w:rsidRDefault="00793DB2"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m:oMathPara>
              <m:oMath>
                <m:r>
                  <w:rPr>
                    <w:rFonts w:ascii="Cambria Math" w:hAnsi="Cambria Math" w:cs="Times New Roman"/>
                    <w:color w:val="211D1E"/>
                  </w:rPr>
                  <m:t>W/L</m:t>
                </m:r>
              </m:oMath>
            </m:oMathPara>
          </w:p>
        </w:tc>
      </w:tr>
      <w:tr w:rsidR="00BD0F6C" w14:paraId="61EB1329" w14:textId="77777777" w:rsidTr="005F65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3DF8F2DB" w14:textId="77777777" w:rsidR="00BD0F6C" w:rsidRPr="00793DB2" w:rsidRDefault="00BD0F6C" w:rsidP="005F651E">
            <w:pPr>
              <w:spacing w:line="276" w:lineRule="auto"/>
              <w:jc w:val="center"/>
              <w:rPr>
                <w:rFonts w:ascii="Times New Roman" w:hAnsi="Times New Roman" w:cs="Times New Roman"/>
                <w:b w:val="0"/>
                <w:i/>
                <w:color w:val="211D1E"/>
              </w:rPr>
            </w:pPr>
            <w:r w:rsidRPr="00793DB2">
              <w:rPr>
                <w:rFonts w:ascii="Times New Roman" w:hAnsi="Times New Roman" w:cs="Times New Roman"/>
                <w:b w:val="0"/>
                <w:i/>
                <w:color w:val="211D1E"/>
              </w:rPr>
              <w:t>L</w:t>
            </w:r>
          </w:p>
        </w:tc>
        <w:tc>
          <w:tcPr>
            <w:tcW w:w="2382" w:type="dxa"/>
            <w:tcBorders>
              <w:left w:val="nil"/>
            </w:tcBorders>
            <w:shd w:val="clear" w:color="auto" w:fill="auto"/>
            <w:vAlign w:val="center"/>
          </w:tcPr>
          <w:p w14:paraId="128984FE" w14:textId="77777777"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Filament contour length</w:t>
            </w:r>
          </w:p>
        </w:tc>
        <w:tc>
          <w:tcPr>
            <w:tcW w:w="2409" w:type="dxa"/>
            <w:shd w:val="clear" w:color="auto" w:fill="auto"/>
            <w:vAlign w:val="center"/>
          </w:tcPr>
          <w:p w14:paraId="40BFB80D" w14:textId="51C3D0FA"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1.2</w:t>
            </w:r>
            <m:oMath>
              <m:r>
                <m:rPr>
                  <m:sty m:val="p"/>
                </m:rPr>
                <w:rPr>
                  <w:rFonts w:ascii="Cambria Math" w:hAnsi="Cambria Math" w:cs="Times New Roman"/>
                  <w:color w:val="211D1E"/>
                </w:rPr>
                <m:t xml:space="preserve"> </m:t>
              </m:r>
              <m:r>
                <w:rPr>
                  <w:rFonts w:ascii="Cambria Math" w:hAnsi="Cambria Math" w:cs="Times New Roman"/>
                  <w:color w:val="211D1E"/>
                </w:rPr>
                <m:t>μm</m:t>
              </m:r>
            </m:oMath>
          </w:p>
        </w:tc>
        <w:tc>
          <w:tcPr>
            <w:tcW w:w="1417" w:type="dxa"/>
            <w:shd w:val="clear" w:color="auto" w:fill="auto"/>
            <w:vAlign w:val="center"/>
          </w:tcPr>
          <w:p w14:paraId="160491E8" w14:textId="77777777"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hint="eastAsia"/>
                <w:color w:val="211D1E"/>
              </w:rPr>
              <w:t>1</w:t>
            </w:r>
          </w:p>
        </w:tc>
        <w:tc>
          <w:tcPr>
            <w:tcW w:w="2077" w:type="dxa"/>
            <w:shd w:val="clear" w:color="auto" w:fill="FFFFFF" w:themeFill="background1"/>
            <w:vAlign w:val="center"/>
          </w:tcPr>
          <w:p w14:paraId="485E3A30" w14:textId="27BB2940" w:rsidR="00BD0F6C" w:rsidRDefault="00793DB2"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m:oMathPara>
              <m:oMath>
                <m:r>
                  <w:rPr>
                    <w:rFonts w:ascii="Cambria Math" w:hAnsi="Cambria Math" w:cs="Times New Roman"/>
                    <w:color w:val="211D1E"/>
                  </w:rPr>
                  <m:t>L/L</m:t>
                </m:r>
              </m:oMath>
            </m:oMathPara>
          </w:p>
        </w:tc>
      </w:tr>
      <w:tr w:rsidR="00BD0F6C" w14:paraId="25843F54" w14:textId="77777777" w:rsidTr="005F651E">
        <w:trPr>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124AEFED" w14:textId="77777777" w:rsidR="00BD0F6C" w:rsidRPr="00793DB2" w:rsidRDefault="00BD0F6C" w:rsidP="005F651E">
            <w:pPr>
              <w:spacing w:line="276" w:lineRule="auto"/>
              <w:jc w:val="center"/>
              <w:rPr>
                <w:rFonts w:ascii="Times New Roman" w:hAnsi="Times New Roman" w:cs="Times New Roman"/>
                <w:b w:val="0"/>
                <w:i/>
                <w:color w:val="211D1E"/>
              </w:rPr>
            </w:pPr>
            <w:r w:rsidRPr="00793DB2">
              <w:rPr>
                <w:rFonts w:ascii="Times New Roman" w:hAnsi="Times New Roman" w:cs="Times New Roman" w:hint="eastAsia"/>
                <w:b w:val="0"/>
                <w:i/>
                <w:color w:val="211D1E"/>
              </w:rPr>
              <w:t>E</w:t>
            </w:r>
            <w:r w:rsidRPr="00793DB2">
              <w:rPr>
                <w:rFonts w:ascii="Times New Roman" w:hAnsi="Times New Roman" w:cs="Times New Roman"/>
                <w:b w:val="0"/>
                <w:i/>
                <w:color w:val="211D1E"/>
              </w:rPr>
              <w:t>A</w:t>
            </w:r>
          </w:p>
        </w:tc>
        <w:tc>
          <w:tcPr>
            <w:tcW w:w="2382" w:type="dxa"/>
            <w:tcBorders>
              <w:left w:val="nil"/>
            </w:tcBorders>
            <w:shd w:val="clear" w:color="auto" w:fill="auto"/>
            <w:vAlign w:val="center"/>
          </w:tcPr>
          <w:p w14:paraId="5FE31D61" w14:textId="77777777" w:rsidR="00BD0F6C"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Stretching rigidity</w:t>
            </w:r>
          </w:p>
        </w:tc>
        <w:tc>
          <w:tcPr>
            <w:tcW w:w="2409" w:type="dxa"/>
            <w:shd w:val="clear" w:color="auto" w:fill="auto"/>
            <w:vAlign w:val="center"/>
          </w:tcPr>
          <w:p w14:paraId="26EAFA9E" w14:textId="7ED805D6" w:rsidR="00BD0F6C"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hint="eastAsia"/>
                <w:color w:val="211D1E"/>
              </w:rPr>
              <w:t>3</w:t>
            </w:r>
            <w:r>
              <w:rPr>
                <w:rFonts w:ascii="Times New Roman" w:hAnsi="Times New Roman" w:cs="Times New Roman"/>
                <w:color w:val="211D1E"/>
              </w:rPr>
              <w:t>5</w:t>
            </w:r>
            <w:r w:rsidR="005C706F">
              <w:rPr>
                <w:rFonts w:ascii="Times New Roman" w:hAnsi="Times New Roman" w:cs="Times New Roman"/>
                <w:color w:val="211D1E"/>
              </w:rPr>
              <w:t xml:space="preserve"> </w:t>
            </w:r>
            <w:proofErr w:type="spellStart"/>
            <w:r w:rsidRPr="00BC431B">
              <w:rPr>
                <w:rFonts w:ascii="Times New Roman" w:hAnsi="Times New Roman" w:cs="Times New Roman"/>
                <w:i/>
                <w:color w:val="211D1E"/>
              </w:rPr>
              <w:t>nN</w:t>
            </w:r>
            <w:proofErr w:type="spellEnd"/>
          </w:p>
        </w:tc>
        <w:bookmarkStart w:id="2" w:name="_Hlk88083817"/>
        <w:tc>
          <w:tcPr>
            <w:tcW w:w="1417" w:type="dxa"/>
            <w:shd w:val="clear" w:color="auto" w:fill="auto"/>
            <w:vAlign w:val="center"/>
          </w:tcPr>
          <w:p w14:paraId="1F9D33DA" w14:textId="7790F745" w:rsidR="00BD0F6C" w:rsidRDefault="009C72AF"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m:oMathPara>
              <m:oMath>
                <m:sSup>
                  <m:sSupPr>
                    <m:ctrlPr>
                      <w:rPr>
                        <w:rFonts w:ascii="Cambria Math" w:hAnsi="Cambria Math" w:cs="Times New Roman"/>
                        <w:i/>
                        <w:color w:val="211D1E"/>
                      </w:rPr>
                    </m:ctrlPr>
                  </m:sSupPr>
                  <m:e>
                    <m:r>
                      <w:rPr>
                        <w:rFonts w:ascii="Cambria Math" w:hAnsi="Cambria Math" w:cs="Times New Roman"/>
                        <w:color w:val="211D1E"/>
                      </w:rPr>
                      <m:t>10</m:t>
                    </m:r>
                  </m:e>
                  <m:sup>
                    <m:r>
                      <w:rPr>
                        <w:rFonts w:ascii="Cambria Math" w:hAnsi="Cambria Math" w:cs="Times New Roman"/>
                        <w:color w:val="211D1E"/>
                      </w:rPr>
                      <m:t>7</m:t>
                    </m:r>
                  </m:sup>
                </m:sSup>
              </m:oMath>
            </m:oMathPara>
            <w:bookmarkEnd w:id="2"/>
          </w:p>
        </w:tc>
        <w:tc>
          <w:tcPr>
            <w:tcW w:w="2077" w:type="dxa"/>
            <w:shd w:val="clear" w:color="auto" w:fill="FFFFFF" w:themeFill="background1"/>
            <w:vAlign w:val="center"/>
          </w:tcPr>
          <w:p w14:paraId="6CDAEB5D" w14:textId="1D315BD7" w:rsidR="00BD0F6C" w:rsidRDefault="00793DB2"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m:oMathPara>
              <m:oMath>
                <m:r>
                  <w:rPr>
                    <w:rFonts w:ascii="Cambria Math" w:hAnsi="Cambria Math" w:cs="Times New Roman"/>
                    <w:color w:val="211D1E"/>
                  </w:rPr>
                  <m:t>EAL/</m:t>
                </m:r>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m:t>
                </m:r>
              </m:oMath>
            </m:oMathPara>
          </w:p>
        </w:tc>
      </w:tr>
      <w:tr w:rsidR="00BD0F6C" w14:paraId="1038F47D" w14:textId="77777777" w:rsidTr="005F65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5D7E4CC2" w14:textId="77777777" w:rsidR="00BD0F6C" w:rsidRPr="00793DB2" w:rsidRDefault="00BD0F6C" w:rsidP="005F651E">
            <w:pPr>
              <w:spacing w:line="276" w:lineRule="auto"/>
              <w:jc w:val="center"/>
              <w:rPr>
                <w:rFonts w:ascii="Times New Roman" w:hAnsi="Times New Roman" w:cs="Times New Roman"/>
                <w:b w:val="0"/>
                <w:i/>
                <w:color w:val="211D1E"/>
              </w:rPr>
            </w:pPr>
            <w:r w:rsidRPr="00793DB2">
              <w:rPr>
                <w:rFonts w:ascii="Times New Roman" w:hAnsi="Times New Roman" w:cs="Times New Roman" w:hint="eastAsia"/>
                <w:b w:val="0"/>
                <w:i/>
                <w:color w:val="211D1E"/>
              </w:rPr>
              <w:t>E</w:t>
            </w:r>
            <w:r w:rsidRPr="00793DB2">
              <w:rPr>
                <w:rFonts w:ascii="Times New Roman" w:hAnsi="Times New Roman" w:cs="Times New Roman"/>
                <w:b w:val="0"/>
                <w:i/>
                <w:color w:val="211D1E"/>
              </w:rPr>
              <w:t>I</w:t>
            </w:r>
          </w:p>
        </w:tc>
        <w:tc>
          <w:tcPr>
            <w:tcW w:w="2382" w:type="dxa"/>
            <w:tcBorders>
              <w:left w:val="nil"/>
            </w:tcBorders>
            <w:shd w:val="clear" w:color="auto" w:fill="auto"/>
            <w:vAlign w:val="center"/>
          </w:tcPr>
          <w:p w14:paraId="5153A71C" w14:textId="77777777"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Bending rigidity</w:t>
            </w:r>
          </w:p>
        </w:tc>
        <w:tc>
          <w:tcPr>
            <w:tcW w:w="2409" w:type="dxa"/>
            <w:shd w:val="clear" w:color="auto" w:fill="auto"/>
            <w:vAlign w:val="center"/>
          </w:tcPr>
          <w:p w14:paraId="113EC7F3" w14:textId="03AAE7EE" w:rsidR="00BD0F6C" w:rsidRDefault="00A2012E"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 xml:space="preserve">12 </w:t>
            </w:r>
            <m:oMath>
              <m:r>
                <w:rPr>
                  <w:rFonts w:ascii="Cambria Math" w:hAnsi="Cambria Math" w:cs="Times New Roman"/>
                  <w:color w:val="211D1E"/>
                </w:rPr>
                <m:t>μm×</m:t>
              </m:r>
              <m:sSub>
                <m:sSubPr>
                  <m:ctrlPr>
                    <w:rPr>
                      <w:rFonts w:ascii="Cambria Math" w:hAnsi="Cambria Math" w:cs="Times New Roman"/>
                      <w:color w:val="211D1E"/>
                    </w:rPr>
                  </m:ctrlPr>
                </m:sSubPr>
                <m:e>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m:t>
              </m:r>
            </m:oMath>
          </w:p>
        </w:tc>
        <w:tc>
          <w:tcPr>
            <w:tcW w:w="1417" w:type="dxa"/>
            <w:shd w:val="clear" w:color="auto" w:fill="auto"/>
            <w:vAlign w:val="center"/>
          </w:tcPr>
          <w:p w14:paraId="30896289" w14:textId="77777777" w:rsidR="00BD0F6C" w:rsidRPr="00FE597F"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211D1E"/>
              </w:rPr>
            </w:pPr>
            <w:bookmarkStart w:id="3" w:name="_Hlk88083845"/>
            <w:r>
              <w:rPr>
                <w:rFonts w:ascii="Times New Roman" w:eastAsia="DengXian" w:hAnsi="Times New Roman" w:cs="Times New Roman" w:hint="eastAsia"/>
                <w:color w:val="211D1E"/>
              </w:rPr>
              <w:t>1</w:t>
            </w:r>
            <w:r>
              <w:rPr>
                <w:rFonts w:ascii="Times New Roman" w:eastAsia="DengXian" w:hAnsi="Times New Roman" w:cs="Times New Roman"/>
                <w:color w:val="211D1E"/>
              </w:rPr>
              <w:t>0</w:t>
            </w:r>
            <w:bookmarkEnd w:id="3"/>
          </w:p>
        </w:tc>
        <w:tc>
          <w:tcPr>
            <w:tcW w:w="2077" w:type="dxa"/>
            <w:shd w:val="clear" w:color="auto" w:fill="FFFFFF" w:themeFill="background1"/>
            <w:vAlign w:val="center"/>
          </w:tcPr>
          <w:p w14:paraId="2195F085" w14:textId="487F4891" w:rsidR="00BD0F6C" w:rsidRDefault="009C72AF"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m:oMathPara>
              <m:oMath>
                <m:sSub>
                  <m:sSubPr>
                    <m:ctrlPr>
                      <w:rPr>
                        <w:rFonts w:ascii="Cambria Math" w:hAnsi="Cambria Math" w:cs="Times New Roman"/>
                        <w:i/>
                        <w:color w:val="211D1E"/>
                      </w:rPr>
                    </m:ctrlPr>
                  </m:sSubPr>
                  <m:e>
                    <m:r>
                      <w:rPr>
                        <w:rFonts w:ascii="Cambria Math" w:hAnsi="Cambria Math" w:cs="Times New Roman"/>
                        <w:color w:val="211D1E"/>
                      </w:rPr>
                      <m:t>EI/k</m:t>
                    </m:r>
                  </m:e>
                  <m:sub>
                    <m:r>
                      <w:rPr>
                        <w:rFonts w:ascii="Cambria Math" w:hAnsi="Cambria Math" w:cs="Times New Roman"/>
                        <w:color w:val="211D1E"/>
                      </w:rPr>
                      <m:t>B</m:t>
                    </m:r>
                  </m:sub>
                </m:sSub>
                <m:r>
                  <w:rPr>
                    <w:rFonts w:ascii="Cambria Math" w:hAnsi="Cambria Math" w:cs="Times New Roman"/>
                    <w:color w:val="211D1E"/>
                  </w:rPr>
                  <m:t>TL</m:t>
                </m:r>
              </m:oMath>
            </m:oMathPara>
          </w:p>
        </w:tc>
      </w:tr>
      <w:tr w:rsidR="00BD0F6C" w14:paraId="371C4658" w14:textId="77777777" w:rsidTr="005F651E">
        <w:trPr>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74080E8A" w14:textId="3F2E9B78" w:rsidR="00BD0F6C" w:rsidRPr="007B2407" w:rsidRDefault="009C72AF" w:rsidP="005F651E">
            <w:pPr>
              <w:spacing w:line="276" w:lineRule="auto"/>
              <w:jc w:val="center"/>
              <w:rPr>
                <w:rFonts w:ascii="Times New Roman" w:hAnsi="Times New Roman" w:cs="Times New Roman"/>
                <w:b w:val="0"/>
                <w:i/>
                <w:color w:val="211D1E"/>
              </w:rPr>
            </w:pPr>
            <m:oMathPara>
              <m:oMath>
                <m:sSub>
                  <m:sSubPr>
                    <m:ctrlPr>
                      <w:rPr>
                        <w:rFonts w:ascii="Cambria Math" w:hAnsi="Cambria Math" w:cs="Times New Roman"/>
                        <w:b w:val="0"/>
                        <w:i/>
                        <w:color w:val="211D1E"/>
                      </w:rPr>
                    </m:ctrlPr>
                  </m:sSubPr>
                  <m:e>
                    <m:r>
                      <m:rPr>
                        <m:sty m:val="bi"/>
                      </m:rPr>
                      <w:rPr>
                        <w:rFonts w:ascii="Cambria Math" w:hAnsi="Cambria Math" w:cs="Times New Roman"/>
                        <w:color w:val="211D1E"/>
                      </w:rPr>
                      <m:t>k</m:t>
                    </m:r>
                  </m:e>
                  <m:sub>
                    <m:r>
                      <m:rPr>
                        <m:sty m:val="bi"/>
                      </m:rPr>
                      <w:rPr>
                        <w:rFonts w:ascii="Cambria Math" w:hAnsi="Cambria Math" w:cs="Times New Roman"/>
                        <w:color w:val="211D1E"/>
                      </w:rPr>
                      <m:t>B</m:t>
                    </m:r>
                  </m:sub>
                </m:sSub>
                <m:r>
                  <m:rPr>
                    <m:sty m:val="bi"/>
                  </m:rPr>
                  <w:rPr>
                    <w:rFonts w:ascii="Cambria Math" w:hAnsi="Cambria Math" w:cs="Times New Roman"/>
                    <w:color w:val="211D1E"/>
                  </w:rPr>
                  <m:t>T</m:t>
                </m:r>
              </m:oMath>
            </m:oMathPara>
          </w:p>
        </w:tc>
        <w:tc>
          <w:tcPr>
            <w:tcW w:w="2382" w:type="dxa"/>
            <w:tcBorders>
              <w:left w:val="nil"/>
            </w:tcBorders>
            <w:shd w:val="clear" w:color="auto" w:fill="auto"/>
            <w:vAlign w:val="center"/>
          </w:tcPr>
          <w:p w14:paraId="7422A7A2" w14:textId="77777777" w:rsidR="00BD0F6C"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Thermal energy</w:t>
            </w:r>
          </w:p>
        </w:tc>
        <w:tc>
          <w:tcPr>
            <w:tcW w:w="2409" w:type="dxa"/>
            <w:shd w:val="clear" w:color="auto" w:fill="auto"/>
            <w:vAlign w:val="center"/>
          </w:tcPr>
          <w:p w14:paraId="7085FA71" w14:textId="2E85E7E2" w:rsidR="00BD0F6C" w:rsidRDefault="007B2407"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m:oMathPara>
              <m:oMath>
                <m:r>
                  <w:rPr>
                    <w:rFonts w:ascii="Cambria Math" w:hAnsi="Cambria Math" w:cs="Times New Roman"/>
                    <w:color w:val="211D1E"/>
                  </w:rPr>
                  <m:t>4.11×</m:t>
                </m:r>
                <m:sSup>
                  <m:sSupPr>
                    <m:ctrlPr>
                      <w:rPr>
                        <w:rFonts w:ascii="Cambria Math" w:hAnsi="Cambria Math" w:cs="Times New Roman"/>
                        <w:i/>
                        <w:color w:val="211D1E"/>
                      </w:rPr>
                    </m:ctrlPr>
                  </m:sSupPr>
                  <m:e>
                    <m:r>
                      <w:rPr>
                        <w:rFonts w:ascii="Cambria Math" w:hAnsi="Cambria Math" w:cs="Times New Roman"/>
                        <w:color w:val="211D1E"/>
                      </w:rPr>
                      <m:t>10</m:t>
                    </m:r>
                  </m:e>
                  <m:sup>
                    <m:r>
                      <w:rPr>
                        <w:rFonts w:ascii="Cambria Math" w:hAnsi="Cambria Math" w:cs="Times New Roman"/>
                        <w:color w:val="211D1E"/>
                      </w:rPr>
                      <m:t>-3</m:t>
                    </m:r>
                  </m:sup>
                </m:sSup>
                <m:r>
                  <w:rPr>
                    <w:rFonts w:ascii="Cambria Math" w:hAnsi="Cambria Math" w:cs="Times New Roman"/>
                    <w:color w:val="211D1E"/>
                  </w:rPr>
                  <m:t xml:space="preserve"> nN∙nm</m:t>
                </m:r>
              </m:oMath>
            </m:oMathPara>
          </w:p>
        </w:tc>
        <w:tc>
          <w:tcPr>
            <w:tcW w:w="1417" w:type="dxa"/>
            <w:shd w:val="clear" w:color="auto" w:fill="auto"/>
            <w:vAlign w:val="center"/>
          </w:tcPr>
          <w:p w14:paraId="5EE5C659" w14:textId="77777777" w:rsidR="00BD0F6C"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211D1E"/>
              </w:rPr>
            </w:pPr>
          </w:p>
        </w:tc>
        <w:tc>
          <w:tcPr>
            <w:tcW w:w="2077" w:type="dxa"/>
            <w:shd w:val="clear" w:color="auto" w:fill="FFFFFF" w:themeFill="background1"/>
            <w:vAlign w:val="center"/>
          </w:tcPr>
          <w:p w14:paraId="2FF72391" w14:textId="77777777" w:rsidR="00BD0F6C"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211D1E"/>
              </w:rPr>
            </w:pPr>
          </w:p>
        </w:tc>
      </w:tr>
      <w:bookmarkStart w:id="4" w:name="_Hlk88084463"/>
      <w:tr w:rsidR="00BD0F6C" w:rsidRPr="00FB4C5D" w14:paraId="49EDDD7A" w14:textId="77777777" w:rsidTr="005F65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52C3818C" w14:textId="42D183BA" w:rsidR="00BD0F6C" w:rsidRPr="007B2407" w:rsidRDefault="009C72AF" w:rsidP="005F651E">
            <w:pPr>
              <w:spacing w:line="276" w:lineRule="auto"/>
              <w:jc w:val="center"/>
              <w:rPr>
                <w:rFonts w:ascii="Times New Roman" w:hAnsi="Times New Roman" w:cs="Times New Roman"/>
                <w:b w:val="0"/>
                <w:i/>
                <w:color w:val="211D1E"/>
              </w:rPr>
            </w:pPr>
            <m:oMathPara>
              <m:oMath>
                <m:sSub>
                  <m:sSubPr>
                    <m:ctrlPr>
                      <w:rPr>
                        <w:rFonts w:ascii="Cambria Math" w:hAnsi="Cambria Math" w:cs="Times New Roman"/>
                        <w:b w:val="0"/>
                        <w:i/>
                        <w:color w:val="211D1E"/>
                      </w:rPr>
                    </m:ctrlPr>
                  </m:sSubPr>
                  <m:e>
                    <m:r>
                      <m:rPr>
                        <m:sty m:val="bi"/>
                      </m:rPr>
                      <w:rPr>
                        <w:rFonts w:ascii="Cambria Math" w:hAnsi="Cambria Math" w:cs="Times New Roman"/>
                        <w:color w:val="211D1E"/>
                      </w:rPr>
                      <m:t>k</m:t>
                    </m:r>
                  </m:e>
                  <m:sub>
                    <m:r>
                      <m:rPr>
                        <m:sty m:val="bi"/>
                      </m:rPr>
                      <w:rPr>
                        <w:rFonts w:ascii="Cambria Math" w:hAnsi="Cambria Math" w:cs="Times New Roman"/>
                        <w:color w:val="211D1E"/>
                      </w:rPr>
                      <m:t>S</m:t>
                    </m:r>
                  </m:sub>
                </m:sSub>
              </m:oMath>
            </m:oMathPara>
            <w:bookmarkEnd w:id="4"/>
          </w:p>
        </w:tc>
        <w:tc>
          <w:tcPr>
            <w:tcW w:w="2382" w:type="dxa"/>
            <w:tcBorders>
              <w:left w:val="nil"/>
              <w:bottom w:val="single" w:sz="4" w:space="0" w:color="auto"/>
            </w:tcBorders>
            <w:shd w:val="clear" w:color="auto" w:fill="auto"/>
            <w:vAlign w:val="center"/>
          </w:tcPr>
          <w:p w14:paraId="314DC10F" w14:textId="77777777" w:rsidR="00BD0F6C" w:rsidRPr="00FB4C5D"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sidRPr="00FB4C5D">
              <w:rPr>
                <w:rFonts w:ascii="Times New Roman" w:hAnsi="Times New Roman" w:cs="Times New Roman"/>
                <w:color w:val="211D1E"/>
              </w:rPr>
              <w:t>Stretching stiffness of adjacent beads</w:t>
            </w:r>
          </w:p>
        </w:tc>
        <w:tc>
          <w:tcPr>
            <w:tcW w:w="2409" w:type="dxa"/>
            <w:tcBorders>
              <w:bottom w:val="single" w:sz="4" w:space="0" w:color="auto"/>
            </w:tcBorders>
            <w:shd w:val="clear" w:color="auto" w:fill="auto"/>
            <w:vAlign w:val="center"/>
          </w:tcPr>
          <w:p w14:paraId="0EF43731" w14:textId="77777777" w:rsidR="00BD0F6C" w:rsidRPr="00FB4C5D"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p>
        </w:tc>
        <w:tc>
          <w:tcPr>
            <w:tcW w:w="1417" w:type="dxa"/>
            <w:tcBorders>
              <w:bottom w:val="single" w:sz="4" w:space="0" w:color="auto"/>
            </w:tcBorders>
            <w:shd w:val="clear" w:color="auto" w:fill="auto"/>
            <w:vAlign w:val="center"/>
          </w:tcPr>
          <w:p w14:paraId="49F60501" w14:textId="286E05BA" w:rsidR="00BD0F6C" w:rsidRPr="00FB4C5D" w:rsidRDefault="009C72AF"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m:oMathPara>
              <m:oMath>
                <m:sSup>
                  <m:sSupPr>
                    <m:ctrlPr>
                      <w:rPr>
                        <w:rFonts w:ascii="Cambria Math" w:eastAsiaTheme="minorEastAsia" w:hAnsi="Cambria Math" w:cs="Times New Roman"/>
                        <w:i/>
                        <w:color w:val="211D1E"/>
                        <w:kern w:val="2"/>
                      </w:rPr>
                    </m:ctrlPr>
                  </m:sSupPr>
                  <m:e>
                    <m:r>
                      <w:rPr>
                        <w:rFonts w:ascii="Cambria Math" w:hAnsi="Cambria Math" w:cs="Times New Roman"/>
                        <w:color w:val="211D1E"/>
                      </w:rPr>
                      <m:t>10</m:t>
                    </m:r>
                  </m:e>
                  <m:sup>
                    <m:r>
                      <w:rPr>
                        <w:rFonts w:ascii="Cambria Math" w:hAnsi="Cambria Math" w:cs="Times New Roman"/>
                        <w:color w:val="211D1E"/>
                      </w:rPr>
                      <m:t>6</m:t>
                    </m:r>
                  </m:sup>
                </m:sSup>
              </m:oMath>
            </m:oMathPara>
          </w:p>
        </w:tc>
        <w:tc>
          <w:tcPr>
            <w:tcW w:w="2077" w:type="dxa"/>
            <w:tcBorders>
              <w:bottom w:val="single" w:sz="4" w:space="0" w:color="auto"/>
            </w:tcBorders>
            <w:shd w:val="clear" w:color="auto" w:fill="FFFFFF" w:themeFill="background1"/>
            <w:vAlign w:val="center"/>
          </w:tcPr>
          <w:p w14:paraId="7E2AC5A9" w14:textId="081AEF8B" w:rsidR="00BD0F6C" w:rsidRDefault="009C72AF"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m:oMathPara>
              <m:oMath>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S</m:t>
                    </m:r>
                  </m:sub>
                </m:sSub>
                <m:sSup>
                  <m:sSupPr>
                    <m:ctrlPr>
                      <w:rPr>
                        <w:rFonts w:ascii="Cambria Math" w:eastAsiaTheme="minorEastAsia" w:hAnsi="Cambria Math" w:cs="Times New Roman"/>
                        <w:i/>
                        <w:color w:val="211D1E"/>
                        <w:kern w:val="2"/>
                      </w:rPr>
                    </m:ctrlPr>
                  </m:sSupPr>
                  <m:e>
                    <m:r>
                      <w:rPr>
                        <w:rFonts w:ascii="Cambria Math" w:hAnsi="Cambria Math" w:cs="Times New Roman"/>
                        <w:color w:val="211D1E"/>
                      </w:rPr>
                      <m:t>L</m:t>
                    </m:r>
                  </m:e>
                  <m:sup>
                    <m:r>
                      <w:rPr>
                        <w:rFonts w:ascii="Cambria Math" w:hAnsi="Cambria Math" w:cs="Times New Roman"/>
                        <w:color w:val="211D1E"/>
                      </w:rPr>
                      <m:t>2</m:t>
                    </m:r>
                  </m:sup>
                </m:sSup>
                <m:r>
                  <w:rPr>
                    <w:rFonts w:ascii="Cambria Math" w:hAnsi="Cambria Math" w:cs="Times New Roman"/>
                    <w:color w:val="211D1E"/>
                  </w:rPr>
                  <m:t>/</m:t>
                </m:r>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m:t>
                </m:r>
              </m:oMath>
            </m:oMathPara>
          </w:p>
        </w:tc>
      </w:tr>
      <w:bookmarkStart w:id="5" w:name="_Hlk88085445"/>
      <w:tr w:rsidR="00BD0F6C" w:rsidRPr="00FB4C5D" w14:paraId="30945C97" w14:textId="77777777" w:rsidTr="005F651E">
        <w:trPr>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45567F8A" w14:textId="47836D57" w:rsidR="00BD0F6C" w:rsidRPr="007B2407" w:rsidRDefault="009C72AF" w:rsidP="005F651E">
            <w:pPr>
              <w:spacing w:line="276" w:lineRule="auto"/>
              <w:jc w:val="center"/>
              <w:rPr>
                <w:rFonts w:ascii="Times New Roman" w:hAnsi="Times New Roman" w:cs="Times New Roman"/>
                <w:b w:val="0"/>
                <w:i/>
                <w:color w:val="211D1E"/>
              </w:rPr>
            </w:pPr>
            <m:oMathPara>
              <m:oMath>
                <m:sSub>
                  <m:sSubPr>
                    <m:ctrlPr>
                      <w:rPr>
                        <w:rFonts w:ascii="Cambria Math" w:hAnsi="Cambria Math" w:cs="Times New Roman"/>
                        <w:b w:val="0"/>
                        <w:i/>
                        <w:color w:val="211D1E"/>
                      </w:rPr>
                    </m:ctrlPr>
                  </m:sSubPr>
                  <m:e>
                    <m:r>
                      <m:rPr>
                        <m:sty m:val="bi"/>
                      </m:rPr>
                      <w:rPr>
                        <w:rFonts w:ascii="Cambria Math" w:hAnsi="Cambria Math" w:cs="Times New Roman"/>
                        <w:color w:val="211D1E"/>
                      </w:rPr>
                      <m:t>k</m:t>
                    </m:r>
                  </m:e>
                  <m:sub>
                    <m:r>
                      <m:rPr>
                        <m:sty m:val="bi"/>
                      </m:rPr>
                      <w:rPr>
                        <w:rFonts w:ascii="Cambria Math" w:hAnsi="Cambria Math" w:cs="Times New Roman"/>
                        <w:color w:val="211D1E"/>
                      </w:rPr>
                      <m:t>T</m:t>
                    </m:r>
                  </m:sub>
                </m:sSub>
              </m:oMath>
            </m:oMathPara>
            <w:bookmarkEnd w:id="5"/>
          </w:p>
        </w:tc>
        <w:tc>
          <w:tcPr>
            <w:tcW w:w="2382" w:type="dxa"/>
            <w:tcBorders>
              <w:top w:val="single" w:sz="4" w:space="0" w:color="auto"/>
              <w:left w:val="nil"/>
              <w:bottom w:val="single" w:sz="4" w:space="0" w:color="auto"/>
            </w:tcBorders>
            <w:shd w:val="clear" w:color="auto" w:fill="auto"/>
            <w:vAlign w:val="center"/>
          </w:tcPr>
          <w:p w14:paraId="2267B264" w14:textId="77777777" w:rsidR="00BD0F6C" w:rsidRPr="00FB4C5D"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sidRPr="00FB4C5D">
              <w:rPr>
                <w:rFonts w:ascii="Times New Roman" w:hAnsi="Times New Roman" w:cs="Times New Roman"/>
                <w:color w:val="211D1E"/>
              </w:rPr>
              <w:t>Bending stiffness of neighboring segments along each filament</w:t>
            </w:r>
          </w:p>
        </w:tc>
        <w:tc>
          <w:tcPr>
            <w:tcW w:w="2409" w:type="dxa"/>
            <w:tcBorders>
              <w:top w:val="single" w:sz="4" w:space="0" w:color="auto"/>
              <w:bottom w:val="single" w:sz="4" w:space="0" w:color="auto"/>
            </w:tcBorders>
            <w:shd w:val="clear" w:color="auto" w:fill="auto"/>
            <w:vAlign w:val="center"/>
          </w:tcPr>
          <w:p w14:paraId="7F337752" w14:textId="77777777" w:rsidR="00BD0F6C" w:rsidRPr="00FB4C5D"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p>
        </w:tc>
        <w:tc>
          <w:tcPr>
            <w:tcW w:w="1417" w:type="dxa"/>
            <w:tcBorders>
              <w:top w:val="single" w:sz="4" w:space="0" w:color="auto"/>
              <w:bottom w:val="single" w:sz="4" w:space="0" w:color="auto"/>
            </w:tcBorders>
            <w:shd w:val="clear" w:color="auto" w:fill="auto"/>
            <w:vAlign w:val="center"/>
          </w:tcPr>
          <w:p w14:paraId="7475928D" w14:textId="018E0D47" w:rsidR="00BD0F6C" w:rsidRPr="00FB4C5D" w:rsidRDefault="009C72AF"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m:oMathPara>
              <m:oMath>
                <m:sSup>
                  <m:sSupPr>
                    <m:ctrlPr>
                      <w:rPr>
                        <w:rFonts w:ascii="Cambria Math" w:eastAsiaTheme="minorEastAsia" w:hAnsi="Cambria Math" w:cs="Times New Roman"/>
                        <w:i/>
                        <w:color w:val="211D1E"/>
                        <w:kern w:val="2"/>
                      </w:rPr>
                    </m:ctrlPr>
                  </m:sSupPr>
                  <m:e>
                    <m:r>
                      <w:rPr>
                        <w:rFonts w:ascii="Cambria Math" w:hAnsi="Cambria Math" w:cs="Times New Roman"/>
                        <w:color w:val="211D1E"/>
                      </w:rPr>
                      <m:t>10</m:t>
                    </m:r>
                  </m:e>
                  <m:sup>
                    <m:r>
                      <w:rPr>
                        <w:rFonts w:ascii="Cambria Math" w:hAnsi="Cambria Math" w:cs="Times New Roman"/>
                        <w:color w:val="211D1E"/>
                      </w:rPr>
                      <m:t>0</m:t>
                    </m:r>
                  </m:sup>
                </m:sSup>
              </m:oMath>
            </m:oMathPara>
          </w:p>
        </w:tc>
        <w:tc>
          <w:tcPr>
            <w:tcW w:w="2077" w:type="dxa"/>
            <w:tcBorders>
              <w:top w:val="single" w:sz="4" w:space="0" w:color="auto"/>
              <w:bottom w:val="single" w:sz="4" w:space="0" w:color="auto"/>
            </w:tcBorders>
            <w:shd w:val="clear" w:color="auto" w:fill="FFFFFF" w:themeFill="background1"/>
            <w:vAlign w:val="center"/>
          </w:tcPr>
          <w:p w14:paraId="5D841E89" w14:textId="76F98E35" w:rsidR="00BD0F6C" w:rsidRDefault="009C72AF"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m:oMathPara>
              <m:oMath>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T</m:t>
                    </m:r>
                  </m:sub>
                </m:sSub>
                <m:r>
                  <w:rPr>
                    <w:rFonts w:ascii="Cambria Math" w:hAnsi="Cambria Math" w:cs="Times New Roman"/>
                    <w:color w:val="211D1E"/>
                  </w:rPr>
                  <m:t>L/</m:t>
                </m:r>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m:t>
                </m:r>
              </m:oMath>
            </m:oMathPara>
          </w:p>
        </w:tc>
      </w:tr>
      <w:tr w:rsidR="00BD0F6C" w14:paraId="073AF1BB" w14:textId="77777777" w:rsidTr="005F65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46B0D922" w14:textId="1AD18869" w:rsidR="00BD0F6C" w:rsidRPr="007B2407" w:rsidRDefault="009C72AF" w:rsidP="005F651E">
            <w:pPr>
              <w:spacing w:line="276" w:lineRule="auto"/>
              <w:jc w:val="center"/>
              <w:rPr>
                <w:rFonts w:ascii="Times New Roman" w:eastAsia="DengXian" w:hAnsi="Times New Roman" w:cs="Times New Roman"/>
                <w:b w:val="0"/>
                <w:i/>
                <w:color w:val="211D1E"/>
              </w:rPr>
            </w:pPr>
            <m:oMathPara>
              <m:oMath>
                <m:sSub>
                  <m:sSubPr>
                    <m:ctrlPr>
                      <w:rPr>
                        <w:rFonts w:ascii="Cambria Math" w:hAnsi="Cambria Math" w:cs="Times New Roman"/>
                        <w:b w:val="0"/>
                        <w:i/>
                        <w:color w:val="211D1E"/>
                      </w:rPr>
                    </m:ctrlPr>
                  </m:sSubPr>
                  <m:e>
                    <m:r>
                      <m:rPr>
                        <m:sty m:val="bi"/>
                      </m:rPr>
                      <w:rPr>
                        <w:rFonts w:ascii="Cambria Math" w:hAnsi="Cambria Math" w:cs="Times New Roman"/>
                        <w:color w:val="211D1E"/>
                      </w:rPr>
                      <m:t>E</m:t>
                    </m:r>
                  </m:e>
                  <m:sub>
                    <m:r>
                      <m:rPr>
                        <m:sty m:val="bi"/>
                      </m:rPr>
                      <w:rPr>
                        <w:rFonts w:ascii="Cambria Math" w:hAnsi="Cambria Math" w:cs="Times New Roman"/>
                        <w:color w:val="211D1E"/>
                      </w:rPr>
                      <m:t>lim</m:t>
                    </m:r>
                  </m:sub>
                </m:sSub>
              </m:oMath>
            </m:oMathPara>
          </w:p>
        </w:tc>
        <w:tc>
          <w:tcPr>
            <w:tcW w:w="2382" w:type="dxa"/>
            <w:tcBorders>
              <w:top w:val="single" w:sz="4" w:space="0" w:color="auto"/>
              <w:left w:val="nil"/>
              <w:bottom w:val="single" w:sz="4" w:space="0" w:color="auto"/>
            </w:tcBorders>
            <w:shd w:val="clear" w:color="auto" w:fill="auto"/>
            <w:vAlign w:val="center"/>
          </w:tcPr>
          <w:p w14:paraId="0986C3BF" w14:textId="77777777" w:rsidR="00BD0F6C"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Cross-linker binding energy</w:t>
            </w:r>
          </w:p>
        </w:tc>
        <w:tc>
          <w:tcPr>
            <w:tcW w:w="2409" w:type="dxa"/>
            <w:tcBorders>
              <w:top w:val="single" w:sz="4" w:space="0" w:color="auto"/>
              <w:bottom w:val="single" w:sz="4" w:space="0" w:color="auto"/>
            </w:tcBorders>
            <w:shd w:val="clear" w:color="auto" w:fill="auto"/>
            <w:vAlign w:val="center"/>
          </w:tcPr>
          <w:p w14:paraId="12103A6D" w14:textId="6E53CF84" w:rsidR="00BD0F6C" w:rsidRDefault="009C72AF"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m:oMathPara>
              <m:oMath>
                <m:sSub>
                  <m:sSubPr>
                    <m:ctrlPr>
                      <w:rPr>
                        <w:rFonts w:ascii="Cambria Math" w:hAnsi="Cambria Math" w:cs="Times New Roman"/>
                        <w:i/>
                        <w:color w:val="211D1E"/>
                      </w:rPr>
                    </m:ctrlPr>
                  </m:sSubPr>
                  <m:e>
                    <m:r>
                      <w:rPr>
                        <w:rFonts w:ascii="Cambria Math" w:hAnsi="Cambria Math" w:cs="Times New Roman"/>
                        <w:color w:val="211D1E"/>
                      </w:rPr>
                      <m:t>6k</m:t>
                    </m:r>
                  </m:e>
                  <m:sub>
                    <m:r>
                      <w:rPr>
                        <w:rFonts w:ascii="Cambria Math" w:hAnsi="Cambria Math" w:cs="Times New Roman"/>
                        <w:color w:val="211D1E"/>
                      </w:rPr>
                      <m:t>B</m:t>
                    </m:r>
                  </m:sub>
                </m:sSub>
                <m:r>
                  <w:rPr>
                    <w:rFonts w:ascii="Cambria Math" w:hAnsi="Cambria Math" w:cs="Times New Roman"/>
                    <w:color w:val="211D1E"/>
                  </w:rPr>
                  <m:t>T</m:t>
                </m:r>
              </m:oMath>
            </m:oMathPara>
          </w:p>
        </w:tc>
        <w:tc>
          <w:tcPr>
            <w:tcW w:w="1417" w:type="dxa"/>
            <w:tcBorders>
              <w:top w:val="single" w:sz="4" w:space="0" w:color="auto"/>
              <w:bottom w:val="single" w:sz="4" w:space="0" w:color="auto"/>
            </w:tcBorders>
            <w:shd w:val="clear" w:color="auto" w:fill="auto"/>
            <w:vAlign w:val="center"/>
          </w:tcPr>
          <w:p w14:paraId="139E1861" w14:textId="77777777" w:rsidR="00BD0F6C" w:rsidRPr="00FE597F" w:rsidRDefault="00BD0F6C"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211D1E"/>
              </w:rPr>
            </w:pPr>
            <w:r>
              <w:rPr>
                <w:rFonts w:ascii="Times New Roman" w:eastAsia="DengXian" w:hAnsi="Times New Roman" w:cs="Times New Roman" w:hint="eastAsia"/>
                <w:color w:val="211D1E"/>
              </w:rPr>
              <w:t>6</w:t>
            </w:r>
          </w:p>
        </w:tc>
        <w:tc>
          <w:tcPr>
            <w:tcW w:w="2077" w:type="dxa"/>
            <w:tcBorders>
              <w:top w:val="single" w:sz="4" w:space="0" w:color="auto"/>
              <w:bottom w:val="single" w:sz="4" w:space="0" w:color="auto"/>
            </w:tcBorders>
            <w:shd w:val="clear" w:color="auto" w:fill="FFFFFF" w:themeFill="background1"/>
            <w:vAlign w:val="center"/>
          </w:tcPr>
          <w:p w14:paraId="3319FE3B" w14:textId="171CA26B" w:rsidR="00BD0F6C" w:rsidRPr="00793DB2" w:rsidRDefault="009C72AF" w:rsidP="005F6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211D1E"/>
              </w:rPr>
            </w:pPr>
            <m:oMathPara>
              <m:oMath>
                <m:sSub>
                  <m:sSubPr>
                    <m:ctrlPr>
                      <w:rPr>
                        <w:rFonts w:ascii="Cambria Math" w:hAnsi="Cambria Math" w:cs="Times New Roman"/>
                        <w:i/>
                        <w:color w:val="211D1E"/>
                      </w:rPr>
                    </m:ctrlPr>
                  </m:sSubPr>
                  <m:e>
                    <m:r>
                      <w:rPr>
                        <w:rFonts w:ascii="Cambria Math" w:hAnsi="Cambria Math" w:cs="Times New Roman"/>
                        <w:color w:val="211D1E"/>
                      </w:rPr>
                      <m:t>E</m:t>
                    </m:r>
                  </m:e>
                  <m:sub>
                    <m:r>
                      <w:rPr>
                        <w:rFonts w:ascii="Cambria Math" w:hAnsi="Cambria Math" w:cs="Times New Roman"/>
                        <w:color w:val="211D1E"/>
                      </w:rPr>
                      <m:t>lim</m:t>
                    </m:r>
                  </m:sub>
                </m:sSub>
                <m:r>
                  <w:rPr>
                    <w:rFonts w:ascii="Cambria Math" w:hAnsi="Cambria Math" w:cs="Times New Roman"/>
                    <w:color w:val="211D1E"/>
                  </w:rPr>
                  <m:t>/</m:t>
                </m:r>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m:t>
                </m:r>
              </m:oMath>
            </m:oMathPara>
          </w:p>
        </w:tc>
      </w:tr>
      <w:tr w:rsidR="00BD0F6C" w14:paraId="7828D2ED" w14:textId="77777777" w:rsidTr="005F651E">
        <w:trPr>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7B5853AB" w14:textId="3E4AA532" w:rsidR="00BD0F6C" w:rsidRPr="00161DE8" w:rsidRDefault="009C72AF" w:rsidP="00FD47DE">
            <w:pPr>
              <w:spacing w:line="276" w:lineRule="auto"/>
              <w:jc w:val="center"/>
              <w:rPr>
                <w:rFonts w:ascii="Times New Roman" w:eastAsia="DengXian" w:hAnsi="Times New Roman" w:cs="Times New Roman"/>
                <w:b w:val="0"/>
                <w:i/>
                <w:color w:val="211D1E"/>
              </w:rPr>
            </w:pPr>
            <m:oMathPara>
              <m:oMath>
                <m:acc>
                  <m:accPr>
                    <m:chr m:val="̇"/>
                    <m:ctrlPr>
                      <w:rPr>
                        <w:rFonts w:ascii="Cambria Math" w:hAnsi="Cambria Math" w:cs="Times New Roman"/>
                        <w:b w:val="0"/>
                        <w:i/>
                        <w:color w:val="211D1E"/>
                      </w:rPr>
                    </m:ctrlPr>
                  </m:accPr>
                  <m:e>
                    <m:r>
                      <m:rPr>
                        <m:sty m:val="bi"/>
                      </m:rPr>
                      <w:rPr>
                        <w:rFonts w:ascii="Cambria Math" w:hAnsi="Cambria Math" w:cs="Times New Roman"/>
                        <w:color w:val="211D1E"/>
                      </w:rPr>
                      <m:t>δ</m:t>
                    </m:r>
                  </m:e>
                </m:acc>
              </m:oMath>
            </m:oMathPara>
          </w:p>
        </w:tc>
        <w:tc>
          <w:tcPr>
            <w:tcW w:w="2382" w:type="dxa"/>
            <w:tcBorders>
              <w:top w:val="single" w:sz="4" w:space="0" w:color="auto"/>
              <w:left w:val="nil"/>
              <w:bottom w:val="single" w:sz="4" w:space="0" w:color="auto"/>
            </w:tcBorders>
            <w:shd w:val="clear" w:color="auto" w:fill="auto"/>
            <w:vAlign w:val="center"/>
          </w:tcPr>
          <w:p w14:paraId="068EC4EE" w14:textId="77777777" w:rsidR="00BD0F6C"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Upper boundary moving speed</w:t>
            </w:r>
          </w:p>
        </w:tc>
        <w:tc>
          <w:tcPr>
            <w:tcW w:w="2409" w:type="dxa"/>
            <w:tcBorders>
              <w:top w:val="single" w:sz="4" w:space="0" w:color="auto"/>
              <w:bottom w:val="single" w:sz="4" w:space="0" w:color="auto"/>
            </w:tcBorders>
            <w:shd w:val="clear" w:color="auto" w:fill="auto"/>
            <w:vAlign w:val="center"/>
          </w:tcPr>
          <w:p w14:paraId="2E25910A" w14:textId="3F91C307" w:rsidR="00BD0F6C" w:rsidRDefault="00BD0F6C"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p>
        </w:tc>
        <w:tc>
          <w:tcPr>
            <w:tcW w:w="1417" w:type="dxa"/>
            <w:tcBorders>
              <w:top w:val="single" w:sz="4" w:space="0" w:color="auto"/>
              <w:bottom w:val="single" w:sz="4" w:space="0" w:color="auto"/>
            </w:tcBorders>
            <w:shd w:val="clear" w:color="auto" w:fill="auto"/>
            <w:vAlign w:val="center"/>
          </w:tcPr>
          <w:p w14:paraId="7239F769" w14:textId="31433AAF" w:rsidR="00BD0F6C" w:rsidRPr="000C56C7" w:rsidRDefault="00567CD5" w:rsidP="00A2012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sidRPr="000C56C7">
              <w:rPr>
                <w:rFonts w:ascii="Times New Roman" w:hAnsi="Times New Roman" w:cs="Times New Roman" w:hint="eastAsia"/>
                <w:color w:val="211D1E"/>
              </w:rPr>
              <w:t>0</w:t>
            </w:r>
            <w:r w:rsidRPr="000C56C7">
              <w:rPr>
                <w:rFonts w:ascii="Times New Roman" w:hAnsi="Times New Roman" w:cs="Times New Roman"/>
                <w:color w:val="211D1E"/>
              </w:rPr>
              <w:t>.0001</w:t>
            </w:r>
          </w:p>
        </w:tc>
        <w:tc>
          <w:tcPr>
            <w:tcW w:w="2077" w:type="dxa"/>
            <w:tcBorders>
              <w:top w:val="single" w:sz="4" w:space="0" w:color="auto"/>
              <w:bottom w:val="single" w:sz="4" w:space="0" w:color="auto"/>
            </w:tcBorders>
            <w:shd w:val="clear" w:color="auto" w:fill="FFFFFF" w:themeFill="background1"/>
            <w:vAlign w:val="center"/>
          </w:tcPr>
          <w:p w14:paraId="34D55BA0" w14:textId="5AACE6AC" w:rsidR="00BD0F6C" w:rsidRPr="000C56C7" w:rsidRDefault="009C72AF" w:rsidP="005F6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m:oMathPara>
              <m:oMath>
                <m:acc>
                  <m:accPr>
                    <m:chr m:val="̇"/>
                    <m:ctrlPr>
                      <w:rPr>
                        <w:rFonts w:ascii="Cambria Math" w:hAnsi="Cambria Math" w:cs="Times New Roman"/>
                        <w:i/>
                        <w:color w:val="211D1E"/>
                      </w:rPr>
                    </m:ctrlPr>
                  </m:accPr>
                  <m:e>
                    <m:r>
                      <w:rPr>
                        <w:rFonts w:ascii="Cambria Math" w:hAnsi="Cambria Math" w:cs="Times New Roman"/>
                        <w:color w:val="211D1E"/>
                      </w:rPr>
                      <m:t>δ</m:t>
                    </m:r>
                  </m:e>
                </m:acc>
                <m:r>
                  <w:rPr>
                    <w:rFonts w:ascii="Cambria Math" w:hAnsi="Cambria Math" w:cs="Times New Roman"/>
                    <w:color w:val="211D1E"/>
                  </w:rPr>
                  <m:t>∆t/L</m:t>
                </m:r>
              </m:oMath>
            </m:oMathPara>
          </w:p>
        </w:tc>
      </w:tr>
      <w:tr w:rsidR="001B0E52" w14:paraId="48A9922A" w14:textId="77777777" w:rsidTr="005F65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4" w:space="0" w:color="auto"/>
              <w:right w:val="nil"/>
            </w:tcBorders>
            <w:shd w:val="clear" w:color="auto" w:fill="auto"/>
            <w:vAlign w:val="center"/>
          </w:tcPr>
          <w:p w14:paraId="10391AD8" w14:textId="21FDEEE9" w:rsidR="001B0E52" w:rsidRPr="00161DE8" w:rsidRDefault="00161DE8" w:rsidP="007B2407">
            <w:pPr>
              <w:spacing w:line="276" w:lineRule="auto"/>
              <w:jc w:val="center"/>
              <w:rPr>
                <w:b w:val="0"/>
                <w:color w:val="211D1E"/>
              </w:rPr>
            </w:pPr>
            <m:oMathPara>
              <m:oMath>
                <m:r>
                  <m:rPr>
                    <m:sty m:val="bi"/>
                  </m:rPr>
                  <w:rPr>
                    <w:rFonts w:ascii="Cambria Math" w:hAnsi="Cambria Math" w:cs="Times New Roman"/>
                    <w:color w:val="211D1E"/>
                  </w:rPr>
                  <m:t>∆t</m:t>
                </m:r>
              </m:oMath>
            </m:oMathPara>
          </w:p>
        </w:tc>
        <w:tc>
          <w:tcPr>
            <w:tcW w:w="2382" w:type="dxa"/>
            <w:tcBorders>
              <w:top w:val="single" w:sz="4" w:space="0" w:color="auto"/>
              <w:left w:val="nil"/>
              <w:bottom w:val="single" w:sz="4" w:space="0" w:color="auto"/>
            </w:tcBorders>
            <w:shd w:val="clear" w:color="auto" w:fill="auto"/>
            <w:vAlign w:val="center"/>
          </w:tcPr>
          <w:p w14:paraId="79C7807F" w14:textId="3EFD3EDF" w:rsidR="001B0E52" w:rsidRDefault="001B0E52" w:rsidP="007B240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T</w:t>
            </w:r>
            <w:r w:rsidRPr="00293250">
              <w:rPr>
                <w:rFonts w:ascii="Times New Roman" w:hAnsi="Times New Roman" w:cs="Times New Roman"/>
                <w:color w:val="211D1E"/>
              </w:rPr>
              <w:t xml:space="preserve">ime </w:t>
            </w:r>
            <w:r w:rsidR="007B2407">
              <w:rPr>
                <w:rFonts w:ascii="Times New Roman" w:hAnsi="Times New Roman" w:cs="Times New Roman"/>
                <w:color w:val="211D1E"/>
              </w:rPr>
              <w:t>increment</w:t>
            </w:r>
          </w:p>
        </w:tc>
        <w:tc>
          <w:tcPr>
            <w:tcW w:w="2409" w:type="dxa"/>
            <w:tcBorders>
              <w:top w:val="single" w:sz="4" w:space="0" w:color="auto"/>
              <w:bottom w:val="single" w:sz="4" w:space="0" w:color="auto"/>
            </w:tcBorders>
            <w:shd w:val="clear" w:color="auto" w:fill="auto"/>
            <w:vAlign w:val="center"/>
          </w:tcPr>
          <w:p w14:paraId="75997288" w14:textId="77777777" w:rsidR="001B0E52" w:rsidRDefault="001B0E52" w:rsidP="001B0E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p>
        </w:tc>
        <w:tc>
          <w:tcPr>
            <w:tcW w:w="1417" w:type="dxa"/>
            <w:tcBorders>
              <w:top w:val="single" w:sz="4" w:space="0" w:color="auto"/>
              <w:bottom w:val="single" w:sz="4" w:space="0" w:color="auto"/>
            </w:tcBorders>
            <w:shd w:val="clear" w:color="auto" w:fill="auto"/>
            <w:vAlign w:val="center"/>
          </w:tcPr>
          <w:p w14:paraId="1ACBC8EA" w14:textId="63D3E1CB" w:rsidR="001B0E52" w:rsidRPr="000C56C7" w:rsidRDefault="001B0E52" w:rsidP="001B0E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1D1E"/>
              </w:rPr>
            </w:pPr>
            <w:r w:rsidRPr="000C56C7">
              <w:rPr>
                <w:rFonts w:ascii="Times New Roman" w:hAnsi="Times New Roman" w:cs="Times New Roman" w:hint="eastAsia"/>
                <w:color w:val="211D1E"/>
              </w:rPr>
              <w:t>0</w:t>
            </w:r>
            <w:r w:rsidRPr="000C56C7">
              <w:rPr>
                <w:rFonts w:ascii="Times New Roman" w:hAnsi="Times New Roman" w:cs="Times New Roman"/>
                <w:color w:val="211D1E"/>
              </w:rPr>
              <w:t>.0001</w:t>
            </w:r>
          </w:p>
        </w:tc>
        <w:tc>
          <w:tcPr>
            <w:tcW w:w="2077" w:type="dxa"/>
            <w:tcBorders>
              <w:top w:val="single" w:sz="4" w:space="0" w:color="auto"/>
              <w:bottom w:val="single" w:sz="4" w:space="0" w:color="auto"/>
            </w:tcBorders>
            <w:shd w:val="clear" w:color="auto" w:fill="FFFFFF" w:themeFill="background1"/>
            <w:vAlign w:val="center"/>
          </w:tcPr>
          <w:p w14:paraId="16E77614" w14:textId="5BC79FFD" w:rsidR="001B0E52" w:rsidRPr="000C56C7" w:rsidRDefault="00161DE8" w:rsidP="001B0E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aps/>
                <w:color w:val="211D1E"/>
              </w:rPr>
            </w:pPr>
            <m:oMathPara>
              <m:oMath>
                <m:r>
                  <w:rPr>
                    <w:rFonts w:ascii="Cambria Math" w:hAnsi="Cambria Math" w:cs="Times New Roman"/>
                    <w:color w:val="211D1E"/>
                  </w:rPr>
                  <m:t>∆t</m:t>
                </m:r>
                <m:sSub>
                  <m:sSubPr>
                    <m:ctrlPr>
                      <w:rPr>
                        <w:rFonts w:ascii="Cambria Math" w:hAnsi="Cambria Math" w:cs="Times New Roman"/>
                        <w:i/>
                        <w:color w:val="211D1E"/>
                      </w:rPr>
                    </m:ctrlPr>
                  </m:sSubPr>
                  <m:e>
                    <m:r>
                      <w:rPr>
                        <w:rFonts w:ascii="Cambria Math" w:hAnsi="Cambria Math" w:cs="Times New Roman"/>
                        <w:color w:val="211D1E"/>
                      </w:rPr>
                      <m:t>k</m:t>
                    </m:r>
                  </m:e>
                  <m:sub>
                    <m:r>
                      <w:rPr>
                        <w:rFonts w:ascii="Cambria Math" w:hAnsi="Cambria Math" w:cs="Times New Roman"/>
                        <w:color w:val="211D1E"/>
                      </w:rPr>
                      <m:t>B</m:t>
                    </m:r>
                  </m:sub>
                </m:sSub>
                <m:r>
                  <w:rPr>
                    <w:rFonts w:ascii="Cambria Math" w:hAnsi="Cambria Math" w:cs="Times New Roman"/>
                    <w:color w:val="211D1E"/>
                  </w:rPr>
                  <m:t>T/</m:t>
                </m:r>
                <m:sSup>
                  <m:sSupPr>
                    <m:ctrlPr>
                      <w:rPr>
                        <w:rFonts w:ascii="Cambria Math" w:hAnsi="Cambria Math" w:cs="Times New Roman"/>
                        <w:i/>
                        <w:color w:val="211D1E"/>
                      </w:rPr>
                    </m:ctrlPr>
                  </m:sSupPr>
                  <m:e>
                    <m:r>
                      <w:rPr>
                        <w:rFonts w:ascii="Cambria Math" w:hAnsi="Cambria Math" w:cs="Times New Roman"/>
                        <w:color w:val="211D1E"/>
                      </w:rPr>
                      <m:t>ξL</m:t>
                    </m:r>
                  </m:e>
                  <m:sup>
                    <m:r>
                      <w:rPr>
                        <w:rFonts w:ascii="Cambria Math" w:hAnsi="Cambria Math" w:cs="Times New Roman"/>
                        <w:color w:val="211D1E"/>
                      </w:rPr>
                      <m:t>3</m:t>
                    </m:r>
                  </m:sup>
                </m:sSup>
              </m:oMath>
            </m:oMathPara>
          </w:p>
        </w:tc>
      </w:tr>
      <w:tr w:rsidR="001B0E52" w14:paraId="7B34414F" w14:textId="77777777" w:rsidTr="005F651E">
        <w:trPr>
          <w:trHeight w:val="283"/>
        </w:trPr>
        <w:tc>
          <w:tcPr>
            <w:cnfStyle w:val="001000000000" w:firstRow="0" w:lastRow="0" w:firstColumn="1" w:lastColumn="0" w:oddVBand="0" w:evenVBand="0" w:oddHBand="0" w:evenHBand="0" w:firstRowFirstColumn="0" w:firstRowLastColumn="0" w:lastRowFirstColumn="0" w:lastRowLastColumn="0"/>
            <w:tcW w:w="1446" w:type="dxa"/>
            <w:tcBorders>
              <w:top w:val="single" w:sz="4" w:space="0" w:color="auto"/>
              <w:bottom w:val="single" w:sz="12" w:space="0" w:color="auto"/>
              <w:right w:val="nil"/>
            </w:tcBorders>
            <w:shd w:val="clear" w:color="auto" w:fill="auto"/>
            <w:vAlign w:val="center"/>
          </w:tcPr>
          <w:p w14:paraId="5130CB14" w14:textId="77777777" w:rsidR="001B0E52" w:rsidRPr="00793DB2" w:rsidRDefault="001B0E52" w:rsidP="001B0E52">
            <w:pPr>
              <w:spacing w:line="276" w:lineRule="auto"/>
              <w:jc w:val="center"/>
              <w:rPr>
                <w:rFonts w:ascii="Times New Roman" w:eastAsia="DengXian" w:hAnsi="Times New Roman" w:cs="Times New Roman"/>
                <w:b w:val="0"/>
                <w:i/>
                <w:color w:val="211D1E"/>
              </w:rPr>
            </w:pPr>
            <w:r w:rsidRPr="00793DB2">
              <w:rPr>
                <w:rFonts w:ascii="Times New Roman" w:eastAsia="DengXian" w:hAnsi="Times New Roman" w:cs="Times New Roman" w:hint="eastAsia"/>
                <w:b w:val="0"/>
                <w:i/>
                <w:color w:val="211D1E"/>
              </w:rPr>
              <w:lastRenderedPageBreak/>
              <w:t>S</w:t>
            </w:r>
          </w:p>
        </w:tc>
        <w:tc>
          <w:tcPr>
            <w:tcW w:w="2382" w:type="dxa"/>
            <w:tcBorders>
              <w:top w:val="single" w:sz="4" w:space="0" w:color="auto"/>
              <w:left w:val="nil"/>
              <w:bottom w:val="single" w:sz="12" w:space="0" w:color="auto"/>
            </w:tcBorders>
            <w:shd w:val="clear" w:color="auto" w:fill="auto"/>
            <w:vAlign w:val="center"/>
          </w:tcPr>
          <w:p w14:paraId="57EB9734" w14:textId="77777777" w:rsidR="001B0E52" w:rsidRDefault="001B0E52" w:rsidP="001B0E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color w:val="211D1E"/>
              </w:rPr>
              <w:t>Crack size</w:t>
            </w:r>
          </w:p>
        </w:tc>
        <w:tc>
          <w:tcPr>
            <w:tcW w:w="2409" w:type="dxa"/>
            <w:tcBorders>
              <w:top w:val="single" w:sz="4" w:space="0" w:color="auto"/>
              <w:bottom w:val="single" w:sz="12" w:space="0" w:color="auto"/>
            </w:tcBorders>
            <w:shd w:val="clear" w:color="auto" w:fill="auto"/>
            <w:vAlign w:val="center"/>
          </w:tcPr>
          <w:p w14:paraId="04149709" w14:textId="2982FE25" w:rsidR="001B0E52" w:rsidRDefault="001B0E52" w:rsidP="001B0E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Pr>
                <w:rFonts w:ascii="Times New Roman" w:hAnsi="Times New Roman" w:cs="Times New Roman" w:hint="eastAsia"/>
                <w:color w:val="211D1E"/>
              </w:rPr>
              <w:t>0</w:t>
            </w:r>
            <w:r>
              <w:rPr>
                <w:rFonts w:ascii="Times New Roman" w:hAnsi="Times New Roman" w:cs="Times New Roman"/>
                <w:color w:val="211D1E"/>
              </w:rPr>
              <w:t>~1.68</w:t>
            </w:r>
            <m:oMath>
              <m:r>
                <w:rPr>
                  <w:rFonts w:ascii="Cambria Math" w:hAnsi="Cambria Math" w:cs="Times New Roman"/>
                  <w:color w:val="211D1E"/>
                </w:rPr>
                <m:t xml:space="preserve"> μm</m:t>
              </m:r>
            </m:oMath>
          </w:p>
        </w:tc>
        <w:tc>
          <w:tcPr>
            <w:tcW w:w="1417" w:type="dxa"/>
            <w:tcBorders>
              <w:top w:val="single" w:sz="4" w:space="0" w:color="auto"/>
              <w:bottom w:val="single" w:sz="12" w:space="0" w:color="auto"/>
            </w:tcBorders>
            <w:shd w:val="clear" w:color="auto" w:fill="auto"/>
            <w:vAlign w:val="center"/>
          </w:tcPr>
          <w:p w14:paraId="24F2F263" w14:textId="19F2C405" w:rsidR="001B0E52" w:rsidRPr="00C06024" w:rsidRDefault="001B0E52" w:rsidP="00E6316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sidRPr="00C06024">
              <w:rPr>
                <w:rFonts w:ascii="Times New Roman" w:hAnsi="Times New Roman" w:cs="Times New Roman" w:hint="eastAsia"/>
                <w:color w:val="211D1E"/>
              </w:rPr>
              <w:t>0</w:t>
            </w:r>
            <w:r w:rsidRPr="00C06024">
              <w:rPr>
                <w:rFonts w:ascii="Times New Roman" w:hAnsi="Times New Roman" w:cs="Times New Roman"/>
                <w:color w:val="211D1E"/>
              </w:rPr>
              <w:t>~</w:t>
            </w:r>
            <w:r w:rsidR="00E63165">
              <w:rPr>
                <w:rFonts w:ascii="Times New Roman" w:hAnsi="Times New Roman" w:cs="Times New Roman"/>
                <w:color w:val="211D1E"/>
              </w:rPr>
              <w:t>0.7</w:t>
            </w:r>
          </w:p>
        </w:tc>
        <w:tc>
          <w:tcPr>
            <w:tcW w:w="2077" w:type="dxa"/>
            <w:tcBorders>
              <w:top w:val="single" w:sz="4" w:space="0" w:color="auto"/>
              <w:bottom w:val="single" w:sz="12" w:space="0" w:color="auto"/>
            </w:tcBorders>
            <w:shd w:val="clear" w:color="auto" w:fill="FFFFFF" w:themeFill="background1"/>
            <w:vAlign w:val="center"/>
          </w:tcPr>
          <w:p w14:paraId="174989B2" w14:textId="4D8AAA91" w:rsidR="001B0E52" w:rsidRPr="00C06024" w:rsidRDefault="001B0E52" w:rsidP="00E6316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1D1E"/>
              </w:rPr>
            </w:pPr>
            <w:r w:rsidRPr="009558F7">
              <w:rPr>
                <w:rFonts w:ascii="Times New Roman" w:eastAsia="DengXian" w:hAnsi="Times New Roman" w:cs="Times New Roman" w:hint="eastAsia"/>
                <w:i/>
                <w:color w:val="211D1E"/>
              </w:rPr>
              <w:t>S</w:t>
            </w:r>
            <m:oMath>
              <m:r>
                <m:rPr>
                  <m:sty m:val="b"/>
                </m:rPr>
                <w:rPr>
                  <w:rFonts w:ascii="Cambria Math" w:hAnsi="Cambria Math" w:cs="Times New Roman"/>
                  <w:color w:val="211D1E"/>
                </w:rPr>
                <m:t>/</m:t>
              </m:r>
              <m:r>
                <w:rPr>
                  <w:rFonts w:ascii="Cambria Math" w:hAnsi="Cambria Math" w:cs="Times New Roman"/>
                  <w:color w:val="211D1E"/>
                </w:rPr>
                <m:t>W</m:t>
              </m:r>
            </m:oMath>
          </w:p>
        </w:tc>
      </w:tr>
    </w:tbl>
    <w:p w14:paraId="12E8D160" w14:textId="7619F613" w:rsidR="00950165" w:rsidRDefault="00950165" w:rsidP="00F93846">
      <w:pPr>
        <w:spacing w:line="360" w:lineRule="auto"/>
        <w:rPr>
          <w:rFonts w:ascii="Times New Roman" w:hAnsi="Times New Roman" w:cs="Times New Roman"/>
          <w:color w:val="211D1E"/>
        </w:rPr>
      </w:pPr>
    </w:p>
    <w:p w14:paraId="5D023C93" w14:textId="77777777" w:rsidR="00D627FB" w:rsidRDefault="00D627FB" w:rsidP="00F93846">
      <w:pPr>
        <w:spacing w:line="360" w:lineRule="auto"/>
        <w:rPr>
          <w:rFonts w:ascii="Times New Roman" w:hAnsi="Times New Roman" w:cs="Times New Roman"/>
          <w:color w:val="211D1E"/>
        </w:rPr>
      </w:pPr>
    </w:p>
    <w:p w14:paraId="11065BDC" w14:textId="05C06BCE" w:rsidR="00AA0D47" w:rsidRPr="00DF4C19" w:rsidRDefault="00AA0D47" w:rsidP="00AB7A13">
      <w:pPr>
        <w:spacing w:line="360" w:lineRule="auto"/>
        <w:outlineLvl w:val="0"/>
        <w:rPr>
          <w:rFonts w:ascii="Times New Roman" w:hAnsi="Times New Roman" w:cs="Times New Roman"/>
          <w:b/>
          <w:color w:val="211D1E"/>
        </w:rPr>
      </w:pPr>
      <w:r w:rsidRPr="00DF4C19">
        <w:rPr>
          <w:rFonts w:ascii="Times New Roman" w:hAnsi="Times New Roman" w:cs="Times New Roman" w:hint="eastAsia"/>
          <w:b/>
          <w:color w:val="211D1E"/>
        </w:rPr>
        <w:t>4</w:t>
      </w:r>
      <w:r w:rsidRPr="00DF4C19">
        <w:rPr>
          <w:rFonts w:ascii="Times New Roman" w:hAnsi="Times New Roman" w:cs="Times New Roman"/>
          <w:b/>
          <w:color w:val="211D1E"/>
        </w:rPr>
        <w:t>. Results</w:t>
      </w:r>
      <w:r w:rsidR="00796FFC">
        <w:rPr>
          <w:rFonts w:ascii="Times New Roman" w:hAnsi="Times New Roman" w:cs="Times New Roman"/>
          <w:b/>
          <w:color w:val="211D1E"/>
        </w:rPr>
        <w:t xml:space="preserve"> </w:t>
      </w:r>
    </w:p>
    <w:p w14:paraId="0E26C2FF" w14:textId="001373C7" w:rsidR="00633A9D" w:rsidRPr="005B161C" w:rsidRDefault="004B427C" w:rsidP="00AB7A13">
      <w:pPr>
        <w:spacing w:line="360" w:lineRule="auto"/>
        <w:jc w:val="both"/>
        <w:outlineLvl w:val="0"/>
        <w:rPr>
          <w:rFonts w:ascii="Times New Roman" w:hAnsi="Times New Roman" w:cs="Times New Roman"/>
          <w:i/>
          <w:color w:val="211D1E"/>
        </w:rPr>
      </w:pPr>
      <w:r w:rsidRPr="005B161C">
        <w:rPr>
          <w:rFonts w:ascii="Times New Roman" w:hAnsi="Times New Roman" w:cs="Times New Roman"/>
          <w:i/>
          <w:color w:val="211D1E"/>
        </w:rPr>
        <w:t xml:space="preserve">4.1 </w:t>
      </w:r>
      <w:r w:rsidR="0090522B" w:rsidRPr="005B161C">
        <w:rPr>
          <w:rFonts w:ascii="Times New Roman" w:hAnsi="Times New Roman" w:cs="Times New Roman"/>
          <w:i/>
          <w:color w:val="211D1E"/>
        </w:rPr>
        <w:t>Introduction of micro-cracks alters the fr</w:t>
      </w:r>
      <w:r w:rsidRPr="005B161C">
        <w:rPr>
          <w:rFonts w:ascii="Times New Roman" w:hAnsi="Times New Roman" w:cs="Times New Roman"/>
          <w:i/>
          <w:color w:val="211D1E"/>
        </w:rPr>
        <w:t xml:space="preserve">acture path </w:t>
      </w:r>
      <w:r w:rsidR="0090522B" w:rsidRPr="005B161C">
        <w:rPr>
          <w:rFonts w:ascii="Times New Roman" w:hAnsi="Times New Roman" w:cs="Times New Roman"/>
          <w:i/>
          <w:color w:val="211D1E"/>
        </w:rPr>
        <w:t>of the network</w:t>
      </w:r>
      <w:r w:rsidR="00961093" w:rsidRPr="005B161C">
        <w:rPr>
          <w:rFonts w:ascii="Times New Roman" w:hAnsi="Times New Roman" w:cs="Times New Roman"/>
          <w:i/>
          <w:color w:val="211D1E"/>
        </w:rPr>
        <w:t xml:space="preserve"> and its ductility</w:t>
      </w:r>
      <w:r w:rsidRPr="005B161C">
        <w:rPr>
          <w:rFonts w:ascii="Times New Roman" w:hAnsi="Times New Roman" w:cs="Times New Roman"/>
          <w:i/>
          <w:color w:val="211D1E"/>
        </w:rPr>
        <w:t xml:space="preserve"> </w:t>
      </w:r>
    </w:p>
    <w:p w14:paraId="0218FAED" w14:textId="7A14B361" w:rsidR="00961093" w:rsidRDefault="00CC2AEF" w:rsidP="00FB6F9E">
      <w:pPr>
        <w:spacing w:line="360" w:lineRule="auto"/>
        <w:jc w:val="both"/>
        <w:rPr>
          <w:rFonts w:ascii="Times New Roman" w:hAnsi="Times New Roman" w:cs="Times New Roman"/>
          <w:color w:val="211D1E"/>
        </w:rPr>
      </w:pPr>
      <w:r>
        <w:rPr>
          <w:rFonts w:ascii="Times New Roman" w:hAnsi="Times New Roman" w:cs="Times New Roman"/>
          <w:color w:val="211D1E"/>
        </w:rPr>
        <w:tab/>
        <w:t xml:space="preserve">To </w:t>
      </w:r>
      <w:r w:rsidR="00E6645C">
        <w:rPr>
          <w:rFonts w:ascii="Times New Roman" w:hAnsi="Times New Roman" w:cs="Times New Roman"/>
          <w:color w:val="211D1E"/>
        </w:rPr>
        <w:t xml:space="preserve">examine how the presence of defects influences the fracture response of </w:t>
      </w:r>
      <w:r w:rsidR="00521231">
        <w:rPr>
          <w:rFonts w:ascii="Times New Roman" w:hAnsi="Times New Roman" w:cs="Times New Roman"/>
          <w:color w:val="211D1E"/>
        </w:rPr>
        <w:t xml:space="preserve">bio-filament materials, micro-cracks with different sizes were introduced at the center of random actin networks subjected to uniaxial stretching in the vertical direction (Fig. </w:t>
      </w:r>
      <w:r w:rsidR="002305AD">
        <w:rPr>
          <w:rFonts w:ascii="Times New Roman" w:hAnsi="Times New Roman" w:cs="Times New Roman"/>
          <w:color w:val="211D1E"/>
        </w:rPr>
        <w:t>4</w:t>
      </w:r>
      <w:r w:rsidR="00521231">
        <w:rPr>
          <w:rFonts w:ascii="Times New Roman" w:hAnsi="Times New Roman" w:cs="Times New Roman"/>
          <w:color w:val="211D1E"/>
        </w:rPr>
        <w:t>).</w:t>
      </w:r>
      <w:r w:rsidR="0004640E">
        <w:rPr>
          <w:rFonts w:ascii="Times New Roman" w:hAnsi="Times New Roman" w:cs="Times New Roman"/>
          <w:color w:val="211D1E"/>
        </w:rPr>
        <w:t xml:space="preserve"> Interestingly, it </w:t>
      </w:r>
      <w:r w:rsidR="00793DB2">
        <w:rPr>
          <w:rFonts w:ascii="Times New Roman" w:hAnsi="Times New Roman" w:cs="Times New Roman"/>
          <w:color w:val="211D1E"/>
        </w:rPr>
        <w:t xml:space="preserve">was </w:t>
      </w:r>
      <w:r w:rsidR="0004640E">
        <w:rPr>
          <w:rFonts w:ascii="Times New Roman" w:hAnsi="Times New Roman" w:cs="Times New Roman"/>
          <w:color w:val="211D1E"/>
        </w:rPr>
        <w:t>found that, without any crack</w:t>
      </w:r>
      <w:r w:rsidR="00CE6631">
        <w:rPr>
          <w:rFonts w:ascii="Times New Roman" w:hAnsi="Times New Roman" w:cs="Times New Roman"/>
          <w:color w:val="211D1E"/>
        </w:rPr>
        <w:t xml:space="preserve"> (or if the crack size is </w:t>
      </w:r>
      <w:r w:rsidR="006555C5">
        <w:rPr>
          <w:rFonts w:ascii="Times New Roman" w:hAnsi="Times New Roman" w:cs="Times New Roman"/>
          <w:color w:val="211D1E"/>
        </w:rPr>
        <w:t xml:space="preserve">very </w:t>
      </w:r>
      <w:r w:rsidR="00CE6631">
        <w:rPr>
          <w:rFonts w:ascii="Times New Roman" w:hAnsi="Times New Roman" w:cs="Times New Roman"/>
          <w:color w:val="211D1E"/>
        </w:rPr>
        <w:t>small)</w:t>
      </w:r>
      <w:r w:rsidR="0004640E">
        <w:rPr>
          <w:rFonts w:ascii="Times New Roman" w:hAnsi="Times New Roman" w:cs="Times New Roman"/>
          <w:color w:val="211D1E"/>
        </w:rPr>
        <w:t xml:space="preserve">, </w:t>
      </w:r>
      <w:r w:rsidR="0055426E">
        <w:rPr>
          <w:rFonts w:ascii="Times New Roman" w:hAnsi="Times New Roman" w:cs="Times New Roman"/>
          <w:color w:val="211D1E"/>
        </w:rPr>
        <w:t>cross-linkers start</w:t>
      </w:r>
      <w:r w:rsidR="0032696C">
        <w:rPr>
          <w:rFonts w:ascii="Times New Roman" w:hAnsi="Times New Roman" w:cs="Times New Roman"/>
          <w:color w:val="211D1E"/>
        </w:rPr>
        <w:t>ed</w:t>
      </w:r>
      <w:r w:rsidR="00BC673C">
        <w:rPr>
          <w:rFonts w:ascii="Times New Roman" w:hAnsi="Times New Roman" w:cs="Times New Roman"/>
          <w:color w:val="211D1E"/>
        </w:rPr>
        <w:t xml:space="preserve"> to break at the most vulnerable </w:t>
      </w:r>
      <w:r w:rsidR="0055426E">
        <w:rPr>
          <w:rFonts w:ascii="Times New Roman" w:hAnsi="Times New Roman" w:cs="Times New Roman"/>
          <w:color w:val="211D1E"/>
        </w:rPr>
        <w:t xml:space="preserve">points </w:t>
      </w:r>
      <w:r w:rsidR="00BC673C">
        <w:rPr>
          <w:rFonts w:ascii="Times New Roman" w:hAnsi="Times New Roman" w:cs="Times New Roman"/>
          <w:color w:val="211D1E"/>
        </w:rPr>
        <w:t>within the network</w:t>
      </w:r>
      <w:r w:rsidR="0055426E">
        <w:rPr>
          <w:rFonts w:ascii="Times New Roman" w:hAnsi="Times New Roman" w:cs="Times New Roman"/>
          <w:color w:val="211D1E"/>
        </w:rPr>
        <w:t xml:space="preserve"> (Fig. 4)</w:t>
      </w:r>
      <w:r w:rsidR="00BC673C">
        <w:rPr>
          <w:rFonts w:ascii="Times New Roman" w:hAnsi="Times New Roman" w:cs="Times New Roman"/>
          <w:color w:val="211D1E"/>
        </w:rPr>
        <w:t>.</w:t>
      </w:r>
      <w:r w:rsidR="0055426E">
        <w:rPr>
          <w:rFonts w:ascii="Times New Roman" w:hAnsi="Times New Roman" w:cs="Times New Roman"/>
          <w:color w:val="211D1E"/>
        </w:rPr>
        <w:t xml:space="preserve"> These broken crosslinks distribute</w:t>
      </w:r>
      <w:r w:rsidR="0032696C">
        <w:rPr>
          <w:rFonts w:ascii="Times New Roman" w:hAnsi="Times New Roman" w:cs="Times New Roman"/>
          <w:color w:val="211D1E"/>
        </w:rPr>
        <w:t>d</w:t>
      </w:r>
      <w:r w:rsidR="0055426E">
        <w:rPr>
          <w:rFonts w:ascii="Times New Roman" w:hAnsi="Times New Roman" w:cs="Times New Roman"/>
          <w:color w:val="211D1E"/>
        </w:rPr>
        <w:t xml:space="preserve"> rather randomly at the beginning and then g</w:t>
      </w:r>
      <w:r w:rsidR="0032696C">
        <w:rPr>
          <w:rFonts w:ascii="Times New Roman" w:hAnsi="Times New Roman" w:cs="Times New Roman"/>
          <w:color w:val="211D1E"/>
        </w:rPr>
        <w:t>o</w:t>
      </w:r>
      <w:r w:rsidR="0055426E">
        <w:rPr>
          <w:rFonts w:ascii="Times New Roman" w:hAnsi="Times New Roman" w:cs="Times New Roman"/>
          <w:color w:val="211D1E"/>
        </w:rPr>
        <w:t xml:space="preserve">t connected as imposed strain grows, eventually leading to the total rupture of the network. </w:t>
      </w:r>
      <w:r w:rsidR="0032696C">
        <w:rPr>
          <w:rFonts w:ascii="Times New Roman" w:hAnsi="Times New Roman" w:cs="Times New Roman"/>
          <w:color w:val="211D1E"/>
        </w:rPr>
        <w:t xml:space="preserve">In comparison, the presence of </w:t>
      </w:r>
      <w:r w:rsidR="00793DB2">
        <w:rPr>
          <w:rFonts w:ascii="Times New Roman" w:hAnsi="Times New Roman" w:cs="Times New Roman"/>
          <w:color w:val="211D1E"/>
        </w:rPr>
        <w:t xml:space="preserve">a </w:t>
      </w:r>
      <w:r w:rsidR="0032696C">
        <w:rPr>
          <w:rFonts w:ascii="Times New Roman" w:hAnsi="Times New Roman" w:cs="Times New Roman"/>
          <w:color w:val="211D1E"/>
        </w:rPr>
        <w:t>crack</w:t>
      </w:r>
      <w:r w:rsidR="00793DB2">
        <w:rPr>
          <w:rFonts w:ascii="Times New Roman" w:hAnsi="Times New Roman" w:cs="Times New Roman"/>
          <w:color w:val="211D1E"/>
        </w:rPr>
        <w:t xml:space="preserve"> </w:t>
      </w:r>
      <w:r w:rsidR="0032696C">
        <w:rPr>
          <w:rFonts w:ascii="Times New Roman" w:hAnsi="Times New Roman" w:cs="Times New Roman"/>
          <w:color w:val="211D1E"/>
        </w:rPr>
        <w:t xml:space="preserve">with relatively large </w:t>
      </w:r>
      <w:r w:rsidR="006555C5">
        <w:rPr>
          <w:rFonts w:ascii="Times New Roman" w:hAnsi="Times New Roman" w:cs="Times New Roman"/>
          <w:color w:val="211D1E"/>
        </w:rPr>
        <w:t>size</w:t>
      </w:r>
      <w:r w:rsidR="00793DB2">
        <w:rPr>
          <w:rFonts w:ascii="Times New Roman" w:hAnsi="Times New Roman" w:cs="Times New Roman"/>
          <w:color w:val="211D1E"/>
        </w:rPr>
        <w:t>s</w:t>
      </w:r>
      <w:r w:rsidR="0032696C">
        <w:rPr>
          <w:rFonts w:ascii="Times New Roman" w:hAnsi="Times New Roman" w:cs="Times New Roman"/>
          <w:color w:val="211D1E"/>
        </w:rPr>
        <w:t xml:space="preserve"> </w:t>
      </w:r>
      <w:r w:rsidR="00B73321">
        <w:rPr>
          <w:rFonts w:ascii="Times New Roman" w:hAnsi="Times New Roman" w:cs="Times New Roman"/>
          <w:color w:val="211D1E"/>
        </w:rPr>
        <w:t xml:space="preserve">could </w:t>
      </w:r>
      <w:r w:rsidR="0032696C">
        <w:rPr>
          <w:rFonts w:ascii="Times New Roman" w:hAnsi="Times New Roman" w:cs="Times New Roman"/>
          <w:color w:val="211D1E"/>
        </w:rPr>
        <w:t xml:space="preserve">cause crosslinks near its edge to break </w:t>
      </w:r>
      <w:r w:rsidR="00B73321">
        <w:rPr>
          <w:rFonts w:ascii="Times New Roman" w:hAnsi="Times New Roman" w:cs="Times New Roman"/>
          <w:color w:val="211D1E"/>
        </w:rPr>
        <w:t>in a successive manner</w:t>
      </w:r>
      <w:r w:rsidR="0032696C">
        <w:rPr>
          <w:rFonts w:ascii="Times New Roman" w:hAnsi="Times New Roman" w:cs="Times New Roman"/>
          <w:color w:val="211D1E"/>
        </w:rPr>
        <w:t xml:space="preserve">, </w:t>
      </w:r>
      <w:r w:rsidR="00B73321">
        <w:rPr>
          <w:rFonts w:ascii="Times New Roman" w:hAnsi="Times New Roman" w:cs="Times New Roman"/>
          <w:color w:val="211D1E"/>
        </w:rPr>
        <w:t>resulting in the propagation of the crack more or less along its initial direction.</w:t>
      </w:r>
      <w:r w:rsidR="0032696C">
        <w:rPr>
          <w:rFonts w:ascii="Times New Roman" w:hAnsi="Times New Roman" w:cs="Times New Roman"/>
          <w:color w:val="211D1E"/>
        </w:rPr>
        <w:t xml:space="preserve"> </w:t>
      </w:r>
    </w:p>
    <w:p w14:paraId="38AB2487" w14:textId="179DEAD1" w:rsidR="00572D45" w:rsidRDefault="00961093" w:rsidP="00FB6F9E">
      <w:pPr>
        <w:spacing w:line="360" w:lineRule="auto"/>
        <w:jc w:val="both"/>
        <w:rPr>
          <w:rFonts w:ascii="Times New Roman" w:hAnsi="Times New Roman" w:cs="Times New Roman"/>
          <w:color w:val="211D1E"/>
        </w:rPr>
      </w:pPr>
      <w:r>
        <w:rPr>
          <w:rFonts w:ascii="Times New Roman" w:hAnsi="Times New Roman" w:cs="Times New Roman"/>
          <w:color w:val="211D1E"/>
        </w:rPr>
        <w:t xml:space="preserve">   </w:t>
      </w:r>
      <w:r w:rsidR="00B96F7B">
        <w:rPr>
          <w:rFonts w:ascii="Times New Roman" w:hAnsi="Times New Roman" w:cs="Times New Roman"/>
          <w:color w:val="211D1E"/>
        </w:rPr>
        <w:t>Our simulations also indicated that t</w:t>
      </w:r>
      <w:r>
        <w:rPr>
          <w:rFonts w:ascii="Times New Roman" w:hAnsi="Times New Roman" w:cs="Times New Roman"/>
          <w:color w:val="211D1E"/>
        </w:rPr>
        <w:t xml:space="preserve">he apparent ductility of the network </w:t>
      </w:r>
      <w:r w:rsidR="00B96F7B">
        <w:rPr>
          <w:rFonts w:ascii="Times New Roman" w:hAnsi="Times New Roman" w:cs="Times New Roman"/>
          <w:color w:val="211D1E"/>
        </w:rPr>
        <w:t>was crack-size dependent. Interestingly,</w:t>
      </w:r>
      <w:r w:rsidR="00BC58D8">
        <w:rPr>
          <w:rFonts w:ascii="Times New Roman" w:hAnsi="Times New Roman" w:cs="Times New Roman"/>
          <w:color w:val="211D1E"/>
        </w:rPr>
        <w:t xml:space="preserve"> </w:t>
      </w:r>
      <w:r w:rsidR="005A1A40">
        <w:rPr>
          <w:rFonts w:ascii="Times New Roman" w:hAnsi="Times New Roman" w:cs="Times New Roman"/>
          <w:color w:val="211D1E"/>
        </w:rPr>
        <w:t>the network ductility actually increases with the crack</w:t>
      </w:r>
      <w:r w:rsidR="00BC58D8">
        <w:rPr>
          <w:rFonts w:ascii="Times New Roman" w:hAnsi="Times New Roman" w:cs="Times New Roman"/>
          <w:color w:val="211D1E"/>
        </w:rPr>
        <w:t xml:space="preserve"> </w:t>
      </w:r>
      <w:r w:rsidR="005A1A40">
        <w:rPr>
          <w:rFonts w:ascii="Times New Roman" w:hAnsi="Times New Roman" w:cs="Times New Roman"/>
          <w:color w:val="211D1E"/>
        </w:rPr>
        <w:t>length initially before</w:t>
      </w:r>
      <w:r w:rsidR="00BC58D8">
        <w:rPr>
          <w:rFonts w:ascii="Times New Roman" w:hAnsi="Times New Roman" w:cs="Times New Roman"/>
          <w:color w:val="211D1E"/>
        </w:rPr>
        <w:t xml:space="preserve"> dropping to very small </w:t>
      </w:r>
      <w:r w:rsidR="009769FD">
        <w:rPr>
          <w:rFonts w:ascii="Times New Roman" w:hAnsi="Times New Roman" w:cs="Times New Roman"/>
          <w:color w:val="211D1E"/>
        </w:rPr>
        <w:t>levels (i.e. total rupture of the network occurred quickly)</w:t>
      </w:r>
      <w:r w:rsidR="00BC58D8">
        <w:rPr>
          <w:rFonts w:ascii="Times New Roman" w:hAnsi="Times New Roman" w:cs="Times New Roman"/>
          <w:color w:val="211D1E"/>
        </w:rPr>
        <w:t xml:space="preserve"> under large introduced cracks</w:t>
      </w:r>
      <w:r w:rsidR="00D2084A" w:rsidRPr="00121890">
        <w:rPr>
          <w:rFonts w:ascii="Times New Roman" w:hAnsi="Times New Roman" w:cs="Times New Roman"/>
          <w:color w:val="211D1E"/>
        </w:rPr>
        <w:t>, refer to</w:t>
      </w:r>
      <w:r w:rsidR="00C554E6" w:rsidRPr="00121890">
        <w:rPr>
          <w:rFonts w:ascii="Times New Roman" w:hAnsi="Times New Roman" w:cs="Times New Roman"/>
          <w:color w:val="211D1E"/>
        </w:rPr>
        <w:t xml:space="preserve"> Fig. 5 and</w:t>
      </w:r>
      <w:r w:rsidR="00D2084A">
        <w:rPr>
          <w:rFonts w:ascii="Times New Roman" w:hAnsi="Times New Roman" w:cs="Times New Roman"/>
          <w:color w:val="211D1E"/>
        </w:rPr>
        <w:t xml:space="preserve"> the Supplementary Video</w:t>
      </w:r>
      <w:r w:rsidR="00BC58D8">
        <w:rPr>
          <w:rFonts w:ascii="Times New Roman" w:hAnsi="Times New Roman" w:cs="Times New Roman"/>
          <w:color w:val="211D1E"/>
        </w:rPr>
        <w:t xml:space="preserve">. </w:t>
      </w:r>
      <w:r>
        <w:rPr>
          <w:rFonts w:ascii="Times New Roman" w:hAnsi="Times New Roman" w:cs="Times New Roman"/>
          <w:color w:val="211D1E"/>
        </w:rPr>
        <w:t xml:space="preserve">  </w:t>
      </w:r>
      <w:r w:rsidR="0032696C">
        <w:rPr>
          <w:rFonts w:ascii="Times New Roman" w:hAnsi="Times New Roman" w:cs="Times New Roman"/>
          <w:color w:val="211D1E"/>
        </w:rPr>
        <w:t xml:space="preserve"> </w:t>
      </w:r>
    </w:p>
    <w:p w14:paraId="25E09B9A" w14:textId="18F4640B" w:rsidR="00961093" w:rsidRDefault="00961093" w:rsidP="00F93846">
      <w:pPr>
        <w:spacing w:line="360" w:lineRule="auto"/>
        <w:rPr>
          <w:rFonts w:ascii="Times New Roman" w:hAnsi="Times New Roman" w:cs="Times New Roman"/>
          <w:color w:val="211D1E"/>
        </w:rPr>
      </w:pPr>
    </w:p>
    <w:p w14:paraId="2D69B9B1" w14:textId="6359D4F2" w:rsidR="00961093" w:rsidRDefault="00B965F2" w:rsidP="00F93846">
      <w:pPr>
        <w:spacing w:line="360" w:lineRule="auto"/>
        <w:rPr>
          <w:rFonts w:ascii="Times New Roman" w:hAnsi="Times New Roman" w:cs="Times New Roman"/>
          <w:color w:val="211D1E"/>
        </w:rPr>
      </w:pPr>
      <w:r>
        <w:rPr>
          <w:rFonts w:ascii="Times New Roman" w:hAnsi="Times New Roman" w:cs="Times New Roman"/>
          <w:i/>
          <w:noProof/>
          <w:color w:val="211D1E"/>
          <w:sz w:val="22"/>
        </w:rPr>
        <w:lastRenderedPageBreak/>
        <w:drawing>
          <wp:inline distT="0" distB="0" distL="0" distR="0" wp14:anchorId="11EBE03B" wp14:editId="75629E25">
            <wp:extent cx="5264150" cy="57137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0" cy="5713730"/>
                    </a:xfrm>
                    <a:prstGeom prst="rect">
                      <a:avLst/>
                    </a:prstGeom>
                    <a:noFill/>
                    <a:ln>
                      <a:noFill/>
                    </a:ln>
                  </pic:spPr>
                </pic:pic>
              </a:graphicData>
            </a:graphic>
          </wp:inline>
        </w:drawing>
      </w:r>
    </w:p>
    <w:p w14:paraId="6758604B" w14:textId="6A6263A3" w:rsidR="00633A9D" w:rsidRDefault="00343DF4" w:rsidP="0023322C">
      <w:pPr>
        <w:spacing w:line="360" w:lineRule="auto"/>
        <w:jc w:val="both"/>
        <w:rPr>
          <w:rFonts w:ascii="Times New Roman" w:hAnsi="Times New Roman" w:cs="Times New Roman"/>
          <w:color w:val="211D1E"/>
          <w:sz w:val="22"/>
        </w:rPr>
      </w:pPr>
      <w:r w:rsidRPr="00121890">
        <w:rPr>
          <w:rFonts w:ascii="Times New Roman" w:hAnsi="Times New Roman" w:cs="Times New Roman"/>
          <w:b/>
          <w:bCs/>
          <w:color w:val="211D1E"/>
          <w:sz w:val="22"/>
        </w:rPr>
        <w:t>Fig</w:t>
      </w:r>
      <w:r w:rsidR="003F4BE1" w:rsidRPr="00121890">
        <w:rPr>
          <w:rFonts w:ascii="Times New Roman" w:hAnsi="Times New Roman" w:cs="Times New Roman"/>
          <w:b/>
          <w:bCs/>
          <w:color w:val="211D1E"/>
          <w:sz w:val="22"/>
        </w:rPr>
        <w:t>.</w:t>
      </w:r>
      <w:r w:rsidRPr="00121890">
        <w:rPr>
          <w:rFonts w:ascii="Times New Roman" w:hAnsi="Times New Roman" w:cs="Times New Roman"/>
          <w:b/>
          <w:bCs/>
          <w:color w:val="211D1E"/>
          <w:sz w:val="22"/>
        </w:rPr>
        <w:t xml:space="preserve"> </w:t>
      </w:r>
      <w:r w:rsidR="00901B28" w:rsidRPr="00121890">
        <w:rPr>
          <w:rFonts w:ascii="Times New Roman" w:hAnsi="Times New Roman" w:cs="Times New Roman"/>
          <w:b/>
          <w:bCs/>
          <w:color w:val="211D1E"/>
          <w:sz w:val="22"/>
        </w:rPr>
        <w:t>4</w:t>
      </w:r>
      <w:r w:rsidRPr="00121890">
        <w:rPr>
          <w:rFonts w:ascii="Times New Roman" w:hAnsi="Times New Roman" w:cs="Times New Roman"/>
          <w:color w:val="211D1E"/>
          <w:sz w:val="22"/>
        </w:rPr>
        <w:t>.</w:t>
      </w:r>
      <w:r w:rsidR="00901B28" w:rsidRPr="00121890">
        <w:rPr>
          <w:rFonts w:ascii="Times New Roman" w:hAnsi="Times New Roman" w:cs="Times New Roman"/>
          <w:color w:val="211D1E"/>
          <w:sz w:val="22"/>
        </w:rPr>
        <w:t xml:space="preserve"> </w:t>
      </w:r>
      <w:r w:rsidR="00A245DA" w:rsidRPr="00121890">
        <w:rPr>
          <w:rFonts w:ascii="Times New Roman" w:hAnsi="Times New Roman" w:cs="Times New Roman"/>
          <w:color w:val="211D1E"/>
          <w:sz w:val="22"/>
        </w:rPr>
        <w:t>Distribution</w:t>
      </w:r>
      <w:r w:rsidR="00793DB2" w:rsidRPr="00121890">
        <w:rPr>
          <w:rFonts w:ascii="Times New Roman" w:hAnsi="Times New Roman" w:cs="Times New Roman"/>
          <w:color w:val="211D1E"/>
          <w:sz w:val="22"/>
        </w:rPr>
        <w:t xml:space="preserve"> of broken crosslinks</w:t>
      </w:r>
      <w:r w:rsidR="00A245DA" w:rsidRPr="00121890">
        <w:rPr>
          <w:rFonts w:ascii="Times New Roman" w:hAnsi="Times New Roman" w:cs="Times New Roman"/>
          <w:color w:val="211D1E"/>
          <w:sz w:val="22"/>
        </w:rPr>
        <w:t xml:space="preserve"> (marked by the red dots)</w:t>
      </w:r>
      <w:r w:rsidR="00793DB2" w:rsidRPr="00121890">
        <w:rPr>
          <w:rFonts w:ascii="Times New Roman" w:hAnsi="Times New Roman" w:cs="Times New Roman"/>
          <w:color w:val="211D1E"/>
          <w:sz w:val="22"/>
        </w:rPr>
        <w:t xml:space="preserve"> within the same network </w:t>
      </w:r>
      <w:r w:rsidR="00A86D01" w:rsidRPr="00121890">
        <w:rPr>
          <w:rFonts w:ascii="Times New Roman" w:hAnsi="Times New Roman" w:cs="Times New Roman"/>
          <w:color w:val="211D1E"/>
          <w:sz w:val="22"/>
        </w:rPr>
        <w:t>under</w:t>
      </w:r>
      <w:r w:rsidR="00793DB2" w:rsidRPr="00121890">
        <w:rPr>
          <w:rFonts w:ascii="Times New Roman" w:hAnsi="Times New Roman" w:cs="Times New Roman"/>
          <w:color w:val="211D1E"/>
          <w:sz w:val="22"/>
        </w:rPr>
        <w:t xml:space="preserve"> </w:t>
      </w:r>
      <w:r w:rsidR="00901B28" w:rsidRPr="00121890">
        <w:rPr>
          <w:rFonts w:ascii="Times New Roman" w:hAnsi="Times New Roman" w:cs="Times New Roman"/>
          <w:color w:val="211D1E"/>
          <w:sz w:val="22"/>
        </w:rPr>
        <w:t>four different</w:t>
      </w:r>
      <w:r w:rsidR="00793DB2" w:rsidRPr="00121890">
        <w:rPr>
          <w:rFonts w:ascii="Times New Roman" w:hAnsi="Times New Roman" w:cs="Times New Roman"/>
          <w:color w:val="211D1E"/>
          <w:sz w:val="22"/>
        </w:rPr>
        <w:t xml:space="preserve"> </w:t>
      </w:r>
      <w:r w:rsidR="00A86D01" w:rsidRPr="00121890">
        <w:rPr>
          <w:rFonts w:ascii="Times New Roman" w:hAnsi="Times New Roman" w:cs="Times New Roman"/>
          <w:color w:val="211D1E"/>
          <w:sz w:val="22"/>
        </w:rPr>
        <w:t>introduced crack sizes.</w:t>
      </w:r>
      <w:r w:rsidR="00901B28" w:rsidRPr="00811A92">
        <w:rPr>
          <w:rFonts w:ascii="Times New Roman" w:hAnsi="Times New Roman" w:cs="Times New Roman"/>
          <w:color w:val="211D1E"/>
          <w:sz w:val="22"/>
        </w:rPr>
        <w:t xml:space="preserve"> </w:t>
      </w:r>
    </w:p>
    <w:p w14:paraId="0DF96034" w14:textId="77777777" w:rsidR="00633A9D" w:rsidRPr="00633A9D" w:rsidRDefault="00633A9D" w:rsidP="00633A9D">
      <w:pPr>
        <w:spacing w:line="360" w:lineRule="auto"/>
        <w:jc w:val="center"/>
        <w:rPr>
          <w:rFonts w:ascii="Times New Roman" w:hAnsi="Times New Roman" w:cs="Times New Roman"/>
          <w:color w:val="211D1E"/>
          <w:sz w:val="22"/>
        </w:rPr>
      </w:pPr>
    </w:p>
    <w:p w14:paraId="06330BCB" w14:textId="4DDB0B96" w:rsidR="00BC6FAA" w:rsidRPr="005B161C" w:rsidRDefault="00BC58D8" w:rsidP="00AB7A13">
      <w:pPr>
        <w:spacing w:line="360" w:lineRule="auto"/>
        <w:outlineLvl w:val="0"/>
        <w:rPr>
          <w:rFonts w:ascii="Times New Roman" w:hAnsi="Times New Roman" w:cs="Times New Roman"/>
          <w:i/>
          <w:color w:val="211D1E"/>
        </w:rPr>
      </w:pPr>
      <w:r w:rsidRPr="005B161C">
        <w:rPr>
          <w:rFonts w:ascii="Times New Roman" w:hAnsi="Times New Roman" w:cs="Times New Roman" w:hint="eastAsia"/>
          <w:i/>
          <w:color w:val="211D1E"/>
        </w:rPr>
        <w:t>4</w:t>
      </w:r>
      <w:r w:rsidRPr="005B161C">
        <w:rPr>
          <w:rFonts w:ascii="Times New Roman" w:hAnsi="Times New Roman" w:cs="Times New Roman"/>
          <w:i/>
          <w:color w:val="211D1E"/>
        </w:rPr>
        <w:t xml:space="preserve">.2 </w:t>
      </w:r>
      <w:r w:rsidR="00A71FF1" w:rsidRPr="005B161C">
        <w:rPr>
          <w:rFonts w:ascii="Times New Roman" w:hAnsi="Times New Roman" w:cs="Times New Roman"/>
          <w:i/>
          <w:color w:val="211D1E"/>
        </w:rPr>
        <w:t>Maximum</w:t>
      </w:r>
      <w:r w:rsidRPr="005B161C">
        <w:rPr>
          <w:rFonts w:ascii="Times New Roman" w:hAnsi="Times New Roman" w:cs="Times New Roman"/>
          <w:i/>
          <w:color w:val="211D1E"/>
        </w:rPr>
        <w:t xml:space="preserve"> fracture energy</w:t>
      </w:r>
      <w:r w:rsidR="00A71FF1" w:rsidRPr="005B161C">
        <w:rPr>
          <w:rFonts w:ascii="Times New Roman" w:hAnsi="Times New Roman" w:cs="Times New Roman"/>
          <w:i/>
          <w:color w:val="211D1E"/>
        </w:rPr>
        <w:t xml:space="preserve"> achieved at intermediate introduced crack size</w:t>
      </w:r>
    </w:p>
    <w:p w14:paraId="42517328" w14:textId="29061481" w:rsidR="00D32989" w:rsidRDefault="004142CA" w:rsidP="00FB6F9E">
      <w:pPr>
        <w:spacing w:line="360" w:lineRule="auto"/>
        <w:ind w:firstLine="420"/>
        <w:jc w:val="both"/>
        <w:rPr>
          <w:rFonts w:ascii="Times New Roman" w:hAnsi="Times New Roman" w:cs="Times New Roman"/>
          <w:color w:val="211D1E"/>
        </w:rPr>
      </w:pPr>
      <w:r>
        <w:rPr>
          <w:rFonts w:ascii="Times New Roman" w:hAnsi="Times New Roman" w:cs="Times New Roman"/>
          <w:color w:val="211D1E"/>
        </w:rPr>
        <w:t>It is conceivable that</w:t>
      </w:r>
      <w:r w:rsidR="00CE6631">
        <w:rPr>
          <w:rFonts w:ascii="Times New Roman" w:hAnsi="Times New Roman" w:cs="Times New Roman"/>
          <w:color w:val="211D1E"/>
        </w:rPr>
        <w:t xml:space="preserve"> this aforementioned change of </w:t>
      </w:r>
      <w:r w:rsidR="00796FFC">
        <w:rPr>
          <w:rFonts w:ascii="Times New Roman" w:hAnsi="Times New Roman" w:cs="Times New Roman"/>
          <w:color w:val="211D1E"/>
        </w:rPr>
        <w:t>rupture</w:t>
      </w:r>
      <w:r w:rsidR="00CE6631">
        <w:rPr>
          <w:rFonts w:ascii="Times New Roman" w:hAnsi="Times New Roman" w:cs="Times New Roman"/>
          <w:color w:val="211D1E"/>
        </w:rPr>
        <w:t xml:space="preserve"> path </w:t>
      </w:r>
      <w:r w:rsidR="00796FFC">
        <w:rPr>
          <w:rFonts w:ascii="Times New Roman" w:hAnsi="Times New Roman" w:cs="Times New Roman"/>
          <w:color w:val="211D1E"/>
        </w:rPr>
        <w:t xml:space="preserve">and ductility </w:t>
      </w:r>
      <w:r>
        <w:rPr>
          <w:rFonts w:ascii="Times New Roman" w:hAnsi="Times New Roman" w:cs="Times New Roman"/>
          <w:color w:val="211D1E"/>
        </w:rPr>
        <w:t xml:space="preserve">will </w:t>
      </w:r>
      <w:r w:rsidR="00796FFC">
        <w:rPr>
          <w:rFonts w:ascii="Times New Roman" w:hAnsi="Times New Roman" w:cs="Times New Roman"/>
          <w:color w:val="211D1E"/>
        </w:rPr>
        <w:t>be accompanied with</w:t>
      </w:r>
      <w:r>
        <w:rPr>
          <w:rFonts w:ascii="Times New Roman" w:hAnsi="Times New Roman" w:cs="Times New Roman"/>
          <w:color w:val="211D1E"/>
        </w:rPr>
        <w:t xml:space="preserve"> an altered network fracture energy. Indeed,</w:t>
      </w:r>
      <w:r w:rsidR="000329C3">
        <w:rPr>
          <w:rFonts w:ascii="Times New Roman" w:hAnsi="Times New Roman" w:cs="Times New Roman"/>
          <w:color w:val="211D1E"/>
        </w:rPr>
        <w:t xml:space="preserve"> as shown in Fig. 5, the fracture energy (or equivalently the amount of work done by external load)</w:t>
      </w:r>
      <w:r w:rsidR="009325D0">
        <w:rPr>
          <w:rFonts w:ascii="Times New Roman" w:hAnsi="Times New Roman" w:cs="Times New Roman"/>
          <w:color w:val="211D1E"/>
        </w:rPr>
        <w:t xml:space="preserve"> was found to</w:t>
      </w:r>
      <w:r w:rsidR="00D24D85">
        <w:rPr>
          <w:rFonts w:ascii="Times New Roman" w:hAnsi="Times New Roman" w:cs="Times New Roman"/>
          <w:color w:val="211D1E"/>
        </w:rPr>
        <w:t xml:space="preserve"> </w:t>
      </w:r>
      <w:r w:rsidR="00796FFC">
        <w:rPr>
          <w:rFonts w:ascii="Times New Roman" w:hAnsi="Times New Roman" w:cs="Times New Roman"/>
          <w:color w:val="211D1E"/>
        </w:rPr>
        <w:t xml:space="preserve">strongly </w:t>
      </w:r>
      <w:r w:rsidR="00D24D85">
        <w:rPr>
          <w:rFonts w:ascii="Times New Roman" w:hAnsi="Times New Roman" w:cs="Times New Roman"/>
          <w:color w:val="211D1E"/>
        </w:rPr>
        <w:t>depend on the size of the crack introduced</w:t>
      </w:r>
      <w:r w:rsidR="00D24D85" w:rsidRPr="00867395">
        <w:rPr>
          <w:rFonts w:ascii="Times New Roman" w:hAnsi="Times New Roman" w:cs="Times New Roman"/>
          <w:color w:val="211D1E"/>
        </w:rPr>
        <w:t xml:space="preserve">. </w:t>
      </w:r>
      <w:r w:rsidR="00796FFC" w:rsidRPr="00867395">
        <w:rPr>
          <w:rFonts w:ascii="Times New Roman" w:hAnsi="Times New Roman" w:cs="Times New Roman"/>
          <w:color w:val="211D1E"/>
        </w:rPr>
        <w:t>S</w:t>
      </w:r>
      <w:r w:rsidR="00796FFC">
        <w:rPr>
          <w:rFonts w:ascii="Times New Roman" w:hAnsi="Times New Roman" w:cs="Times New Roman"/>
          <w:color w:val="211D1E"/>
        </w:rPr>
        <w:t>urprisingly</w:t>
      </w:r>
      <w:r w:rsidR="00D24D85">
        <w:rPr>
          <w:rFonts w:ascii="Times New Roman" w:hAnsi="Times New Roman" w:cs="Times New Roman"/>
          <w:color w:val="211D1E"/>
        </w:rPr>
        <w:t>, this energy</w:t>
      </w:r>
      <w:r w:rsidR="00D32989">
        <w:rPr>
          <w:rFonts w:ascii="Times New Roman" w:hAnsi="Times New Roman" w:cs="Times New Roman"/>
          <w:color w:val="211D1E"/>
        </w:rPr>
        <w:t xml:space="preserve"> (along with the total number of broken crosslinks within the network</w:t>
      </w:r>
      <w:r w:rsidR="00FD47DE">
        <w:rPr>
          <w:rFonts w:ascii="Times New Roman" w:hAnsi="Times New Roman" w:cs="Times New Roman"/>
          <w:color w:val="211D1E"/>
        </w:rPr>
        <w:t>, see</w:t>
      </w:r>
      <w:r w:rsidR="00352464">
        <w:rPr>
          <w:rFonts w:ascii="Times New Roman" w:hAnsi="Times New Roman" w:cs="Times New Roman"/>
          <w:color w:val="211D1E"/>
        </w:rPr>
        <w:t xml:space="preserve"> Fig. 6</w:t>
      </w:r>
      <w:r w:rsidR="00D32989">
        <w:rPr>
          <w:rFonts w:ascii="Times New Roman" w:hAnsi="Times New Roman" w:cs="Times New Roman"/>
          <w:color w:val="211D1E"/>
        </w:rPr>
        <w:t xml:space="preserve">) </w:t>
      </w:r>
      <w:r w:rsidR="00D24D85">
        <w:rPr>
          <w:rFonts w:ascii="Times New Roman" w:hAnsi="Times New Roman" w:cs="Times New Roman"/>
          <w:color w:val="211D1E"/>
        </w:rPr>
        <w:t xml:space="preserve">reached the maximum at an intermediate crack size (Fig. </w:t>
      </w:r>
      <w:r w:rsidR="00352464">
        <w:rPr>
          <w:rFonts w:ascii="Times New Roman" w:hAnsi="Times New Roman" w:cs="Times New Roman"/>
          <w:color w:val="211D1E"/>
        </w:rPr>
        <w:t>5</w:t>
      </w:r>
      <w:r w:rsidR="00D24D85">
        <w:rPr>
          <w:rFonts w:ascii="Times New Roman" w:hAnsi="Times New Roman" w:cs="Times New Roman"/>
          <w:color w:val="211D1E"/>
        </w:rPr>
        <w:t>).</w:t>
      </w:r>
      <w:r w:rsidR="004E1738">
        <w:rPr>
          <w:rFonts w:ascii="Times New Roman" w:hAnsi="Times New Roman" w:cs="Times New Roman"/>
          <w:color w:val="211D1E"/>
        </w:rPr>
        <w:t xml:space="preserve"> </w:t>
      </w:r>
      <w:r w:rsidR="006A07A9">
        <w:rPr>
          <w:rFonts w:ascii="Times New Roman" w:hAnsi="Times New Roman" w:cs="Times New Roman"/>
          <w:color w:val="211D1E"/>
        </w:rPr>
        <w:t>On the other hand</w:t>
      </w:r>
      <w:r w:rsidR="000B4F0E">
        <w:rPr>
          <w:rFonts w:ascii="Times New Roman" w:hAnsi="Times New Roman" w:cs="Times New Roman"/>
          <w:color w:val="211D1E"/>
        </w:rPr>
        <w:t xml:space="preserve">, </w:t>
      </w:r>
      <w:r w:rsidR="006A07A9">
        <w:rPr>
          <w:rFonts w:ascii="Times New Roman" w:hAnsi="Times New Roman" w:cs="Times New Roman"/>
          <w:color w:val="211D1E"/>
        </w:rPr>
        <w:t xml:space="preserve">under </w:t>
      </w:r>
      <w:r w:rsidR="006A07A9">
        <w:rPr>
          <w:rFonts w:ascii="Times New Roman" w:hAnsi="Times New Roman" w:cs="Times New Roman"/>
          <w:color w:val="211D1E"/>
        </w:rPr>
        <w:lastRenderedPageBreak/>
        <w:t xml:space="preserve">the same imposed strain, </w:t>
      </w:r>
      <w:r w:rsidR="000B4F0E">
        <w:rPr>
          <w:rFonts w:ascii="Times New Roman" w:hAnsi="Times New Roman" w:cs="Times New Roman"/>
          <w:color w:val="211D1E"/>
        </w:rPr>
        <w:t xml:space="preserve">the </w:t>
      </w:r>
      <w:r w:rsidR="006A07A9">
        <w:rPr>
          <w:rFonts w:ascii="Times New Roman" w:hAnsi="Times New Roman" w:cs="Times New Roman"/>
          <w:color w:val="211D1E"/>
        </w:rPr>
        <w:t xml:space="preserve">magnitude of </w:t>
      </w:r>
      <w:r w:rsidR="000B4F0E">
        <w:rPr>
          <w:rFonts w:ascii="Times New Roman" w:hAnsi="Times New Roman" w:cs="Times New Roman"/>
          <w:color w:val="211D1E"/>
        </w:rPr>
        <w:t xml:space="preserve">external force </w:t>
      </w:r>
      <w:r w:rsidR="006A07A9">
        <w:rPr>
          <w:rFonts w:ascii="Times New Roman" w:hAnsi="Times New Roman" w:cs="Times New Roman"/>
          <w:color w:val="211D1E"/>
        </w:rPr>
        <w:t xml:space="preserve">decreased </w:t>
      </w:r>
      <w:r w:rsidR="000B4F0E">
        <w:rPr>
          <w:rFonts w:ascii="Times New Roman" w:hAnsi="Times New Roman" w:cs="Times New Roman"/>
          <w:color w:val="211D1E"/>
        </w:rPr>
        <w:t xml:space="preserve">as the size of </w:t>
      </w:r>
      <w:r w:rsidR="006A07A9">
        <w:rPr>
          <w:rFonts w:ascii="Times New Roman" w:hAnsi="Times New Roman" w:cs="Times New Roman"/>
          <w:color w:val="211D1E"/>
        </w:rPr>
        <w:t>introduced</w:t>
      </w:r>
      <w:r w:rsidR="000B4F0E">
        <w:rPr>
          <w:rFonts w:ascii="Times New Roman" w:hAnsi="Times New Roman" w:cs="Times New Roman"/>
          <w:color w:val="211D1E"/>
        </w:rPr>
        <w:t xml:space="preserve"> crack grows (Fig. 7)</w:t>
      </w:r>
      <w:r w:rsidR="006A07A9">
        <w:rPr>
          <w:rFonts w:ascii="Times New Roman" w:hAnsi="Times New Roman" w:cs="Times New Roman"/>
          <w:color w:val="211D1E"/>
        </w:rPr>
        <w:t>, indicating that the network becomes softer under such circumstance</w:t>
      </w:r>
      <w:r w:rsidR="000B4F0E">
        <w:rPr>
          <w:rFonts w:ascii="Times New Roman" w:hAnsi="Times New Roman" w:cs="Times New Roman"/>
          <w:color w:val="211D1E"/>
        </w:rPr>
        <w:t xml:space="preserve">. </w:t>
      </w:r>
    </w:p>
    <w:p w14:paraId="22A44B2D" w14:textId="77777777" w:rsidR="00811A92" w:rsidRPr="00811A92" w:rsidRDefault="00811A92" w:rsidP="00901B28">
      <w:pPr>
        <w:spacing w:line="360" w:lineRule="auto"/>
        <w:rPr>
          <w:rFonts w:ascii="Times New Roman" w:hAnsi="Times New Roman" w:cs="Times New Roman"/>
          <w:color w:val="211D1E"/>
          <w:sz w:val="22"/>
        </w:rPr>
      </w:pPr>
    </w:p>
    <w:p w14:paraId="0E59CC87" w14:textId="4A5AE764" w:rsidR="00327985" w:rsidRDefault="006B4AB5" w:rsidP="009C2F5E">
      <w:pPr>
        <w:spacing w:line="360" w:lineRule="auto"/>
        <w:jc w:val="center"/>
      </w:pPr>
      <w:r>
        <w:rPr>
          <w:noProof/>
        </w:rPr>
        <w:drawing>
          <wp:inline distT="0" distB="0" distL="0" distR="0" wp14:anchorId="594C7B69" wp14:editId="6CE6FFE7">
            <wp:extent cx="3840309" cy="288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309" cy="2880000"/>
                    </a:xfrm>
                    <a:prstGeom prst="rect">
                      <a:avLst/>
                    </a:prstGeom>
                    <a:noFill/>
                    <a:ln>
                      <a:noFill/>
                    </a:ln>
                  </pic:spPr>
                </pic:pic>
              </a:graphicData>
            </a:graphic>
          </wp:inline>
        </w:drawing>
      </w:r>
    </w:p>
    <w:p w14:paraId="708E1AD3" w14:textId="5962F627" w:rsidR="009C2F5E" w:rsidRDefault="00343DF4" w:rsidP="0023322C">
      <w:pPr>
        <w:spacing w:line="360" w:lineRule="auto"/>
        <w:jc w:val="both"/>
        <w:rPr>
          <w:rFonts w:ascii="Times New Roman" w:hAnsi="Times New Roman" w:cs="Times New Roman"/>
          <w:color w:val="211D1E"/>
          <w:sz w:val="22"/>
        </w:rPr>
      </w:pPr>
      <w:r w:rsidRPr="00DD6A97">
        <w:rPr>
          <w:rFonts w:ascii="Times New Roman" w:hAnsi="Times New Roman" w:cs="Times New Roman"/>
          <w:b/>
          <w:bCs/>
          <w:color w:val="211D1E"/>
          <w:sz w:val="22"/>
        </w:rPr>
        <w:t>Fig</w:t>
      </w:r>
      <w:r w:rsidR="003F4BE1" w:rsidRPr="00DD6A97">
        <w:rPr>
          <w:rFonts w:ascii="Times New Roman" w:hAnsi="Times New Roman" w:cs="Times New Roman"/>
          <w:b/>
          <w:bCs/>
          <w:color w:val="211D1E"/>
          <w:sz w:val="22"/>
        </w:rPr>
        <w:t>.</w:t>
      </w:r>
      <w:r w:rsidRPr="00DD6A97">
        <w:rPr>
          <w:rFonts w:ascii="Times New Roman" w:hAnsi="Times New Roman" w:cs="Times New Roman"/>
          <w:b/>
          <w:bCs/>
          <w:color w:val="211D1E"/>
          <w:sz w:val="22"/>
        </w:rPr>
        <w:t xml:space="preserve"> </w:t>
      </w:r>
      <w:r w:rsidR="009C2F5E" w:rsidRPr="00DD6A97">
        <w:rPr>
          <w:rFonts w:ascii="Times New Roman" w:hAnsi="Times New Roman" w:cs="Times New Roman"/>
          <w:b/>
          <w:bCs/>
          <w:color w:val="211D1E"/>
          <w:sz w:val="22"/>
        </w:rPr>
        <w:t>5</w:t>
      </w:r>
      <w:r>
        <w:rPr>
          <w:rFonts w:ascii="Times New Roman" w:hAnsi="Times New Roman" w:cs="Times New Roman"/>
          <w:color w:val="211D1E"/>
          <w:sz w:val="22"/>
        </w:rPr>
        <w:t>.</w:t>
      </w:r>
      <w:r w:rsidR="009C2F5E" w:rsidRPr="000C19A2">
        <w:rPr>
          <w:rFonts w:ascii="Times New Roman" w:hAnsi="Times New Roman" w:cs="Times New Roman"/>
          <w:color w:val="211D1E"/>
          <w:sz w:val="22"/>
        </w:rPr>
        <w:t xml:space="preserve"> </w:t>
      </w:r>
      <w:r w:rsidR="0046332A">
        <w:rPr>
          <w:rFonts w:ascii="Times New Roman" w:hAnsi="Times New Roman" w:cs="Times New Roman"/>
          <w:color w:val="211D1E"/>
          <w:sz w:val="22"/>
        </w:rPr>
        <w:t>Work done</w:t>
      </w:r>
      <w:r w:rsidR="002D74F3">
        <w:rPr>
          <w:rFonts w:ascii="Times New Roman" w:hAnsi="Times New Roman" w:cs="Times New Roman"/>
          <w:color w:val="211D1E"/>
          <w:sz w:val="22"/>
        </w:rPr>
        <w:t xml:space="preserve"> by</w:t>
      </w:r>
      <w:r w:rsidR="0046332A">
        <w:rPr>
          <w:rFonts w:ascii="Times New Roman" w:hAnsi="Times New Roman" w:cs="Times New Roman"/>
          <w:color w:val="211D1E"/>
          <w:sz w:val="22"/>
        </w:rPr>
        <w:t xml:space="preserve"> the external load </w:t>
      </w:r>
      <w:r w:rsidR="00CB6CB4">
        <w:rPr>
          <w:rFonts w:ascii="Times New Roman" w:hAnsi="Times New Roman" w:cs="Times New Roman"/>
          <w:color w:val="211D1E"/>
          <w:sz w:val="22"/>
        </w:rPr>
        <w:t xml:space="preserve">as a function of the imposed deformation </w:t>
      </w:r>
      <w:r w:rsidR="0046332A">
        <w:rPr>
          <w:rFonts w:ascii="Times New Roman" w:hAnsi="Times New Roman" w:cs="Times New Roman"/>
          <w:color w:val="211D1E"/>
          <w:sz w:val="22"/>
        </w:rPr>
        <w:t>under</w:t>
      </w:r>
      <w:r w:rsidR="009C2F5E" w:rsidRPr="00811A92">
        <w:rPr>
          <w:rFonts w:ascii="Times New Roman" w:hAnsi="Times New Roman" w:cs="Times New Roman"/>
          <w:color w:val="211D1E"/>
          <w:sz w:val="22"/>
        </w:rPr>
        <w:t xml:space="preserve"> different </w:t>
      </w:r>
      <w:r w:rsidR="0046332A">
        <w:rPr>
          <w:rFonts w:ascii="Times New Roman" w:hAnsi="Times New Roman" w:cs="Times New Roman"/>
          <w:color w:val="211D1E"/>
          <w:sz w:val="22"/>
        </w:rPr>
        <w:t xml:space="preserve">introduced </w:t>
      </w:r>
      <w:r w:rsidR="009C2F5E" w:rsidRPr="00811A92">
        <w:rPr>
          <w:rFonts w:ascii="Times New Roman" w:hAnsi="Times New Roman" w:cs="Times New Roman"/>
          <w:color w:val="211D1E"/>
          <w:sz w:val="22"/>
        </w:rPr>
        <w:t>crack size</w:t>
      </w:r>
      <w:r w:rsidR="004F5619">
        <w:rPr>
          <w:rFonts w:ascii="Times New Roman" w:hAnsi="Times New Roman" w:cs="Times New Roman"/>
          <w:color w:val="211D1E"/>
          <w:sz w:val="22"/>
        </w:rPr>
        <w:t>s</w:t>
      </w:r>
      <w:r w:rsidR="00FD47DE">
        <w:rPr>
          <w:rFonts w:ascii="Times New Roman" w:hAnsi="Times New Roman" w:cs="Times New Roman"/>
          <w:color w:val="211D1E"/>
          <w:sz w:val="22"/>
        </w:rPr>
        <w:t xml:space="preserve">. </w:t>
      </w:r>
      <w:r w:rsidR="0023322C" w:rsidRPr="007B2407">
        <w:rPr>
          <w:rFonts w:ascii="Times New Roman" w:hAnsi="Times New Roman" w:cs="Times New Roman"/>
          <w:color w:val="211D1E"/>
          <w:sz w:val="22"/>
        </w:rPr>
        <w:t xml:space="preserve">Since the input work is plotted against </w:t>
      </w:r>
      <m:oMath>
        <m:sSup>
          <m:sSupPr>
            <m:ctrlPr>
              <w:rPr>
                <w:rFonts w:ascii="Cambria Math" w:hAnsi="Cambria Math" w:cs="Times New Roman"/>
                <w:color w:val="211D1E"/>
                <w:sz w:val="22"/>
              </w:rPr>
            </m:ctrlPr>
          </m:sSupPr>
          <m:e>
            <m:r>
              <w:rPr>
                <w:rFonts w:ascii="Cambria Math" w:hAnsi="Cambria Math" w:cs="Times New Roman"/>
                <w:color w:val="211D1E"/>
                <w:sz w:val="22"/>
              </w:rPr>
              <m:t>δ</m:t>
            </m:r>
          </m:e>
          <m:sup>
            <m:r>
              <m:rPr>
                <m:sty m:val="p"/>
              </m:rPr>
              <w:rPr>
                <w:rFonts w:ascii="Cambria Math" w:hAnsi="Cambria Math" w:cs="Times New Roman"/>
                <w:color w:val="211D1E"/>
                <w:sz w:val="22"/>
              </w:rPr>
              <m:t>2</m:t>
            </m:r>
          </m:sup>
        </m:sSup>
      </m:oMath>
      <w:r w:rsidR="0023322C" w:rsidRPr="007B2407">
        <w:rPr>
          <w:rFonts w:ascii="Times New Roman" w:hAnsi="Times New Roman" w:cs="Times New Roman"/>
          <w:color w:val="211D1E"/>
          <w:sz w:val="22"/>
        </w:rPr>
        <w:t xml:space="preserve"> (with </w:t>
      </w:r>
      <w:r w:rsidR="0023322C" w:rsidRPr="007B2407">
        <w:rPr>
          <w:rFonts w:ascii="Cambria Math" w:hAnsi="Cambria Math" w:cs="Cambria Math"/>
          <w:color w:val="211D1E"/>
          <w:sz w:val="22"/>
        </w:rPr>
        <w:t>𝛿</w:t>
      </w:r>
      <w:r w:rsidR="0023322C" w:rsidRPr="007B2407">
        <w:rPr>
          <w:rFonts w:ascii="Times New Roman" w:hAnsi="Times New Roman" w:cs="Times New Roman"/>
          <w:color w:val="211D1E"/>
          <w:sz w:val="22"/>
        </w:rPr>
        <w:t xml:space="preserve"> being the imposed deformation) here, the slope of e</w:t>
      </w:r>
      <w:r w:rsidR="006B53BD">
        <w:rPr>
          <w:rFonts w:ascii="Times New Roman" w:hAnsi="Times New Roman" w:cs="Times New Roman"/>
          <w:color w:val="211D1E"/>
          <w:sz w:val="22"/>
        </w:rPr>
        <w:t xml:space="preserve">ach curve reflects the apparent </w:t>
      </w:r>
      <w:r w:rsidR="0023322C" w:rsidRPr="007B2407">
        <w:rPr>
          <w:rFonts w:ascii="Times New Roman" w:hAnsi="Times New Roman" w:cs="Times New Roman"/>
          <w:color w:val="211D1E"/>
          <w:sz w:val="22"/>
        </w:rPr>
        <w:t>stiffness of the network.</w:t>
      </w:r>
      <w:r w:rsidR="00FD47DE">
        <w:rPr>
          <w:rFonts w:ascii="Times New Roman" w:hAnsi="Times New Roman" w:cs="Times New Roman"/>
          <w:color w:val="211D1E"/>
          <w:sz w:val="22"/>
        </w:rPr>
        <w:t xml:space="preserve"> </w:t>
      </w:r>
    </w:p>
    <w:p w14:paraId="6A989F72" w14:textId="77777777" w:rsidR="0023322C" w:rsidRDefault="0023322C" w:rsidP="0023322C">
      <w:pPr>
        <w:spacing w:line="360" w:lineRule="auto"/>
        <w:jc w:val="both"/>
        <w:rPr>
          <w:rFonts w:ascii="Times New Roman" w:hAnsi="Times New Roman" w:cs="Times New Roman"/>
          <w:color w:val="211D1E"/>
          <w:sz w:val="22"/>
        </w:rPr>
      </w:pPr>
    </w:p>
    <w:p w14:paraId="7CC1F6F2" w14:textId="43D8A3B8" w:rsidR="00AC238B" w:rsidRDefault="00E31DD4" w:rsidP="00AC238B">
      <w:pPr>
        <w:spacing w:line="360" w:lineRule="auto"/>
        <w:jc w:val="center"/>
        <w:rPr>
          <w:rFonts w:ascii="Times New Roman" w:hAnsi="Times New Roman" w:cs="Times New Roman"/>
          <w:b/>
          <w:bCs/>
          <w:color w:val="211D1E"/>
          <w:sz w:val="22"/>
        </w:rPr>
      </w:pPr>
      <w:r>
        <w:rPr>
          <w:rFonts w:ascii="Times New Roman" w:hAnsi="Times New Roman" w:cs="Times New Roman"/>
          <w:b/>
          <w:bCs/>
          <w:noProof/>
          <w:color w:val="211D1E"/>
          <w:sz w:val="22"/>
        </w:rPr>
        <w:drawing>
          <wp:inline distT="0" distB="0" distL="0" distR="0" wp14:anchorId="6E692CF0" wp14:editId="48B81FFE">
            <wp:extent cx="3842314"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2314" cy="2880000"/>
                    </a:xfrm>
                    <a:prstGeom prst="rect">
                      <a:avLst/>
                    </a:prstGeom>
                    <a:noFill/>
                    <a:ln>
                      <a:noFill/>
                    </a:ln>
                  </pic:spPr>
                </pic:pic>
              </a:graphicData>
            </a:graphic>
          </wp:inline>
        </w:drawing>
      </w:r>
    </w:p>
    <w:p w14:paraId="351B3D15" w14:textId="5FA3A688" w:rsidR="00AC238B" w:rsidRDefault="00343DF4" w:rsidP="0023322C">
      <w:pPr>
        <w:spacing w:line="360" w:lineRule="auto"/>
        <w:jc w:val="both"/>
        <w:rPr>
          <w:rFonts w:ascii="Times New Roman" w:hAnsi="Times New Roman" w:cs="Times New Roman"/>
          <w:color w:val="211D1E"/>
          <w:sz w:val="22"/>
        </w:rPr>
      </w:pPr>
      <w:r w:rsidRPr="00DD6A97">
        <w:rPr>
          <w:rFonts w:ascii="Times New Roman" w:hAnsi="Times New Roman" w:cs="Times New Roman"/>
          <w:b/>
          <w:bCs/>
          <w:color w:val="211D1E"/>
          <w:sz w:val="22"/>
        </w:rPr>
        <w:lastRenderedPageBreak/>
        <w:t>Fig</w:t>
      </w:r>
      <w:r w:rsidR="003F4BE1" w:rsidRPr="00DD6A97">
        <w:rPr>
          <w:rFonts w:ascii="Times New Roman" w:hAnsi="Times New Roman" w:cs="Times New Roman"/>
          <w:b/>
          <w:bCs/>
          <w:color w:val="211D1E"/>
          <w:sz w:val="22"/>
        </w:rPr>
        <w:t>.</w:t>
      </w:r>
      <w:r w:rsidRPr="00DD6A97">
        <w:rPr>
          <w:rFonts w:ascii="Times New Roman" w:hAnsi="Times New Roman" w:cs="Times New Roman"/>
          <w:b/>
          <w:bCs/>
          <w:color w:val="211D1E"/>
          <w:sz w:val="22"/>
        </w:rPr>
        <w:t xml:space="preserve"> </w:t>
      </w:r>
      <w:r w:rsidR="00AC238B" w:rsidRPr="00DD6A97">
        <w:rPr>
          <w:rFonts w:ascii="Times New Roman" w:hAnsi="Times New Roman" w:cs="Times New Roman"/>
          <w:b/>
          <w:bCs/>
          <w:color w:val="211D1E"/>
          <w:sz w:val="22"/>
        </w:rPr>
        <w:t>6</w:t>
      </w:r>
      <w:r>
        <w:rPr>
          <w:rFonts w:ascii="Times New Roman" w:hAnsi="Times New Roman" w:cs="Times New Roman"/>
          <w:color w:val="211D1E"/>
          <w:sz w:val="22"/>
        </w:rPr>
        <w:t>.</w:t>
      </w:r>
      <w:r w:rsidR="00AC238B" w:rsidRPr="000C19A2">
        <w:rPr>
          <w:rFonts w:ascii="Times New Roman" w:hAnsi="Times New Roman" w:cs="Times New Roman"/>
          <w:color w:val="211D1E"/>
          <w:sz w:val="22"/>
        </w:rPr>
        <w:t xml:space="preserve"> </w:t>
      </w:r>
      <w:r w:rsidR="00CB6CB4">
        <w:rPr>
          <w:rFonts w:ascii="Times New Roman" w:hAnsi="Times New Roman" w:cs="Times New Roman"/>
          <w:color w:val="211D1E"/>
          <w:sz w:val="22"/>
        </w:rPr>
        <w:t>Number of b</w:t>
      </w:r>
      <w:r w:rsidR="00AC238B" w:rsidRPr="000C19A2">
        <w:rPr>
          <w:rFonts w:ascii="Times New Roman" w:hAnsi="Times New Roman" w:cs="Times New Roman"/>
          <w:color w:val="211D1E"/>
          <w:sz w:val="22"/>
        </w:rPr>
        <w:t>rok</w:t>
      </w:r>
      <w:r w:rsidR="00AC238B">
        <w:rPr>
          <w:rFonts w:ascii="Times New Roman" w:hAnsi="Times New Roman" w:cs="Times New Roman"/>
          <w:color w:val="211D1E"/>
          <w:sz w:val="22"/>
        </w:rPr>
        <w:t xml:space="preserve">en cross-linkers </w:t>
      </w:r>
      <w:r w:rsidR="00CB6CB4">
        <w:rPr>
          <w:rFonts w:ascii="Times New Roman" w:hAnsi="Times New Roman" w:cs="Times New Roman"/>
          <w:color w:val="211D1E"/>
          <w:sz w:val="22"/>
        </w:rPr>
        <w:t>as a function of the imposed deformation under</w:t>
      </w:r>
      <w:r w:rsidR="00CB6CB4" w:rsidRPr="00811A92">
        <w:rPr>
          <w:rFonts w:ascii="Times New Roman" w:hAnsi="Times New Roman" w:cs="Times New Roman"/>
          <w:color w:val="211D1E"/>
          <w:sz w:val="22"/>
        </w:rPr>
        <w:t xml:space="preserve"> different </w:t>
      </w:r>
      <w:r w:rsidR="00CB6CB4">
        <w:rPr>
          <w:rFonts w:ascii="Times New Roman" w:hAnsi="Times New Roman" w:cs="Times New Roman"/>
          <w:color w:val="211D1E"/>
          <w:sz w:val="22"/>
        </w:rPr>
        <w:t xml:space="preserve">introduced </w:t>
      </w:r>
      <w:r w:rsidR="00CB6CB4" w:rsidRPr="00811A92">
        <w:rPr>
          <w:rFonts w:ascii="Times New Roman" w:hAnsi="Times New Roman" w:cs="Times New Roman"/>
          <w:color w:val="211D1E"/>
          <w:sz w:val="22"/>
        </w:rPr>
        <w:t>crack size</w:t>
      </w:r>
      <w:r w:rsidR="004F5619">
        <w:rPr>
          <w:rFonts w:ascii="Times New Roman" w:hAnsi="Times New Roman" w:cs="Times New Roman"/>
          <w:color w:val="211D1E"/>
          <w:sz w:val="22"/>
        </w:rPr>
        <w:t>s</w:t>
      </w:r>
      <w:r w:rsidR="00DD6A97">
        <w:rPr>
          <w:rFonts w:ascii="Times New Roman" w:hAnsi="Times New Roman" w:cs="Times New Roman"/>
          <w:color w:val="211D1E"/>
          <w:sz w:val="22"/>
        </w:rPr>
        <w:t>.</w:t>
      </w:r>
    </w:p>
    <w:p w14:paraId="047905E3" w14:textId="71032458" w:rsidR="00AC238B" w:rsidRPr="00AC238B" w:rsidRDefault="00AC238B" w:rsidP="00AC238B">
      <w:pPr>
        <w:spacing w:line="360" w:lineRule="auto"/>
        <w:jc w:val="center"/>
        <w:rPr>
          <w:rFonts w:ascii="Times New Roman" w:hAnsi="Times New Roman" w:cs="Times New Roman"/>
          <w:b/>
          <w:bCs/>
          <w:color w:val="211D1E"/>
          <w:sz w:val="22"/>
        </w:rPr>
      </w:pPr>
    </w:p>
    <w:p w14:paraId="16A7F403" w14:textId="6DACF463" w:rsidR="009C2F5E" w:rsidRDefault="006B4AB5" w:rsidP="009C2F5E">
      <w:pPr>
        <w:spacing w:line="360" w:lineRule="auto"/>
        <w:jc w:val="center"/>
      </w:pPr>
      <w:r>
        <w:rPr>
          <w:noProof/>
        </w:rPr>
        <w:drawing>
          <wp:inline distT="0" distB="0" distL="0" distR="0" wp14:anchorId="4862423F" wp14:editId="6BC47951">
            <wp:extent cx="3843548" cy="288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3548" cy="2880000"/>
                    </a:xfrm>
                    <a:prstGeom prst="rect">
                      <a:avLst/>
                    </a:prstGeom>
                    <a:noFill/>
                    <a:ln>
                      <a:noFill/>
                    </a:ln>
                  </pic:spPr>
                </pic:pic>
              </a:graphicData>
            </a:graphic>
          </wp:inline>
        </w:drawing>
      </w:r>
    </w:p>
    <w:p w14:paraId="4448C52C" w14:textId="71799059" w:rsidR="009C2F5E" w:rsidRPr="00931276" w:rsidRDefault="00343DF4" w:rsidP="00AB7A13">
      <w:pPr>
        <w:spacing w:line="360" w:lineRule="auto"/>
        <w:jc w:val="both"/>
        <w:outlineLvl w:val="0"/>
        <w:rPr>
          <w:rFonts w:ascii="Times New Roman" w:hAnsi="Times New Roman" w:cs="Times New Roman"/>
          <w:color w:val="211D1E"/>
          <w:sz w:val="22"/>
        </w:rPr>
      </w:pPr>
      <w:r w:rsidRPr="00DD6A97">
        <w:rPr>
          <w:rFonts w:ascii="Times New Roman" w:hAnsi="Times New Roman" w:cs="Times New Roman"/>
          <w:b/>
          <w:bCs/>
          <w:color w:val="211D1E"/>
          <w:sz w:val="22"/>
        </w:rPr>
        <w:t>Fig</w:t>
      </w:r>
      <w:r w:rsidR="003F4BE1" w:rsidRPr="00DD6A97">
        <w:rPr>
          <w:rFonts w:ascii="Times New Roman" w:hAnsi="Times New Roman" w:cs="Times New Roman"/>
          <w:b/>
          <w:bCs/>
          <w:color w:val="211D1E"/>
          <w:sz w:val="22"/>
        </w:rPr>
        <w:t>.</w:t>
      </w:r>
      <w:r w:rsidRPr="00DD6A97">
        <w:rPr>
          <w:rFonts w:ascii="Times New Roman" w:hAnsi="Times New Roman" w:cs="Times New Roman"/>
          <w:b/>
          <w:bCs/>
          <w:color w:val="211D1E"/>
          <w:sz w:val="22"/>
        </w:rPr>
        <w:t xml:space="preserve"> </w:t>
      </w:r>
      <w:r w:rsidR="0024034D" w:rsidRPr="00DD6A97">
        <w:rPr>
          <w:rFonts w:ascii="Times New Roman" w:hAnsi="Times New Roman" w:cs="Times New Roman"/>
          <w:b/>
          <w:bCs/>
          <w:color w:val="211D1E"/>
          <w:sz w:val="22"/>
        </w:rPr>
        <w:t>7</w:t>
      </w:r>
      <w:r>
        <w:rPr>
          <w:rFonts w:ascii="Times New Roman" w:hAnsi="Times New Roman" w:cs="Times New Roman"/>
          <w:color w:val="211D1E"/>
          <w:sz w:val="22"/>
        </w:rPr>
        <w:t>.</w:t>
      </w:r>
      <w:r w:rsidR="009C2F5E" w:rsidRPr="000C19A2">
        <w:rPr>
          <w:rFonts w:ascii="Times New Roman" w:hAnsi="Times New Roman" w:cs="Times New Roman"/>
          <w:color w:val="211D1E"/>
          <w:sz w:val="22"/>
        </w:rPr>
        <w:t xml:space="preserve"> </w:t>
      </w:r>
      <w:r w:rsidR="00CB038C">
        <w:rPr>
          <w:rFonts w:ascii="Times New Roman" w:hAnsi="Times New Roman" w:cs="Times New Roman"/>
          <w:color w:val="211D1E"/>
          <w:sz w:val="22"/>
        </w:rPr>
        <w:t>Force-displacement curves for the</w:t>
      </w:r>
      <w:r w:rsidR="009C2F5E" w:rsidRPr="00931276">
        <w:rPr>
          <w:rFonts w:ascii="Times New Roman" w:hAnsi="Times New Roman" w:cs="Times New Roman"/>
          <w:color w:val="211D1E"/>
          <w:sz w:val="22"/>
        </w:rPr>
        <w:t xml:space="preserve"> same network </w:t>
      </w:r>
      <w:r w:rsidR="00CB038C">
        <w:rPr>
          <w:rFonts w:ascii="Times New Roman" w:hAnsi="Times New Roman" w:cs="Times New Roman"/>
          <w:color w:val="211D1E"/>
          <w:sz w:val="22"/>
        </w:rPr>
        <w:t>with</w:t>
      </w:r>
      <w:r w:rsidR="004F5619">
        <w:rPr>
          <w:rFonts w:ascii="Times New Roman" w:hAnsi="Times New Roman" w:cs="Times New Roman"/>
          <w:color w:val="211D1E"/>
          <w:sz w:val="22"/>
        </w:rPr>
        <w:t xml:space="preserve"> or without</w:t>
      </w:r>
      <w:r w:rsidR="00CB038C">
        <w:rPr>
          <w:rFonts w:ascii="Times New Roman" w:hAnsi="Times New Roman" w:cs="Times New Roman"/>
          <w:color w:val="211D1E"/>
          <w:sz w:val="22"/>
        </w:rPr>
        <w:t xml:space="preserve"> introduced cracks</w:t>
      </w:r>
      <w:r w:rsidR="00DD6A97">
        <w:rPr>
          <w:rFonts w:ascii="Times New Roman" w:hAnsi="Times New Roman" w:cs="Times New Roman"/>
          <w:color w:val="211D1E"/>
          <w:sz w:val="22"/>
        </w:rPr>
        <w:t>.</w:t>
      </w:r>
    </w:p>
    <w:p w14:paraId="02FA2AA2" w14:textId="77777777" w:rsidR="000B4F0E" w:rsidRDefault="000B4F0E" w:rsidP="000B4F0E">
      <w:pPr>
        <w:spacing w:line="360" w:lineRule="auto"/>
        <w:ind w:firstLine="420"/>
        <w:rPr>
          <w:rFonts w:ascii="Times New Roman" w:hAnsi="Times New Roman" w:cs="Times New Roman"/>
          <w:color w:val="211D1E"/>
        </w:rPr>
      </w:pPr>
    </w:p>
    <w:p w14:paraId="12798737" w14:textId="6F45B21D" w:rsidR="000B4F0E" w:rsidRDefault="000B4F0E" w:rsidP="00FB6F9E">
      <w:pPr>
        <w:spacing w:line="360" w:lineRule="auto"/>
        <w:ind w:firstLine="420"/>
        <w:jc w:val="both"/>
        <w:rPr>
          <w:rFonts w:ascii="Times New Roman" w:hAnsi="Times New Roman" w:cs="Times New Roman"/>
          <w:color w:val="211D1E"/>
        </w:rPr>
      </w:pPr>
      <w:r>
        <w:rPr>
          <w:rFonts w:ascii="Times New Roman" w:hAnsi="Times New Roman" w:cs="Times New Roman"/>
          <w:color w:val="211D1E"/>
        </w:rPr>
        <w:t xml:space="preserve">To see whether this is a general feature, similar simulations were conducted on a total of </w:t>
      </w:r>
      <w:r w:rsidRPr="0004421C">
        <w:rPr>
          <w:rFonts w:ascii="Times New Roman" w:hAnsi="Times New Roman" w:cs="Times New Roman"/>
          <w:color w:val="211D1E"/>
        </w:rPr>
        <w:t>26</w:t>
      </w:r>
      <w:r>
        <w:rPr>
          <w:rFonts w:ascii="Times New Roman" w:hAnsi="Times New Roman" w:cs="Times New Roman"/>
          <w:color w:val="211D1E"/>
        </w:rPr>
        <w:t xml:space="preserve"> randomly generated networks (containing the same number of filaments) to identify the optimum crack length in each of them leading to maximized fracture energy. The distribution of optimum crack size is shown in Fig. </w:t>
      </w:r>
      <w:r w:rsidR="00FB491A">
        <w:rPr>
          <w:rFonts w:ascii="Times New Roman" w:hAnsi="Times New Roman" w:cs="Times New Roman"/>
          <w:color w:val="211D1E"/>
        </w:rPr>
        <w:t>8</w:t>
      </w:r>
      <w:r>
        <w:rPr>
          <w:rFonts w:ascii="Times New Roman" w:hAnsi="Times New Roman" w:cs="Times New Roman"/>
          <w:color w:val="211D1E"/>
        </w:rPr>
        <w:t xml:space="preserve"> which clearly shows that, on average, the network fracture toughness reaches the maximum at an introduced crack length of ~</w:t>
      </w:r>
      <w:r w:rsidRPr="00D83FA5">
        <w:rPr>
          <w:rFonts w:ascii="Times New Roman" w:hAnsi="Times New Roman" w:cs="Times New Roman"/>
          <w:i/>
          <w:color w:val="211D1E"/>
        </w:rPr>
        <w:t>S/W=0.3</w:t>
      </w:r>
      <w:r>
        <w:rPr>
          <w:rFonts w:ascii="Times New Roman" w:hAnsi="Times New Roman" w:cs="Times New Roman"/>
          <w:color w:val="211D1E"/>
        </w:rPr>
        <w:t xml:space="preserve">. </w:t>
      </w:r>
    </w:p>
    <w:p w14:paraId="4EB039CF" w14:textId="59A69011" w:rsidR="00704492" w:rsidRPr="000B4F0E" w:rsidRDefault="00704492" w:rsidP="00F93846">
      <w:pPr>
        <w:spacing w:line="360" w:lineRule="auto"/>
        <w:rPr>
          <w:rFonts w:ascii="Times New Roman" w:hAnsi="Times New Roman" w:cs="Times New Roman"/>
          <w:color w:val="211D1E"/>
        </w:rPr>
      </w:pPr>
    </w:p>
    <w:p w14:paraId="09D73897" w14:textId="7BD617B1" w:rsidR="008E4CA7" w:rsidRDefault="00DE033F" w:rsidP="00F93846">
      <w:pPr>
        <w:spacing w:line="360" w:lineRule="auto"/>
        <w:jc w:val="center"/>
      </w:pPr>
      <w:r>
        <w:rPr>
          <w:noProof/>
        </w:rPr>
        <w:lastRenderedPageBreak/>
        <w:drawing>
          <wp:inline distT="0" distB="0" distL="0" distR="0" wp14:anchorId="2EA8C7E1" wp14:editId="7CD08B13">
            <wp:extent cx="3842314" cy="28800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2314" cy="2880000"/>
                    </a:xfrm>
                    <a:prstGeom prst="rect">
                      <a:avLst/>
                    </a:prstGeom>
                    <a:noFill/>
                    <a:ln>
                      <a:noFill/>
                    </a:ln>
                  </pic:spPr>
                </pic:pic>
              </a:graphicData>
            </a:graphic>
          </wp:inline>
        </w:drawing>
      </w:r>
    </w:p>
    <w:p w14:paraId="7F2AC67D" w14:textId="51ED6319" w:rsidR="00462F36" w:rsidRDefault="00343DF4" w:rsidP="00D83FA5">
      <w:pPr>
        <w:spacing w:line="360" w:lineRule="auto"/>
        <w:jc w:val="both"/>
        <w:rPr>
          <w:rFonts w:ascii="Times New Roman" w:hAnsi="Times New Roman" w:cs="Times New Roman"/>
          <w:sz w:val="22"/>
        </w:rPr>
      </w:pPr>
      <w:r w:rsidRPr="004B3AA0">
        <w:rPr>
          <w:rFonts w:ascii="Times New Roman" w:hAnsi="Times New Roman" w:cs="Times New Roman"/>
          <w:b/>
          <w:bCs/>
          <w:color w:val="211D1E"/>
          <w:sz w:val="22"/>
        </w:rPr>
        <w:t>Fig</w:t>
      </w:r>
      <w:r w:rsidR="003F4BE1" w:rsidRPr="004B3AA0">
        <w:rPr>
          <w:rFonts w:ascii="Times New Roman" w:hAnsi="Times New Roman" w:cs="Times New Roman"/>
          <w:b/>
          <w:bCs/>
          <w:color w:val="211D1E"/>
          <w:sz w:val="22"/>
        </w:rPr>
        <w:t>.</w:t>
      </w:r>
      <w:r w:rsidRPr="004B3AA0">
        <w:rPr>
          <w:rFonts w:ascii="Times New Roman" w:hAnsi="Times New Roman" w:cs="Times New Roman"/>
          <w:b/>
          <w:bCs/>
          <w:color w:val="211D1E"/>
          <w:sz w:val="22"/>
        </w:rPr>
        <w:t xml:space="preserve"> </w:t>
      </w:r>
      <w:r w:rsidR="0024034D" w:rsidRPr="004B3AA0">
        <w:rPr>
          <w:rFonts w:ascii="Times New Roman" w:hAnsi="Times New Roman" w:cs="Times New Roman"/>
          <w:b/>
          <w:bCs/>
          <w:color w:val="211D1E"/>
          <w:sz w:val="22"/>
        </w:rPr>
        <w:t>8</w:t>
      </w:r>
      <w:r>
        <w:rPr>
          <w:rFonts w:ascii="Times New Roman" w:hAnsi="Times New Roman" w:cs="Times New Roman"/>
          <w:color w:val="211D1E"/>
          <w:sz w:val="22"/>
        </w:rPr>
        <w:t>.</w:t>
      </w:r>
      <w:r w:rsidR="009C2F5E" w:rsidRPr="000C19A2">
        <w:rPr>
          <w:rFonts w:ascii="Times New Roman" w:hAnsi="Times New Roman" w:cs="Times New Roman"/>
          <w:color w:val="211D1E"/>
          <w:sz w:val="22"/>
        </w:rPr>
        <w:t xml:space="preserve"> </w:t>
      </w:r>
      <w:r w:rsidR="004F5619">
        <w:rPr>
          <w:rFonts w:ascii="Times New Roman" w:hAnsi="Times New Roman" w:cs="Times New Roman"/>
          <w:color w:val="211D1E"/>
          <w:sz w:val="22"/>
        </w:rPr>
        <w:t>Distribution of the optimum crack size</w:t>
      </w:r>
      <w:r w:rsidR="00462F36">
        <w:rPr>
          <w:rFonts w:ascii="Times New Roman" w:hAnsi="Times New Roman" w:cs="Times New Roman"/>
          <w:color w:val="211D1E"/>
          <w:sz w:val="22"/>
        </w:rPr>
        <w:t xml:space="preserve"> (based on 26 randomly generated networks)</w:t>
      </w:r>
      <w:r w:rsidR="004F5619">
        <w:rPr>
          <w:rFonts w:ascii="Times New Roman" w:hAnsi="Times New Roman" w:cs="Times New Roman"/>
          <w:color w:val="211D1E"/>
          <w:sz w:val="22"/>
        </w:rPr>
        <w:t xml:space="preserve"> leading to </w:t>
      </w:r>
      <w:r w:rsidR="004F5619">
        <w:rPr>
          <w:rFonts w:ascii="Times New Roman" w:hAnsi="Times New Roman" w:cs="Times New Roman"/>
          <w:sz w:val="22"/>
        </w:rPr>
        <w:t>maximized</w:t>
      </w:r>
      <w:r w:rsidR="007C6A0E" w:rsidRPr="00931276">
        <w:rPr>
          <w:rFonts w:ascii="Times New Roman" w:hAnsi="Times New Roman" w:cs="Times New Roman"/>
          <w:sz w:val="22"/>
        </w:rPr>
        <w:t xml:space="preserve"> fracture energy</w:t>
      </w:r>
      <w:r w:rsidR="00D83FA5">
        <w:rPr>
          <w:rFonts w:ascii="Times New Roman" w:hAnsi="Times New Roman" w:cs="Times New Roman"/>
          <w:sz w:val="22"/>
        </w:rPr>
        <w:t>.</w:t>
      </w:r>
    </w:p>
    <w:p w14:paraId="3DFFD347" w14:textId="0A42036F" w:rsidR="00136350" w:rsidRPr="00931276" w:rsidRDefault="00136350" w:rsidP="00F93846">
      <w:pPr>
        <w:spacing w:line="360" w:lineRule="auto"/>
        <w:jc w:val="center"/>
        <w:rPr>
          <w:rFonts w:ascii="Times New Roman" w:hAnsi="Times New Roman" w:cs="Times New Roman"/>
          <w:sz w:val="22"/>
        </w:rPr>
      </w:pPr>
    </w:p>
    <w:p w14:paraId="42A53025" w14:textId="6A915ED2" w:rsidR="0024034D" w:rsidRPr="005B161C" w:rsidRDefault="0024034D" w:rsidP="00AB7A13">
      <w:pPr>
        <w:spacing w:line="360" w:lineRule="auto"/>
        <w:outlineLvl w:val="0"/>
        <w:rPr>
          <w:rFonts w:ascii="Times New Roman" w:hAnsi="Times New Roman" w:cs="Times New Roman"/>
          <w:i/>
          <w:color w:val="211D1E"/>
        </w:rPr>
      </w:pPr>
      <w:r w:rsidRPr="005B161C">
        <w:rPr>
          <w:rFonts w:ascii="Times New Roman" w:hAnsi="Times New Roman" w:cs="Times New Roman" w:hint="eastAsia"/>
          <w:i/>
          <w:color w:val="211D1E"/>
        </w:rPr>
        <w:t>4</w:t>
      </w:r>
      <w:r w:rsidRPr="005B161C">
        <w:rPr>
          <w:rFonts w:ascii="Times New Roman" w:hAnsi="Times New Roman" w:cs="Times New Roman"/>
          <w:i/>
          <w:color w:val="211D1E"/>
        </w:rPr>
        <w:t xml:space="preserve">.3 Influence of cross-linker properties on the </w:t>
      </w:r>
      <w:r w:rsidR="009E6D9E" w:rsidRPr="005B161C">
        <w:rPr>
          <w:rFonts w:ascii="Times New Roman" w:hAnsi="Times New Roman" w:cs="Times New Roman"/>
          <w:i/>
          <w:color w:val="211D1E"/>
        </w:rPr>
        <w:t xml:space="preserve">network </w:t>
      </w:r>
      <w:r w:rsidRPr="005B161C">
        <w:rPr>
          <w:rFonts w:ascii="Times New Roman" w:hAnsi="Times New Roman" w:cs="Times New Roman"/>
          <w:i/>
          <w:color w:val="211D1E"/>
        </w:rPr>
        <w:t>fracture energy</w:t>
      </w:r>
    </w:p>
    <w:p w14:paraId="1C0A7983" w14:textId="662A156E" w:rsidR="00A54375" w:rsidRDefault="002842E8" w:rsidP="00FB6F9E">
      <w:pPr>
        <w:spacing w:line="360" w:lineRule="auto"/>
        <w:ind w:firstLine="420"/>
        <w:jc w:val="both"/>
        <w:rPr>
          <w:rFonts w:ascii="Times New Roman" w:hAnsi="Times New Roman" w:cs="Times New Roman"/>
          <w:color w:val="211D1E"/>
        </w:rPr>
      </w:pPr>
      <w:r>
        <w:rPr>
          <w:rFonts w:ascii="Times New Roman" w:hAnsi="Times New Roman" w:cs="Times New Roman"/>
          <w:color w:val="211D1E"/>
        </w:rPr>
        <w:t xml:space="preserve">Besides defect size, it is conceivable that the fracture response should also be tightly regulated by the physical properties of the cross-linker. Indeed, as illustrated in Fig. 9, </w:t>
      </w:r>
      <w:r w:rsidR="001173F5">
        <w:rPr>
          <w:rFonts w:ascii="Times New Roman" w:hAnsi="Times New Roman" w:cs="Times New Roman"/>
          <w:color w:val="211D1E"/>
        </w:rPr>
        <w:t>the network fracture energy was found to increase monotonically with the</w:t>
      </w:r>
      <w:r w:rsidR="0024034D">
        <w:rPr>
          <w:rFonts w:ascii="Times New Roman" w:hAnsi="Times New Roman" w:cs="Times New Roman"/>
          <w:color w:val="211D1E"/>
        </w:rPr>
        <w:t xml:space="preserve"> </w:t>
      </w:r>
      <w:r w:rsidR="001173F5">
        <w:rPr>
          <w:rFonts w:ascii="Times New Roman" w:hAnsi="Times New Roman" w:cs="Times New Roman"/>
          <w:color w:val="211D1E"/>
        </w:rPr>
        <w:t>linear stiffness of cross-linkers</w:t>
      </w:r>
      <w:r w:rsidR="00F35D59">
        <w:rPr>
          <w:rFonts w:ascii="Times New Roman" w:hAnsi="Times New Roman" w:cs="Times New Roman"/>
          <w:color w:val="211D1E"/>
        </w:rPr>
        <w:t xml:space="preserve"> </w:t>
      </w:r>
      <w:r w:rsidR="001173F5">
        <w:rPr>
          <w:rFonts w:ascii="Times New Roman" w:hAnsi="Times New Roman" w:cs="Times New Roman"/>
          <w:color w:val="211D1E"/>
        </w:rPr>
        <w:t xml:space="preserve">but will reach </w:t>
      </w:r>
      <w:r w:rsidR="001173F5" w:rsidRPr="00A44FC2">
        <w:rPr>
          <w:rFonts w:ascii="Times New Roman" w:hAnsi="Times New Roman" w:cs="Times New Roman"/>
          <w:color w:val="211D1E"/>
        </w:rPr>
        <w:t>its</w:t>
      </w:r>
      <w:r w:rsidR="001173F5">
        <w:rPr>
          <w:rFonts w:ascii="Times New Roman" w:hAnsi="Times New Roman" w:cs="Times New Roman"/>
          <w:color w:val="211D1E"/>
        </w:rPr>
        <w:t xml:space="preserve"> </w:t>
      </w:r>
      <w:r w:rsidR="001173F5" w:rsidRPr="00A44FC2">
        <w:rPr>
          <w:rFonts w:ascii="Times New Roman" w:hAnsi="Times New Roman" w:cs="Times New Roman"/>
          <w:color w:val="211D1E"/>
        </w:rPr>
        <w:t>minimum at intermediate rotational compliance values</w:t>
      </w:r>
      <w:r w:rsidR="00521BAF">
        <w:rPr>
          <w:rFonts w:ascii="Times New Roman" w:hAnsi="Times New Roman" w:cs="Times New Roman"/>
          <w:color w:val="211D1E"/>
        </w:rPr>
        <w:t xml:space="preserve">. This is consistent with </w:t>
      </w:r>
      <w:r w:rsidR="001173F5">
        <w:rPr>
          <w:rFonts w:ascii="Times New Roman" w:hAnsi="Times New Roman" w:cs="Times New Roman"/>
          <w:color w:val="211D1E"/>
        </w:rPr>
        <w:t xml:space="preserve">our previous </w:t>
      </w:r>
      <w:r w:rsidR="00521BAF">
        <w:rPr>
          <w:rFonts w:ascii="Times New Roman" w:hAnsi="Times New Roman" w:cs="Times New Roman"/>
          <w:color w:val="211D1E"/>
        </w:rPr>
        <w:t>study [1</w:t>
      </w:r>
      <w:r w:rsidR="00C25F6A">
        <w:rPr>
          <w:rFonts w:ascii="Times New Roman" w:hAnsi="Times New Roman" w:cs="Times New Roman"/>
          <w:color w:val="211D1E"/>
        </w:rPr>
        <w:t>9</w:t>
      </w:r>
      <w:r w:rsidR="00521BAF">
        <w:rPr>
          <w:rFonts w:ascii="Times New Roman" w:hAnsi="Times New Roman" w:cs="Times New Roman"/>
          <w:color w:val="211D1E"/>
        </w:rPr>
        <w:t xml:space="preserve">] which </w:t>
      </w:r>
      <w:r w:rsidR="009B3421">
        <w:rPr>
          <w:rFonts w:ascii="Times New Roman" w:hAnsi="Times New Roman" w:cs="Times New Roman"/>
          <w:color w:val="211D1E"/>
        </w:rPr>
        <w:t>showed</w:t>
      </w:r>
      <w:r w:rsidR="00521BAF">
        <w:rPr>
          <w:rFonts w:ascii="Times New Roman" w:hAnsi="Times New Roman" w:cs="Times New Roman"/>
          <w:color w:val="211D1E"/>
        </w:rPr>
        <w:t xml:space="preserve"> that </w:t>
      </w:r>
      <w:r w:rsidR="009B3421">
        <w:rPr>
          <w:rFonts w:ascii="Times New Roman" w:hAnsi="Times New Roman" w:cs="Times New Roman"/>
        </w:rPr>
        <w:t>most of the strain energy will be stored in the distorted filaments with rigid cross-linkers while the imposed deformation will be “evenly” distributed among significantly more crosslinking molecules with high rotational compliance</w:t>
      </w:r>
      <w:r w:rsidR="001173F5">
        <w:rPr>
          <w:rFonts w:ascii="Times New Roman" w:hAnsi="Times New Roman" w:cs="Times New Roman"/>
          <w:color w:val="211D1E"/>
        </w:rPr>
        <w:t>,</w:t>
      </w:r>
      <w:r w:rsidR="009B3421">
        <w:rPr>
          <w:rFonts w:ascii="Times New Roman" w:hAnsi="Times New Roman" w:cs="Times New Roman"/>
          <w:color w:val="211D1E"/>
        </w:rPr>
        <w:t xml:space="preserve"> both leading to a relatively high fracture energy.</w:t>
      </w:r>
    </w:p>
    <w:p w14:paraId="7EFE95C0" w14:textId="77777777" w:rsidR="00AA186C" w:rsidRPr="0000798A" w:rsidRDefault="00AA186C" w:rsidP="00AA186C">
      <w:pPr>
        <w:spacing w:line="360" w:lineRule="auto"/>
        <w:rPr>
          <w:rFonts w:ascii="Times New Roman" w:hAnsi="Times New Roman" w:cs="Times New Roman"/>
          <w:color w:val="211D1E"/>
        </w:rPr>
      </w:pPr>
    </w:p>
    <w:p w14:paraId="467EFEF4" w14:textId="47F767BD" w:rsidR="0024034D" w:rsidRPr="00811A92" w:rsidRDefault="000D284B" w:rsidP="0024034D">
      <w:pPr>
        <w:spacing w:line="360" w:lineRule="auto"/>
        <w:jc w:val="center"/>
        <w:rPr>
          <w:rFonts w:ascii="Times New Roman" w:hAnsi="Times New Roman" w:cs="Times New Roman"/>
          <w:color w:val="211D1E"/>
          <w:sz w:val="22"/>
        </w:rPr>
      </w:pPr>
      <w:r>
        <w:rPr>
          <w:rFonts w:ascii="Times New Roman" w:hAnsi="Times New Roman" w:cs="Times New Roman"/>
          <w:noProof/>
          <w:color w:val="211D1E"/>
          <w:sz w:val="22"/>
        </w:rPr>
        <w:lastRenderedPageBreak/>
        <w:drawing>
          <wp:inline distT="0" distB="0" distL="0" distR="0" wp14:anchorId="4891964C" wp14:editId="180D0DFC">
            <wp:extent cx="3842314" cy="288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2314" cy="2880000"/>
                    </a:xfrm>
                    <a:prstGeom prst="rect">
                      <a:avLst/>
                    </a:prstGeom>
                    <a:noFill/>
                    <a:ln>
                      <a:noFill/>
                    </a:ln>
                  </pic:spPr>
                </pic:pic>
              </a:graphicData>
            </a:graphic>
          </wp:inline>
        </w:drawing>
      </w:r>
    </w:p>
    <w:p w14:paraId="392395BC" w14:textId="3F68B263" w:rsidR="00892401" w:rsidRPr="00FC038A" w:rsidRDefault="00343DF4" w:rsidP="00FC038A">
      <w:pPr>
        <w:spacing w:line="360" w:lineRule="auto"/>
        <w:jc w:val="both"/>
        <w:rPr>
          <w:rFonts w:ascii="Times New Roman" w:hAnsi="Times New Roman" w:cs="Times New Roman"/>
          <w:color w:val="211D1E"/>
        </w:rPr>
      </w:pPr>
      <w:r w:rsidRPr="004B3AA0">
        <w:rPr>
          <w:rFonts w:ascii="Times New Roman" w:hAnsi="Times New Roman" w:cs="Times New Roman"/>
          <w:b/>
          <w:bCs/>
          <w:color w:val="211D1E"/>
          <w:sz w:val="22"/>
        </w:rPr>
        <w:t>Fig</w:t>
      </w:r>
      <w:r w:rsidR="003F4BE1" w:rsidRPr="004B3AA0">
        <w:rPr>
          <w:rFonts w:ascii="Times New Roman" w:hAnsi="Times New Roman" w:cs="Times New Roman"/>
          <w:b/>
          <w:bCs/>
          <w:color w:val="211D1E"/>
          <w:sz w:val="22"/>
        </w:rPr>
        <w:t>.</w:t>
      </w:r>
      <w:r w:rsidRPr="004B3AA0">
        <w:rPr>
          <w:rFonts w:ascii="Times New Roman" w:hAnsi="Times New Roman" w:cs="Times New Roman"/>
          <w:b/>
          <w:bCs/>
          <w:color w:val="211D1E"/>
          <w:sz w:val="22"/>
        </w:rPr>
        <w:t xml:space="preserve"> </w:t>
      </w:r>
      <w:r w:rsidR="00A54375" w:rsidRPr="004B3AA0">
        <w:rPr>
          <w:rFonts w:ascii="Times New Roman" w:hAnsi="Times New Roman" w:cs="Times New Roman"/>
          <w:b/>
          <w:bCs/>
          <w:color w:val="211D1E"/>
          <w:sz w:val="22"/>
        </w:rPr>
        <w:t>9</w:t>
      </w:r>
      <w:r>
        <w:rPr>
          <w:rFonts w:ascii="Times New Roman" w:hAnsi="Times New Roman" w:cs="Times New Roman"/>
          <w:color w:val="211D1E"/>
          <w:sz w:val="22"/>
        </w:rPr>
        <w:t>.</w:t>
      </w:r>
      <w:r w:rsidR="00AA186C">
        <w:rPr>
          <w:rFonts w:ascii="Times New Roman" w:hAnsi="Times New Roman" w:cs="Times New Roman"/>
          <w:color w:val="211D1E"/>
          <w:sz w:val="22"/>
        </w:rPr>
        <w:t xml:space="preserve"> </w:t>
      </w:r>
      <w:r w:rsidR="00AA186C" w:rsidRPr="00AA186C">
        <w:rPr>
          <w:rFonts w:ascii="Times New Roman" w:hAnsi="Times New Roman" w:cs="Times New Roman"/>
          <w:color w:val="211D1E"/>
          <w:sz w:val="22"/>
        </w:rPr>
        <w:t>Th</w:t>
      </w:r>
      <w:r w:rsidR="00AA186C" w:rsidRPr="00F40648">
        <w:rPr>
          <w:rFonts w:ascii="Times New Roman" w:hAnsi="Times New Roman" w:cs="Times New Roman"/>
          <w:color w:val="211D1E"/>
          <w:sz w:val="22"/>
        </w:rPr>
        <w:t>e fracture energy of networks as a function of the linear and rotational compliance of</w:t>
      </w:r>
      <w:r w:rsidR="00AA186C" w:rsidRPr="00AA186C">
        <w:rPr>
          <w:rFonts w:ascii="Times New Roman" w:hAnsi="Times New Roman" w:cs="Times New Roman"/>
          <w:color w:val="211D1E"/>
          <w:sz w:val="22"/>
        </w:rPr>
        <w:t xml:space="preserve"> crosslinking molecules</w:t>
      </w:r>
      <w:r w:rsidR="009B3421">
        <w:rPr>
          <w:rFonts w:ascii="Times New Roman" w:hAnsi="Times New Roman" w:cs="Times New Roman"/>
          <w:color w:val="211D1E"/>
          <w:sz w:val="22"/>
        </w:rPr>
        <w:t xml:space="preserve">. Results here are based on simulations of the network shown in Fig. 4 (with </w:t>
      </w:r>
      <w:r w:rsidR="009B3421" w:rsidRPr="00892401">
        <w:rPr>
          <w:rFonts w:ascii="Times New Roman" w:hAnsi="Times New Roman" w:cs="Times New Roman"/>
          <w:i/>
          <w:color w:val="211D1E"/>
          <w:sz w:val="22"/>
        </w:rPr>
        <w:t>S/W=0.3</w:t>
      </w:r>
      <w:r w:rsidR="009B3421">
        <w:rPr>
          <w:rFonts w:ascii="Times New Roman" w:hAnsi="Times New Roman" w:cs="Times New Roman"/>
          <w:color w:val="211D1E"/>
          <w:sz w:val="22"/>
        </w:rPr>
        <w:t>) where the crosslink binding energy was fix</w:t>
      </w:r>
      <w:r w:rsidR="009B3421" w:rsidRPr="0041566F">
        <w:rPr>
          <w:rFonts w:ascii="Times New Roman" w:hAnsi="Times New Roman" w:cs="Times New Roman"/>
          <w:color w:val="211D1E"/>
          <w:sz w:val="22"/>
          <w:szCs w:val="22"/>
        </w:rPr>
        <w:t xml:space="preserve">ed as </w:t>
      </w:r>
      <m:oMath>
        <m:sSub>
          <m:sSubPr>
            <m:ctrlPr>
              <w:rPr>
                <w:rFonts w:ascii="Cambria Math" w:hAnsi="Cambria Math" w:cs="Times New Roman"/>
                <w:i/>
                <w:color w:val="211D1E"/>
                <w:sz w:val="22"/>
                <w:szCs w:val="22"/>
              </w:rPr>
            </m:ctrlPr>
          </m:sSubPr>
          <m:e>
            <m:r>
              <w:rPr>
                <w:rFonts w:ascii="Cambria Math" w:hAnsi="Cambria Math" w:cs="Times New Roman"/>
                <w:color w:val="211D1E"/>
                <w:sz w:val="22"/>
                <w:szCs w:val="22"/>
              </w:rPr>
              <m:t>6k</m:t>
            </m:r>
          </m:e>
          <m:sub>
            <m:r>
              <w:rPr>
                <w:rFonts w:ascii="Cambria Math" w:hAnsi="Cambria Math" w:cs="Times New Roman"/>
                <w:color w:val="211D1E"/>
                <w:sz w:val="22"/>
                <w:szCs w:val="22"/>
              </w:rPr>
              <m:t>B</m:t>
            </m:r>
          </m:sub>
        </m:sSub>
        <m:r>
          <w:rPr>
            <w:rFonts w:ascii="Cambria Math" w:hAnsi="Cambria Math" w:cs="Times New Roman"/>
            <w:color w:val="211D1E"/>
            <w:sz w:val="22"/>
            <w:szCs w:val="22"/>
          </w:rPr>
          <m:t>T</m:t>
        </m:r>
      </m:oMath>
      <w:r w:rsidR="009B3421" w:rsidRPr="0041566F">
        <w:rPr>
          <w:rFonts w:ascii="Times New Roman" w:hAnsi="Times New Roman" w:cs="Times New Roman"/>
          <w:color w:val="211D1E"/>
          <w:sz w:val="22"/>
          <w:szCs w:val="22"/>
        </w:rPr>
        <w:t>.</w:t>
      </w:r>
      <w:r w:rsidR="0022483D">
        <w:rPr>
          <w:rFonts w:ascii="Times New Roman" w:hAnsi="Times New Roman" w:cs="Times New Roman"/>
          <w:color w:val="211D1E"/>
          <w:sz w:val="22"/>
          <w:szCs w:val="22"/>
        </w:rPr>
        <w:t xml:space="preserve"> </w:t>
      </w:r>
      <w:r w:rsidR="0022483D" w:rsidRPr="00121890">
        <w:rPr>
          <w:rFonts w:ascii="Times New Roman" w:hAnsi="Times New Roman" w:cs="Times New Roman"/>
          <w:color w:val="211D1E"/>
          <w:sz w:val="22"/>
          <w:szCs w:val="22"/>
        </w:rPr>
        <w:t>Note that the three curves correspond to three different linear stiffness values of cross-linkers.</w:t>
      </w:r>
    </w:p>
    <w:p w14:paraId="472A1350" w14:textId="42AB1A7A" w:rsidR="009B3421" w:rsidRDefault="009B3421" w:rsidP="00F7723E">
      <w:pPr>
        <w:spacing w:line="360" w:lineRule="auto"/>
        <w:jc w:val="center"/>
        <w:rPr>
          <w:rFonts w:ascii="Times New Roman" w:hAnsi="Times New Roman" w:cs="Times New Roman"/>
        </w:rPr>
      </w:pPr>
      <w:r>
        <w:rPr>
          <w:rFonts w:ascii="Times New Roman" w:hAnsi="Times New Roman" w:cs="Times New Roman"/>
          <w:color w:val="211D1E"/>
          <w:sz w:val="22"/>
        </w:rPr>
        <w:t xml:space="preserve">    </w:t>
      </w:r>
    </w:p>
    <w:p w14:paraId="53C32275" w14:textId="3A9D0EAA" w:rsidR="00820998" w:rsidRDefault="001562C8" w:rsidP="00AB7A13">
      <w:pPr>
        <w:spacing w:line="360" w:lineRule="auto"/>
        <w:outlineLvl w:val="0"/>
        <w:rPr>
          <w:rFonts w:ascii="Times New Roman" w:hAnsi="Times New Roman" w:cs="Times New Roman"/>
        </w:rPr>
      </w:pPr>
      <w:r>
        <w:rPr>
          <w:rFonts w:ascii="Times New Roman" w:hAnsi="Times New Roman" w:cs="Times New Roman"/>
          <w:b/>
          <w:color w:val="211D1E"/>
        </w:rPr>
        <w:t>5</w:t>
      </w:r>
      <w:r w:rsidRPr="00DF4C19">
        <w:rPr>
          <w:rFonts w:ascii="Times New Roman" w:hAnsi="Times New Roman" w:cs="Times New Roman"/>
          <w:b/>
          <w:color w:val="211D1E"/>
        </w:rPr>
        <w:t xml:space="preserve">. </w:t>
      </w:r>
      <w:r>
        <w:rPr>
          <w:rFonts w:ascii="Times New Roman" w:hAnsi="Times New Roman" w:cs="Times New Roman"/>
          <w:b/>
          <w:color w:val="211D1E"/>
        </w:rPr>
        <w:t>D</w:t>
      </w:r>
      <w:r w:rsidRPr="00DF4C19">
        <w:rPr>
          <w:rFonts w:ascii="Times New Roman" w:hAnsi="Times New Roman" w:cs="Times New Roman"/>
          <w:b/>
          <w:color w:val="211D1E"/>
        </w:rPr>
        <w:t>iscussion</w:t>
      </w:r>
      <w:r w:rsidR="00A97BFB">
        <w:rPr>
          <w:rFonts w:ascii="Times New Roman" w:hAnsi="Times New Roman" w:cs="Times New Roman"/>
          <w:b/>
          <w:color w:val="211D1E"/>
        </w:rPr>
        <w:t xml:space="preserve"> and Conclusion</w:t>
      </w:r>
    </w:p>
    <w:p w14:paraId="70E76803" w14:textId="6B3C3A66" w:rsidR="00820998" w:rsidRPr="00785384" w:rsidRDefault="00820998" w:rsidP="00FB6F9E">
      <w:pPr>
        <w:spacing w:line="360" w:lineRule="auto"/>
        <w:jc w:val="both"/>
        <w:rPr>
          <w:rFonts w:ascii="Times New Roman" w:hAnsi="Times New Roman" w:cs="Times New Roman"/>
        </w:rPr>
      </w:pPr>
      <w:r>
        <w:rPr>
          <w:rFonts w:ascii="Times New Roman" w:hAnsi="Times New Roman" w:cs="Times New Roman"/>
        </w:rPr>
        <w:tab/>
      </w:r>
      <w:r w:rsidR="00131628" w:rsidRPr="00785384">
        <w:rPr>
          <w:rFonts w:ascii="Times New Roman" w:hAnsi="Times New Roman" w:cs="Times New Roman"/>
        </w:rPr>
        <w:t>The</w:t>
      </w:r>
      <w:r w:rsidRPr="00785384">
        <w:rPr>
          <w:rFonts w:ascii="Times New Roman" w:hAnsi="Times New Roman" w:cs="Times New Roman"/>
        </w:rPr>
        <w:t xml:space="preserve"> strong non-monotonic </w:t>
      </w:r>
      <w:r w:rsidR="00131628" w:rsidRPr="00785384">
        <w:rPr>
          <w:rFonts w:ascii="Times New Roman" w:hAnsi="Times New Roman" w:cs="Times New Roman"/>
        </w:rPr>
        <w:t>relationship between network fracture energy and</w:t>
      </w:r>
      <w:r w:rsidRPr="00785384">
        <w:rPr>
          <w:rFonts w:ascii="Times New Roman" w:hAnsi="Times New Roman" w:cs="Times New Roman"/>
        </w:rPr>
        <w:t xml:space="preserve"> </w:t>
      </w:r>
      <w:r w:rsidR="00131628" w:rsidRPr="00785384">
        <w:rPr>
          <w:rFonts w:ascii="Times New Roman" w:hAnsi="Times New Roman" w:cs="Times New Roman"/>
        </w:rPr>
        <w:t>length of introduced cracks indicates an unintuitive toughening mechanism of biopolymer materials via the presence of defects. Physically, this is likely due to several reasons. First of all</w:t>
      </w:r>
      <w:r w:rsidRPr="00785384">
        <w:rPr>
          <w:rFonts w:ascii="Times New Roman" w:hAnsi="Times New Roman" w:cs="Times New Roman"/>
        </w:rPr>
        <w:t xml:space="preserve">, </w:t>
      </w:r>
      <w:r w:rsidR="002020BC" w:rsidRPr="00785384">
        <w:rPr>
          <w:rFonts w:ascii="Times New Roman" w:hAnsi="Times New Roman" w:cs="Times New Roman"/>
        </w:rPr>
        <w:t xml:space="preserve">it is well-known that </w:t>
      </w:r>
      <w:r w:rsidRPr="00785384">
        <w:rPr>
          <w:rFonts w:ascii="Times New Roman" w:hAnsi="Times New Roman" w:cs="Times New Roman"/>
        </w:rPr>
        <w:t xml:space="preserve">the </w:t>
      </w:r>
      <w:r w:rsidR="002020BC" w:rsidRPr="00785384">
        <w:rPr>
          <w:rFonts w:ascii="Times New Roman" w:hAnsi="Times New Roman" w:cs="Times New Roman"/>
        </w:rPr>
        <w:t>presence</w:t>
      </w:r>
      <w:r w:rsidRPr="00785384">
        <w:rPr>
          <w:rFonts w:ascii="Times New Roman" w:hAnsi="Times New Roman" w:cs="Times New Roman"/>
        </w:rPr>
        <w:t xml:space="preserve"> of crack</w:t>
      </w:r>
      <w:r w:rsidR="002020BC" w:rsidRPr="00785384">
        <w:rPr>
          <w:rFonts w:ascii="Times New Roman" w:hAnsi="Times New Roman" w:cs="Times New Roman"/>
        </w:rPr>
        <w:t>s</w:t>
      </w:r>
      <w:r w:rsidRPr="00785384">
        <w:rPr>
          <w:rFonts w:ascii="Times New Roman" w:hAnsi="Times New Roman" w:cs="Times New Roman"/>
        </w:rPr>
        <w:t xml:space="preserve"> leads to a </w:t>
      </w:r>
      <w:r w:rsidR="00816B9F" w:rsidRPr="00785384">
        <w:rPr>
          <w:rFonts w:ascii="Times New Roman" w:hAnsi="Times New Roman" w:cs="Times New Roman"/>
        </w:rPr>
        <w:t>tradeoff</w:t>
      </w:r>
      <w:r w:rsidRPr="00785384">
        <w:rPr>
          <w:rFonts w:ascii="Times New Roman" w:hAnsi="Times New Roman" w:cs="Times New Roman"/>
        </w:rPr>
        <w:t xml:space="preserve"> between stiffness and toughness [</w:t>
      </w:r>
      <w:r w:rsidR="0079520D" w:rsidRPr="00785384">
        <w:rPr>
          <w:rFonts w:ascii="Times New Roman" w:hAnsi="Times New Roman" w:cs="Times New Roman"/>
        </w:rPr>
        <w:t>1</w:t>
      </w:r>
      <w:r w:rsidR="000D7C4B">
        <w:rPr>
          <w:rFonts w:ascii="Times New Roman" w:hAnsi="Times New Roman" w:cs="Times New Roman"/>
        </w:rPr>
        <w:t>7</w:t>
      </w:r>
      <w:r w:rsidR="0079520D" w:rsidRPr="00785384">
        <w:rPr>
          <w:rFonts w:ascii="Times New Roman" w:hAnsi="Times New Roman" w:cs="Times New Roman"/>
        </w:rPr>
        <w:t>,2</w:t>
      </w:r>
      <w:r w:rsidR="00050A01">
        <w:rPr>
          <w:rFonts w:ascii="Times New Roman" w:hAnsi="Times New Roman" w:cs="Times New Roman"/>
        </w:rPr>
        <w:t>7</w:t>
      </w:r>
      <w:r w:rsidRPr="00785384">
        <w:rPr>
          <w:rFonts w:ascii="Times New Roman" w:hAnsi="Times New Roman" w:cs="Times New Roman"/>
        </w:rPr>
        <w:t>]</w:t>
      </w:r>
      <w:r w:rsidR="002020BC" w:rsidRPr="00785384">
        <w:rPr>
          <w:rFonts w:ascii="Times New Roman" w:hAnsi="Times New Roman" w:cs="Times New Roman"/>
        </w:rPr>
        <w:t xml:space="preserve"> of materials</w:t>
      </w:r>
      <w:r w:rsidRPr="00785384">
        <w:rPr>
          <w:rFonts w:ascii="Times New Roman" w:hAnsi="Times New Roman" w:cs="Times New Roman"/>
        </w:rPr>
        <w:t xml:space="preserve">. </w:t>
      </w:r>
      <w:r w:rsidR="002020BC" w:rsidRPr="00785384">
        <w:rPr>
          <w:rFonts w:ascii="Times New Roman" w:hAnsi="Times New Roman" w:cs="Times New Roman"/>
        </w:rPr>
        <w:t xml:space="preserve">In our case, introducing micro-cracks to the network will make crosslinks near their edges easily to break, </w:t>
      </w:r>
      <w:r w:rsidRPr="00785384">
        <w:rPr>
          <w:rFonts w:ascii="Times New Roman" w:hAnsi="Times New Roman" w:cs="Times New Roman"/>
        </w:rPr>
        <w:t>which weakens the network’s ability to resist deformation. At the same time, filaments attached with failed cross</w:t>
      </w:r>
      <w:r w:rsidR="002020BC" w:rsidRPr="00785384">
        <w:rPr>
          <w:rFonts w:ascii="Times New Roman" w:hAnsi="Times New Roman" w:cs="Times New Roman"/>
        </w:rPr>
        <w:t>-</w:t>
      </w:r>
      <w:r w:rsidRPr="00785384">
        <w:rPr>
          <w:rFonts w:ascii="Times New Roman" w:hAnsi="Times New Roman" w:cs="Times New Roman"/>
        </w:rPr>
        <w:t>linkers</w:t>
      </w:r>
      <w:r w:rsidR="002020BC" w:rsidRPr="00785384">
        <w:rPr>
          <w:rFonts w:ascii="Times New Roman" w:hAnsi="Times New Roman" w:cs="Times New Roman"/>
        </w:rPr>
        <w:t xml:space="preserve"> </w:t>
      </w:r>
      <w:r w:rsidRPr="00785384">
        <w:rPr>
          <w:rFonts w:ascii="Times New Roman" w:hAnsi="Times New Roman" w:cs="Times New Roman"/>
        </w:rPr>
        <w:t xml:space="preserve">are still attached to </w:t>
      </w:r>
      <w:r w:rsidR="000C5E6A">
        <w:rPr>
          <w:rFonts w:ascii="Times New Roman" w:hAnsi="Times New Roman" w:cs="Times New Roman"/>
        </w:rPr>
        <w:t xml:space="preserve">the </w:t>
      </w:r>
      <w:r w:rsidRPr="00785384">
        <w:rPr>
          <w:rFonts w:ascii="Times New Roman" w:hAnsi="Times New Roman" w:cs="Times New Roman"/>
        </w:rPr>
        <w:t xml:space="preserve">rest </w:t>
      </w:r>
      <w:r w:rsidR="002020BC" w:rsidRPr="00785384">
        <w:rPr>
          <w:rFonts w:ascii="Times New Roman" w:hAnsi="Times New Roman" w:cs="Times New Roman"/>
        </w:rPr>
        <w:t>of the network</w:t>
      </w:r>
      <w:r w:rsidRPr="00785384">
        <w:rPr>
          <w:rFonts w:ascii="Times New Roman" w:hAnsi="Times New Roman" w:cs="Times New Roman"/>
        </w:rPr>
        <w:t xml:space="preserve"> through other </w:t>
      </w:r>
      <w:r w:rsidR="002020BC" w:rsidRPr="00785384">
        <w:rPr>
          <w:rFonts w:ascii="Times New Roman" w:hAnsi="Times New Roman" w:cs="Times New Roman"/>
        </w:rPr>
        <w:t>engaged</w:t>
      </w:r>
      <w:r w:rsidRPr="00785384">
        <w:rPr>
          <w:rFonts w:ascii="Times New Roman" w:hAnsi="Times New Roman" w:cs="Times New Roman"/>
        </w:rPr>
        <w:t xml:space="preserve"> cross</w:t>
      </w:r>
      <w:r w:rsidR="002020BC" w:rsidRPr="00785384">
        <w:rPr>
          <w:rFonts w:ascii="Times New Roman" w:hAnsi="Times New Roman" w:cs="Times New Roman"/>
        </w:rPr>
        <w:t>links</w:t>
      </w:r>
      <w:r w:rsidR="00DC0056" w:rsidRPr="00785384">
        <w:rPr>
          <w:rFonts w:ascii="Times New Roman" w:hAnsi="Times New Roman" w:cs="Times New Roman"/>
        </w:rPr>
        <w:t>,</w:t>
      </w:r>
      <w:r w:rsidR="00DC0056" w:rsidRPr="00785384">
        <w:rPr>
          <w:rFonts w:ascii="Times New Roman" w:hAnsi="Times New Roman" w:cs="Times New Roman"/>
          <w:color w:val="211D1E"/>
        </w:rPr>
        <w:t xml:space="preserve"> refe</w:t>
      </w:r>
      <w:r w:rsidR="006D724F" w:rsidRPr="00785384">
        <w:rPr>
          <w:rFonts w:ascii="Times New Roman" w:hAnsi="Times New Roman" w:cs="Times New Roman"/>
          <w:color w:val="211D1E"/>
        </w:rPr>
        <w:t>r</w:t>
      </w:r>
      <w:r w:rsidR="00DC0056" w:rsidRPr="00785384">
        <w:rPr>
          <w:rFonts w:ascii="Times New Roman" w:hAnsi="Times New Roman" w:cs="Times New Roman"/>
          <w:color w:val="211D1E"/>
        </w:rPr>
        <w:t>r</w:t>
      </w:r>
      <w:r w:rsidR="006D724F" w:rsidRPr="00785384">
        <w:rPr>
          <w:rFonts w:ascii="Times New Roman" w:hAnsi="Times New Roman" w:cs="Times New Roman"/>
          <w:color w:val="211D1E"/>
        </w:rPr>
        <w:t>ing</w:t>
      </w:r>
      <w:r w:rsidR="00DC0056" w:rsidRPr="00785384">
        <w:rPr>
          <w:rFonts w:ascii="Times New Roman" w:hAnsi="Times New Roman" w:cs="Times New Roman"/>
          <w:color w:val="211D1E"/>
        </w:rPr>
        <w:t xml:space="preserve"> to Fig. </w:t>
      </w:r>
      <w:r w:rsidR="000C19A2">
        <w:rPr>
          <w:rFonts w:ascii="Times New Roman" w:hAnsi="Times New Roman" w:cs="Times New Roman"/>
          <w:color w:val="211D1E"/>
        </w:rPr>
        <w:t>10</w:t>
      </w:r>
      <w:r w:rsidRPr="00785384">
        <w:rPr>
          <w:rFonts w:ascii="Times New Roman" w:hAnsi="Times New Roman" w:cs="Times New Roman"/>
        </w:rPr>
        <w:t xml:space="preserve">. </w:t>
      </w:r>
      <w:r w:rsidR="002020BC" w:rsidRPr="00785384">
        <w:rPr>
          <w:rFonts w:ascii="Times New Roman" w:hAnsi="Times New Roman" w:cs="Times New Roman"/>
        </w:rPr>
        <w:t>This results in an increase in the effective chain length</w:t>
      </w:r>
      <w:r w:rsidRPr="00785384">
        <w:rPr>
          <w:rFonts w:ascii="Times New Roman" w:hAnsi="Times New Roman" w:cs="Times New Roman"/>
        </w:rPr>
        <w:t xml:space="preserve"> (defined as the </w:t>
      </w:r>
      <w:r w:rsidR="002020BC" w:rsidRPr="00785384">
        <w:rPr>
          <w:rFonts w:ascii="Times New Roman" w:hAnsi="Times New Roman" w:cs="Times New Roman"/>
        </w:rPr>
        <w:t>distance</w:t>
      </w:r>
      <w:r w:rsidRPr="00785384">
        <w:rPr>
          <w:rFonts w:ascii="Times New Roman" w:hAnsi="Times New Roman" w:cs="Times New Roman"/>
        </w:rPr>
        <w:t xml:space="preserve"> between</w:t>
      </w:r>
      <w:r w:rsidR="002020BC" w:rsidRPr="00785384">
        <w:rPr>
          <w:rFonts w:ascii="Times New Roman" w:hAnsi="Times New Roman" w:cs="Times New Roman"/>
        </w:rPr>
        <w:t xml:space="preserve"> two adjacent active crosslink</w:t>
      </w:r>
      <w:r w:rsidRPr="00785384">
        <w:rPr>
          <w:rFonts w:ascii="Times New Roman" w:hAnsi="Times New Roman" w:cs="Times New Roman"/>
        </w:rPr>
        <w:t xml:space="preserve">s), </w:t>
      </w:r>
      <w:r w:rsidR="002020BC" w:rsidRPr="00785384">
        <w:rPr>
          <w:rFonts w:ascii="Times New Roman" w:hAnsi="Times New Roman" w:cs="Times New Roman"/>
        </w:rPr>
        <w:t>allowing the network to undergo</w:t>
      </w:r>
      <w:r w:rsidRPr="00785384">
        <w:rPr>
          <w:rFonts w:ascii="Times New Roman" w:hAnsi="Times New Roman" w:cs="Times New Roman"/>
        </w:rPr>
        <w:t xml:space="preserve"> larger deformation </w:t>
      </w:r>
      <w:r w:rsidR="00685126" w:rsidRPr="00785384">
        <w:rPr>
          <w:rFonts w:ascii="Times New Roman" w:hAnsi="Times New Roman" w:cs="Times New Roman"/>
        </w:rPr>
        <w:t>and therefore absorb more energy before fracture</w:t>
      </w:r>
      <w:r w:rsidR="00785384" w:rsidRPr="00785384">
        <w:rPr>
          <w:rFonts w:ascii="Times New Roman" w:hAnsi="Times New Roman" w:cs="Times New Roman"/>
        </w:rPr>
        <w:t xml:space="preserve"> [</w:t>
      </w:r>
      <w:r w:rsidR="000C19A2">
        <w:rPr>
          <w:rFonts w:ascii="Times New Roman" w:hAnsi="Times New Roman" w:cs="Times New Roman"/>
        </w:rPr>
        <w:t>1</w:t>
      </w:r>
      <w:r w:rsidR="000D7C4B">
        <w:rPr>
          <w:rFonts w:ascii="Times New Roman" w:hAnsi="Times New Roman" w:cs="Times New Roman"/>
        </w:rPr>
        <w:t>7</w:t>
      </w:r>
      <w:r w:rsidR="000C19A2">
        <w:rPr>
          <w:rFonts w:ascii="Times New Roman" w:hAnsi="Times New Roman" w:cs="Times New Roman"/>
        </w:rPr>
        <w:t>,</w:t>
      </w:r>
      <w:r w:rsidR="00785384" w:rsidRPr="00785384">
        <w:rPr>
          <w:rFonts w:ascii="Times New Roman" w:hAnsi="Times New Roman" w:cs="Times New Roman"/>
        </w:rPr>
        <w:t>2</w:t>
      </w:r>
      <w:r w:rsidR="007C75E8">
        <w:rPr>
          <w:rFonts w:ascii="Times New Roman" w:hAnsi="Times New Roman" w:cs="Times New Roman"/>
        </w:rPr>
        <w:t>8</w:t>
      </w:r>
      <w:r w:rsidR="002F4C63">
        <w:rPr>
          <w:rFonts w:ascii="Times New Roman" w:hAnsi="Times New Roman" w:cs="Times New Roman"/>
        </w:rPr>
        <w:t>-</w:t>
      </w:r>
      <w:r w:rsidR="000D7C4B">
        <w:rPr>
          <w:rFonts w:ascii="Times New Roman" w:hAnsi="Times New Roman" w:cs="Times New Roman"/>
        </w:rPr>
        <w:t>3</w:t>
      </w:r>
      <w:r w:rsidR="007C75E8">
        <w:rPr>
          <w:rFonts w:ascii="Times New Roman" w:hAnsi="Times New Roman" w:cs="Times New Roman"/>
        </w:rPr>
        <w:t>0</w:t>
      </w:r>
      <w:r w:rsidR="00785384" w:rsidRPr="00785384">
        <w:rPr>
          <w:rFonts w:ascii="Times New Roman" w:hAnsi="Times New Roman" w:cs="Times New Roman"/>
        </w:rPr>
        <w:t>]</w:t>
      </w:r>
      <w:r w:rsidR="00685126" w:rsidRPr="00785384">
        <w:rPr>
          <w:rFonts w:ascii="Times New Roman" w:hAnsi="Times New Roman" w:cs="Times New Roman"/>
        </w:rPr>
        <w:t xml:space="preserve">. </w:t>
      </w:r>
      <w:r w:rsidR="00765344" w:rsidRPr="00785384">
        <w:rPr>
          <w:rFonts w:ascii="Times New Roman" w:hAnsi="Times New Roman" w:cs="Times New Roman"/>
        </w:rPr>
        <w:t>Indeed, a</w:t>
      </w:r>
      <w:r w:rsidR="00CA4F87" w:rsidRPr="00785384">
        <w:rPr>
          <w:rFonts w:ascii="Times New Roman" w:hAnsi="Times New Roman" w:cs="Times New Roman"/>
        </w:rPr>
        <w:t xml:space="preserve">s shown in Fig. 5, the stiffness of </w:t>
      </w:r>
      <w:r w:rsidR="00765344" w:rsidRPr="00785384">
        <w:rPr>
          <w:rFonts w:ascii="Times New Roman" w:hAnsi="Times New Roman" w:cs="Times New Roman"/>
        </w:rPr>
        <w:t xml:space="preserve">the </w:t>
      </w:r>
      <w:r w:rsidR="00CA4F87" w:rsidRPr="00785384">
        <w:rPr>
          <w:rFonts w:ascii="Times New Roman" w:hAnsi="Times New Roman" w:cs="Times New Roman"/>
        </w:rPr>
        <w:t>network decreases</w:t>
      </w:r>
      <w:r w:rsidR="00765344" w:rsidRPr="00785384">
        <w:rPr>
          <w:rFonts w:ascii="Times New Roman" w:hAnsi="Times New Roman" w:cs="Times New Roman"/>
        </w:rPr>
        <w:t xml:space="preserve"> </w:t>
      </w:r>
      <w:r w:rsidR="00765344" w:rsidRPr="00785384">
        <w:rPr>
          <w:rFonts w:ascii="Times New Roman" w:hAnsi="Times New Roman" w:cs="Times New Roman"/>
        </w:rPr>
        <w:lastRenderedPageBreak/>
        <w:t>with the size of the crack introduced but the fracture energy actually increases with the crack-length initially.</w:t>
      </w:r>
      <w:r w:rsidR="00BA02E2" w:rsidRPr="00785384">
        <w:rPr>
          <w:rFonts w:ascii="Times New Roman" w:hAnsi="Times New Roman" w:cs="Times New Roman"/>
        </w:rPr>
        <w:t xml:space="preserve"> </w:t>
      </w:r>
    </w:p>
    <w:p w14:paraId="4B02EDB7" w14:textId="77777777" w:rsidR="00BA02E2" w:rsidRPr="00785384" w:rsidRDefault="00BA02E2" w:rsidP="00131628">
      <w:pPr>
        <w:spacing w:line="360" w:lineRule="auto"/>
        <w:rPr>
          <w:rFonts w:ascii="Times New Roman" w:hAnsi="Times New Roman" w:cs="Times New Roman"/>
        </w:rPr>
      </w:pPr>
    </w:p>
    <w:p w14:paraId="627CF61E" w14:textId="3CFDB196" w:rsidR="00F830AD" w:rsidRPr="00785384" w:rsidRDefault="008E7308" w:rsidP="00B1425A">
      <w:pPr>
        <w:spacing w:line="360" w:lineRule="auto"/>
        <w:jc w:val="center"/>
        <w:rPr>
          <w:rFonts w:ascii="Times New Roman" w:hAnsi="Times New Roman" w:cs="Times New Roman"/>
        </w:rPr>
      </w:pPr>
      <w:r w:rsidRPr="00785384">
        <w:rPr>
          <w:rFonts w:ascii="Times New Roman" w:hAnsi="Times New Roman" w:cs="Times New Roman"/>
          <w:noProof/>
        </w:rPr>
        <w:drawing>
          <wp:inline distT="0" distB="0" distL="0" distR="0" wp14:anchorId="43DA4D35" wp14:editId="37D9E39C">
            <wp:extent cx="3924300" cy="1257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4300" cy="1257300"/>
                    </a:xfrm>
                    <a:prstGeom prst="rect">
                      <a:avLst/>
                    </a:prstGeom>
                    <a:noFill/>
                    <a:ln>
                      <a:noFill/>
                    </a:ln>
                  </pic:spPr>
                </pic:pic>
              </a:graphicData>
            </a:graphic>
          </wp:inline>
        </w:drawing>
      </w:r>
    </w:p>
    <w:p w14:paraId="50DBFB6B" w14:textId="26EDF6E0" w:rsidR="00317E86" w:rsidRPr="00785384" w:rsidRDefault="00343DF4" w:rsidP="00FB6F9E">
      <w:pPr>
        <w:spacing w:line="360" w:lineRule="auto"/>
        <w:jc w:val="both"/>
        <w:rPr>
          <w:rFonts w:ascii="Times New Roman" w:hAnsi="Times New Roman" w:cs="Times New Roman"/>
          <w:color w:val="211D1E"/>
          <w:sz w:val="22"/>
        </w:rPr>
      </w:pPr>
      <w:r w:rsidRPr="004B3AA0">
        <w:rPr>
          <w:rFonts w:ascii="Times New Roman" w:hAnsi="Times New Roman" w:cs="Times New Roman"/>
          <w:b/>
          <w:bCs/>
          <w:color w:val="211D1E"/>
          <w:sz w:val="22"/>
        </w:rPr>
        <w:t>Fig</w:t>
      </w:r>
      <w:r w:rsidR="003F4BE1" w:rsidRPr="004B3AA0">
        <w:rPr>
          <w:rFonts w:ascii="Times New Roman" w:hAnsi="Times New Roman" w:cs="Times New Roman"/>
          <w:b/>
          <w:bCs/>
          <w:color w:val="211D1E"/>
          <w:sz w:val="22"/>
        </w:rPr>
        <w:t>.</w:t>
      </w:r>
      <w:r w:rsidRPr="004B3AA0">
        <w:rPr>
          <w:rFonts w:ascii="Times New Roman" w:hAnsi="Times New Roman" w:cs="Times New Roman"/>
          <w:b/>
          <w:bCs/>
          <w:color w:val="211D1E"/>
          <w:sz w:val="22"/>
        </w:rPr>
        <w:t xml:space="preserve"> </w:t>
      </w:r>
      <w:r w:rsidR="000C19A2" w:rsidRPr="004B3AA0">
        <w:rPr>
          <w:rFonts w:ascii="Times New Roman" w:hAnsi="Times New Roman" w:cs="Times New Roman"/>
          <w:b/>
          <w:bCs/>
          <w:color w:val="211D1E"/>
          <w:sz w:val="22"/>
        </w:rPr>
        <w:t>10</w:t>
      </w:r>
      <w:r>
        <w:rPr>
          <w:rFonts w:ascii="Times New Roman" w:hAnsi="Times New Roman" w:cs="Times New Roman"/>
          <w:color w:val="211D1E"/>
          <w:sz w:val="22"/>
        </w:rPr>
        <w:t>.</w:t>
      </w:r>
      <w:r w:rsidR="00DC0056" w:rsidRPr="00785384">
        <w:rPr>
          <w:rFonts w:ascii="Times New Roman" w:hAnsi="Times New Roman" w:cs="Times New Roman"/>
          <w:color w:val="211D1E"/>
          <w:sz w:val="22"/>
        </w:rPr>
        <w:t xml:space="preserve"> </w:t>
      </w:r>
      <w:r w:rsidR="00B1425A" w:rsidRPr="00785384">
        <w:rPr>
          <w:rFonts w:ascii="Times New Roman" w:hAnsi="Times New Roman" w:cs="Times New Roman"/>
          <w:color w:val="211D1E"/>
          <w:sz w:val="22"/>
        </w:rPr>
        <w:t xml:space="preserve">Schematic diagram </w:t>
      </w:r>
      <w:r w:rsidR="000C5E6A">
        <w:rPr>
          <w:rFonts w:ascii="Times New Roman" w:hAnsi="Times New Roman" w:cs="Times New Roman"/>
          <w:color w:val="211D1E"/>
          <w:sz w:val="22"/>
        </w:rPr>
        <w:t>showing the rupture of</w:t>
      </w:r>
      <w:r w:rsidR="00B1425A" w:rsidRPr="00785384">
        <w:rPr>
          <w:rFonts w:ascii="Times New Roman" w:hAnsi="Times New Roman" w:cs="Times New Roman"/>
          <w:color w:val="211D1E"/>
          <w:sz w:val="22"/>
        </w:rPr>
        <w:t xml:space="preserve"> </w:t>
      </w:r>
      <w:proofErr w:type="spellStart"/>
      <w:r w:rsidR="00B1425A" w:rsidRPr="00785384">
        <w:rPr>
          <w:rFonts w:ascii="Times New Roman" w:hAnsi="Times New Roman" w:cs="Times New Roman"/>
          <w:color w:val="211D1E"/>
          <w:sz w:val="22"/>
        </w:rPr>
        <w:t>crosslinkers</w:t>
      </w:r>
      <w:proofErr w:type="spellEnd"/>
      <w:r w:rsidR="00B1425A" w:rsidRPr="00785384">
        <w:rPr>
          <w:rFonts w:ascii="Times New Roman" w:hAnsi="Times New Roman" w:cs="Times New Roman"/>
          <w:color w:val="211D1E"/>
          <w:sz w:val="22"/>
        </w:rPr>
        <w:t xml:space="preserve"> lead</w:t>
      </w:r>
      <w:r w:rsidR="000C5E6A">
        <w:rPr>
          <w:rFonts w:ascii="Times New Roman" w:hAnsi="Times New Roman" w:cs="Times New Roman"/>
          <w:color w:val="211D1E"/>
          <w:sz w:val="22"/>
        </w:rPr>
        <w:t>s</w:t>
      </w:r>
      <w:r w:rsidR="00B1425A" w:rsidRPr="00785384">
        <w:rPr>
          <w:rFonts w:ascii="Times New Roman" w:hAnsi="Times New Roman" w:cs="Times New Roman"/>
          <w:color w:val="211D1E"/>
          <w:sz w:val="22"/>
        </w:rPr>
        <w:t xml:space="preserve"> to a </w:t>
      </w:r>
      <w:r w:rsidR="000C5E6A">
        <w:rPr>
          <w:rFonts w:ascii="Times New Roman" w:hAnsi="Times New Roman" w:cs="Times New Roman"/>
          <w:color w:val="211D1E"/>
          <w:sz w:val="22"/>
        </w:rPr>
        <w:t>large</w:t>
      </w:r>
      <w:r w:rsidR="00B1425A" w:rsidRPr="00785384">
        <w:rPr>
          <w:rFonts w:ascii="Times New Roman" w:hAnsi="Times New Roman" w:cs="Times New Roman"/>
          <w:color w:val="211D1E"/>
          <w:sz w:val="22"/>
        </w:rPr>
        <w:t>r effective chain</w:t>
      </w:r>
      <w:r w:rsidR="000C5E6A">
        <w:rPr>
          <w:rFonts w:ascii="Times New Roman" w:hAnsi="Times New Roman" w:cs="Times New Roman"/>
          <w:color w:val="211D1E"/>
          <w:sz w:val="22"/>
        </w:rPr>
        <w:t xml:space="preserve"> length</w:t>
      </w:r>
      <w:r w:rsidR="00BA02E2" w:rsidRPr="00785384">
        <w:rPr>
          <w:rFonts w:ascii="Times New Roman" w:hAnsi="Times New Roman" w:cs="Times New Roman"/>
          <w:color w:val="211D1E"/>
          <w:sz w:val="22"/>
        </w:rPr>
        <w:t xml:space="preserve">. </w:t>
      </w:r>
      <w:r w:rsidR="000C5E6A">
        <w:rPr>
          <w:rFonts w:ascii="Times New Roman" w:hAnsi="Times New Roman" w:cs="Times New Roman"/>
          <w:color w:val="211D1E"/>
          <w:sz w:val="22"/>
        </w:rPr>
        <w:t>B</w:t>
      </w:r>
      <w:r w:rsidR="00317E86" w:rsidRPr="00785384">
        <w:rPr>
          <w:rFonts w:ascii="Times New Roman" w:hAnsi="Times New Roman" w:cs="Times New Roman"/>
          <w:color w:val="211D1E"/>
          <w:sz w:val="22"/>
        </w:rPr>
        <w:t>lack node</w:t>
      </w:r>
      <w:r w:rsidR="000C5E6A">
        <w:rPr>
          <w:rFonts w:ascii="Times New Roman" w:hAnsi="Times New Roman" w:cs="Times New Roman"/>
          <w:color w:val="211D1E"/>
          <w:sz w:val="22"/>
        </w:rPr>
        <w:t xml:space="preserve">s represent engaged crosslinks while </w:t>
      </w:r>
      <w:r w:rsidR="00317E86" w:rsidRPr="00785384">
        <w:rPr>
          <w:rFonts w:ascii="Times New Roman" w:hAnsi="Times New Roman" w:cs="Times New Roman"/>
          <w:color w:val="211D1E"/>
          <w:sz w:val="22"/>
        </w:rPr>
        <w:t>red line</w:t>
      </w:r>
      <w:r w:rsidR="000C5E6A">
        <w:rPr>
          <w:rFonts w:ascii="Times New Roman" w:hAnsi="Times New Roman" w:cs="Times New Roman"/>
          <w:color w:val="211D1E"/>
          <w:sz w:val="22"/>
        </w:rPr>
        <w:t xml:space="preserve">s indicate individual </w:t>
      </w:r>
      <w:r w:rsidR="00317E86" w:rsidRPr="00785384">
        <w:rPr>
          <w:rFonts w:ascii="Times New Roman" w:hAnsi="Times New Roman" w:cs="Times New Roman"/>
          <w:color w:val="211D1E"/>
          <w:sz w:val="22"/>
        </w:rPr>
        <w:t>filament</w:t>
      </w:r>
      <w:r w:rsidR="000C5E6A">
        <w:rPr>
          <w:rFonts w:ascii="Times New Roman" w:hAnsi="Times New Roman" w:cs="Times New Roman"/>
          <w:color w:val="211D1E"/>
          <w:sz w:val="22"/>
        </w:rPr>
        <w:t>s</w:t>
      </w:r>
      <w:r w:rsidR="00317E86" w:rsidRPr="00785384">
        <w:rPr>
          <w:rFonts w:ascii="Times New Roman" w:hAnsi="Times New Roman" w:cs="Times New Roman"/>
          <w:color w:val="211D1E"/>
          <w:sz w:val="22"/>
        </w:rPr>
        <w:t xml:space="preserve">. The blue line </w:t>
      </w:r>
      <w:r w:rsidR="000C5E6A">
        <w:rPr>
          <w:rFonts w:ascii="Times New Roman" w:hAnsi="Times New Roman" w:cs="Times New Roman"/>
          <w:color w:val="211D1E"/>
          <w:sz w:val="22"/>
        </w:rPr>
        <w:t>shows</w:t>
      </w:r>
      <w:r w:rsidR="00317E86" w:rsidRPr="00785384">
        <w:rPr>
          <w:rFonts w:ascii="Times New Roman" w:hAnsi="Times New Roman" w:cs="Times New Roman"/>
          <w:color w:val="211D1E"/>
          <w:sz w:val="22"/>
        </w:rPr>
        <w:t xml:space="preserve"> </w:t>
      </w:r>
      <w:r w:rsidR="000C5E6A">
        <w:rPr>
          <w:rFonts w:ascii="Times New Roman" w:hAnsi="Times New Roman" w:cs="Times New Roman"/>
          <w:color w:val="211D1E"/>
          <w:sz w:val="22"/>
        </w:rPr>
        <w:t>that a longer effective</w:t>
      </w:r>
      <w:r w:rsidR="00317E86" w:rsidRPr="00785384">
        <w:rPr>
          <w:rFonts w:ascii="Times New Roman" w:hAnsi="Times New Roman" w:cs="Times New Roman"/>
          <w:color w:val="211D1E"/>
          <w:sz w:val="22"/>
        </w:rPr>
        <w:t xml:space="preserve"> </w:t>
      </w:r>
      <w:r w:rsidR="003B44B1" w:rsidRPr="00785384">
        <w:rPr>
          <w:rFonts w:ascii="Times New Roman" w:hAnsi="Times New Roman" w:cs="Times New Roman"/>
          <w:color w:val="211D1E"/>
          <w:sz w:val="22"/>
        </w:rPr>
        <w:t>chain</w:t>
      </w:r>
      <w:r w:rsidR="001E16AD" w:rsidRPr="00785384">
        <w:rPr>
          <w:rFonts w:ascii="Times New Roman" w:hAnsi="Times New Roman" w:cs="Times New Roman"/>
          <w:color w:val="211D1E"/>
          <w:sz w:val="22"/>
        </w:rPr>
        <w:t xml:space="preserve"> </w:t>
      </w:r>
      <w:r w:rsidR="000C5E6A">
        <w:rPr>
          <w:rFonts w:ascii="Times New Roman" w:hAnsi="Times New Roman" w:cs="Times New Roman"/>
          <w:color w:val="211D1E"/>
          <w:sz w:val="22"/>
        </w:rPr>
        <w:t xml:space="preserve">is induced by the breakage of </w:t>
      </w:r>
      <w:r w:rsidR="001E16AD" w:rsidRPr="00785384">
        <w:rPr>
          <w:rFonts w:ascii="Times New Roman" w:hAnsi="Times New Roman" w:cs="Times New Roman"/>
          <w:color w:val="211D1E"/>
          <w:sz w:val="22"/>
        </w:rPr>
        <w:t>two cross</w:t>
      </w:r>
      <w:r w:rsidR="000C5E6A">
        <w:rPr>
          <w:rFonts w:ascii="Times New Roman" w:hAnsi="Times New Roman" w:cs="Times New Roman"/>
          <w:color w:val="211D1E"/>
          <w:sz w:val="22"/>
        </w:rPr>
        <w:t>-</w:t>
      </w:r>
      <w:r w:rsidR="001E16AD" w:rsidRPr="00785384">
        <w:rPr>
          <w:rFonts w:ascii="Times New Roman" w:hAnsi="Times New Roman" w:cs="Times New Roman"/>
          <w:color w:val="211D1E"/>
          <w:sz w:val="22"/>
        </w:rPr>
        <w:t>linker</w:t>
      </w:r>
      <w:r w:rsidR="000C5E6A">
        <w:rPr>
          <w:rFonts w:ascii="Times New Roman" w:hAnsi="Times New Roman" w:cs="Times New Roman"/>
          <w:color w:val="211D1E"/>
          <w:sz w:val="22"/>
        </w:rPr>
        <w:t>s</w:t>
      </w:r>
      <w:r w:rsidR="003B44B1" w:rsidRPr="00785384">
        <w:rPr>
          <w:rFonts w:ascii="Times New Roman" w:hAnsi="Times New Roman" w:cs="Times New Roman"/>
          <w:color w:val="211D1E"/>
          <w:sz w:val="22"/>
        </w:rPr>
        <w:t>.</w:t>
      </w:r>
    </w:p>
    <w:p w14:paraId="7175D792" w14:textId="77777777" w:rsidR="00317E86" w:rsidRPr="00785384" w:rsidRDefault="00317E86" w:rsidP="00317E86">
      <w:pPr>
        <w:spacing w:line="360" w:lineRule="auto"/>
        <w:rPr>
          <w:rFonts w:ascii="Times New Roman" w:hAnsi="Times New Roman" w:cs="Times New Roman"/>
        </w:rPr>
      </w:pPr>
    </w:p>
    <w:p w14:paraId="12DE2C1D" w14:textId="4C991194" w:rsidR="004212B7" w:rsidRPr="00785384" w:rsidRDefault="00820998" w:rsidP="00FB6F9E">
      <w:pPr>
        <w:spacing w:line="360" w:lineRule="auto"/>
        <w:ind w:firstLine="420"/>
        <w:jc w:val="both"/>
        <w:rPr>
          <w:rFonts w:ascii="Times New Roman" w:hAnsi="Times New Roman" w:cs="Times New Roman"/>
        </w:rPr>
      </w:pPr>
      <w:r w:rsidRPr="00785384">
        <w:rPr>
          <w:rFonts w:ascii="Times New Roman" w:hAnsi="Times New Roman" w:cs="Times New Roman"/>
        </w:rPr>
        <w:t xml:space="preserve">On the other hand, this kind of toughening </w:t>
      </w:r>
      <w:r w:rsidR="00C978C4" w:rsidRPr="00785384">
        <w:rPr>
          <w:rFonts w:ascii="Times New Roman" w:hAnsi="Times New Roman" w:cs="Times New Roman"/>
        </w:rPr>
        <w:t xml:space="preserve">effect </w:t>
      </w:r>
      <w:r w:rsidR="00F10AAF" w:rsidRPr="00785384">
        <w:rPr>
          <w:rFonts w:ascii="Times New Roman" w:hAnsi="Times New Roman" w:cs="Times New Roman"/>
        </w:rPr>
        <w:t>hinge</w:t>
      </w:r>
      <w:r w:rsidR="00052251" w:rsidRPr="00785384">
        <w:rPr>
          <w:rFonts w:ascii="Times New Roman" w:hAnsi="Times New Roman" w:cs="Times New Roman"/>
        </w:rPr>
        <w:t xml:space="preserve">s on the </w:t>
      </w:r>
      <w:r w:rsidR="00F7723E">
        <w:rPr>
          <w:rFonts w:ascii="Times New Roman" w:hAnsi="Times New Roman" w:cs="Times New Roman"/>
        </w:rPr>
        <w:t>assumption</w:t>
      </w:r>
      <w:r w:rsidR="00052251" w:rsidRPr="00785384">
        <w:rPr>
          <w:rFonts w:ascii="Times New Roman" w:hAnsi="Times New Roman" w:cs="Times New Roman"/>
        </w:rPr>
        <w:t xml:space="preserve"> that the introduced crack does not </w:t>
      </w:r>
      <w:r w:rsidRPr="00785384">
        <w:rPr>
          <w:rFonts w:ascii="Times New Roman" w:hAnsi="Times New Roman" w:cs="Times New Roman"/>
        </w:rPr>
        <w:t xml:space="preserve">rapidly develop into a catastrophically penetrating </w:t>
      </w:r>
      <w:r w:rsidR="00F10AAF" w:rsidRPr="00785384">
        <w:rPr>
          <w:rFonts w:ascii="Times New Roman" w:hAnsi="Times New Roman" w:cs="Times New Roman"/>
        </w:rPr>
        <w:t>one</w:t>
      </w:r>
      <w:r w:rsidRPr="00785384">
        <w:rPr>
          <w:rFonts w:ascii="Times New Roman" w:hAnsi="Times New Roman" w:cs="Times New Roman"/>
        </w:rPr>
        <w:t xml:space="preserve"> [</w:t>
      </w:r>
      <w:r w:rsidR="000D7C4B">
        <w:rPr>
          <w:rFonts w:ascii="Times New Roman" w:hAnsi="Times New Roman" w:cs="Times New Roman"/>
        </w:rPr>
        <w:t>3</w:t>
      </w:r>
      <w:r w:rsidR="007C75E8">
        <w:rPr>
          <w:rFonts w:ascii="Times New Roman" w:hAnsi="Times New Roman" w:cs="Times New Roman"/>
        </w:rPr>
        <w:t>1</w:t>
      </w:r>
      <w:r w:rsidRPr="00785384">
        <w:rPr>
          <w:rFonts w:ascii="Times New Roman" w:hAnsi="Times New Roman" w:cs="Times New Roman"/>
        </w:rPr>
        <w:t xml:space="preserve">]. </w:t>
      </w:r>
      <w:r w:rsidR="00F10AAF" w:rsidRPr="00785384">
        <w:rPr>
          <w:rFonts w:ascii="Times New Roman" w:hAnsi="Times New Roman" w:cs="Times New Roman"/>
        </w:rPr>
        <w:t>In general,</w:t>
      </w:r>
      <w:r w:rsidRPr="00785384">
        <w:rPr>
          <w:rFonts w:ascii="Times New Roman" w:hAnsi="Times New Roman" w:cs="Times New Roman"/>
        </w:rPr>
        <w:t xml:space="preserve"> there are </w:t>
      </w:r>
      <w:r w:rsidR="00F10AAF" w:rsidRPr="00785384">
        <w:rPr>
          <w:rFonts w:ascii="Times New Roman" w:hAnsi="Times New Roman" w:cs="Times New Roman"/>
        </w:rPr>
        <w:t xml:space="preserve">two types of fracture for </w:t>
      </w:r>
      <w:r w:rsidRPr="00785384">
        <w:rPr>
          <w:rFonts w:ascii="Times New Roman" w:hAnsi="Times New Roman" w:cs="Times New Roman"/>
        </w:rPr>
        <w:t>filament</w:t>
      </w:r>
      <w:r w:rsidR="00F10AAF" w:rsidRPr="00785384">
        <w:rPr>
          <w:rFonts w:ascii="Times New Roman" w:hAnsi="Times New Roman" w:cs="Times New Roman"/>
        </w:rPr>
        <w:t>ous</w:t>
      </w:r>
      <w:r w:rsidRPr="00785384">
        <w:rPr>
          <w:rFonts w:ascii="Times New Roman" w:hAnsi="Times New Roman" w:cs="Times New Roman"/>
        </w:rPr>
        <w:t xml:space="preserve"> network</w:t>
      </w:r>
      <w:r w:rsidR="00F10AAF" w:rsidRPr="00785384">
        <w:rPr>
          <w:rFonts w:ascii="Times New Roman" w:hAnsi="Times New Roman" w:cs="Times New Roman"/>
        </w:rPr>
        <w:t>s</w:t>
      </w:r>
      <w:r w:rsidRPr="00785384">
        <w:rPr>
          <w:rFonts w:ascii="Times New Roman" w:hAnsi="Times New Roman" w:cs="Times New Roman"/>
        </w:rPr>
        <w:t xml:space="preserve">. One is </w:t>
      </w:r>
      <w:r w:rsidR="007B2407" w:rsidRPr="009558F7">
        <w:rPr>
          <w:rFonts w:ascii="Times New Roman" w:hAnsi="Times New Roman" w:cs="Times New Roman"/>
        </w:rPr>
        <w:t>global</w:t>
      </w:r>
      <w:r w:rsidR="00F10AAF" w:rsidRPr="009558F7">
        <w:rPr>
          <w:rFonts w:ascii="Times New Roman" w:hAnsi="Times New Roman" w:cs="Times New Roman"/>
        </w:rPr>
        <w:t xml:space="preserve">-like fracture </w:t>
      </w:r>
      <w:r w:rsidRPr="009558F7">
        <w:rPr>
          <w:rFonts w:ascii="Times New Roman" w:hAnsi="Times New Roman" w:cs="Times New Roman"/>
        </w:rPr>
        <w:t>which typically happens in networks with no pre-</w:t>
      </w:r>
      <w:r w:rsidR="00F10AAF" w:rsidRPr="009558F7">
        <w:rPr>
          <w:rFonts w:ascii="Times New Roman" w:hAnsi="Times New Roman" w:cs="Times New Roman"/>
        </w:rPr>
        <w:t>inserted</w:t>
      </w:r>
      <w:r w:rsidRPr="009558F7">
        <w:rPr>
          <w:rFonts w:ascii="Times New Roman" w:hAnsi="Times New Roman" w:cs="Times New Roman"/>
        </w:rPr>
        <w:t xml:space="preserve"> crack</w:t>
      </w:r>
      <w:r w:rsidR="00F10AAF" w:rsidRPr="009558F7">
        <w:rPr>
          <w:rFonts w:ascii="Times New Roman" w:hAnsi="Times New Roman" w:cs="Times New Roman"/>
        </w:rPr>
        <w:t>s, see</w:t>
      </w:r>
      <w:r w:rsidR="00260008" w:rsidRPr="009558F7">
        <w:rPr>
          <w:rFonts w:ascii="Times New Roman" w:hAnsi="Times New Roman" w:cs="Times New Roman"/>
        </w:rPr>
        <w:t xml:space="preserve"> Fig. 4(a)</w:t>
      </w:r>
      <w:r w:rsidRPr="009558F7">
        <w:rPr>
          <w:rFonts w:ascii="Times New Roman" w:hAnsi="Times New Roman" w:cs="Times New Roman"/>
        </w:rPr>
        <w:t xml:space="preserve">. </w:t>
      </w:r>
      <w:r w:rsidR="00F10AAF" w:rsidRPr="009558F7">
        <w:rPr>
          <w:rFonts w:ascii="Times New Roman" w:hAnsi="Times New Roman" w:cs="Times New Roman"/>
        </w:rPr>
        <w:t>Under such circumstance</w:t>
      </w:r>
      <w:r w:rsidRPr="009558F7">
        <w:rPr>
          <w:rFonts w:ascii="Times New Roman" w:hAnsi="Times New Roman" w:cs="Times New Roman"/>
        </w:rPr>
        <w:t xml:space="preserve">, the system </w:t>
      </w:r>
      <w:r w:rsidR="00F10AAF" w:rsidRPr="009558F7">
        <w:rPr>
          <w:rFonts w:ascii="Times New Roman" w:hAnsi="Times New Roman" w:cs="Times New Roman"/>
        </w:rPr>
        <w:t>will</w:t>
      </w:r>
      <w:r w:rsidRPr="009558F7">
        <w:rPr>
          <w:rFonts w:ascii="Times New Roman" w:hAnsi="Times New Roman" w:cs="Times New Roman"/>
        </w:rPr>
        <w:t xml:space="preserve"> explore all possible fracture paths and then choose the easiest one to propagate. </w:t>
      </w:r>
      <w:r w:rsidR="00F10AAF" w:rsidRPr="009558F7">
        <w:rPr>
          <w:rFonts w:ascii="Times New Roman" w:hAnsi="Times New Roman" w:cs="Times New Roman"/>
        </w:rPr>
        <w:t>For</w:t>
      </w:r>
      <w:r w:rsidRPr="009558F7">
        <w:rPr>
          <w:rFonts w:ascii="Times New Roman" w:hAnsi="Times New Roman" w:cs="Times New Roman"/>
        </w:rPr>
        <w:t xml:space="preserve"> random network</w:t>
      </w:r>
      <w:r w:rsidR="00F10AAF" w:rsidRPr="009558F7">
        <w:rPr>
          <w:rFonts w:ascii="Times New Roman" w:hAnsi="Times New Roman" w:cs="Times New Roman"/>
        </w:rPr>
        <w:t>s</w:t>
      </w:r>
      <w:r w:rsidRPr="009558F7">
        <w:rPr>
          <w:rFonts w:ascii="Times New Roman" w:hAnsi="Times New Roman" w:cs="Times New Roman"/>
        </w:rPr>
        <w:t xml:space="preserve"> </w:t>
      </w:r>
      <w:r w:rsidR="007B005A" w:rsidRPr="009558F7">
        <w:rPr>
          <w:rFonts w:ascii="Times New Roman" w:hAnsi="Times New Roman" w:cs="Times New Roman"/>
        </w:rPr>
        <w:t xml:space="preserve">(consisting of </w:t>
      </w:r>
      <w:r w:rsidRPr="009558F7">
        <w:rPr>
          <w:rFonts w:ascii="Times New Roman" w:hAnsi="Times New Roman" w:cs="Times New Roman"/>
        </w:rPr>
        <w:t>filament</w:t>
      </w:r>
      <w:r w:rsidR="007B005A" w:rsidRPr="009558F7">
        <w:rPr>
          <w:rFonts w:ascii="Times New Roman" w:hAnsi="Times New Roman" w:cs="Times New Roman"/>
        </w:rPr>
        <w:t>s with the same length),</w:t>
      </w:r>
      <w:r w:rsidRPr="009558F7">
        <w:rPr>
          <w:rFonts w:ascii="Times New Roman" w:hAnsi="Times New Roman" w:cs="Times New Roman"/>
        </w:rPr>
        <w:t xml:space="preserve"> this always leads to </w:t>
      </w:r>
      <w:r w:rsidR="007B005A" w:rsidRPr="009558F7">
        <w:rPr>
          <w:rFonts w:ascii="Times New Roman" w:hAnsi="Times New Roman" w:cs="Times New Roman"/>
        </w:rPr>
        <w:t xml:space="preserve">global failure of the material via the </w:t>
      </w:r>
      <w:r w:rsidRPr="009558F7">
        <w:rPr>
          <w:rFonts w:ascii="Times New Roman" w:hAnsi="Times New Roman" w:cs="Times New Roman"/>
        </w:rPr>
        <w:t xml:space="preserve">interconnection of many short local cracks </w:t>
      </w:r>
      <w:r w:rsidR="007B005A" w:rsidRPr="009558F7">
        <w:rPr>
          <w:rFonts w:ascii="Times New Roman" w:hAnsi="Times New Roman" w:cs="Times New Roman"/>
        </w:rPr>
        <w:t>within the network. Another type of fracture is</w:t>
      </w:r>
      <w:r w:rsidRPr="009558F7">
        <w:rPr>
          <w:rFonts w:ascii="Times New Roman" w:hAnsi="Times New Roman" w:cs="Times New Roman"/>
        </w:rPr>
        <w:t xml:space="preserve"> </w:t>
      </w:r>
      <w:r w:rsidR="007B2407" w:rsidRPr="009558F7">
        <w:rPr>
          <w:rFonts w:ascii="Times New Roman" w:hAnsi="Times New Roman" w:cs="Times New Roman"/>
        </w:rPr>
        <w:t xml:space="preserve">localized </w:t>
      </w:r>
      <w:r w:rsidR="006504AB" w:rsidRPr="009558F7">
        <w:rPr>
          <w:rFonts w:ascii="Times New Roman" w:hAnsi="Times New Roman" w:cs="Times New Roman"/>
        </w:rPr>
        <w:t>rupture</w:t>
      </w:r>
      <w:r w:rsidRPr="009558F7">
        <w:rPr>
          <w:rFonts w:ascii="Times New Roman" w:hAnsi="Times New Roman" w:cs="Times New Roman"/>
        </w:rPr>
        <w:t xml:space="preserve"> which</w:t>
      </w:r>
      <w:r w:rsidRPr="00785384">
        <w:rPr>
          <w:rFonts w:ascii="Times New Roman" w:hAnsi="Times New Roman" w:cs="Times New Roman"/>
        </w:rPr>
        <w:t xml:space="preserve"> usually occurs when the size of </w:t>
      </w:r>
      <w:r w:rsidR="007B005A" w:rsidRPr="00785384">
        <w:rPr>
          <w:rFonts w:ascii="Times New Roman" w:hAnsi="Times New Roman" w:cs="Times New Roman"/>
        </w:rPr>
        <w:t>introduced</w:t>
      </w:r>
      <w:r w:rsidRPr="00785384">
        <w:rPr>
          <w:rFonts w:ascii="Times New Roman" w:hAnsi="Times New Roman" w:cs="Times New Roman"/>
        </w:rPr>
        <w:t xml:space="preserve"> crack is significantly larger than that of the pores </w:t>
      </w:r>
      <w:r w:rsidR="007B005A" w:rsidRPr="00785384">
        <w:rPr>
          <w:rFonts w:ascii="Times New Roman" w:hAnsi="Times New Roman" w:cs="Times New Roman"/>
        </w:rPr>
        <w:t>between</w:t>
      </w:r>
      <w:r w:rsidRPr="00785384">
        <w:rPr>
          <w:rFonts w:ascii="Times New Roman" w:hAnsi="Times New Roman" w:cs="Times New Roman"/>
        </w:rPr>
        <w:t xml:space="preserve"> filaments</w:t>
      </w:r>
      <w:r w:rsidR="00D45871" w:rsidRPr="00785384">
        <w:rPr>
          <w:rFonts w:ascii="Times New Roman" w:hAnsi="Times New Roman" w:cs="Times New Roman"/>
        </w:rPr>
        <w:t xml:space="preserve"> </w:t>
      </w:r>
      <w:r w:rsidR="007B005A" w:rsidRPr="00785384">
        <w:rPr>
          <w:rFonts w:ascii="Times New Roman" w:hAnsi="Times New Roman" w:cs="Times New Roman"/>
        </w:rPr>
        <w:t>(</w:t>
      </w:r>
      <w:r w:rsidR="00D45871" w:rsidRPr="00785384">
        <w:rPr>
          <w:rFonts w:ascii="Times New Roman" w:hAnsi="Times New Roman" w:cs="Times New Roman"/>
        </w:rPr>
        <w:t>Fig. 4(d)</w:t>
      </w:r>
      <w:r w:rsidR="007B005A" w:rsidRPr="00785384">
        <w:rPr>
          <w:rFonts w:ascii="Times New Roman" w:hAnsi="Times New Roman" w:cs="Times New Roman"/>
        </w:rPr>
        <w:t>)</w:t>
      </w:r>
      <w:r w:rsidRPr="00785384">
        <w:rPr>
          <w:rFonts w:ascii="Times New Roman" w:hAnsi="Times New Roman" w:cs="Times New Roman"/>
        </w:rPr>
        <w:t xml:space="preserve">. In this </w:t>
      </w:r>
      <w:r w:rsidR="004212B7" w:rsidRPr="00785384">
        <w:rPr>
          <w:rFonts w:ascii="Times New Roman" w:hAnsi="Times New Roman" w:cs="Times New Roman"/>
        </w:rPr>
        <w:t>case</w:t>
      </w:r>
      <w:r w:rsidRPr="00785384">
        <w:rPr>
          <w:rFonts w:ascii="Times New Roman" w:hAnsi="Times New Roman" w:cs="Times New Roman"/>
        </w:rPr>
        <w:t xml:space="preserve">, </w:t>
      </w:r>
      <w:r w:rsidR="004212B7" w:rsidRPr="00785384">
        <w:rPr>
          <w:rFonts w:ascii="Times New Roman" w:hAnsi="Times New Roman" w:cs="Times New Roman"/>
        </w:rPr>
        <w:t xml:space="preserve">severe stress concentration near the edges of the </w:t>
      </w:r>
      <w:r w:rsidR="007B005A" w:rsidRPr="00785384">
        <w:rPr>
          <w:rFonts w:ascii="Times New Roman" w:hAnsi="Times New Roman" w:cs="Times New Roman"/>
        </w:rPr>
        <w:t xml:space="preserve">large crack </w:t>
      </w:r>
      <w:r w:rsidR="004212B7" w:rsidRPr="00785384">
        <w:rPr>
          <w:rFonts w:ascii="Times New Roman" w:hAnsi="Times New Roman" w:cs="Times New Roman"/>
        </w:rPr>
        <w:t>[</w:t>
      </w:r>
      <w:r w:rsidR="000D7C4B">
        <w:rPr>
          <w:rFonts w:ascii="Times New Roman" w:hAnsi="Times New Roman" w:cs="Times New Roman"/>
        </w:rPr>
        <w:t>3</w:t>
      </w:r>
      <w:r w:rsidR="007C75E8">
        <w:rPr>
          <w:rFonts w:ascii="Times New Roman" w:hAnsi="Times New Roman" w:cs="Times New Roman"/>
        </w:rPr>
        <w:t>2</w:t>
      </w:r>
      <w:r w:rsidR="004212B7" w:rsidRPr="00785384">
        <w:rPr>
          <w:rFonts w:ascii="Times New Roman" w:hAnsi="Times New Roman" w:cs="Times New Roman"/>
        </w:rPr>
        <w:t>] will cause rapid breakage of crosslinks in that region and eventually lead to a catastrophically penetra</w:t>
      </w:r>
      <w:r w:rsidR="003A2A04">
        <w:rPr>
          <w:rFonts w:ascii="Times New Roman" w:hAnsi="Times New Roman" w:cs="Times New Roman"/>
        </w:rPr>
        <w:t>ting crack propagation along its initial</w:t>
      </w:r>
      <w:r w:rsidR="004212B7" w:rsidRPr="00785384">
        <w:rPr>
          <w:rFonts w:ascii="Times New Roman" w:hAnsi="Times New Roman" w:cs="Times New Roman"/>
        </w:rPr>
        <w:t xml:space="preserve"> direction</w:t>
      </w:r>
      <w:r w:rsidRPr="00785384">
        <w:rPr>
          <w:rFonts w:ascii="Times New Roman" w:hAnsi="Times New Roman" w:cs="Times New Roman"/>
        </w:rPr>
        <w:t xml:space="preserve">. </w:t>
      </w:r>
      <w:r w:rsidR="004212B7" w:rsidRPr="00785384">
        <w:rPr>
          <w:rFonts w:ascii="Times New Roman" w:hAnsi="Times New Roman" w:cs="Times New Roman"/>
        </w:rPr>
        <w:t>Note that, since t</w:t>
      </w:r>
      <w:r w:rsidRPr="00785384">
        <w:rPr>
          <w:rFonts w:ascii="Times New Roman" w:hAnsi="Times New Roman" w:cs="Times New Roman"/>
        </w:rPr>
        <w:t xml:space="preserve">he amount of total broken </w:t>
      </w:r>
      <w:r w:rsidR="004212B7" w:rsidRPr="00785384">
        <w:rPr>
          <w:rFonts w:ascii="Times New Roman" w:hAnsi="Times New Roman" w:cs="Times New Roman"/>
        </w:rPr>
        <w:t>cross-linkers in this scenario</w:t>
      </w:r>
      <w:r w:rsidRPr="00785384">
        <w:rPr>
          <w:rFonts w:ascii="Times New Roman" w:hAnsi="Times New Roman" w:cs="Times New Roman"/>
        </w:rPr>
        <w:t xml:space="preserve"> is much smaller than that in </w:t>
      </w:r>
      <w:r w:rsidR="004212B7" w:rsidRPr="00785384">
        <w:rPr>
          <w:rFonts w:ascii="Times New Roman" w:hAnsi="Times New Roman" w:cs="Times New Roman"/>
        </w:rPr>
        <w:t>brittle-like</w:t>
      </w:r>
      <w:r w:rsidRPr="00785384">
        <w:rPr>
          <w:rFonts w:ascii="Times New Roman" w:hAnsi="Times New Roman" w:cs="Times New Roman"/>
        </w:rPr>
        <w:t xml:space="preserve"> fracture</w:t>
      </w:r>
      <w:r w:rsidR="004212B7" w:rsidRPr="00785384">
        <w:rPr>
          <w:rFonts w:ascii="Times New Roman" w:hAnsi="Times New Roman" w:cs="Times New Roman"/>
        </w:rPr>
        <w:t xml:space="preserve"> mentioned </w:t>
      </w:r>
      <w:r w:rsidR="004212B7" w:rsidRPr="008C699C">
        <w:rPr>
          <w:rFonts w:ascii="Times New Roman" w:hAnsi="Times New Roman" w:cs="Times New Roman"/>
        </w:rPr>
        <w:t>above (</w:t>
      </w:r>
      <w:r w:rsidR="00785384" w:rsidRPr="008C699C">
        <w:rPr>
          <w:rFonts w:ascii="Times New Roman" w:hAnsi="Times New Roman" w:cs="Times New Roman"/>
        </w:rPr>
        <w:t>Fig. 4(</w:t>
      </w:r>
      <w:r w:rsidR="004813DE" w:rsidRPr="008C699C">
        <w:rPr>
          <w:rFonts w:ascii="Times New Roman" w:hAnsi="Times New Roman" w:cs="Times New Roman"/>
        </w:rPr>
        <w:t>m</w:t>
      </w:r>
      <w:r w:rsidR="00785384" w:rsidRPr="008C699C">
        <w:rPr>
          <w:rFonts w:ascii="Times New Roman" w:hAnsi="Times New Roman" w:cs="Times New Roman"/>
        </w:rPr>
        <w:t>) versus Fig. 4(</w:t>
      </w:r>
      <w:r w:rsidR="004813DE" w:rsidRPr="008C699C">
        <w:rPr>
          <w:rFonts w:ascii="Times New Roman" w:hAnsi="Times New Roman" w:cs="Times New Roman"/>
        </w:rPr>
        <w:t>p</w:t>
      </w:r>
      <w:r w:rsidR="00785384" w:rsidRPr="008C699C">
        <w:rPr>
          <w:rFonts w:ascii="Times New Roman" w:hAnsi="Times New Roman" w:cs="Times New Roman"/>
        </w:rPr>
        <w:t>)</w:t>
      </w:r>
      <w:r w:rsidR="004212B7" w:rsidRPr="008C699C">
        <w:rPr>
          <w:rFonts w:ascii="Times New Roman" w:hAnsi="Times New Roman" w:cs="Times New Roman"/>
        </w:rPr>
        <w:t>), the network</w:t>
      </w:r>
      <w:r w:rsidR="004212B7" w:rsidRPr="00785384">
        <w:rPr>
          <w:rFonts w:ascii="Times New Roman" w:hAnsi="Times New Roman" w:cs="Times New Roman"/>
        </w:rPr>
        <w:t xml:space="preserve"> will exhibit a </w:t>
      </w:r>
      <w:r w:rsidR="00C12825" w:rsidRPr="00785384">
        <w:rPr>
          <w:rFonts w:ascii="Times New Roman" w:hAnsi="Times New Roman" w:cs="Times New Roman"/>
        </w:rPr>
        <w:t>much-reduced</w:t>
      </w:r>
      <w:r w:rsidR="004212B7" w:rsidRPr="00785384">
        <w:rPr>
          <w:rFonts w:ascii="Times New Roman" w:hAnsi="Times New Roman" w:cs="Times New Roman"/>
        </w:rPr>
        <w:t xml:space="preserve"> </w:t>
      </w:r>
      <w:r w:rsidR="00785384" w:rsidRPr="00785384">
        <w:rPr>
          <w:rFonts w:ascii="Times New Roman" w:hAnsi="Times New Roman" w:cs="Times New Roman"/>
        </w:rPr>
        <w:t>material strength</w:t>
      </w:r>
      <w:r w:rsidRPr="00785384">
        <w:rPr>
          <w:rFonts w:ascii="Times New Roman" w:hAnsi="Times New Roman" w:cs="Times New Roman"/>
        </w:rPr>
        <w:t xml:space="preserve">. </w:t>
      </w:r>
    </w:p>
    <w:p w14:paraId="3E15EE6F" w14:textId="39DFF2D7" w:rsidR="00B00FA3" w:rsidRDefault="004212B7" w:rsidP="00DD5C34">
      <w:pPr>
        <w:spacing w:line="360" w:lineRule="auto"/>
        <w:ind w:firstLine="420"/>
        <w:jc w:val="both"/>
        <w:rPr>
          <w:rFonts w:ascii="Times New Roman" w:hAnsi="Times New Roman" w:cs="Times New Roman"/>
        </w:rPr>
      </w:pPr>
      <w:r w:rsidRPr="00785384">
        <w:rPr>
          <w:rFonts w:ascii="Times New Roman" w:hAnsi="Times New Roman" w:cs="Times New Roman"/>
        </w:rPr>
        <w:t xml:space="preserve">Interestingly, in the transition regime where the length of introduced cracks is comparable to the network pore size, </w:t>
      </w:r>
      <w:r w:rsidR="00B00FA3" w:rsidRPr="00785384">
        <w:rPr>
          <w:rFonts w:ascii="Times New Roman" w:hAnsi="Times New Roman" w:cs="Times New Roman"/>
        </w:rPr>
        <w:t>both types of fracture event</w:t>
      </w:r>
      <w:r w:rsidRPr="00785384">
        <w:rPr>
          <w:rFonts w:ascii="Times New Roman" w:hAnsi="Times New Roman" w:cs="Times New Roman"/>
        </w:rPr>
        <w:t xml:space="preserve"> </w:t>
      </w:r>
      <w:r w:rsidR="00B00FA3" w:rsidRPr="00785384">
        <w:rPr>
          <w:rFonts w:ascii="Times New Roman" w:hAnsi="Times New Roman" w:cs="Times New Roman"/>
        </w:rPr>
        <w:t xml:space="preserve">can occur </w:t>
      </w:r>
      <w:r w:rsidR="003A2A04">
        <w:rPr>
          <w:rFonts w:ascii="Times New Roman" w:hAnsi="Times New Roman" w:cs="Times New Roman"/>
        </w:rPr>
        <w:t>with</w:t>
      </w:r>
      <w:r w:rsidR="00B00FA3" w:rsidRPr="00785384">
        <w:rPr>
          <w:rFonts w:ascii="Times New Roman" w:hAnsi="Times New Roman" w:cs="Times New Roman"/>
        </w:rPr>
        <w:t xml:space="preserve">in the </w:t>
      </w:r>
      <w:r w:rsidR="00B00FA3" w:rsidRPr="00785384">
        <w:rPr>
          <w:rFonts w:ascii="Times New Roman" w:hAnsi="Times New Roman" w:cs="Times New Roman"/>
        </w:rPr>
        <w:lastRenderedPageBreak/>
        <w:t>network</w:t>
      </w:r>
      <w:r w:rsidR="00A0016B" w:rsidRPr="00785384">
        <w:rPr>
          <w:rFonts w:ascii="Times New Roman" w:hAnsi="Times New Roman" w:cs="Times New Roman"/>
        </w:rPr>
        <w:t xml:space="preserve"> [</w:t>
      </w:r>
      <w:r w:rsidR="000D7C4B">
        <w:rPr>
          <w:rFonts w:ascii="Times New Roman" w:hAnsi="Times New Roman" w:cs="Times New Roman"/>
        </w:rPr>
        <w:t>3</w:t>
      </w:r>
      <w:r w:rsidR="007C75E8">
        <w:rPr>
          <w:rFonts w:ascii="Times New Roman" w:hAnsi="Times New Roman" w:cs="Times New Roman"/>
        </w:rPr>
        <w:t>3</w:t>
      </w:r>
      <w:r w:rsidR="00A0016B" w:rsidRPr="00785384">
        <w:rPr>
          <w:rFonts w:ascii="Times New Roman" w:hAnsi="Times New Roman" w:cs="Times New Roman"/>
        </w:rPr>
        <w:t>]</w:t>
      </w:r>
      <w:r w:rsidR="00B00FA3" w:rsidRPr="00785384">
        <w:rPr>
          <w:rFonts w:ascii="Times New Roman" w:hAnsi="Times New Roman" w:cs="Times New Roman"/>
        </w:rPr>
        <w:t>.</w:t>
      </w:r>
      <w:r w:rsidR="00820998" w:rsidRPr="00785384">
        <w:rPr>
          <w:rFonts w:ascii="Times New Roman" w:hAnsi="Times New Roman" w:cs="Times New Roman"/>
        </w:rPr>
        <w:t xml:space="preserve"> </w:t>
      </w:r>
      <w:r w:rsidR="00B00FA3" w:rsidRPr="00785384">
        <w:rPr>
          <w:rFonts w:ascii="Times New Roman" w:hAnsi="Times New Roman" w:cs="Times New Roman"/>
        </w:rPr>
        <w:t>Specially, in this case</w:t>
      </w:r>
      <w:r w:rsidR="00820998" w:rsidRPr="00785384">
        <w:rPr>
          <w:rFonts w:ascii="Times New Roman" w:hAnsi="Times New Roman" w:cs="Times New Roman"/>
        </w:rPr>
        <w:t xml:space="preserve">, the </w:t>
      </w:r>
      <w:r w:rsidR="00B00FA3" w:rsidRPr="00785384">
        <w:rPr>
          <w:rFonts w:ascii="Times New Roman" w:hAnsi="Times New Roman" w:cs="Times New Roman"/>
        </w:rPr>
        <w:t xml:space="preserve">introduced </w:t>
      </w:r>
      <w:r w:rsidR="00820998" w:rsidRPr="00785384">
        <w:rPr>
          <w:rFonts w:ascii="Times New Roman" w:hAnsi="Times New Roman" w:cs="Times New Roman"/>
        </w:rPr>
        <w:t xml:space="preserve">crack </w:t>
      </w:r>
      <w:r w:rsidR="00B00FA3" w:rsidRPr="00785384">
        <w:rPr>
          <w:rFonts w:ascii="Times New Roman" w:hAnsi="Times New Roman" w:cs="Times New Roman"/>
        </w:rPr>
        <w:t>will propagate to certain extent but</w:t>
      </w:r>
      <w:r w:rsidR="00820998" w:rsidRPr="00785384">
        <w:rPr>
          <w:rFonts w:ascii="Times New Roman" w:hAnsi="Times New Roman" w:cs="Times New Roman"/>
        </w:rPr>
        <w:t xml:space="preserve"> not </w:t>
      </w:r>
      <w:r w:rsidR="00B00FA3" w:rsidRPr="00785384">
        <w:rPr>
          <w:rFonts w:ascii="Times New Roman" w:hAnsi="Times New Roman" w:cs="Times New Roman"/>
        </w:rPr>
        <w:t xml:space="preserve">develop into a </w:t>
      </w:r>
      <w:r w:rsidR="00B00FA3" w:rsidRPr="008C699C">
        <w:rPr>
          <w:rFonts w:ascii="Times New Roman" w:hAnsi="Times New Roman" w:cs="Times New Roman"/>
        </w:rPr>
        <w:t>penetrating one (</w:t>
      </w:r>
      <w:r w:rsidR="00785384" w:rsidRPr="008C699C">
        <w:rPr>
          <w:rFonts w:ascii="Times New Roman" w:hAnsi="Times New Roman" w:cs="Times New Roman"/>
        </w:rPr>
        <w:t>Fig. 4(</w:t>
      </w:r>
      <w:r w:rsidR="004813DE" w:rsidRPr="008C699C">
        <w:rPr>
          <w:rFonts w:ascii="Times New Roman" w:hAnsi="Times New Roman" w:cs="Times New Roman"/>
        </w:rPr>
        <w:t>n</w:t>
      </w:r>
      <w:r w:rsidR="00785384" w:rsidRPr="008C699C">
        <w:rPr>
          <w:rFonts w:ascii="Times New Roman" w:hAnsi="Times New Roman" w:cs="Times New Roman"/>
        </w:rPr>
        <w:t>) and Fig. 4(</w:t>
      </w:r>
      <w:r w:rsidR="004813DE" w:rsidRPr="008C699C">
        <w:rPr>
          <w:rFonts w:ascii="Times New Roman" w:hAnsi="Times New Roman" w:cs="Times New Roman"/>
        </w:rPr>
        <w:t>o</w:t>
      </w:r>
      <w:r w:rsidR="00785384" w:rsidRPr="008C699C">
        <w:rPr>
          <w:rFonts w:ascii="Times New Roman" w:hAnsi="Times New Roman" w:cs="Times New Roman"/>
        </w:rPr>
        <w:t>)</w:t>
      </w:r>
      <w:r w:rsidR="00B00FA3" w:rsidRPr="008C699C">
        <w:rPr>
          <w:rFonts w:ascii="Times New Roman" w:hAnsi="Times New Roman" w:cs="Times New Roman"/>
        </w:rPr>
        <w:t>)</w:t>
      </w:r>
      <w:r w:rsidR="00820998" w:rsidRPr="008C699C">
        <w:rPr>
          <w:rFonts w:ascii="Times New Roman" w:hAnsi="Times New Roman" w:cs="Times New Roman"/>
        </w:rPr>
        <w:t>. At the same</w:t>
      </w:r>
      <w:r w:rsidR="00820998" w:rsidRPr="00785384">
        <w:rPr>
          <w:rFonts w:ascii="Times New Roman" w:hAnsi="Times New Roman" w:cs="Times New Roman"/>
        </w:rPr>
        <w:t xml:space="preserve"> time, inadequate stress concentration</w:t>
      </w:r>
      <w:r w:rsidR="00B00FA3" w:rsidRPr="00785384">
        <w:rPr>
          <w:rFonts w:ascii="Times New Roman" w:hAnsi="Times New Roman" w:cs="Times New Roman"/>
        </w:rPr>
        <w:t xml:space="preserve"> near the crack tip</w:t>
      </w:r>
      <w:r w:rsidR="00820998" w:rsidRPr="00785384">
        <w:rPr>
          <w:rFonts w:ascii="Times New Roman" w:hAnsi="Times New Roman" w:cs="Times New Roman"/>
        </w:rPr>
        <w:t xml:space="preserve"> </w:t>
      </w:r>
      <w:r w:rsidR="006E4A3C" w:rsidRPr="00785384">
        <w:rPr>
          <w:rFonts w:ascii="Times New Roman" w:hAnsi="Times New Roman" w:cs="Times New Roman"/>
        </w:rPr>
        <w:t>cannot</w:t>
      </w:r>
      <w:r w:rsidR="00B00FA3" w:rsidRPr="00785384">
        <w:rPr>
          <w:rFonts w:ascii="Times New Roman" w:hAnsi="Times New Roman" w:cs="Times New Roman"/>
        </w:rPr>
        <w:t xml:space="preserve"> prevent the breakage of crosslinks</w:t>
      </w:r>
      <w:r w:rsidR="00820998" w:rsidRPr="00785384">
        <w:rPr>
          <w:rFonts w:ascii="Times New Roman" w:hAnsi="Times New Roman" w:cs="Times New Roman"/>
        </w:rPr>
        <w:t xml:space="preserve"> in other </w:t>
      </w:r>
      <w:r w:rsidR="00C011EA">
        <w:rPr>
          <w:rFonts w:ascii="Times New Roman" w:hAnsi="Times New Roman" w:cs="Times New Roman"/>
        </w:rPr>
        <w:t>places</w:t>
      </w:r>
      <w:r w:rsidR="00820998" w:rsidRPr="00785384">
        <w:rPr>
          <w:rFonts w:ascii="Times New Roman" w:hAnsi="Times New Roman" w:cs="Times New Roman"/>
        </w:rPr>
        <w:t xml:space="preserve">. </w:t>
      </w:r>
      <w:r w:rsidR="00B00FA3" w:rsidRPr="00785384">
        <w:rPr>
          <w:rFonts w:ascii="Times New Roman" w:hAnsi="Times New Roman" w:cs="Times New Roman"/>
        </w:rPr>
        <w:t xml:space="preserve">Consequently, more cross-linkers will get broken in this transition regime which translates to a maximized fracture </w:t>
      </w:r>
      <w:r w:rsidR="00B00FA3" w:rsidRPr="008C699C">
        <w:rPr>
          <w:rFonts w:ascii="Times New Roman" w:hAnsi="Times New Roman" w:cs="Times New Roman"/>
        </w:rPr>
        <w:t>energy (Fig.</w:t>
      </w:r>
      <w:r w:rsidR="00785384" w:rsidRPr="008C699C">
        <w:rPr>
          <w:rFonts w:ascii="Times New Roman" w:hAnsi="Times New Roman" w:cs="Times New Roman"/>
        </w:rPr>
        <w:t xml:space="preserve"> 4(</w:t>
      </w:r>
      <w:r w:rsidR="00D47D88" w:rsidRPr="008C699C">
        <w:rPr>
          <w:rFonts w:ascii="Times New Roman" w:hAnsi="Times New Roman" w:cs="Times New Roman"/>
        </w:rPr>
        <w:t>o</w:t>
      </w:r>
      <w:r w:rsidR="00785384" w:rsidRPr="008C699C">
        <w:rPr>
          <w:rFonts w:ascii="Times New Roman" w:hAnsi="Times New Roman" w:cs="Times New Roman"/>
        </w:rPr>
        <w:t>)</w:t>
      </w:r>
      <w:r w:rsidR="000F1C29" w:rsidRPr="008C699C">
        <w:rPr>
          <w:rFonts w:ascii="Times New Roman" w:hAnsi="Times New Roman" w:cs="Times New Roman"/>
        </w:rPr>
        <w:t xml:space="preserve"> and</w:t>
      </w:r>
      <w:r w:rsidR="00785384" w:rsidRPr="008C699C">
        <w:rPr>
          <w:rFonts w:ascii="Times New Roman" w:hAnsi="Times New Roman" w:cs="Times New Roman"/>
        </w:rPr>
        <w:t xml:space="preserve"> Fig</w:t>
      </w:r>
      <w:r w:rsidR="00785384" w:rsidRPr="00785384">
        <w:rPr>
          <w:rFonts w:ascii="Times New Roman" w:hAnsi="Times New Roman" w:cs="Times New Roman"/>
        </w:rPr>
        <w:t xml:space="preserve"> 8</w:t>
      </w:r>
      <w:r w:rsidR="00B00FA3" w:rsidRPr="00785384">
        <w:rPr>
          <w:rFonts w:ascii="Times New Roman" w:hAnsi="Times New Roman" w:cs="Times New Roman"/>
        </w:rPr>
        <w:t>).</w:t>
      </w:r>
    </w:p>
    <w:p w14:paraId="34006D8A" w14:textId="3B768C6C" w:rsidR="00A97BFB" w:rsidRDefault="00A97BFB" w:rsidP="00494C21">
      <w:pPr>
        <w:spacing w:line="360" w:lineRule="auto"/>
        <w:ind w:firstLine="420"/>
        <w:jc w:val="both"/>
        <w:rPr>
          <w:rFonts w:ascii="Times New Roman" w:hAnsi="Times New Roman" w:cs="Times New Roman"/>
        </w:rPr>
      </w:pPr>
      <w:r>
        <w:rPr>
          <w:rFonts w:ascii="Times New Roman" w:hAnsi="Times New Roman" w:cs="Times New Roman"/>
          <w:color w:val="211D1E"/>
        </w:rPr>
        <w:t xml:space="preserve">Given that </w:t>
      </w:r>
      <w:r>
        <w:rPr>
          <w:rFonts w:ascii="Times New Roman" w:hAnsi="Times New Roman" w:cs="Times New Roman"/>
        </w:rPr>
        <w:t>the cytoskeletal network needs to be partially</w:t>
      </w:r>
      <w:r w:rsidRPr="00660AE6">
        <w:rPr>
          <w:rFonts w:ascii="Times New Roman" w:hAnsi="Times New Roman" w:cs="Times New Roman"/>
        </w:rPr>
        <w:t xml:space="preserve"> disrupted or </w:t>
      </w:r>
      <w:r>
        <w:rPr>
          <w:rFonts w:ascii="Times New Roman" w:hAnsi="Times New Roman" w:cs="Times New Roman"/>
        </w:rPr>
        <w:t xml:space="preserve">irreversibly re-arranged </w:t>
      </w:r>
      <w:r>
        <w:rPr>
          <w:rFonts w:ascii="Times New Roman" w:hAnsi="Times New Roman" w:cs="Times New Roman"/>
          <w:color w:val="211D1E"/>
        </w:rPr>
        <w:t xml:space="preserve">in different cellular processes, </w:t>
      </w:r>
      <w:r>
        <w:rPr>
          <w:rFonts w:ascii="Times New Roman" w:hAnsi="Times New Roman" w:cs="Times New Roman"/>
        </w:rPr>
        <w:t xml:space="preserve">findings from this study could greatly help us understand how cells regulate their cytoskeleton to perform biological duties such as </w:t>
      </w:r>
      <w:r w:rsidR="00FC4EF9">
        <w:rPr>
          <w:rFonts w:ascii="Times New Roman" w:hAnsi="Times New Roman" w:cs="Times New Roman"/>
        </w:rPr>
        <w:t>spreading</w:t>
      </w:r>
      <w:r w:rsidR="0003356B" w:rsidRPr="00DD5C34">
        <w:rPr>
          <w:rFonts w:ascii="Times New Roman" w:hAnsi="Times New Roman" w:cs="Times New Roman"/>
        </w:rPr>
        <w:t xml:space="preserve"> [</w:t>
      </w:r>
      <w:r w:rsidR="00A06313" w:rsidRPr="00DD5C34">
        <w:rPr>
          <w:rFonts w:ascii="Times New Roman" w:hAnsi="Times New Roman" w:cs="Times New Roman"/>
        </w:rPr>
        <w:t>3</w:t>
      </w:r>
      <w:r w:rsidR="007C75E8">
        <w:rPr>
          <w:rFonts w:ascii="Times New Roman" w:hAnsi="Times New Roman" w:cs="Times New Roman"/>
        </w:rPr>
        <w:t>4-36</w:t>
      </w:r>
      <w:r w:rsidR="0003356B" w:rsidRPr="00DD5C34">
        <w:rPr>
          <w:rFonts w:ascii="Times New Roman" w:hAnsi="Times New Roman" w:cs="Times New Roman"/>
        </w:rPr>
        <w:t>]</w:t>
      </w:r>
      <w:r w:rsidRPr="00DD5C34">
        <w:rPr>
          <w:rFonts w:ascii="Times New Roman" w:hAnsi="Times New Roman" w:cs="Times New Roman"/>
        </w:rPr>
        <w:t xml:space="preserve">, </w:t>
      </w:r>
      <w:r w:rsidR="008A35A4">
        <w:rPr>
          <w:rFonts w:ascii="Times New Roman" w:hAnsi="Times New Roman" w:cs="Times New Roman"/>
        </w:rPr>
        <w:t>embryo development</w:t>
      </w:r>
      <w:r w:rsidR="0003356B" w:rsidRPr="00DD5C34">
        <w:rPr>
          <w:rFonts w:ascii="Times New Roman" w:hAnsi="Times New Roman" w:cs="Times New Roman"/>
        </w:rPr>
        <w:t xml:space="preserve"> [</w:t>
      </w:r>
      <w:r w:rsidR="00112413">
        <w:rPr>
          <w:rFonts w:ascii="Times New Roman" w:hAnsi="Times New Roman" w:cs="Times New Roman"/>
        </w:rPr>
        <w:t>3</w:t>
      </w:r>
      <w:r w:rsidR="007C75E8">
        <w:rPr>
          <w:rFonts w:ascii="Times New Roman" w:hAnsi="Times New Roman" w:cs="Times New Roman"/>
        </w:rPr>
        <w:t>7</w:t>
      </w:r>
      <w:r w:rsidR="00010528">
        <w:rPr>
          <w:rFonts w:ascii="Times New Roman" w:hAnsi="Times New Roman" w:cs="Times New Roman"/>
        </w:rPr>
        <w:t>,</w:t>
      </w:r>
      <w:r w:rsidR="00112413">
        <w:rPr>
          <w:rFonts w:ascii="Times New Roman" w:hAnsi="Times New Roman" w:cs="Times New Roman" w:hint="eastAsia"/>
        </w:rPr>
        <w:t>3</w:t>
      </w:r>
      <w:r w:rsidR="007C75E8">
        <w:rPr>
          <w:rFonts w:ascii="Times New Roman" w:hAnsi="Times New Roman" w:cs="Times New Roman"/>
        </w:rPr>
        <w:t>8</w:t>
      </w:r>
      <w:r w:rsidR="0003356B" w:rsidRPr="00DD5C34">
        <w:rPr>
          <w:rFonts w:ascii="Times New Roman" w:hAnsi="Times New Roman" w:cs="Times New Roman"/>
        </w:rPr>
        <w:t>]</w:t>
      </w:r>
      <w:r w:rsidR="008A35A4">
        <w:rPr>
          <w:rFonts w:ascii="Times New Roman" w:hAnsi="Times New Roman" w:cs="Times New Roman"/>
        </w:rPr>
        <w:t>, volume regulation [</w:t>
      </w:r>
      <w:r w:rsidR="007C75E8">
        <w:rPr>
          <w:rFonts w:ascii="Times New Roman" w:hAnsi="Times New Roman" w:cs="Times New Roman"/>
        </w:rPr>
        <w:t>39</w:t>
      </w:r>
      <w:r w:rsidR="00B954CD">
        <w:rPr>
          <w:rFonts w:ascii="Times New Roman" w:hAnsi="Times New Roman" w:cs="Times New Roman"/>
        </w:rPr>
        <w:t>,</w:t>
      </w:r>
      <w:r w:rsidR="007C75E8">
        <w:rPr>
          <w:rFonts w:ascii="Times New Roman" w:hAnsi="Times New Roman" w:cs="Times New Roman"/>
        </w:rPr>
        <w:t>40</w:t>
      </w:r>
      <w:r w:rsidR="008A35A4">
        <w:rPr>
          <w:rFonts w:ascii="Times New Roman" w:hAnsi="Times New Roman" w:cs="Times New Roman"/>
        </w:rPr>
        <w:t>]</w:t>
      </w:r>
      <w:r w:rsidR="0003356B" w:rsidRPr="00DD5C34">
        <w:rPr>
          <w:rFonts w:ascii="Times New Roman" w:hAnsi="Times New Roman" w:cs="Times New Roman"/>
        </w:rPr>
        <w:t xml:space="preserve"> and </w:t>
      </w:r>
      <w:r w:rsidRPr="00DD5C34">
        <w:rPr>
          <w:rFonts w:ascii="Times New Roman" w:hAnsi="Times New Roman" w:cs="Times New Roman"/>
        </w:rPr>
        <w:t>migration</w:t>
      </w:r>
      <w:r w:rsidR="0003356B" w:rsidRPr="00DD5C34">
        <w:rPr>
          <w:rFonts w:ascii="Times New Roman" w:hAnsi="Times New Roman" w:cs="Times New Roman"/>
        </w:rPr>
        <w:t xml:space="preserve"> [</w:t>
      </w:r>
      <w:r w:rsidR="007C75E8">
        <w:rPr>
          <w:rFonts w:ascii="Times New Roman" w:hAnsi="Times New Roman" w:cs="Times New Roman"/>
        </w:rPr>
        <w:t>41</w:t>
      </w:r>
      <w:r w:rsidR="00112413">
        <w:rPr>
          <w:rFonts w:ascii="Times New Roman" w:hAnsi="Times New Roman" w:cs="Times New Roman"/>
        </w:rPr>
        <w:t>,</w:t>
      </w:r>
      <w:r w:rsidR="007C75E8">
        <w:rPr>
          <w:rFonts w:ascii="Times New Roman" w:hAnsi="Times New Roman" w:cs="Times New Roman"/>
        </w:rPr>
        <w:t>42</w:t>
      </w:r>
      <w:r w:rsidR="0003356B" w:rsidRPr="00DD5C34">
        <w:rPr>
          <w:rFonts w:ascii="Times New Roman" w:hAnsi="Times New Roman" w:cs="Times New Roman"/>
        </w:rPr>
        <w:t>]</w:t>
      </w:r>
      <w:r w:rsidR="0003356B" w:rsidRPr="00112413">
        <w:rPr>
          <w:rFonts w:ascii="Times New Roman" w:hAnsi="Times New Roman" w:cs="Times New Roman"/>
        </w:rPr>
        <w:t>. In addi</w:t>
      </w:r>
      <w:r w:rsidR="00DE21F5" w:rsidRPr="00112413">
        <w:rPr>
          <w:rFonts w:ascii="Times New Roman" w:hAnsi="Times New Roman" w:cs="Times New Roman"/>
        </w:rPr>
        <w:t>tion</w:t>
      </w:r>
      <w:r w:rsidR="00DE21F5" w:rsidRPr="00DD5C34">
        <w:rPr>
          <w:rFonts w:ascii="Times New Roman" w:hAnsi="Times New Roman" w:cs="Times New Roman"/>
          <w:color w:val="211D1E"/>
        </w:rPr>
        <w:t xml:space="preserve">, the toughening mechanism and </w:t>
      </w:r>
      <w:r w:rsidR="0003356B" w:rsidRPr="00DD5C34">
        <w:rPr>
          <w:rFonts w:ascii="Times New Roman" w:hAnsi="Times New Roman" w:cs="Times New Roman"/>
          <w:color w:val="211D1E"/>
        </w:rPr>
        <w:t>the optimum crack length (around a few tim</w:t>
      </w:r>
      <w:r w:rsidR="0003356B">
        <w:rPr>
          <w:rFonts w:ascii="Times New Roman" w:hAnsi="Times New Roman" w:cs="Times New Roman"/>
          <w:color w:val="211D1E"/>
        </w:rPr>
        <w:t>es of the pore size</w:t>
      </w:r>
      <w:r w:rsidR="00DE21F5">
        <w:rPr>
          <w:rFonts w:ascii="Times New Roman" w:hAnsi="Times New Roman" w:cs="Times New Roman"/>
          <w:color w:val="211D1E"/>
        </w:rPr>
        <w:t xml:space="preserve"> of the network),</w:t>
      </w:r>
      <w:r w:rsidR="0003356B">
        <w:rPr>
          <w:rFonts w:ascii="Times New Roman" w:hAnsi="Times New Roman" w:cs="Times New Roman"/>
          <w:color w:val="211D1E"/>
        </w:rPr>
        <w:t xml:space="preserve"> for achieving maximized fracture energy, identified here </w:t>
      </w:r>
      <w:r w:rsidR="00DE21F5">
        <w:rPr>
          <w:rFonts w:ascii="Times New Roman" w:hAnsi="Times New Roman" w:cs="Times New Roman"/>
          <w:color w:val="211D1E"/>
        </w:rPr>
        <w:t>may</w:t>
      </w:r>
      <w:r w:rsidR="0003356B">
        <w:rPr>
          <w:rFonts w:ascii="Times New Roman" w:hAnsi="Times New Roman" w:cs="Times New Roman"/>
          <w:color w:val="211D1E"/>
        </w:rPr>
        <w:t xml:space="preserve"> also provide </w:t>
      </w:r>
      <w:r w:rsidR="00DE21F5">
        <w:rPr>
          <w:rFonts w:ascii="Times New Roman" w:hAnsi="Times New Roman" w:cs="Times New Roman"/>
          <w:color w:val="211D1E"/>
        </w:rPr>
        <w:t xml:space="preserve">critical </w:t>
      </w:r>
      <w:r w:rsidR="0003356B">
        <w:rPr>
          <w:rFonts w:ascii="Times New Roman" w:hAnsi="Times New Roman" w:cs="Times New Roman"/>
          <w:color w:val="211D1E"/>
        </w:rPr>
        <w:t>insights for the development of new bio</w:t>
      </w:r>
      <w:r w:rsidR="0003356B">
        <w:rPr>
          <w:rFonts w:ascii="Times New Roman" w:hAnsi="Times New Roman" w:cs="Times New Roman"/>
        </w:rPr>
        <w:t>polymer materials</w:t>
      </w:r>
      <w:r w:rsidRPr="00F3726B">
        <w:rPr>
          <w:rFonts w:ascii="Times New Roman" w:hAnsi="Times New Roman" w:cs="Times New Roman"/>
        </w:rPr>
        <w:t xml:space="preserve"> </w:t>
      </w:r>
      <w:r w:rsidR="00DE21F5">
        <w:rPr>
          <w:rFonts w:ascii="Times New Roman" w:hAnsi="Times New Roman" w:cs="Times New Roman"/>
        </w:rPr>
        <w:t xml:space="preserve">for, for example, </w:t>
      </w:r>
      <w:r w:rsidR="0003356B">
        <w:rPr>
          <w:rFonts w:ascii="Times New Roman" w:hAnsi="Times New Roman" w:cs="Times New Roman"/>
        </w:rPr>
        <w:t xml:space="preserve">regenerative medicine and </w:t>
      </w:r>
      <w:r>
        <w:rPr>
          <w:rFonts w:ascii="Times New Roman" w:hAnsi="Times New Roman" w:cs="Times New Roman"/>
        </w:rPr>
        <w:t>drug delivery</w:t>
      </w:r>
      <w:r w:rsidR="0003356B">
        <w:rPr>
          <w:rFonts w:ascii="Times New Roman" w:hAnsi="Times New Roman" w:cs="Times New Roman"/>
        </w:rPr>
        <w:t xml:space="preserve"> applications</w:t>
      </w:r>
      <w:r w:rsidR="00112413">
        <w:rPr>
          <w:rFonts w:ascii="Times New Roman" w:hAnsi="Times New Roman" w:cs="Times New Roman"/>
        </w:rPr>
        <w:t xml:space="preserve"> [4</w:t>
      </w:r>
      <w:r w:rsidR="007C75E8">
        <w:rPr>
          <w:rFonts w:ascii="Times New Roman" w:hAnsi="Times New Roman" w:cs="Times New Roman"/>
        </w:rPr>
        <w:t>3</w:t>
      </w:r>
      <w:r w:rsidR="00527F94">
        <w:rPr>
          <w:rFonts w:ascii="Times New Roman" w:hAnsi="Times New Roman" w:cs="Times New Roman"/>
        </w:rPr>
        <w:t>-</w:t>
      </w:r>
      <w:r w:rsidR="00010528">
        <w:rPr>
          <w:rFonts w:ascii="Times New Roman" w:hAnsi="Times New Roman" w:cs="Times New Roman"/>
        </w:rPr>
        <w:t>4</w:t>
      </w:r>
      <w:r w:rsidR="007C75E8">
        <w:rPr>
          <w:rFonts w:ascii="Times New Roman" w:hAnsi="Times New Roman" w:cs="Times New Roman"/>
        </w:rPr>
        <w:t>5</w:t>
      </w:r>
      <w:r w:rsidR="00112413">
        <w:rPr>
          <w:rFonts w:ascii="Times New Roman" w:hAnsi="Times New Roman" w:cs="Times New Roman"/>
        </w:rPr>
        <w:t>]</w:t>
      </w:r>
      <w:r w:rsidR="0003356B">
        <w:rPr>
          <w:rFonts w:ascii="Times New Roman" w:hAnsi="Times New Roman" w:cs="Times New Roman"/>
        </w:rPr>
        <w:t>.</w:t>
      </w:r>
    </w:p>
    <w:p w14:paraId="38B5B1AC" w14:textId="06AD440A" w:rsidR="00C011EA" w:rsidRDefault="00C011EA" w:rsidP="00F93846">
      <w:pPr>
        <w:spacing w:line="360" w:lineRule="auto"/>
        <w:rPr>
          <w:rFonts w:ascii="Times New Roman" w:hAnsi="Times New Roman" w:cs="Times New Roman"/>
        </w:rPr>
      </w:pPr>
    </w:p>
    <w:p w14:paraId="41A19547" w14:textId="1D55582C" w:rsidR="001118BD" w:rsidRDefault="001118BD" w:rsidP="00F93846">
      <w:pPr>
        <w:spacing w:line="360" w:lineRule="auto"/>
        <w:rPr>
          <w:rFonts w:ascii="Times New Roman" w:hAnsi="Times New Roman" w:cs="Times New Roman"/>
        </w:rPr>
      </w:pPr>
    </w:p>
    <w:p w14:paraId="4A4E5CD2" w14:textId="77777777" w:rsidR="001118BD" w:rsidRDefault="001118BD" w:rsidP="001118BD">
      <w:pPr>
        <w:pStyle w:val="Title"/>
      </w:pPr>
      <w:r>
        <w:t>Acknowledgments</w:t>
      </w:r>
    </w:p>
    <w:p w14:paraId="3B4BD25C" w14:textId="25C4D1BA" w:rsidR="001118BD" w:rsidRPr="001118BD" w:rsidRDefault="001118BD" w:rsidP="001118BD">
      <w:pPr>
        <w:spacing w:line="360" w:lineRule="auto"/>
        <w:jc w:val="both"/>
        <w:rPr>
          <w:rFonts w:ascii="Times New Roman" w:hAnsi="Times New Roman" w:cs="Times New Roman"/>
        </w:rPr>
      </w:pPr>
      <w:r w:rsidRPr="001118BD">
        <w:rPr>
          <w:rFonts w:ascii="Times New Roman" w:hAnsi="Times New Roman" w:cs="Times New Roman"/>
        </w:rPr>
        <w:t xml:space="preserve">This work was supported by the </w:t>
      </w:r>
      <w:r w:rsidR="0053529F">
        <w:rPr>
          <w:rFonts w:ascii="Times New Roman" w:hAnsi="Times New Roman" w:cs="Times New Roman"/>
        </w:rPr>
        <w:t>Re</w:t>
      </w:r>
      <w:r w:rsidRPr="001118BD">
        <w:rPr>
          <w:rFonts w:ascii="Times New Roman" w:hAnsi="Times New Roman" w:cs="Times New Roman"/>
        </w:rPr>
        <w:t xml:space="preserve"> (Project No.: GRF/17257016, GRF/</w:t>
      </w:r>
      <w:hyperlink r:id="rId18" w:tgtFrame="_blank" w:history="1">
        <w:r w:rsidRPr="001118BD">
          <w:rPr>
            <w:rFonts w:ascii="Times New Roman" w:hAnsi="Times New Roman" w:cs="Times New Roman"/>
          </w:rPr>
          <w:t>17210618</w:t>
        </w:r>
      </w:hyperlink>
      <w:r w:rsidRPr="001118BD">
        <w:rPr>
          <w:rFonts w:ascii="Times New Roman" w:hAnsi="Times New Roman" w:cs="Times New Roman"/>
        </w:rPr>
        <w:t>, GRF/17210520)</w:t>
      </w:r>
      <w:r>
        <w:rPr>
          <w:rFonts w:ascii="Times New Roman" w:hAnsi="Times New Roman" w:cs="Times New Roman"/>
        </w:rPr>
        <w:t xml:space="preserve">, </w:t>
      </w:r>
      <w:proofErr w:type="spellStart"/>
      <w:r w:rsidRPr="001118BD">
        <w:rPr>
          <w:rFonts w:ascii="Times New Roman" w:hAnsi="Times New Roman" w:cs="Times New Roman"/>
        </w:rPr>
        <w:t>Health@InnoHK</w:t>
      </w:r>
      <w:proofErr w:type="spellEnd"/>
      <w:r w:rsidRPr="001118BD">
        <w:rPr>
          <w:rFonts w:ascii="Times New Roman" w:hAnsi="Times New Roman" w:cs="Times New Roman"/>
        </w:rPr>
        <w:t xml:space="preserve"> program of the Innovation and Technology Commission of the Hong Kong </w:t>
      </w:r>
      <w:r>
        <w:rPr>
          <w:rFonts w:ascii="Times New Roman" w:hAnsi="Times New Roman" w:cs="Times New Roman"/>
        </w:rPr>
        <w:t>SAR Government,</w:t>
      </w:r>
      <w:r w:rsidRPr="001118BD">
        <w:rPr>
          <w:rFonts w:ascii="Times New Roman" w:hAnsi="Times New Roman" w:cs="Times New Roman"/>
        </w:rPr>
        <w:t xml:space="preserve"> and the National Natural Science Foundation of China (Project No. </w:t>
      </w:r>
      <w:bookmarkStart w:id="6" w:name="_GoBack"/>
      <w:r w:rsidRPr="001118BD">
        <w:rPr>
          <w:rFonts w:ascii="Times New Roman" w:hAnsi="Times New Roman" w:cs="Times New Roman"/>
        </w:rPr>
        <w:t>11872325</w:t>
      </w:r>
      <w:bookmarkEnd w:id="6"/>
      <w:r w:rsidRPr="001118BD">
        <w:rPr>
          <w:rFonts w:ascii="Times New Roman" w:hAnsi="Times New Roman" w:cs="Times New Roman"/>
        </w:rPr>
        <w:t>).</w:t>
      </w:r>
    </w:p>
    <w:p w14:paraId="6FE7B1B7" w14:textId="2D6D1CD8" w:rsidR="00C011EA" w:rsidRDefault="00C011EA" w:rsidP="00F93846">
      <w:pPr>
        <w:spacing w:line="360" w:lineRule="auto"/>
        <w:rPr>
          <w:rFonts w:ascii="Times New Roman" w:hAnsi="Times New Roman" w:cs="Times New Roman"/>
        </w:rPr>
      </w:pPr>
    </w:p>
    <w:p w14:paraId="4DF84596" w14:textId="29E9BADB" w:rsidR="00C011EA" w:rsidRDefault="00C011EA" w:rsidP="00F93846">
      <w:pPr>
        <w:spacing w:line="360" w:lineRule="auto"/>
        <w:rPr>
          <w:rFonts w:ascii="Times New Roman" w:hAnsi="Times New Roman" w:cs="Times New Roman"/>
        </w:rPr>
      </w:pPr>
    </w:p>
    <w:p w14:paraId="06B23A8E" w14:textId="073F7F83" w:rsidR="007C75E8" w:rsidRDefault="007C75E8" w:rsidP="00F93846">
      <w:pPr>
        <w:spacing w:line="360" w:lineRule="auto"/>
        <w:rPr>
          <w:rFonts w:ascii="Times New Roman" w:hAnsi="Times New Roman" w:cs="Times New Roman"/>
        </w:rPr>
      </w:pPr>
    </w:p>
    <w:p w14:paraId="2A0B7B37" w14:textId="16793EBD" w:rsidR="007C75E8" w:rsidRDefault="007C75E8" w:rsidP="00F93846">
      <w:pPr>
        <w:spacing w:line="360" w:lineRule="auto"/>
        <w:rPr>
          <w:rFonts w:ascii="Times New Roman" w:hAnsi="Times New Roman" w:cs="Times New Roman"/>
        </w:rPr>
      </w:pPr>
    </w:p>
    <w:p w14:paraId="446884CB" w14:textId="18BAD18F" w:rsidR="007C75E8" w:rsidRDefault="007C75E8" w:rsidP="00F93846">
      <w:pPr>
        <w:spacing w:line="360" w:lineRule="auto"/>
        <w:rPr>
          <w:rFonts w:ascii="Times New Roman" w:hAnsi="Times New Roman" w:cs="Times New Roman"/>
        </w:rPr>
      </w:pPr>
    </w:p>
    <w:p w14:paraId="5206219B" w14:textId="378B9453" w:rsidR="007C75E8" w:rsidRDefault="007C75E8" w:rsidP="00F93846">
      <w:pPr>
        <w:spacing w:line="360" w:lineRule="auto"/>
        <w:rPr>
          <w:rFonts w:ascii="Times New Roman" w:hAnsi="Times New Roman" w:cs="Times New Roman"/>
        </w:rPr>
      </w:pPr>
    </w:p>
    <w:p w14:paraId="00C5FAE4" w14:textId="3E7BAAED" w:rsidR="007C75E8" w:rsidRDefault="007C75E8" w:rsidP="00F93846">
      <w:pPr>
        <w:spacing w:line="360" w:lineRule="auto"/>
        <w:rPr>
          <w:rFonts w:ascii="Times New Roman" w:hAnsi="Times New Roman" w:cs="Times New Roman"/>
        </w:rPr>
      </w:pPr>
    </w:p>
    <w:p w14:paraId="2959299B" w14:textId="77777777" w:rsidR="007C75E8" w:rsidRDefault="007C75E8" w:rsidP="00F93846">
      <w:pPr>
        <w:spacing w:line="360" w:lineRule="auto"/>
        <w:rPr>
          <w:rFonts w:ascii="Times New Roman" w:hAnsi="Times New Roman" w:cs="Times New Roman"/>
        </w:rPr>
      </w:pPr>
    </w:p>
    <w:p w14:paraId="4EA50207" w14:textId="1E2D8CED" w:rsidR="00D2758A" w:rsidRPr="001118BD" w:rsidRDefault="00D2758A" w:rsidP="00AB7A13">
      <w:pPr>
        <w:spacing w:line="360" w:lineRule="auto"/>
        <w:outlineLvl w:val="0"/>
        <w:rPr>
          <w:rFonts w:ascii="Times New Roman" w:eastAsiaTheme="majorEastAsia" w:hAnsi="Times New Roman" w:cstheme="majorBidi"/>
          <w:b/>
          <w:spacing w:val="-10"/>
          <w:kern w:val="28"/>
          <w:sz w:val="28"/>
          <w:szCs w:val="56"/>
        </w:rPr>
      </w:pPr>
      <w:r w:rsidRPr="001118BD">
        <w:rPr>
          <w:rFonts w:ascii="Times New Roman" w:eastAsiaTheme="majorEastAsia" w:hAnsi="Times New Roman" w:cstheme="majorBidi"/>
          <w:b/>
          <w:spacing w:val="-10"/>
          <w:kern w:val="28"/>
          <w:sz w:val="28"/>
          <w:szCs w:val="56"/>
        </w:rPr>
        <w:lastRenderedPageBreak/>
        <w:t>References</w:t>
      </w:r>
    </w:p>
    <w:p w14:paraId="32DA3AA2" w14:textId="1DCCF77F" w:rsidR="00722AB7" w:rsidRPr="007E2BF3" w:rsidRDefault="00722AB7" w:rsidP="007E2BF3">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A.R. Bausch, K. </w:t>
      </w:r>
      <w:proofErr w:type="spellStart"/>
      <w:r w:rsidRPr="007E2BF3">
        <w:rPr>
          <w:rFonts w:ascii="Times New Roman" w:hAnsi="Times New Roman" w:cs="Times New Roman"/>
          <w:sz w:val="24"/>
          <w:szCs w:val="24"/>
        </w:rPr>
        <w:t>Kroy</w:t>
      </w:r>
      <w:proofErr w:type="spellEnd"/>
      <w:r w:rsidRPr="007E2BF3">
        <w:rPr>
          <w:rFonts w:ascii="Times New Roman" w:hAnsi="Times New Roman" w:cs="Times New Roman"/>
          <w:sz w:val="24"/>
          <w:szCs w:val="24"/>
        </w:rPr>
        <w:t>, A bottom-up approach to cell mechanics, Nat. Phys.</w:t>
      </w:r>
      <w:r w:rsidR="00372E59" w:rsidRPr="007E2BF3">
        <w:rPr>
          <w:rFonts w:ascii="Times New Roman" w:hAnsi="Times New Roman" w:cs="Times New Roman"/>
          <w:sz w:val="24"/>
          <w:szCs w:val="24"/>
        </w:rPr>
        <w:t xml:space="preserve"> 2 (2006) 231-238.</w:t>
      </w:r>
    </w:p>
    <w:p w14:paraId="74688493" w14:textId="63502C89" w:rsidR="00372E59" w:rsidRPr="007E2BF3" w:rsidRDefault="00372E59" w:rsidP="007E2BF3">
      <w:pPr>
        <w:pStyle w:val="ListParagraph"/>
        <w:numPr>
          <w:ilvl w:val="0"/>
          <w:numId w:val="2"/>
        </w:numPr>
        <w:spacing w:line="360" w:lineRule="auto"/>
        <w:ind w:firstLineChars="0"/>
        <w:rPr>
          <w:rFonts w:ascii="Times New Roman" w:eastAsia="SimSun" w:hAnsi="Times New Roman" w:cs="Times New Roman"/>
          <w:sz w:val="24"/>
          <w:szCs w:val="24"/>
        </w:rPr>
      </w:pPr>
      <w:r w:rsidRPr="007E2BF3">
        <w:rPr>
          <w:rFonts w:ascii="Times New Roman" w:hAnsi="Times New Roman" w:cs="Times New Roman"/>
          <w:sz w:val="24"/>
          <w:szCs w:val="24"/>
        </w:rPr>
        <w:t>D.A. Fletcher, R. D. Mullins, Cell mechanics and the cytoskeleton</w:t>
      </w:r>
      <w:r w:rsidR="00D66E60" w:rsidRPr="007E2BF3">
        <w:rPr>
          <w:rFonts w:ascii="Times New Roman" w:hAnsi="Times New Roman" w:cs="Times New Roman"/>
          <w:sz w:val="24"/>
          <w:szCs w:val="24"/>
        </w:rPr>
        <w:t>,</w:t>
      </w:r>
      <w:r w:rsidRPr="007E2BF3">
        <w:rPr>
          <w:rFonts w:ascii="Times New Roman" w:hAnsi="Times New Roman" w:cs="Times New Roman"/>
          <w:sz w:val="24"/>
          <w:szCs w:val="24"/>
        </w:rPr>
        <w:t> Nature</w:t>
      </w:r>
      <w:r w:rsidR="00025469" w:rsidRPr="007E2BF3">
        <w:rPr>
          <w:rFonts w:ascii="Times New Roman" w:hAnsi="Times New Roman" w:cs="Times New Roman"/>
          <w:sz w:val="24"/>
          <w:szCs w:val="24"/>
        </w:rPr>
        <w:t>.</w:t>
      </w:r>
      <w:r w:rsidRPr="007E2BF3">
        <w:rPr>
          <w:rFonts w:ascii="Times New Roman" w:hAnsi="Times New Roman" w:cs="Times New Roman"/>
          <w:sz w:val="24"/>
          <w:szCs w:val="24"/>
        </w:rPr>
        <w:t xml:space="preserve"> </w:t>
      </w:r>
      <w:r w:rsidR="00025469" w:rsidRPr="007E2BF3">
        <w:rPr>
          <w:rFonts w:ascii="Times New Roman" w:hAnsi="Times New Roman" w:cs="Times New Roman"/>
          <w:sz w:val="24"/>
          <w:szCs w:val="24"/>
        </w:rPr>
        <w:t xml:space="preserve">463 (2010) </w:t>
      </w:r>
      <w:r w:rsidRPr="007E2BF3">
        <w:rPr>
          <w:rFonts w:ascii="Times New Roman" w:hAnsi="Times New Roman" w:cs="Times New Roman"/>
          <w:sz w:val="24"/>
          <w:szCs w:val="24"/>
        </w:rPr>
        <w:t>485-492.</w:t>
      </w:r>
    </w:p>
    <w:p w14:paraId="0E402AC1" w14:textId="65325D90" w:rsidR="00D66E60" w:rsidRPr="007E2BF3" w:rsidRDefault="00D66E60" w:rsidP="007E2BF3">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F. </w:t>
      </w:r>
      <w:proofErr w:type="spellStart"/>
      <w:r w:rsidRPr="007E2BF3">
        <w:rPr>
          <w:rFonts w:ascii="Times New Roman" w:hAnsi="Times New Roman" w:cs="Times New Roman"/>
          <w:sz w:val="24"/>
          <w:szCs w:val="24"/>
        </w:rPr>
        <w:t>Burla</w:t>
      </w:r>
      <w:proofErr w:type="spellEnd"/>
      <w:r w:rsidRPr="007E2BF3">
        <w:rPr>
          <w:rFonts w:ascii="Times New Roman" w:hAnsi="Times New Roman" w:cs="Times New Roman"/>
          <w:sz w:val="24"/>
          <w:szCs w:val="24"/>
        </w:rPr>
        <w:t xml:space="preserve">, Y. </w:t>
      </w:r>
      <w:proofErr w:type="spellStart"/>
      <w:r w:rsidRPr="007E2BF3">
        <w:rPr>
          <w:rFonts w:ascii="Times New Roman" w:hAnsi="Times New Roman" w:cs="Times New Roman"/>
          <w:sz w:val="24"/>
          <w:szCs w:val="24"/>
        </w:rPr>
        <w:t>Mulla</w:t>
      </w:r>
      <w:proofErr w:type="spellEnd"/>
      <w:r w:rsidRPr="007E2BF3">
        <w:rPr>
          <w:rFonts w:ascii="Times New Roman" w:hAnsi="Times New Roman" w:cs="Times New Roman"/>
          <w:sz w:val="24"/>
          <w:szCs w:val="24"/>
        </w:rPr>
        <w:t xml:space="preserve">, B.E. </w:t>
      </w:r>
      <w:proofErr w:type="spellStart"/>
      <w:r w:rsidRPr="007E2BF3">
        <w:rPr>
          <w:rFonts w:ascii="Times New Roman" w:hAnsi="Times New Roman" w:cs="Times New Roman"/>
          <w:sz w:val="24"/>
          <w:szCs w:val="24"/>
        </w:rPr>
        <w:t>Vos</w:t>
      </w:r>
      <w:proofErr w:type="spellEnd"/>
      <w:r w:rsidRPr="007E2BF3">
        <w:rPr>
          <w:rFonts w:ascii="Times New Roman" w:hAnsi="Times New Roman" w:cs="Times New Roman"/>
          <w:sz w:val="24"/>
          <w:szCs w:val="24"/>
        </w:rPr>
        <w:t xml:space="preserve">, A. </w:t>
      </w:r>
      <w:proofErr w:type="spellStart"/>
      <w:r w:rsidRPr="007E2BF3">
        <w:rPr>
          <w:rFonts w:ascii="Times New Roman" w:hAnsi="Times New Roman" w:cs="Times New Roman"/>
          <w:sz w:val="24"/>
          <w:szCs w:val="24"/>
        </w:rPr>
        <w:t>Aufderhorst</w:t>
      </w:r>
      <w:proofErr w:type="spellEnd"/>
      <w:r w:rsidRPr="007E2BF3">
        <w:rPr>
          <w:rFonts w:ascii="Times New Roman" w:hAnsi="Times New Roman" w:cs="Times New Roman"/>
          <w:sz w:val="24"/>
          <w:szCs w:val="24"/>
        </w:rPr>
        <w:t xml:space="preserve">-Roberts, G.H. </w:t>
      </w:r>
      <w:proofErr w:type="spellStart"/>
      <w:r w:rsidRPr="007E2BF3">
        <w:rPr>
          <w:rFonts w:ascii="Times New Roman" w:hAnsi="Times New Roman" w:cs="Times New Roman"/>
          <w:sz w:val="24"/>
          <w:szCs w:val="24"/>
        </w:rPr>
        <w:t>Koenderink</w:t>
      </w:r>
      <w:proofErr w:type="spellEnd"/>
      <w:r w:rsidRPr="007E2BF3">
        <w:rPr>
          <w:rFonts w:ascii="Times New Roman" w:hAnsi="Times New Roman" w:cs="Times New Roman"/>
          <w:sz w:val="24"/>
          <w:szCs w:val="24"/>
        </w:rPr>
        <w:t>, From mechanical resilience to active material properties in biopolymer networks, Nat. Rev. Phys. 1</w:t>
      </w:r>
      <w:r w:rsidR="00AF4E81" w:rsidRPr="007E2BF3">
        <w:rPr>
          <w:rFonts w:ascii="Times New Roman" w:hAnsi="Times New Roman" w:cs="Times New Roman"/>
          <w:sz w:val="24"/>
          <w:szCs w:val="24"/>
        </w:rPr>
        <w:t xml:space="preserve"> </w:t>
      </w:r>
      <w:r w:rsidRPr="007E2BF3">
        <w:rPr>
          <w:rFonts w:ascii="Times New Roman" w:hAnsi="Times New Roman" w:cs="Times New Roman"/>
          <w:sz w:val="24"/>
          <w:szCs w:val="24"/>
        </w:rPr>
        <w:t>(2019)</w:t>
      </w:r>
      <w:r w:rsidR="00AF4E81" w:rsidRPr="007E2BF3">
        <w:rPr>
          <w:rFonts w:ascii="Times New Roman" w:hAnsi="Times New Roman" w:cs="Times New Roman"/>
          <w:sz w:val="24"/>
          <w:szCs w:val="24"/>
        </w:rPr>
        <w:t xml:space="preserve"> </w:t>
      </w:r>
      <w:r w:rsidRPr="007E2BF3">
        <w:rPr>
          <w:rFonts w:ascii="Times New Roman" w:hAnsi="Times New Roman" w:cs="Times New Roman"/>
          <w:sz w:val="24"/>
          <w:szCs w:val="24"/>
        </w:rPr>
        <w:t>249-263.</w:t>
      </w:r>
    </w:p>
    <w:p w14:paraId="1CCB2285" w14:textId="23096E19" w:rsidR="002D5470" w:rsidRPr="007E2BF3" w:rsidRDefault="002D5470" w:rsidP="007E2BF3">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F.</w:t>
      </w:r>
      <w:r w:rsidR="008E361B" w:rsidRPr="007E2BF3">
        <w:rPr>
          <w:rFonts w:ascii="Times New Roman" w:hAnsi="Times New Roman" w:cs="Times New Roman"/>
          <w:sz w:val="24"/>
          <w:szCs w:val="24"/>
        </w:rPr>
        <w:t xml:space="preserve"> </w:t>
      </w:r>
      <w:proofErr w:type="spellStart"/>
      <w:r w:rsidRPr="007E2BF3">
        <w:rPr>
          <w:rFonts w:ascii="Times New Roman" w:hAnsi="Times New Roman" w:cs="Times New Roman"/>
          <w:sz w:val="24"/>
          <w:szCs w:val="24"/>
        </w:rPr>
        <w:t>Meng</w:t>
      </w:r>
      <w:proofErr w:type="spellEnd"/>
      <w:r w:rsidR="008E361B" w:rsidRPr="007E2BF3">
        <w:rPr>
          <w:rFonts w:ascii="Times New Roman" w:hAnsi="Times New Roman" w:cs="Times New Roman"/>
          <w:sz w:val="24"/>
          <w:szCs w:val="24"/>
        </w:rPr>
        <w:t xml:space="preserve">, </w:t>
      </w:r>
      <w:r w:rsidRPr="007E2BF3">
        <w:rPr>
          <w:rFonts w:ascii="Times New Roman" w:hAnsi="Times New Roman" w:cs="Times New Roman"/>
          <w:sz w:val="24"/>
          <w:szCs w:val="24"/>
        </w:rPr>
        <w:t>E.M.</w:t>
      </w:r>
      <w:r w:rsidR="008E361B" w:rsidRPr="007E2BF3">
        <w:rPr>
          <w:rFonts w:ascii="Times New Roman" w:hAnsi="Times New Roman" w:cs="Times New Roman"/>
          <w:sz w:val="24"/>
          <w:szCs w:val="24"/>
        </w:rPr>
        <w:t xml:space="preserve"> </w:t>
      </w:r>
      <w:proofErr w:type="spellStart"/>
      <w:r w:rsidRPr="007E2BF3">
        <w:rPr>
          <w:rFonts w:ascii="Times New Roman" w:hAnsi="Times New Roman" w:cs="Times New Roman"/>
          <w:sz w:val="24"/>
          <w:szCs w:val="24"/>
        </w:rPr>
        <w:t>Terentjev</w:t>
      </w:r>
      <w:proofErr w:type="spellEnd"/>
      <w:r w:rsidRPr="007E2BF3">
        <w:rPr>
          <w:rFonts w:ascii="Times New Roman" w:hAnsi="Times New Roman" w:cs="Times New Roman"/>
          <w:sz w:val="24"/>
          <w:szCs w:val="24"/>
        </w:rPr>
        <w:t xml:space="preserve">, Theory of </w:t>
      </w:r>
      <w:proofErr w:type="spellStart"/>
      <w:r w:rsidRPr="007E2BF3">
        <w:rPr>
          <w:rFonts w:ascii="Times New Roman" w:hAnsi="Times New Roman" w:cs="Times New Roman"/>
          <w:sz w:val="24"/>
          <w:szCs w:val="24"/>
        </w:rPr>
        <w:t>semiflexible</w:t>
      </w:r>
      <w:proofErr w:type="spellEnd"/>
      <w:r w:rsidRPr="007E2BF3">
        <w:rPr>
          <w:rFonts w:ascii="Times New Roman" w:hAnsi="Times New Roman" w:cs="Times New Roman"/>
          <w:sz w:val="24"/>
          <w:szCs w:val="24"/>
        </w:rPr>
        <w:t xml:space="preserve"> filaments and networks</w:t>
      </w:r>
      <w:r w:rsidR="008E361B" w:rsidRPr="007E2BF3">
        <w:rPr>
          <w:rFonts w:ascii="Times New Roman" w:hAnsi="Times New Roman" w:cs="Times New Roman"/>
          <w:sz w:val="24"/>
          <w:szCs w:val="24"/>
        </w:rPr>
        <w:t>,</w:t>
      </w:r>
      <w:r w:rsidRPr="007E2BF3">
        <w:rPr>
          <w:rFonts w:ascii="Times New Roman" w:hAnsi="Times New Roman" w:cs="Times New Roman"/>
          <w:sz w:val="24"/>
          <w:szCs w:val="24"/>
        </w:rPr>
        <w:t> Polymers</w:t>
      </w:r>
      <w:r w:rsidR="006B6FF9" w:rsidRPr="007E2BF3">
        <w:rPr>
          <w:rFonts w:ascii="Times New Roman" w:hAnsi="Times New Roman" w:cs="Times New Roman"/>
          <w:sz w:val="24"/>
          <w:szCs w:val="24"/>
        </w:rPr>
        <w:t>.</w:t>
      </w:r>
      <w:r w:rsidRPr="007E2BF3">
        <w:rPr>
          <w:rFonts w:ascii="Times New Roman" w:hAnsi="Times New Roman" w:cs="Times New Roman"/>
          <w:sz w:val="24"/>
          <w:szCs w:val="24"/>
        </w:rPr>
        <w:t> 9</w:t>
      </w:r>
      <w:r w:rsidR="00170138" w:rsidRPr="007E2BF3">
        <w:rPr>
          <w:rFonts w:ascii="Times New Roman" w:hAnsi="Times New Roman" w:cs="Times New Roman"/>
          <w:sz w:val="24"/>
          <w:szCs w:val="24"/>
        </w:rPr>
        <w:t xml:space="preserve"> </w:t>
      </w:r>
      <w:r w:rsidRPr="007E2BF3">
        <w:rPr>
          <w:rFonts w:ascii="Times New Roman" w:hAnsi="Times New Roman" w:cs="Times New Roman"/>
          <w:sz w:val="24"/>
          <w:szCs w:val="24"/>
        </w:rPr>
        <w:t>(</w:t>
      </w:r>
      <w:r w:rsidR="008E361B" w:rsidRPr="007E2BF3">
        <w:rPr>
          <w:rFonts w:ascii="Times New Roman" w:hAnsi="Times New Roman" w:cs="Times New Roman"/>
          <w:sz w:val="24"/>
          <w:szCs w:val="24"/>
        </w:rPr>
        <w:t>2017</w:t>
      </w:r>
      <w:r w:rsidRPr="007E2BF3">
        <w:rPr>
          <w:rFonts w:ascii="Times New Roman" w:hAnsi="Times New Roman" w:cs="Times New Roman"/>
          <w:sz w:val="24"/>
          <w:szCs w:val="24"/>
        </w:rPr>
        <w:t>)</w:t>
      </w:r>
      <w:r w:rsidR="00AF4E81" w:rsidRPr="007E2BF3">
        <w:rPr>
          <w:rFonts w:ascii="Times New Roman" w:hAnsi="Times New Roman" w:cs="Times New Roman"/>
          <w:sz w:val="24"/>
          <w:szCs w:val="24"/>
        </w:rPr>
        <w:t xml:space="preserve"> </w:t>
      </w:r>
      <w:r w:rsidRPr="007E2BF3">
        <w:rPr>
          <w:rFonts w:ascii="Times New Roman" w:hAnsi="Times New Roman" w:cs="Times New Roman"/>
          <w:sz w:val="24"/>
          <w:szCs w:val="24"/>
        </w:rPr>
        <w:t>52</w:t>
      </w:r>
      <w:r w:rsidR="008E361B" w:rsidRPr="007E2BF3">
        <w:rPr>
          <w:rFonts w:ascii="Times New Roman" w:hAnsi="Times New Roman" w:cs="Times New Roman"/>
          <w:sz w:val="24"/>
          <w:szCs w:val="24"/>
        </w:rPr>
        <w:t>-79</w:t>
      </w:r>
      <w:r w:rsidRPr="007E2BF3">
        <w:rPr>
          <w:rFonts w:ascii="Times New Roman" w:hAnsi="Times New Roman" w:cs="Times New Roman"/>
          <w:sz w:val="24"/>
          <w:szCs w:val="24"/>
        </w:rPr>
        <w:t>.</w:t>
      </w:r>
    </w:p>
    <w:p w14:paraId="31DCC133" w14:textId="7D3AEB47" w:rsidR="00AF4E81" w:rsidRPr="007E2BF3" w:rsidRDefault="00AF4E81" w:rsidP="007E2BF3">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B. </w:t>
      </w:r>
      <w:proofErr w:type="spellStart"/>
      <w:r w:rsidRPr="007E2BF3">
        <w:rPr>
          <w:rFonts w:ascii="Times New Roman" w:hAnsi="Times New Roman" w:cs="Times New Roman"/>
          <w:sz w:val="24"/>
          <w:szCs w:val="24"/>
        </w:rPr>
        <w:t>Wickstead</w:t>
      </w:r>
      <w:proofErr w:type="spellEnd"/>
      <w:r w:rsidRPr="007E2BF3">
        <w:rPr>
          <w:rFonts w:ascii="Times New Roman" w:hAnsi="Times New Roman" w:cs="Times New Roman"/>
          <w:sz w:val="24"/>
          <w:szCs w:val="24"/>
        </w:rPr>
        <w:t>, K. Gull, The evolution of the cytoskeleton, J. Cell Biol. 194 (2011) 513-525</w:t>
      </w:r>
    </w:p>
    <w:p w14:paraId="3ADBBC71" w14:textId="48BDFE98" w:rsidR="006B6FF9" w:rsidRPr="007E2BF3" w:rsidRDefault="006B6FF9" w:rsidP="007E2BF3">
      <w:pPr>
        <w:pStyle w:val="ListParagraph"/>
        <w:widowControl/>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C. Storm, J.J. </w:t>
      </w:r>
      <w:proofErr w:type="spellStart"/>
      <w:r w:rsidRPr="007E2BF3">
        <w:rPr>
          <w:rFonts w:ascii="Times New Roman" w:hAnsi="Times New Roman" w:cs="Times New Roman"/>
          <w:sz w:val="24"/>
          <w:szCs w:val="24"/>
        </w:rPr>
        <w:t>Pastore</w:t>
      </w:r>
      <w:proofErr w:type="spellEnd"/>
      <w:r w:rsidRPr="007E2BF3">
        <w:rPr>
          <w:rFonts w:ascii="Times New Roman" w:hAnsi="Times New Roman" w:cs="Times New Roman"/>
          <w:sz w:val="24"/>
          <w:szCs w:val="24"/>
        </w:rPr>
        <w:t xml:space="preserve">, F.C. </w:t>
      </w:r>
      <w:proofErr w:type="spellStart"/>
      <w:r w:rsidRPr="007E2BF3">
        <w:rPr>
          <w:rFonts w:ascii="Times New Roman" w:hAnsi="Times New Roman" w:cs="Times New Roman"/>
          <w:sz w:val="24"/>
          <w:szCs w:val="24"/>
        </w:rPr>
        <w:t>MacKintosh</w:t>
      </w:r>
      <w:proofErr w:type="spellEnd"/>
      <w:r w:rsidRPr="007E2BF3">
        <w:rPr>
          <w:rFonts w:ascii="Times New Roman" w:hAnsi="Times New Roman" w:cs="Times New Roman"/>
          <w:sz w:val="24"/>
          <w:szCs w:val="24"/>
        </w:rPr>
        <w:t xml:space="preserve">, T.C. </w:t>
      </w:r>
      <w:proofErr w:type="spellStart"/>
      <w:r w:rsidRPr="007E2BF3">
        <w:rPr>
          <w:rFonts w:ascii="Times New Roman" w:hAnsi="Times New Roman" w:cs="Times New Roman"/>
          <w:sz w:val="24"/>
          <w:szCs w:val="24"/>
        </w:rPr>
        <w:t>Lubensky</w:t>
      </w:r>
      <w:proofErr w:type="spellEnd"/>
      <w:r w:rsidRPr="007E2BF3">
        <w:rPr>
          <w:rFonts w:ascii="Times New Roman" w:hAnsi="Times New Roman" w:cs="Times New Roman"/>
          <w:sz w:val="24"/>
          <w:szCs w:val="24"/>
        </w:rPr>
        <w:t xml:space="preserve">, P.A. </w:t>
      </w:r>
      <w:proofErr w:type="spellStart"/>
      <w:r w:rsidRPr="007E2BF3">
        <w:rPr>
          <w:rFonts w:ascii="Times New Roman" w:hAnsi="Times New Roman" w:cs="Times New Roman"/>
          <w:sz w:val="24"/>
          <w:szCs w:val="24"/>
        </w:rPr>
        <w:t>Janmey</w:t>
      </w:r>
      <w:proofErr w:type="spellEnd"/>
      <w:r w:rsidRPr="007E2BF3">
        <w:rPr>
          <w:rFonts w:ascii="Times New Roman" w:hAnsi="Times New Roman" w:cs="Times New Roman"/>
          <w:sz w:val="24"/>
          <w:szCs w:val="24"/>
        </w:rPr>
        <w:t>, Nonlinear elasticity in biological gels, Nature. 435 (2005) 191-194.</w:t>
      </w:r>
    </w:p>
    <w:p w14:paraId="06414792" w14:textId="539BFBCE" w:rsidR="005F651E" w:rsidRPr="007E2BF3" w:rsidRDefault="005F651E" w:rsidP="007E2BF3">
      <w:pPr>
        <w:pStyle w:val="ListParagraph"/>
        <w:widowControl/>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C.P. </w:t>
      </w:r>
      <w:proofErr w:type="spellStart"/>
      <w:r w:rsidRPr="007E2BF3">
        <w:rPr>
          <w:rFonts w:ascii="Times New Roman" w:hAnsi="Times New Roman" w:cs="Times New Roman"/>
          <w:sz w:val="24"/>
          <w:szCs w:val="24"/>
        </w:rPr>
        <w:t>Broedersz</w:t>
      </w:r>
      <w:proofErr w:type="spellEnd"/>
      <w:r w:rsidRPr="007E2BF3">
        <w:rPr>
          <w:rFonts w:ascii="Times New Roman" w:hAnsi="Times New Roman" w:cs="Times New Roman"/>
          <w:sz w:val="24"/>
          <w:szCs w:val="24"/>
        </w:rPr>
        <w:t xml:space="preserve">, F.C. </w:t>
      </w:r>
      <w:proofErr w:type="spellStart"/>
      <w:r w:rsidRPr="007E2BF3">
        <w:rPr>
          <w:rFonts w:ascii="Times New Roman" w:hAnsi="Times New Roman" w:cs="Times New Roman"/>
          <w:sz w:val="24"/>
          <w:szCs w:val="24"/>
        </w:rPr>
        <w:t>MacKintosh</w:t>
      </w:r>
      <w:proofErr w:type="spellEnd"/>
      <w:r w:rsidRPr="007E2BF3">
        <w:rPr>
          <w:rFonts w:ascii="Times New Roman" w:hAnsi="Times New Roman" w:cs="Times New Roman"/>
          <w:sz w:val="24"/>
          <w:szCs w:val="24"/>
        </w:rPr>
        <w:t xml:space="preserve">, Modeling </w:t>
      </w:r>
      <w:proofErr w:type="spellStart"/>
      <w:r w:rsidRPr="007E2BF3">
        <w:rPr>
          <w:rFonts w:ascii="Times New Roman" w:hAnsi="Times New Roman" w:cs="Times New Roman"/>
          <w:sz w:val="24"/>
          <w:szCs w:val="24"/>
        </w:rPr>
        <w:t>semiflexible</w:t>
      </w:r>
      <w:proofErr w:type="spellEnd"/>
      <w:r w:rsidRPr="007E2BF3">
        <w:rPr>
          <w:rFonts w:ascii="Times New Roman" w:hAnsi="Times New Roman" w:cs="Times New Roman"/>
          <w:sz w:val="24"/>
          <w:szCs w:val="24"/>
        </w:rPr>
        <w:t xml:space="preserve"> polymer networks</w:t>
      </w:r>
      <w:r w:rsidR="003309AF" w:rsidRPr="007E2BF3">
        <w:rPr>
          <w:rFonts w:ascii="Times New Roman" w:hAnsi="Times New Roman" w:cs="Times New Roman"/>
          <w:sz w:val="24"/>
          <w:szCs w:val="24"/>
        </w:rPr>
        <w:t>, Rev. Mod. Phys.</w:t>
      </w:r>
      <w:r w:rsidRPr="007E2BF3">
        <w:rPr>
          <w:rFonts w:ascii="Times New Roman" w:hAnsi="Times New Roman" w:cs="Times New Roman"/>
          <w:sz w:val="24"/>
          <w:szCs w:val="24"/>
        </w:rPr>
        <w:t xml:space="preserve"> 86</w:t>
      </w:r>
      <w:r w:rsidR="003309AF" w:rsidRPr="007E2BF3">
        <w:rPr>
          <w:rFonts w:ascii="Times New Roman" w:hAnsi="Times New Roman" w:cs="Times New Roman"/>
          <w:sz w:val="24"/>
          <w:szCs w:val="24"/>
        </w:rPr>
        <w:t xml:space="preserve"> </w:t>
      </w:r>
      <w:r w:rsidRPr="007E2BF3">
        <w:rPr>
          <w:rFonts w:ascii="Times New Roman" w:hAnsi="Times New Roman" w:cs="Times New Roman"/>
          <w:sz w:val="24"/>
          <w:szCs w:val="24"/>
        </w:rPr>
        <w:t>(</w:t>
      </w:r>
      <w:r w:rsidR="003309AF" w:rsidRPr="007E2BF3">
        <w:rPr>
          <w:rFonts w:ascii="Times New Roman" w:hAnsi="Times New Roman" w:cs="Times New Roman"/>
          <w:sz w:val="24"/>
          <w:szCs w:val="24"/>
        </w:rPr>
        <w:t>2014</w:t>
      </w:r>
      <w:r w:rsidRPr="007E2BF3">
        <w:rPr>
          <w:rFonts w:ascii="Times New Roman" w:hAnsi="Times New Roman" w:cs="Times New Roman"/>
          <w:sz w:val="24"/>
          <w:szCs w:val="24"/>
        </w:rPr>
        <w:t>)</w:t>
      </w:r>
      <w:r w:rsidR="003309AF" w:rsidRPr="007E2BF3">
        <w:rPr>
          <w:rFonts w:ascii="Times New Roman" w:hAnsi="Times New Roman" w:cs="Times New Roman"/>
          <w:sz w:val="24"/>
          <w:szCs w:val="24"/>
        </w:rPr>
        <w:t xml:space="preserve"> </w:t>
      </w:r>
      <w:r w:rsidRPr="007E2BF3">
        <w:rPr>
          <w:rFonts w:ascii="Times New Roman" w:hAnsi="Times New Roman" w:cs="Times New Roman"/>
          <w:sz w:val="24"/>
          <w:szCs w:val="24"/>
        </w:rPr>
        <w:t>995</w:t>
      </w:r>
      <w:r w:rsidR="003309AF" w:rsidRPr="007E2BF3">
        <w:rPr>
          <w:rFonts w:ascii="Times New Roman" w:hAnsi="Times New Roman" w:cs="Times New Roman"/>
          <w:sz w:val="24"/>
          <w:szCs w:val="24"/>
        </w:rPr>
        <w:t>-1036</w:t>
      </w:r>
      <w:r w:rsidRPr="007E2BF3">
        <w:rPr>
          <w:rFonts w:ascii="Times New Roman" w:hAnsi="Times New Roman" w:cs="Times New Roman"/>
          <w:sz w:val="24"/>
          <w:szCs w:val="24"/>
        </w:rPr>
        <w:t>.</w:t>
      </w:r>
    </w:p>
    <w:p w14:paraId="6F3224DF" w14:textId="052D82C3" w:rsidR="00817B90" w:rsidRPr="007E2BF3" w:rsidRDefault="00817B90" w:rsidP="007E2BF3">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J. Zou, S. Wu, J. Chen, X. Lei, Q. Li, H. Yu, S. Tang, D. Ye, Highly Efficient and Environmentally Friendly Fabrication of Robust, Programmable, and Biocompatible Anisotropic, All</w:t>
      </w:r>
      <w:r w:rsidRPr="007E2BF3">
        <w:rPr>
          <w:rFonts w:ascii="Cambria Math" w:hAnsi="Cambria Math" w:cs="Cambria Math"/>
          <w:sz w:val="24"/>
          <w:szCs w:val="24"/>
        </w:rPr>
        <w:t>‐</w:t>
      </w:r>
      <w:r w:rsidRPr="007E2BF3">
        <w:rPr>
          <w:rFonts w:ascii="Times New Roman" w:hAnsi="Times New Roman" w:cs="Times New Roman"/>
          <w:sz w:val="24"/>
          <w:szCs w:val="24"/>
        </w:rPr>
        <w:t>Cellulose, Wrinkle</w:t>
      </w:r>
      <w:r w:rsidRPr="007E2BF3">
        <w:rPr>
          <w:rFonts w:ascii="Cambria Math" w:hAnsi="Cambria Math" w:cs="Cambria Math"/>
          <w:sz w:val="24"/>
          <w:szCs w:val="24"/>
        </w:rPr>
        <w:t>‐</w:t>
      </w:r>
      <w:r w:rsidRPr="007E2BF3">
        <w:rPr>
          <w:rFonts w:ascii="Times New Roman" w:hAnsi="Times New Roman" w:cs="Times New Roman"/>
          <w:sz w:val="24"/>
          <w:szCs w:val="24"/>
        </w:rPr>
        <w:t>Patterned Hydrogels for Cell Alignment, Adv. Mater. 31 (2019) 46-</w:t>
      </w:r>
      <w:r w:rsidR="0019432B" w:rsidRPr="007E2BF3">
        <w:rPr>
          <w:rFonts w:ascii="Times New Roman" w:hAnsi="Times New Roman" w:cs="Times New Roman"/>
          <w:sz w:val="24"/>
          <w:szCs w:val="24"/>
        </w:rPr>
        <w:t>53</w:t>
      </w:r>
      <w:r w:rsidRPr="007E2BF3">
        <w:rPr>
          <w:rFonts w:ascii="Times New Roman" w:hAnsi="Times New Roman" w:cs="Times New Roman"/>
          <w:sz w:val="24"/>
          <w:szCs w:val="24"/>
        </w:rPr>
        <w:t>.</w:t>
      </w:r>
    </w:p>
    <w:p w14:paraId="2FCCE72D" w14:textId="75E780BE" w:rsidR="00AF4E81" w:rsidRPr="007E2BF3" w:rsidRDefault="004873B0" w:rsidP="007E2BF3">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N. </w:t>
      </w:r>
      <w:proofErr w:type="spellStart"/>
      <w:r w:rsidRPr="007E2BF3">
        <w:rPr>
          <w:rFonts w:ascii="Times New Roman" w:hAnsi="Times New Roman" w:cs="Times New Roman"/>
          <w:sz w:val="24"/>
          <w:szCs w:val="24"/>
        </w:rPr>
        <w:t>Kamaly</w:t>
      </w:r>
      <w:proofErr w:type="spellEnd"/>
      <w:r w:rsidRPr="007E2BF3">
        <w:rPr>
          <w:rFonts w:ascii="Times New Roman" w:hAnsi="Times New Roman" w:cs="Times New Roman"/>
          <w:sz w:val="24"/>
          <w:szCs w:val="24"/>
        </w:rPr>
        <w:t xml:space="preserve">, B. </w:t>
      </w:r>
      <w:proofErr w:type="spellStart"/>
      <w:r w:rsidRPr="007E2BF3">
        <w:rPr>
          <w:rFonts w:ascii="Times New Roman" w:hAnsi="Times New Roman" w:cs="Times New Roman"/>
          <w:sz w:val="24"/>
          <w:szCs w:val="24"/>
        </w:rPr>
        <w:t>Yameen</w:t>
      </w:r>
      <w:proofErr w:type="spellEnd"/>
      <w:r w:rsidRPr="007E2BF3">
        <w:rPr>
          <w:rFonts w:ascii="Times New Roman" w:hAnsi="Times New Roman" w:cs="Times New Roman"/>
          <w:sz w:val="24"/>
          <w:szCs w:val="24"/>
        </w:rPr>
        <w:t xml:space="preserve">, J. Wu, O.C. </w:t>
      </w:r>
      <w:proofErr w:type="spellStart"/>
      <w:r w:rsidRPr="007E2BF3">
        <w:rPr>
          <w:rFonts w:ascii="Times New Roman" w:hAnsi="Times New Roman" w:cs="Times New Roman"/>
          <w:sz w:val="24"/>
          <w:szCs w:val="24"/>
        </w:rPr>
        <w:t>Farokhzad</w:t>
      </w:r>
      <w:proofErr w:type="spellEnd"/>
      <w:r w:rsidRPr="007E2BF3">
        <w:rPr>
          <w:rFonts w:ascii="Times New Roman" w:hAnsi="Times New Roman" w:cs="Times New Roman"/>
          <w:sz w:val="24"/>
          <w:szCs w:val="24"/>
        </w:rPr>
        <w:t>, Degradable controlled-release polymers and polymeric nanoparticles: mechanisms of controlling drug release</w:t>
      </w:r>
      <w:r w:rsidR="003C7D39" w:rsidRPr="007E2BF3">
        <w:rPr>
          <w:rFonts w:ascii="Times New Roman" w:hAnsi="Times New Roman" w:cs="Times New Roman"/>
          <w:sz w:val="24"/>
          <w:szCs w:val="24"/>
        </w:rPr>
        <w:t>,</w:t>
      </w:r>
      <w:r w:rsidRPr="007E2BF3">
        <w:rPr>
          <w:rFonts w:ascii="Times New Roman" w:hAnsi="Times New Roman" w:cs="Times New Roman"/>
          <w:sz w:val="24"/>
          <w:szCs w:val="24"/>
        </w:rPr>
        <w:t xml:space="preserve"> </w:t>
      </w:r>
      <w:r w:rsidR="003C7D39" w:rsidRPr="007E2BF3">
        <w:rPr>
          <w:rFonts w:ascii="Times New Roman" w:hAnsi="Times New Roman" w:cs="Times New Roman"/>
          <w:sz w:val="24"/>
          <w:szCs w:val="24"/>
        </w:rPr>
        <w:t>Chem. Rev</w:t>
      </w:r>
      <w:r w:rsidRPr="007E2BF3">
        <w:rPr>
          <w:rFonts w:ascii="Times New Roman" w:hAnsi="Times New Roman" w:cs="Times New Roman"/>
          <w:sz w:val="24"/>
          <w:szCs w:val="24"/>
        </w:rPr>
        <w:t>.</w:t>
      </w:r>
      <w:r w:rsidR="003C7D39" w:rsidRPr="007E2BF3">
        <w:rPr>
          <w:rFonts w:ascii="Times New Roman" w:hAnsi="Times New Roman" w:cs="Times New Roman"/>
          <w:sz w:val="24"/>
          <w:szCs w:val="24"/>
        </w:rPr>
        <w:t xml:space="preserve"> 116 (2016) 2602-2663.</w:t>
      </w:r>
    </w:p>
    <w:p w14:paraId="29011F7A" w14:textId="6A2AF584" w:rsidR="00FB1CCD" w:rsidRPr="007E2BF3" w:rsidRDefault="00FB1CCD" w:rsidP="007E2BF3">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C.M. </w:t>
      </w:r>
      <w:proofErr w:type="spellStart"/>
      <w:r w:rsidRPr="007E2BF3">
        <w:rPr>
          <w:rFonts w:ascii="Times New Roman" w:hAnsi="Times New Roman" w:cs="Times New Roman"/>
          <w:sz w:val="24"/>
          <w:szCs w:val="24"/>
        </w:rPr>
        <w:t>Boutry</w:t>
      </w:r>
      <w:proofErr w:type="spellEnd"/>
      <w:r w:rsidRPr="007E2BF3">
        <w:rPr>
          <w:rFonts w:ascii="Times New Roman" w:hAnsi="Times New Roman" w:cs="Times New Roman"/>
          <w:sz w:val="24"/>
          <w:szCs w:val="24"/>
        </w:rPr>
        <w:t xml:space="preserve">, L. </w:t>
      </w:r>
      <w:proofErr w:type="spellStart"/>
      <w:r w:rsidRPr="007E2BF3">
        <w:rPr>
          <w:rFonts w:ascii="Times New Roman" w:hAnsi="Times New Roman" w:cs="Times New Roman"/>
          <w:sz w:val="24"/>
          <w:szCs w:val="24"/>
        </w:rPr>
        <w:t>Beker</w:t>
      </w:r>
      <w:proofErr w:type="spellEnd"/>
      <w:r w:rsidRPr="007E2BF3">
        <w:rPr>
          <w:rFonts w:ascii="Times New Roman" w:hAnsi="Times New Roman" w:cs="Times New Roman"/>
          <w:sz w:val="24"/>
          <w:szCs w:val="24"/>
        </w:rPr>
        <w:t xml:space="preserve">, Y. </w:t>
      </w:r>
      <w:proofErr w:type="spellStart"/>
      <w:r w:rsidRPr="007E2BF3">
        <w:rPr>
          <w:rFonts w:ascii="Times New Roman" w:hAnsi="Times New Roman" w:cs="Times New Roman"/>
          <w:sz w:val="24"/>
          <w:szCs w:val="24"/>
        </w:rPr>
        <w:t>Kaizawa</w:t>
      </w:r>
      <w:proofErr w:type="spellEnd"/>
      <w:r w:rsidRPr="007E2BF3">
        <w:rPr>
          <w:rFonts w:ascii="Times New Roman" w:hAnsi="Times New Roman" w:cs="Times New Roman"/>
          <w:sz w:val="24"/>
          <w:szCs w:val="24"/>
        </w:rPr>
        <w:t xml:space="preserve">, C. </w:t>
      </w:r>
      <w:proofErr w:type="spellStart"/>
      <w:r w:rsidRPr="007E2BF3">
        <w:rPr>
          <w:rFonts w:ascii="Times New Roman" w:hAnsi="Times New Roman" w:cs="Times New Roman"/>
          <w:sz w:val="24"/>
          <w:szCs w:val="24"/>
        </w:rPr>
        <w:t>Vassos</w:t>
      </w:r>
      <w:proofErr w:type="spellEnd"/>
      <w:r w:rsidRPr="007E2BF3">
        <w:rPr>
          <w:rFonts w:ascii="Times New Roman" w:hAnsi="Times New Roman" w:cs="Times New Roman"/>
          <w:sz w:val="24"/>
          <w:szCs w:val="24"/>
        </w:rPr>
        <w:t xml:space="preserve">, H. Tran, A.C. Hinckley, R. </w:t>
      </w:r>
      <w:proofErr w:type="spellStart"/>
      <w:r w:rsidRPr="007E2BF3">
        <w:rPr>
          <w:rFonts w:ascii="Times New Roman" w:hAnsi="Times New Roman" w:cs="Times New Roman"/>
          <w:sz w:val="24"/>
          <w:szCs w:val="24"/>
        </w:rPr>
        <w:t>Pfattner</w:t>
      </w:r>
      <w:proofErr w:type="spellEnd"/>
      <w:r w:rsidRPr="007E2BF3">
        <w:rPr>
          <w:rFonts w:ascii="Times New Roman" w:hAnsi="Times New Roman" w:cs="Times New Roman"/>
          <w:sz w:val="24"/>
          <w:szCs w:val="24"/>
        </w:rPr>
        <w:t xml:space="preserve">, S. </w:t>
      </w:r>
      <w:proofErr w:type="spellStart"/>
      <w:r w:rsidRPr="007E2BF3">
        <w:rPr>
          <w:rFonts w:ascii="Times New Roman" w:hAnsi="Times New Roman" w:cs="Times New Roman"/>
          <w:sz w:val="24"/>
          <w:szCs w:val="24"/>
        </w:rPr>
        <w:t>Niu</w:t>
      </w:r>
      <w:proofErr w:type="spellEnd"/>
      <w:r w:rsidRPr="007E2BF3">
        <w:rPr>
          <w:rFonts w:ascii="Times New Roman" w:hAnsi="Times New Roman" w:cs="Times New Roman"/>
          <w:sz w:val="24"/>
          <w:szCs w:val="24"/>
        </w:rPr>
        <w:t xml:space="preserve">, J. Li, J. </w:t>
      </w:r>
      <w:proofErr w:type="spellStart"/>
      <w:r w:rsidRPr="007E2BF3">
        <w:rPr>
          <w:rFonts w:ascii="Times New Roman" w:hAnsi="Times New Roman" w:cs="Times New Roman"/>
          <w:sz w:val="24"/>
          <w:szCs w:val="24"/>
        </w:rPr>
        <w:t>Claverie</w:t>
      </w:r>
      <w:proofErr w:type="spellEnd"/>
      <w:r w:rsidRPr="007E2BF3">
        <w:rPr>
          <w:rFonts w:ascii="Times New Roman" w:hAnsi="Times New Roman" w:cs="Times New Roman"/>
          <w:sz w:val="24"/>
          <w:szCs w:val="24"/>
        </w:rPr>
        <w:t>, Z. Wang, Biodegradable and flexible arterial-pulse sensor for the wireless monitoring of blood flow, Nat. Biomed. Eng. 3 (2019) 47-57.</w:t>
      </w:r>
    </w:p>
    <w:p w14:paraId="6CB894C2" w14:textId="237C26A0" w:rsidR="00FB1CE3" w:rsidRPr="007E2BF3" w:rsidRDefault="00FB1CE3" w:rsidP="007E2BF3">
      <w:pPr>
        <w:pStyle w:val="ListParagraph"/>
        <w:widowControl/>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M. Shi, J. </w:t>
      </w:r>
      <w:proofErr w:type="spellStart"/>
      <w:r w:rsidRPr="007E2BF3">
        <w:rPr>
          <w:rFonts w:ascii="Times New Roman" w:hAnsi="Times New Roman" w:cs="Times New Roman"/>
          <w:sz w:val="24"/>
          <w:szCs w:val="24"/>
        </w:rPr>
        <w:t>Steck</w:t>
      </w:r>
      <w:proofErr w:type="spellEnd"/>
      <w:r w:rsidRPr="007E2BF3">
        <w:rPr>
          <w:rFonts w:ascii="Times New Roman" w:hAnsi="Times New Roman" w:cs="Times New Roman"/>
          <w:sz w:val="24"/>
          <w:szCs w:val="24"/>
        </w:rPr>
        <w:t xml:space="preserve">, X. Yang, G. Zhang, J. Yin, Z. </w:t>
      </w:r>
      <w:proofErr w:type="spellStart"/>
      <w:r w:rsidRPr="007E2BF3">
        <w:rPr>
          <w:rFonts w:ascii="Times New Roman" w:hAnsi="Times New Roman" w:cs="Times New Roman"/>
          <w:sz w:val="24"/>
          <w:szCs w:val="24"/>
        </w:rPr>
        <w:t>Suo</w:t>
      </w:r>
      <w:proofErr w:type="spellEnd"/>
      <w:r w:rsidRPr="007E2BF3">
        <w:rPr>
          <w:rFonts w:ascii="Times New Roman" w:hAnsi="Times New Roman" w:cs="Times New Roman"/>
          <w:sz w:val="24"/>
          <w:szCs w:val="24"/>
        </w:rPr>
        <w:t>, Cracks outrun erosion in degradable polymers, Extreme Mech. Lett. 40 (2020) 100978</w:t>
      </w:r>
      <w:r w:rsidR="00B8709F" w:rsidRPr="007E2BF3">
        <w:rPr>
          <w:rFonts w:ascii="Times New Roman" w:hAnsi="Times New Roman" w:cs="Times New Roman"/>
          <w:sz w:val="24"/>
          <w:szCs w:val="24"/>
        </w:rPr>
        <w:t>.</w:t>
      </w:r>
    </w:p>
    <w:p w14:paraId="0330CBFC" w14:textId="62F7CB9C" w:rsidR="00276E06" w:rsidRPr="007E2BF3" w:rsidRDefault="00276E06"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lastRenderedPageBreak/>
        <w:t xml:space="preserve">J. Tang, J. Li, J.J. </w:t>
      </w:r>
      <w:proofErr w:type="spellStart"/>
      <w:r w:rsidRPr="007E2BF3">
        <w:rPr>
          <w:rFonts w:ascii="Times New Roman" w:hAnsi="Times New Roman" w:cs="Times New Roman"/>
          <w:sz w:val="24"/>
          <w:szCs w:val="24"/>
        </w:rPr>
        <w:t>Vlassak</w:t>
      </w:r>
      <w:proofErr w:type="spellEnd"/>
      <w:r w:rsidRPr="007E2BF3">
        <w:rPr>
          <w:rFonts w:ascii="Times New Roman" w:hAnsi="Times New Roman" w:cs="Times New Roman"/>
          <w:sz w:val="24"/>
          <w:szCs w:val="24"/>
        </w:rPr>
        <w:t xml:space="preserve">, Z. </w:t>
      </w:r>
      <w:proofErr w:type="spellStart"/>
      <w:r w:rsidRPr="007E2BF3">
        <w:rPr>
          <w:rFonts w:ascii="Times New Roman" w:hAnsi="Times New Roman" w:cs="Times New Roman"/>
          <w:sz w:val="24"/>
          <w:szCs w:val="24"/>
        </w:rPr>
        <w:t>Suo</w:t>
      </w:r>
      <w:proofErr w:type="spellEnd"/>
      <w:r w:rsidRPr="007E2BF3">
        <w:rPr>
          <w:rFonts w:ascii="Times New Roman" w:hAnsi="Times New Roman" w:cs="Times New Roman"/>
          <w:sz w:val="24"/>
          <w:szCs w:val="24"/>
        </w:rPr>
        <w:t>, Fatigue fracture of hydrogels, Extreme Mech. Lett. 10 (2017) 24-31.</w:t>
      </w:r>
    </w:p>
    <w:p w14:paraId="3EF5BF8C" w14:textId="6E985CDA" w:rsidR="00BD7F57" w:rsidRPr="007E2BF3" w:rsidRDefault="00BD7F57"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Z. Wang, C. Xiang, X. Yao, P. Le </w:t>
      </w:r>
      <w:proofErr w:type="spellStart"/>
      <w:r w:rsidRPr="007E2BF3">
        <w:rPr>
          <w:rFonts w:ascii="Times New Roman" w:hAnsi="Times New Roman" w:cs="Times New Roman"/>
          <w:sz w:val="24"/>
          <w:szCs w:val="24"/>
        </w:rPr>
        <w:t>Floch</w:t>
      </w:r>
      <w:proofErr w:type="spellEnd"/>
      <w:r w:rsidRPr="007E2BF3">
        <w:rPr>
          <w:rFonts w:ascii="Times New Roman" w:hAnsi="Times New Roman" w:cs="Times New Roman"/>
          <w:sz w:val="24"/>
          <w:szCs w:val="24"/>
        </w:rPr>
        <w:t xml:space="preserve">, J. Mendez, Z. </w:t>
      </w:r>
      <w:proofErr w:type="spellStart"/>
      <w:r w:rsidRPr="007E2BF3">
        <w:rPr>
          <w:rFonts w:ascii="Times New Roman" w:hAnsi="Times New Roman" w:cs="Times New Roman"/>
          <w:sz w:val="24"/>
          <w:szCs w:val="24"/>
        </w:rPr>
        <w:t>Suo</w:t>
      </w:r>
      <w:proofErr w:type="spellEnd"/>
      <w:r w:rsidRPr="007E2BF3">
        <w:rPr>
          <w:rFonts w:ascii="Times New Roman" w:hAnsi="Times New Roman" w:cs="Times New Roman"/>
          <w:sz w:val="24"/>
          <w:szCs w:val="24"/>
        </w:rPr>
        <w:t>, Stretchable materials of high toughness and low hysteresis</w:t>
      </w:r>
      <w:r w:rsidR="006E0883" w:rsidRPr="007E2BF3">
        <w:rPr>
          <w:rFonts w:ascii="Times New Roman" w:hAnsi="Times New Roman" w:cs="Times New Roman"/>
          <w:sz w:val="24"/>
          <w:szCs w:val="24"/>
        </w:rPr>
        <w:t>,</w:t>
      </w:r>
      <w:r w:rsidRPr="007E2BF3">
        <w:rPr>
          <w:rFonts w:ascii="Times New Roman" w:hAnsi="Times New Roman" w:cs="Times New Roman"/>
          <w:sz w:val="24"/>
          <w:szCs w:val="24"/>
        </w:rPr>
        <w:t xml:space="preserve"> Proc. Nat. Acad. Sci. </w:t>
      </w:r>
      <w:r w:rsidR="000B0074" w:rsidRPr="007E2BF3">
        <w:rPr>
          <w:rFonts w:ascii="Times New Roman" w:hAnsi="Times New Roman" w:cs="Times New Roman"/>
          <w:sz w:val="24"/>
          <w:szCs w:val="24"/>
        </w:rPr>
        <w:t xml:space="preserve">USA </w:t>
      </w:r>
      <w:r w:rsidRPr="007E2BF3">
        <w:rPr>
          <w:rFonts w:ascii="Times New Roman" w:hAnsi="Times New Roman" w:cs="Times New Roman"/>
          <w:sz w:val="24"/>
          <w:szCs w:val="24"/>
        </w:rPr>
        <w:t>116 (2019) 5967-5972.</w:t>
      </w:r>
    </w:p>
    <w:p w14:paraId="6A8222C0" w14:textId="33D8D17A" w:rsidR="006E0883" w:rsidRPr="007E2BF3" w:rsidRDefault="006E0883"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Q. Jiao, M. Shi, T. Yin, Z. </w:t>
      </w:r>
      <w:proofErr w:type="spellStart"/>
      <w:r w:rsidRPr="007E2BF3">
        <w:rPr>
          <w:rFonts w:ascii="Times New Roman" w:hAnsi="Times New Roman" w:cs="Times New Roman"/>
          <w:sz w:val="24"/>
          <w:szCs w:val="24"/>
        </w:rPr>
        <w:t>Suo</w:t>
      </w:r>
      <w:proofErr w:type="spellEnd"/>
      <w:r w:rsidRPr="007E2BF3">
        <w:rPr>
          <w:rFonts w:ascii="Times New Roman" w:hAnsi="Times New Roman" w:cs="Times New Roman"/>
          <w:sz w:val="24"/>
          <w:szCs w:val="24"/>
        </w:rPr>
        <w:t xml:space="preserve">, J.J. </w:t>
      </w:r>
      <w:proofErr w:type="spellStart"/>
      <w:r w:rsidRPr="007E2BF3">
        <w:rPr>
          <w:rFonts w:ascii="Times New Roman" w:hAnsi="Times New Roman" w:cs="Times New Roman"/>
          <w:sz w:val="24"/>
          <w:szCs w:val="24"/>
        </w:rPr>
        <w:t>Vlassak</w:t>
      </w:r>
      <w:proofErr w:type="spellEnd"/>
      <w:r w:rsidRPr="007E2BF3">
        <w:rPr>
          <w:rFonts w:ascii="Times New Roman" w:hAnsi="Times New Roman" w:cs="Times New Roman"/>
          <w:sz w:val="24"/>
          <w:szCs w:val="24"/>
        </w:rPr>
        <w:t>, Composites retard hydrolytic crack growth, Extreme Mech. Lett. 48 (2021) 101433.</w:t>
      </w:r>
    </w:p>
    <w:p w14:paraId="6F56AB8E" w14:textId="0246013F" w:rsidR="006E0883" w:rsidRPr="007E2BF3" w:rsidRDefault="006E0883"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Y. Tanaka, K. </w:t>
      </w:r>
      <w:proofErr w:type="spellStart"/>
      <w:r w:rsidRPr="007E2BF3">
        <w:rPr>
          <w:rFonts w:ascii="Times New Roman" w:hAnsi="Times New Roman" w:cs="Times New Roman"/>
          <w:sz w:val="24"/>
          <w:szCs w:val="24"/>
        </w:rPr>
        <w:t>Fukao</w:t>
      </w:r>
      <w:proofErr w:type="spellEnd"/>
      <w:r w:rsidRPr="007E2BF3">
        <w:rPr>
          <w:rFonts w:ascii="Times New Roman" w:hAnsi="Times New Roman" w:cs="Times New Roman"/>
          <w:sz w:val="24"/>
          <w:szCs w:val="24"/>
        </w:rPr>
        <w:t>, Y. Miyamoto, Fracture energy of gels, Eur. Phys. J. E. 3</w:t>
      </w:r>
      <w:r w:rsidR="00DF50DD" w:rsidRPr="007E2BF3">
        <w:rPr>
          <w:rFonts w:ascii="Times New Roman" w:hAnsi="Times New Roman" w:cs="Times New Roman"/>
          <w:sz w:val="24"/>
          <w:szCs w:val="24"/>
        </w:rPr>
        <w:t xml:space="preserve"> </w:t>
      </w:r>
      <w:r w:rsidRPr="007E2BF3">
        <w:rPr>
          <w:rFonts w:ascii="Times New Roman" w:hAnsi="Times New Roman" w:cs="Times New Roman"/>
          <w:sz w:val="24"/>
          <w:szCs w:val="24"/>
        </w:rPr>
        <w:t>(</w:t>
      </w:r>
      <w:r w:rsidR="00DF50DD" w:rsidRPr="007E2BF3">
        <w:rPr>
          <w:rFonts w:ascii="Times New Roman" w:hAnsi="Times New Roman" w:cs="Times New Roman"/>
          <w:sz w:val="24"/>
          <w:szCs w:val="24"/>
        </w:rPr>
        <w:t>20</w:t>
      </w:r>
      <w:r w:rsidR="002440A3" w:rsidRPr="007E2BF3">
        <w:rPr>
          <w:rFonts w:ascii="Times New Roman" w:hAnsi="Times New Roman" w:cs="Times New Roman"/>
          <w:sz w:val="24"/>
          <w:szCs w:val="24"/>
        </w:rPr>
        <w:t>0</w:t>
      </w:r>
      <w:r w:rsidR="00DF50DD" w:rsidRPr="007E2BF3">
        <w:rPr>
          <w:rFonts w:ascii="Times New Roman" w:hAnsi="Times New Roman" w:cs="Times New Roman"/>
          <w:sz w:val="24"/>
          <w:szCs w:val="24"/>
        </w:rPr>
        <w:t>0</w:t>
      </w:r>
      <w:r w:rsidRPr="007E2BF3">
        <w:rPr>
          <w:rFonts w:ascii="Times New Roman" w:hAnsi="Times New Roman" w:cs="Times New Roman"/>
          <w:sz w:val="24"/>
          <w:szCs w:val="24"/>
        </w:rPr>
        <w:t>)</w:t>
      </w:r>
      <w:r w:rsidR="00DF50DD" w:rsidRPr="007E2BF3">
        <w:rPr>
          <w:rFonts w:ascii="Times New Roman" w:hAnsi="Times New Roman" w:cs="Times New Roman"/>
          <w:sz w:val="24"/>
          <w:szCs w:val="24"/>
        </w:rPr>
        <w:t xml:space="preserve"> </w:t>
      </w:r>
      <w:r w:rsidRPr="007E2BF3">
        <w:rPr>
          <w:rFonts w:ascii="Times New Roman" w:hAnsi="Times New Roman" w:cs="Times New Roman"/>
          <w:sz w:val="24"/>
          <w:szCs w:val="24"/>
        </w:rPr>
        <w:t>395-401.</w:t>
      </w:r>
    </w:p>
    <w:p w14:paraId="6FB45D18" w14:textId="34CF4D28" w:rsidR="00375288" w:rsidRPr="007E2BF3" w:rsidRDefault="00375288"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T. </w:t>
      </w:r>
      <w:proofErr w:type="spellStart"/>
      <w:r w:rsidRPr="007E2BF3">
        <w:rPr>
          <w:rFonts w:ascii="Times New Roman" w:hAnsi="Times New Roman" w:cs="Times New Roman"/>
          <w:sz w:val="24"/>
          <w:szCs w:val="24"/>
        </w:rPr>
        <w:t>Baumberger</w:t>
      </w:r>
      <w:proofErr w:type="spellEnd"/>
      <w:r w:rsidRPr="007E2BF3">
        <w:rPr>
          <w:rFonts w:ascii="Times New Roman" w:hAnsi="Times New Roman" w:cs="Times New Roman"/>
          <w:sz w:val="24"/>
          <w:szCs w:val="24"/>
        </w:rPr>
        <w:t xml:space="preserve">, C. </w:t>
      </w:r>
      <w:proofErr w:type="spellStart"/>
      <w:r w:rsidRPr="007E2BF3">
        <w:rPr>
          <w:rFonts w:ascii="Times New Roman" w:hAnsi="Times New Roman" w:cs="Times New Roman"/>
          <w:sz w:val="24"/>
          <w:szCs w:val="24"/>
        </w:rPr>
        <w:t>Caroli</w:t>
      </w:r>
      <w:proofErr w:type="spellEnd"/>
      <w:r w:rsidRPr="007E2BF3">
        <w:rPr>
          <w:rFonts w:ascii="Times New Roman" w:hAnsi="Times New Roman" w:cs="Times New Roman"/>
          <w:sz w:val="24"/>
          <w:szCs w:val="24"/>
        </w:rPr>
        <w:t xml:space="preserve">, D. Martina, Fracture of a biopolymer gel as a </w:t>
      </w:r>
      <w:proofErr w:type="spellStart"/>
      <w:r w:rsidRPr="007E2BF3">
        <w:rPr>
          <w:rFonts w:ascii="Times New Roman" w:hAnsi="Times New Roman" w:cs="Times New Roman"/>
          <w:sz w:val="24"/>
          <w:szCs w:val="24"/>
        </w:rPr>
        <w:t>viscoplastic</w:t>
      </w:r>
      <w:proofErr w:type="spellEnd"/>
      <w:r w:rsidRPr="007E2BF3">
        <w:rPr>
          <w:rFonts w:ascii="Times New Roman" w:hAnsi="Times New Roman" w:cs="Times New Roman"/>
          <w:sz w:val="24"/>
          <w:szCs w:val="24"/>
        </w:rPr>
        <w:t xml:space="preserve"> disentanglement process, Eur. Phys. J. E. 21 (2006) 81-89.</w:t>
      </w:r>
    </w:p>
    <w:p w14:paraId="1E5A0CA5" w14:textId="7B7A388F" w:rsidR="003C7D39" w:rsidRPr="007E2BF3" w:rsidRDefault="00C320AA" w:rsidP="007E2BF3">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J. Kim, G. Zhang, M. Shi, Z. </w:t>
      </w:r>
      <w:proofErr w:type="spellStart"/>
      <w:r w:rsidRPr="007E2BF3">
        <w:rPr>
          <w:rFonts w:ascii="Times New Roman" w:hAnsi="Times New Roman" w:cs="Times New Roman"/>
          <w:sz w:val="24"/>
          <w:szCs w:val="24"/>
        </w:rPr>
        <w:t>Suo</w:t>
      </w:r>
      <w:proofErr w:type="spellEnd"/>
      <w:r w:rsidRPr="007E2BF3">
        <w:rPr>
          <w:rFonts w:ascii="Times New Roman" w:hAnsi="Times New Roman" w:cs="Times New Roman"/>
          <w:sz w:val="24"/>
          <w:szCs w:val="24"/>
        </w:rPr>
        <w:t>, Fracture, fatigue, and friction of polymers in which entanglements greatly outnumber cross-links, Science. 374 (2021) 212-216.</w:t>
      </w:r>
    </w:p>
    <w:p w14:paraId="798087F4" w14:textId="166BB8BF" w:rsidR="00CD764A" w:rsidRPr="007E2BF3" w:rsidRDefault="00CD764A" w:rsidP="007E2BF3">
      <w:pPr>
        <w:pStyle w:val="ListParagraph"/>
        <w:widowControl/>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 xml:space="preserve">Y. Lin, X. Wei, J. Qian, K.Y. Sze, V.B. </w:t>
      </w:r>
      <w:proofErr w:type="spellStart"/>
      <w:r w:rsidRPr="007E2BF3">
        <w:rPr>
          <w:rFonts w:ascii="Times New Roman" w:hAnsi="Times New Roman" w:cs="Times New Roman"/>
          <w:sz w:val="24"/>
          <w:szCs w:val="24"/>
        </w:rPr>
        <w:t>Shenoy</w:t>
      </w:r>
      <w:proofErr w:type="spellEnd"/>
      <w:r w:rsidRPr="007E2BF3">
        <w:rPr>
          <w:rFonts w:ascii="Times New Roman" w:hAnsi="Times New Roman" w:cs="Times New Roman"/>
          <w:sz w:val="24"/>
          <w:szCs w:val="24"/>
        </w:rPr>
        <w:t xml:space="preserve">, </w:t>
      </w:r>
      <w:proofErr w:type="gramStart"/>
      <w:r w:rsidRPr="007E2BF3">
        <w:rPr>
          <w:rFonts w:ascii="Times New Roman" w:hAnsi="Times New Roman" w:cs="Times New Roman"/>
          <w:sz w:val="24"/>
          <w:szCs w:val="24"/>
        </w:rPr>
        <w:t>A</w:t>
      </w:r>
      <w:proofErr w:type="gramEnd"/>
      <w:r w:rsidRPr="007E2BF3">
        <w:rPr>
          <w:rFonts w:ascii="Times New Roman" w:hAnsi="Times New Roman" w:cs="Times New Roman"/>
          <w:sz w:val="24"/>
          <w:szCs w:val="24"/>
        </w:rPr>
        <w:t xml:space="preserve"> combined finite element-</w:t>
      </w:r>
      <w:proofErr w:type="spellStart"/>
      <w:r w:rsidRPr="007E2BF3">
        <w:rPr>
          <w:rFonts w:ascii="Times New Roman" w:hAnsi="Times New Roman" w:cs="Times New Roman"/>
          <w:sz w:val="24"/>
          <w:szCs w:val="24"/>
        </w:rPr>
        <w:t>Langevin</w:t>
      </w:r>
      <w:proofErr w:type="spellEnd"/>
      <w:r w:rsidRPr="007E2BF3">
        <w:rPr>
          <w:rFonts w:ascii="Times New Roman" w:hAnsi="Times New Roman" w:cs="Times New Roman"/>
          <w:sz w:val="24"/>
          <w:szCs w:val="24"/>
        </w:rPr>
        <w:t xml:space="preserve"> dynamics (FEM-LD) approach for analyzing the mechanical response of bio-polymer networks, </w:t>
      </w:r>
      <w:r w:rsidR="008C4D78" w:rsidRPr="007E2BF3">
        <w:rPr>
          <w:rFonts w:ascii="Times New Roman" w:hAnsi="Times New Roman" w:cs="Times New Roman"/>
          <w:sz w:val="24"/>
          <w:szCs w:val="24"/>
        </w:rPr>
        <w:t xml:space="preserve">J. Mech. Phys. Solids. </w:t>
      </w:r>
      <w:r w:rsidRPr="007E2BF3">
        <w:rPr>
          <w:rFonts w:ascii="Times New Roman" w:hAnsi="Times New Roman" w:cs="Times New Roman"/>
          <w:sz w:val="24"/>
          <w:szCs w:val="24"/>
        </w:rPr>
        <w:t>62</w:t>
      </w:r>
      <w:r w:rsidR="008C4D78" w:rsidRPr="007E2BF3">
        <w:rPr>
          <w:rFonts w:ascii="Times New Roman" w:hAnsi="Times New Roman" w:cs="Times New Roman"/>
          <w:sz w:val="24"/>
          <w:szCs w:val="24"/>
        </w:rPr>
        <w:t xml:space="preserve"> (2014) </w:t>
      </w:r>
      <w:r w:rsidRPr="007E2BF3">
        <w:rPr>
          <w:rFonts w:ascii="Times New Roman" w:hAnsi="Times New Roman" w:cs="Times New Roman"/>
          <w:sz w:val="24"/>
          <w:szCs w:val="24"/>
        </w:rPr>
        <w:t>2-18.</w:t>
      </w:r>
    </w:p>
    <w:p w14:paraId="6EF486A9" w14:textId="3D8B0AE4" w:rsidR="006E1259" w:rsidRPr="007E2BF3" w:rsidRDefault="006E1259" w:rsidP="007E2BF3">
      <w:pPr>
        <w:pStyle w:val="ListParagraph"/>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X. Wei, Q. Zhu, J. Qian, Y. Lin, V.B. </w:t>
      </w:r>
      <w:proofErr w:type="spellStart"/>
      <w:r w:rsidRPr="007E2BF3">
        <w:rPr>
          <w:rFonts w:ascii="Times New Roman" w:hAnsi="Times New Roman" w:cs="Times New Roman"/>
          <w:sz w:val="24"/>
          <w:szCs w:val="24"/>
        </w:rPr>
        <w:t>Shenoy</w:t>
      </w:r>
      <w:proofErr w:type="spellEnd"/>
      <w:r w:rsidRPr="007E2BF3">
        <w:rPr>
          <w:rFonts w:ascii="Times New Roman" w:hAnsi="Times New Roman" w:cs="Times New Roman"/>
          <w:sz w:val="24"/>
          <w:szCs w:val="24"/>
        </w:rPr>
        <w:t xml:space="preserve">, Response of biopolymer networks governed by the physical properties of cross-linking molecules, Soft </w:t>
      </w:r>
      <w:r w:rsidR="00974846">
        <w:rPr>
          <w:rFonts w:ascii="Times New Roman" w:hAnsi="Times New Roman" w:cs="Times New Roman"/>
          <w:sz w:val="24"/>
          <w:szCs w:val="24"/>
        </w:rPr>
        <w:t>M</w:t>
      </w:r>
      <w:r w:rsidRPr="007E2BF3">
        <w:rPr>
          <w:rFonts w:ascii="Times New Roman" w:hAnsi="Times New Roman" w:cs="Times New Roman"/>
          <w:sz w:val="24"/>
          <w:szCs w:val="24"/>
        </w:rPr>
        <w:t>atter. 12 (2016) 2537-2541.</w:t>
      </w:r>
    </w:p>
    <w:p w14:paraId="02EDAC67" w14:textId="5A3DFC7C" w:rsidR="009917FA" w:rsidRPr="007E2BF3" w:rsidRDefault="009917FA"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O.A. </w:t>
      </w:r>
      <w:proofErr w:type="spellStart"/>
      <w:r w:rsidRPr="007E2BF3">
        <w:rPr>
          <w:rFonts w:ascii="Times New Roman" w:hAnsi="Times New Roman" w:cs="Times New Roman"/>
          <w:sz w:val="24"/>
          <w:szCs w:val="24"/>
        </w:rPr>
        <w:t>Bauchau</w:t>
      </w:r>
      <w:proofErr w:type="spellEnd"/>
      <w:r w:rsidRPr="007E2BF3">
        <w:rPr>
          <w:rFonts w:ascii="Times New Roman" w:hAnsi="Times New Roman" w:cs="Times New Roman"/>
          <w:sz w:val="24"/>
          <w:szCs w:val="24"/>
        </w:rPr>
        <w:t>, J.I. Craig, Euler-Bernoulli beam theory,</w:t>
      </w:r>
      <w:r w:rsidR="00FC64F0" w:rsidRPr="007E2BF3">
        <w:rPr>
          <w:rFonts w:ascii="Times New Roman" w:hAnsi="Times New Roman" w:cs="Times New Roman"/>
          <w:sz w:val="24"/>
          <w:szCs w:val="24"/>
        </w:rPr>
        <w:t xml:space="preserve"> </w:t>
      </w:r>
      <w:r w:rsidRPr="007E2BF3">
        <w:rPr>
          <w:rFonts w:ascii="Times New Roman" w:hAnsi="Times New Roman" w:cs="Times New Roman"/>
          <w:sz w:val="24"/>
          <w:szCs w:val="24"/>
        </w:rPr>
        <w:t xml:space="preserve">Structural </w:t>
      </w:r>
      <w:r w:rsidR="00783BD6">
        <w:rPr>
          <w:rFonts w:ascii="Times New Roman" w:hAnsi="Times New Roman" w:cs="Times New Roman"/>
          <w:sz w:val="24"/>
          <w:szCs w:val="24"/>
        </w:rPr>
        <w:t>A</w:t>
      </w:r>
      <w:r w:rsidRPr="007E2BF3">
        <w:rPr>
          <w:rFonts w:ascii="Times New Roman" w:hAnsi="Times New Roman" w:cs="Times New Roman"/>
          <w:sz w:val="24"/>
          <w:szCs w:val="24"/>
        </w:rPr>
        <w:t>nalysis</w:t>
      </w:r>
      <w:r w:rsidR="00FC64F0" w:rsidRPr="007E2BF3">
        <w:rPr>
          <w:rFonts w:ascii="Times New Roman" w:hAnsi="Times New Roman" w:cs="Times New Roman"/>
          <w:sz w:val="24"/>
          <w:szCs w:val="24"/>
        </w:rPr>
        <w:t>.</w:t>
      </w:r>
      <w:r w:rsidR="00694FBF" w:rsidRPr="007E2BF3">
        <w:rPr>
          <w:rFonts w:ascii="Times New Roman" w:hAnsi="Times New Roman" w:cs="Times New Roman"/>
          <w:sz w:val="24"/>
          <w:szCs w:val="24"/>
        </w:rPr>
        <w:t xml:space="preserve"> 163 (2009) </w:t>
      </w:r>
      <w:r w:rsidRPr="007E2BF3">
        <w:rPr>
          <w:rFonts w:ascii="Times New Roman" w:hAnsi="Times New Roman" w:cs="Times New Roman"/>
          <w:sz w:val="24"/>
          <w:szCs w:val="24"/>
        </w:rPr>
        <w:t>173-221</w:t>
      </w:r>
      <w:r w:rsidR="00694FBF" w:rsidRPr="007E2BF3">
        <w:rPr>
          <w:rFonts w:ascii="Times New Roman" w:hAnsi="Times New Roman" w:cs="Times New Roman"/>
          <w:sz w:val="24"/>
          <w:szCs w:val="24"/>
        </w:rPr>
        <w:t>.</w:t>
      </w:r>
    </w:p>
    <w:p w14:paraId="37EE984B" w14:textId="34F2AF8C" w:rsidR="000B0074" w:rsidRPr="00E12F96" w:rsidRDefault="00FA440E"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E12F96">
        <w:rPr>
          <w:rFonts w:ascii="Times New Roman" w:hAnsi="Times New Roman" w:cs="Times New Roman"/>
          <w:sz w:val="24"/>
          <w:szCs w:val="24"/>
        </w:rPr>
        <w:t xml:space="preserve">W. </w:t>
      </w:r>
      <w:r w:rsidR="000B0074" w:rsidRPr="00E12F96">
        <w:rPr>
          <w:rFonts w:ascii="Times New Roman" w:hAnsi="Times New Roman" w:cs="Times New Roman"/>
          <w:sz w:val="24"/>
          <w:szCs w:val="24"/>
        </w:rPr>
        <w:t>Coffey,</w:t>
      </w:r>
      <w:r w:rsidRPr="00E12F96">
        <w:rPr>
          <w:rFonts w:ascii="Times New Roman" w:hAnsi="Times New Roman" w:cs="Times New Roman"/>
          <w:sz w:val="24"/>
          <w:szCs w:val="24"/>
        </w:rPr>
        <w:t xml:space="preserve"> Y.P. </w:t>
      </w:r>
      <w:proofErr w:type="spellStart"/>
      <w:r w:rsidR="000B0074" w:rsidRPr="00E12F96">
        <w:rPr>
          <w:rFonts w:ascii="Times New Roman" w:hAnsi="Times New Roman" w:cs="Times New Roman"/>
          <w:sz w:val="24"/>
          <w:szCs w:val="24"/>
        </w:rPr>
        <w:t>Kalmykov</w:t>
      </w:r>
      <w:proofErr w:type="spellEnd"/>
      <w:r w:rsidR="000B0074" w:rsidRPr="00E12F96">
        <w:rPr>
          <w:rFonts w:ascii="Times New Roman" w:hAnsi="Times New Roman" w:cs="Times New Roman"/>
          <w:sz w:val="24"/>
          <w:szCs w:val="24"/>
        </w:rPr>
        <w:t>,</w:t>
      </w:r>
      <w:r w:rsidRPr="00E12F96">
        <w:rPr>
          <w:rFonts w:ascii="Times New Roman" w:hAnsi="Times New Roman" w:cs="Times New Roman"/>
          <w:sz w:val="24"/>
          <w:szCs w:val="24"/>
        </w:rPr>
        <w:t xml:space="preserve"> J.T. </w:t>
      </w:r>
      <w:r w:rsidR="000B0074" w:rsidRPr="00E12F96">
        <w:rPr>
          <w:rFonts w:ascii="Times New Roman" w:hAnsi="Times New Roman" w:cs="Times New Roman"/>
          <w:sz w:val="24"/>
          <w:szCs w:val="24"/>
        </w:rPr>
        <w:t>Waldron,</w:t>
      </w:r>
      <w:r w:rsidR="00E12F96" w:rsidRPr="00E12F96">
        <w:rPr>
          <w:rFonts w:ascii="Times New Roman" w:hAnsi="Times New Roman" w:cs="Times New Roman"/>
          <w:sz w:val="24"/>
          <w:szCs w:val="24"/>
        </w:rPr>
        <w:t xml:space="preserve"> The </w:t>
      </w:r>
      <w:proofErr w:type="spellStart"/>
      <w:r w:rsidR="00E12F96" w:rsidRPr="00E12F96">
        <w:rPr>
          <w:rFonts w:ascii="Times New Roman" w:hAnsi="Times New Roman" w:cs="Times New Roman"/>
          <w:sz w:val="24"/>
          <w:szCs w:val="24"/>
        </w:rPr>
        <w:t>Langevin</w:t>
      </w:r>
      <w:proofErr w:type="spellEnd"/>
      <w:r w:rsidR="00E12F96" w:rsidRPr="00E12F96">
        <w:rPr>
          <w:rFonts w:ascii="Times New Roman" w:hAnsi="Times New Roman" w:cs="Times New Roman"/>
          <w:sz w:val="24"/>
          <w:szCs w:val="24"/>
        </w:rPr>
        <w:t xml:space="preserve"> Equation, World scientific series in contemporary chemical physics, Volume 4, </w:t>
      </w:r>
      <w:r w:rsidR="002C0524" w:rsidRPr="00E12F96">
        <w:rPr>
          <w:rFonts w:ascii="Times New Roman" w:hAnsi="Times New Roman" w:cs="Times New Roman"/>
          <w:sz w:val="24"/>
          <w:szCs w:val="24"/>
        </w:rPr>
        <w:t>2004.</w:t>
      </w:r>
    </w:p>
    <w:p w14:paraId="74D119E6" w14:textId="5DB68949" w:rsidR="00993AC1" w:rsidRPr="00E12F96" w:rsidRDefault="00993AC1"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E12F96">
        <w:rPr>
          <w:rFonts w:ascii="Times New Roman" w:hAnsi="Times New Roman" w:cs="Times New Roman"/>
          <w:sz w:val="24"/>
          <w:szCs w:val="24"/>
        </w:rPr>
        <w:t>G.S. Payette, J.N. Reddy, Nonlinear quasi</w:t>
      </w:r>
      <w:r w:rsidRPr="00E12F96">
        <w:rPr>
          <w:rFonts w:ascii="Cambria Math" w:hAnsi="Cambria Math" w:cs="Cambria Math"/>
          <w:sz w:val="24"/>
          <w:szCs w:val="24"/>
        </w:rPr>
        <w:t>‐</w:t>
      </w:r>
      <w:r w:rsidRPr="00E12F96">
        <w:rPr>
          <w:rFonts w:ascii="Times New Roman" w:hAnsi="Times New Roman" w:cs="Times New Roman"/>
          <w:sz w:val="24"/>
          <w:szCs w:val="24"/>
        </w:rPr>
        <w:t xml:space="preserve">static finite element formulations for viscoelastic Euler–Bernoulli and Timoshenko beams, Int. J. </w:t>
      </w:r>
      <w:proofErr w:type="spellStart"/>
      <w:r w:rsidRPr="00E12F96">
        <w:rPr>
          <w:rFonts w:ascii="Times New Roman" w:hAnsi="Times New Roman" w:cs="Times New Roman"/>
          <w:sz w:val="24"/>
          <w:szCs w:val="24"/>
        </w:rPr>
        <w:t>Numer</w:t>
      </w:r>
      <w:proofErr w:type="spellEnd"/>
      <w:r w:rsidRPr="00E12F96">
        <w:rPr>
          <w:rFonts w:ascii="Times New Roman" w:hAnsi="Times New Roman" w:cs="Times New Roman"/>
          <w:sz w:val="24"/>
          <w:szCs w:val="24"/>
        </w:rPr>
        <w:t>. Meth. Bio. 26 (2010) 1736-1755.</w:t>
      </w:r>
    </w:p>
    <w:p w14:paraId="4B5730AC" w14:textId="66D67E19" w:rsidR="00C95E03" w:rsidRPr="0029755E" w:rsidRDefault="00594686"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E12F96">
        <w:rPr>
          <w:rFonts w:ascii="Times New Roman" w:hAnsi="Times New Roman" w:cs="Times New Roman"/>
          <w:sz w:val="24"/>
          <w:szCs w:val="24"/>
        </w:rPr>
        <w:t xml:space="preserve">M.A. </w:t>
      </w:r>
      <w:r w:rsidR="00C95E03" w:rsidRPr="00E12F96">
        <w:rPr>
          <w:rFonts w:ascii="Times New Roman" w:hAnsi="Times New Roman" w:cs="Times New Roman"/>
          <w:sz w:val="24"/>
          <w:szCs w:val="24"/>
        </w:rPr>
        <w:t>Crisfield, Nonlinear finite element analysis of solids and structures</w:t>
      </w:r>
      <w:r w:rsidR="00E12F96" w:rsidRPr="00E12F96">
        <w:rPr>
          <w:rFonts w:ascii="Times New Roman" w:hAnsi="Times New Roman" w:cs="Times New Roman"/>
          <w:sz w:val="24"/>
          <w:szCs w:val="24"/>
        </w:rPr>
        <w:t>,</w:t>
      </w:r>
      <w:r w:rsidR="00C95E03" w:rsidRPr="00E12F96">
        <w:rPr>
          <w:rFonts w:ascii="Times New Roman" w:hAnsi="Times New Roman" w:cs="Times New Roman"/>
          <w:sz w:val="24"/>
          <w:szCs w:val="24"/>
        </w:rPr>
        <w:t xml:space="preserve"> Volume 1: </w:t>
      </w:r>
      <w:r w:rsidR="00C95E03" w:rsidRPr="0029755E">
        <w:rPr>
          <w:rFonts w:ascii="Times New Roman" w:hAnsi="Times New Roman" w:cs="Times New Roman"/>
          <w:sz w:val="24"/>
          <w:szCs w:val="24"/>
        </w:rPr>
        <w:t>Essentials</w:t>
      </w:r>
      <w:r w:rsidR="00813DB3" w:rsidRPr="0029755E">
        <w:rPr>
          <w:rFonts w:ascii="Times New Roman" w:hAnsi="Times New Roman" w:cs="Times New Roman"/>
          <w:sz w:val="24"/>
          <w:szCs w:val="24"/>
        </w:rPr>
        <w:t>, 1991.</w:t>
      </w:r>
    </w:p>
    <w:p w14:paraId="4DB08476" w14:textId="3868E2CD" w:rsidR="002F28B8" w:rsidRPr="0029755E" w:rsidRDefault="002F28B8"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29755E">
        <w:rPr>
          <w:rFonts w:ascii="Times New Roman" w:hAnsi="Times New Roman" w:cs="Times New Roman"/>
          <w:sz w:val="24"/>
          <w:szCs w:val="24"/>
        </w:rPr>
        <w:lastRenderedPageBreak/>
        <w:t xml:space="preserve">J.J. </w:t>
      </w:r>
      <w:proofErr w:type="spellStart"/>
      <w:r w:rsidRPr="0029755E">
        <w:rPr>
          <w:rFonts w:ascii="Times New Roman" w:hAnsi="Times New Roman" w:cs="Times New Roman"/>
          <w:sz w:val="24"/>
          <w:szCs w:val="24"/>
        </w:rPr>
        <w:t>Hermans</w:t>
      </w:r>
      <w:proofErr w:type="spellEnd"/>
      <w:r w:rsidRPr="0029755E">
        <w:rPr>
          <w:rFonts w:ascii="Times New Roman" w:hAnsi="Times New Roman" w:cs="Times New Roman"/>
          <w:sz w:val="24"/>
          <w:szCs w:val="24"/>
        </w:rPr>
        <w:t xml:space="preserve">, P.H. </w:t>
      </w:r>
      <w:proofErr w:type="spellStart"/>
      <w:r w:rsidRPr="0029755E">
        <w:rPr>
          <w:rFonts w:ascii="Times New Roman" w:hAnsi="Times New Roman" w:cs="Times New Roman"/>
          <w:sz w:val="24"/>
          <w:szCs w:val="24"/>
        </w:rPr>
        <w:t>Hermans</w:t>
      </w:r>
      <w:proofErr w:type="spellEnd"/>
      <w:r w:rsidRPr="0029755E">
        <w:rPr>
          <w:rFonts w:ascii="Times New Roman" w:hAnsi="Times New Roman" w:cs="Times New Roman"/>
          <w:sz w:val="24"/>
          <w:szCs w:val="24"/>
        </w:rPr>
        <w:t xml:space="preserve">, D. </w:t>
      </w:r>
      <w:proofErr w:type="spellStart"/>
      <w:r w:rsidRPr="0029755E">
        <w:rPr>
          <w:rFonts w:ascii="Times New Roman" w:hAnsi="Times New Roman" w:cs="Times New Roman"/>
          <w:sz w:val="24"/>
          <w:szCs w:val="24"/>
        </w:rPr>
        <w:t>Vermaas</w:t>
      </w:r>
      <w:proofErr w:type="spellEnd"/>
      <w:r w:rsidRPr="0029755E">
        <w:rPr>
          <w:rFonts w:ascii="Times New Roman" w:hAnsi="Times New Roman" w:cs="Times New Roman"/>
          <w:sz w:val="24"/>
          <w:szCs w:val="24"/>
        </w:rPr>
        <w:t xml:space="preserve">, A. </w:t>
      </w:r>
      <w:proofErr w:type="spellStart"/>
      <w:r w:rsidRPr="0029755E">
        <w:rPr>
          <w:rFonts w:ascii="Times New Roman" w:hAnsi="Times New Roman" w:cs="Times New Roman"/>
          <w:sz w:val="24"/>
          <w:szCs w:val="24"/>
        </w:rPr>
        <w:t>Weidinger</w:t>
      </w:r>
      <w:proofErr w:type="spellEnd"/>
      <w:r w:rsidRPr="0029755E">
        <w:rPr>
          <w:rFonts w:ascii="Times New Roman" w:hAnsi="Times New Roman" w:cs="Times New Roman"/>
          <w:sz w:val="24"/>
          <w:szCs w:val="24"/>
        </w:rPr>
        <w:t xml:space="preserve">. Quantitative evaluation of orientation in cellulose </w:t>
      </w:r>
      <w:proofErr w:type="spellStart"/>
      <w:r w:rsidRPr="0029755E">
        <w:rPr>
          <w:rFonts w:ascii="Times New Roman" w:hAnsi="Times New Roman" w:cs="Times New Roman"/>
          <w:sz w:val="24"/>
          <w:szCs w:val="24"/>
        </w:rPr>
        <w:t>fibres</w:t>
      </w:r>
      <w:proofErr w:type="spellEnd"/>
      <w:r w:rsidRPr="0029755E">
        <w:rPr>
          <w:rFonts w:ascii="Times New Roman" w:hAnsi="Times New Roman" w:cs="Times New Roman"/>
          <w:sz w:val="24"/>
          <w:szCs w:val="24"/>
        </w:rPr>
        <w:t xml:space="preserve"> from the X</w:t>
      </w:r>
      <w:r w:rsidRPr="0029755E">
        <w:rPr>
          <w:rFonts w:ascii="Times New Roman" w:hAnsi="Times New Roman" w:cs="Times New Roman" w:hint="eastAsia"/>
          <w:sz w:val="24"/>
          <w:szCs w:val="24"/>
        </w:rPr>
        <w:t>‐</w:t>
      </w:r>
      <w:r w:rsidRPr="0029755E">
        <w:rPr>
          <w:rFonts w:ascii="Times New Roman" w:hAnsi="Times New Roman" w:cs="Times New Roman"/>
          <w:sz w:val="24"/>
          <w:szCs w:val="24"/>
        </w:rPr>
        <w:t xml:space="preserve">ray </w:t>
      </w:r>
      <w:proofErr w:type="spellStart"/>
      <w:r w:rsidRPr="0029755E">
        <w:rPr>
          <w:rFonts w:ascii="Times New Roman" w:hAnsi="Times New Roman" w:cs="Times New Roman"/>
          <w:sz w:val="24"/>
          <w:szCs w:val="24"/>
        </w:rPr>
        <w:t>fibre</w:t>
      </w:r>
      <w:proofErr w:type="spellEnd"/>
      <w:r w:rsidRPr="0029755E">
        <w:rPr>
          <w:rFonts w:ascii="Times New Roman" w:hAnsi="Times New Roman" w:cs="Times New Roman"/>
          <w:sz w:val="24"/>
          <w:szCs w:val="24"/>
        </w:rPr>
        <w:t xml:space="preserve"> diagram</w:t>
      </w:r>
      <w:r w:rsidR="00657D76" w:rsidRPr="0029755E">
        <w:rPr>
          <w:rFonts w:ascii="Times New Roman" w:hAnsi="Times New Roman" w:cs="Times New Roman"/>
          <w:sz w:val="24"/>
          <w:szCs w:val="24"/>
        </w:rPr>
        <w:t>,</w:t>
      </w:r>
      <w:r w:rsidRPr="0029755E">
        <w:rPr>
          <w:rFonts w:ascii="Times New Roman" w:hAnsi="Times New Roman" w:cs="Times New Roman"/>
          <w:sz w:val="24"/>
          <w:szCs w:val="24"/>
        </w:rPr>
        <w:t xml:space="preserve"> </w:t>
      </w:r>
      <w:proofErr w:type="spellStart"/>
      <w:r w:rsidR="00657D76" w:rsidRPr="0029755E">
        <w:rPr>
          <w:rFonts w:ascii="Times New Roman" w:hAnsi="Times New Roman" w:cs="Times New Roman"/>
          <w:sz w:val="24"/>
          <w:szCs w:val="24"/>
        </w:rPr>
        <w:t>Recl</w:t>
      </w:r>
      <w:proofErr w:type="spellEnd"/>
      <w:r w:rsidR="00657D76" w:rsidRPr="0029755E">
        <w:rPr>
          <w:rFonts w:ascii="Times New Roman" w:hAnsi="Times New Roman" w:cs="Times New Roman"/>
          <w:sz w:val="24"/>
          <w:szCs w:val="24"/>
        </w:rPr>
        <w:t xml:space="preserve">. Trav. </w:t>
      </w:r>
      <w:proofErr w:type="spellStart"/>
      <w:r w:rsidR="00657D76" w:rsidRPr="0029755E">
        <w:rPr>
          <w:rFonts w:ascii="Times New Roman" w:hAnsi="Times New Roman" w:cs="Times New Roman"/>
          <w:sz w:val="24"/>
          <w:szCs w:val="24"/>
        </w:rPr>
        <w:t>Chim</w:t>
      </w:r>
      <w:proofErr w:type="spellEnd"/>
      <w:r w:rsidR="00657D76" w:rsidRPr="0029755E">
        <w:rPr>
          <w:rFonts w:ascii="Times New Roman" w:hAnsi="Times New Roman" w:cs="Times New Roman"/>
          <w:sz w:val="24"/>
          <w:szCs w:val="24"/>
        </w:rPr>
        <w:t>. Pays-Bas</w:t>
      </w:r>
      <w:r w:rsidRPr="0029755E">
        <w:rPr>
          <w:rFonts w:ascii="Times New Roman" w:hAnsi="Times New Roman" w:cs="Times New Roman"/>
          <w:sz w:val="24"/>
          <w:szCs w:val="24"/>
        </w:rPr>
        <w:t>.</w:t>
      </w:r>
      <w:r w:rsidR="00657D76" w:rsidRPr="0029755E">
        <w:rPr>
          <w:rFonts w:ascii="Times New Roman" w:hAnsi="Times New Roman" w:cs="Times New Roman"/>
          <w:sz w:val="24"/>
          <w:szCs w:val="24"/>
        </w:rPr>
        <w:t xml:space="preserve"> </w:t>
      </w:r>
      <w:r w:rsidRPr="0029755E">
        <w:rPr>
          <w:rFonts w:ascii="Times New Roman" w:hAnsi="Times New Roman" w:cs="Times New Roman"/>
          <w:sz w:val="24"/>
          <w:szCs w:val="24"/>
        </w:rPr>
        <w:t>65</w:t>
      </w:r>
      <w:r w:rsidR="00657D76" w:rsidRPr="0029755E">
        <w:rPr>
          <w:rFonts w:ascii="Times New Roman" w:hAnsi="Times New Roman" w:cs="Times New Roman"/>
          <w:sz w:val="24"/>
          <w:szCs w:val="24"/>
        </w:rPr>
        <w:t xml:space="preserve"> </w:t>
      </w:r>
      <w:r w:rsidRPr="0029755E">
        <w:rPr>
          <w:rFonts w:ascii="Times New Roman" w:hAnsi="Times New Roman" w:cs="Times New Roman"/>
          <w:sz w:val="24"/>
          <w:szCs w:val="24"/>
        </w:rPr>
        <w:t>(</w:t>
      </w:r>
      <w:r w:rsidR="00657D76" w:rsidRPr="0029755E">
        <w:rPr>
          <w:rFonts w:ascii="Times New Roman" w:hAnsi="Times New Roman" w:cs="Times New Roman"/>
          <w:sz w:val="24"/>
          <w:szCs w:val="24"/>
        </w:rPr>
        <w:t>1946</w:t>
      </w:r>
      <w:r w:rsidRPr="0029755E">
        <w:rPr>
          <w:rFonts w:ascii="Times New Roman" w:hAnsi="Times New Roman" w:cs="Times New Roman"/>
          <w:sz w:val="24"/>
          <w:szCs w:val="24"/>
        </w:rPr>
        <w:t>)</w:t>
      </w:r>
      <w:r w:rsidR="00657D76" w:rsidRPr="0029755E">
        <w:rPr>
          <w:rFonts w:ascii="Times New Roman" w:hAnsi="Times New Roman" w:cs="Times New Roman"/>
          <w:sz w:val="24"/>
          <w:szCs w:val="24"/>
        </w:rPr>
        <w:t xml:space="preserve"> </w:t>
      </w:r>
      <w:r w:rsidRPr="0029755E">
        <w:rPr>
          <w:rFonts w:ascii="Times New Roman" w:hAnsi="Times New Roman" w:cs="Times New Roman"/>
          <w:sz w:val="24"/>
          <w:szCs w:val="24"/>
        </w:rPr>
        <w:t>427-47.</w:t>
      </w:r>
    </w:p>
    <w:p w14:paraId="16506AB6" w14:textId="21280256" w:rsidR="00813DB3" w:rsidRPr="00E12F96" w:rsidRDefault="00813DB3" w:rsidP="007E2BF3">
      <w:pPr>
        <w:pStyle w:val="ListParagraph"/>
        <w:numPr>
          <w:ilvl w:val="0"/>
          <w:numId w:val="2"/>
        </w:numPr>
        <w:spacing w:line="360" w:lineRule="auto"/>
        <w:ind w:firstLineChars="0"/>
        <w:contextualSpacing/>
        <w:rPr>
          <w:rFonts w:ascii="Times New Roman" w:hAnsi="Times New Roman" w:cs="Times New Roman"/>
          <w:sz w:val="24"/>
          <w:szCs w:val="24"/>
        </w:rPr>
      </w:pPr>
      <w:r w:rsidRPr="0029755E">
        <w:rPr>
          <w:rFonts w:ascii="Times New Roman" w:hAnsi="Times New Roman" w:cs="Times New Roman"/>
          <w:sz w:val="24"/>
          <w:szCs w:val="24"/>
        </w:rPr>
        <w:t xml:space="preserve">T. </w:t>
      </w:r>
      <w:proofErr w:type="spellStart"/>
      <w:r w:rsidRPr="0029755E">
        <w:rPr>
          <w:rFonts w:ascii="Times New Roman" w:hAnsi="Times New Roman" w:cs="Times New Roman"/>
          <w:sz w:val="24"/>
          <w:szCs w:val="24"/>
        </w:rPr>
        <w:t>Kreis</w:t>
      </w:r>
      <w:proofErr w:type="spellEnd"/>
      <w:r w:rsidRPr="0029755E">
        <w:rPr>
          <w:rFonts w:ascii="Times New Roman" w:hAnsi="Times New Roman" w:cs="Times New Roman"/>
          <w:sz w:val="24"/>
          <w:szCs w:val="24"/>
        </w:rPr>
        <w:t>, R. Vale, Cytoskeletal and motor proteins</w:t>
      </w:r>
      <w:r w:rsidR="00E12F96" w:rsidRPr="0029755E">
        <w:rPr>
          <w:rFonts w:ascii="Times New Roman" w:hAnsi="Times New Roman" w:cs="Times New Roman"/>
          <w:sz w:val="24"/>
          <w:szCs w:val="24"/>
        </w:rPr>
        <w:t>,</w:t>
      </w:r>
      <w:r w:rsidR="00E12F96" w:rsidRPr="00E12F96">
        <w:rPr>
          <w:rFonts w:ascii="Times New Roman" w:hAnsi="Times New Roman" w:cs="Times New Roman"/>
          <w:sz w:val="24"/>
          <w:szCs w:val="24"/>
        </w:rPr>
        <w:t xml:space="preserve"> Oxford Univ. Press.</w:t>
      </w:r>
      <w:r w:rsidRPr="00E12F96">
        <w:rPr>
          <w:rFonts w:ascii="Times New Roman" w:hAnsi="Times New Roman" w:cs="Times New Roman"/>
          <w:sz w:val="24"/>
          <w:szCs w:val="24"/>
        </w:rPr>
        <w:t xml:space="preserve"> </w:t>
      </w:r>
      <w:r w:rsidR="00E12F96" w:rsidRPr="00E12F96">
        <w:rPr>
          <w:rFonts w:ascii="Times New Roman" w:hAnsi="Times New Roman" w:cs="Times New Roman"/>
          <w:sz w:val="24"/>
          <w:szCs w:val="24"/>
        </w:rPr>
        <w:t xml:space="preserve">Volume </w:t>
      </w:r>
      <w:r w:rsidRPr="00E12F96">
        <w:rPr>
          <w:rFonts w:ascii="Times New Roman" w:hAnsi="Times New Roman" w:cs="Times New Roman"/>
          <w:sz w:val="24"/>
          <w:szCs w:val="24"/>
        </w:rPr>
        <w:t>2, 1999.</w:t>
      </w:r>
    </w:p>
    <w:p w14:paraId="4FC9DA07" w14:textId="14E7DD99" w:rsidR="00ED0032" w:rsidRPr="007E2BF3" w:rsidRDefault="00ED0032" w:rsidP="007E2BF3">
      <w:pPr>
        <w:pStyle w:val="ListParagraph"/>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S.J. Winder, K.R. </w:t>
      </w:r>
      <w:proofErr w:type="spellStart"/>
      <w:r w:rsidRPr="007E2BF3">
        <w:rPr>
          <w:rFonts w:ascii="Times New Roman" w:hAnsi="Times New Roman" w:cs="Times New Roman"/>
          <w:sz w:val="24"/>
          <w:szCs w:val="24"/>
        </w:rPr>
        <w:t>Ayscough</w:t>
      </w:r>
      <w:proofErr w:type="spellEnd"/>
      <w:r w:rsidRPr="007E2BF3">
        <w:rPr>
          <w:rFonts w:ascii="Times New Roman" w:hAnsi="Times New Roman" w:cs="Times New Roman"/>
          <w:sz w:val="24"/>
          <w:szCs w:val="24"/>
        </w:rPr>
        <w:t>, Actin-binding proteins, J. Cell Sci. 118 (2005) 651-654.</w:t>
      </w:r>
    </w:p>
    <w:p w14:paraId="33494219" w14:textId="4A495C24" w:rsidR="0084769F" w:rsidRPr="007E2BF3" w:rsidRDefault="0084769F"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R.O. Ritchie, The conflicts between strength and toughness, Nat. Mater. 10 (2011) 817-822.</w:t>
      </w:r>
    </w:p>
    <w:p w14:paraId="122F14C1" w14:textId="001052C8" w:rsidR="00C858D1" w:rsidRPr="007E2BF3" w:rsidRDefault="00C858D1"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B. Gong, J. Lin, X. Wei, J. Qian, Y. Lin, Cross-linked biopolymer networks with active motors: Mechanical response and intra-network transport, J. Mech. Phys. Solids. 127 (2019) 80-93.</w:t>
      </w:r>
    </w:p>
    <w:p w14:paraId="7BD7A198" w14:textId="4FDEB3E9" w:rsidR="00644759" w:rsidRPr="007E2BF3" w:rsidRDefault="00644759"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J.Y. Sun, X. Zhao, W.R.K. </w:t>
      </w:r>
      <w:proofErr w:type="spellStart"/>
      <w:r w:rsidRPr="007E2BF3">
        <w:rPr>
          <w:rFonts w:ascii="Times New Roman" w:hAnsi="Times New Roman" w:cs="Times New Roman"/>
          <w:sz w:val="24"/>
          <w:szCs w:val="24"/>
        </w:rPr>
        <w:t>Illeperuma</w:t>
      </w:r>
      <w:proofErr w:type="spellEnd"/>
      <w:r w:rsidRPr="007E2BF3">
        <w:rPr>
          <w:rFonts w:ascii="Times New Roman" w:hAnsi="Times New Roman" w:cs="Times New Roman"/>
          <w:sz w:val="24"/>
          <w:szCs w:val="24"/>
        </w:rPr>
        <w:t xml:space="preserve">, O. Chaudhuri, K.H. Oh, D.J. Mooney, J.J. </w:t>
      </w:r>
      <w:proofErr w:type="spellStart"/>
      <w:r w:rsidRPr="007E2BF3">
        <w:rPr>
          <w:rFonts w:ascii="Times New Roman" w:hAnsi="Times New Roman" w:cs="Times New Roman"/>
          <w:sz w:val="24"/>
          <w:szCs w:val="24"/>
        </w:rPr>
        <w:t>Vlassak</w:t>
      </w:r>
      <w:proofErr w:type="spellEnd"/>
      <w:r w:rsidRPr="007E2BF3">
        <w:rPr>
          <w:rFonts w:ascii="Times New Roman" w:hAnsi="Times New Roman" w:cs="Times New Roman"/>
          <w:sz w:val="24"/>
          <w:szCs w:val="24"/>
        </w:rPr>
        <w:t xml:space="preserve">, Z.G. </w:t>
      </w:r>
      <w:proofErr w:type="spellStart"/>
      <w:r w:rsidRPr="007E2BF3">
        <w:rPr>
          <w:rFonts w:ascii="Times New Roman" w:hAnsi="Times New Roman" w:cs="Times New Roman"/>
          <w:sz w:val="24"/>
          <w:szCs w:val="24"/>
        </w:rPr>
        <w:t>Suo</w:t>
      </w:r>
      <w:proofErr w:type="spellEnd"/>
      <w:r w:rsidRPr="007E2BF3">
        <w:rPr>
          <w:rFonts w:ascii="Times New Roman" w:hAnsi="Times New Roman" w:cs="Times New Roman"/>
          <w:sz w:val="24"/>
          <w:szCs w:val="24"/>
        </w:rPr>
        <w:t>, Highly stretchable and tough hydrogels, Nature. 489 (2012) 133-136.</w:t>
      </w:r>
    </w:p>
    <w:p w14:paraId="10351A39" w14:textId="752A61E6" w:rsidR="004C5772" w:rsidRPr="007E2BF3" w:rsidRDefault="004C5772"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E. </w:t>
      </w:r>
      <w:proofErr w:type="spellStart"/>
      <w:r w:rsidRPr="007E2BF3">
        <w:rPr>
          <w:rFonts w:ascii="Times New Roman" w:hAnsi="Times New Roman" w:cs="Times New Roman"/>
          <w:sz w:val="24"/>
          <w:szCs w:val="24"/>
        </w:rPr>
        <w:t>Ducrot</w:t>
      </w:r>
      <w:proofErr w:type="spellEnd"/>
      <w:r w:rsidRPr="007E2BF3">
        <w:rPr>
          <w:rFonts w:ascii="Times New Roman" w:hAnsi="Times New Roman" w:cs="Times New Roman"/>
          <w:sz w:val="24"/>
          <w:szCs w:val="24"/>
        </w:rPr>
        <w:t xml:space="preserve">, Y. Chen, M. </w:t>
      </w:r>
      <w:proofErr w:type="spellStart"/>
      <w:r w:rsidRPr="007E2BF3">
        <w:rPr>
          <w:rFonts w:ascii="Times New Roman" w:hAnsi="Times New Roman" w:cs="Times New Roman"/>
          <w:sz w:val="24"/>
          <w:szCs w:val="24"/>
        </w:rPr>
        <w:t>Bulters</w:t>
      </w:r>
      <w:proofErr w:type="spellEnd"/>
      <w:r w:rsidRPr="007E2BF3">
        <w:rPr>
          <w:rFonts w:ascii="Times New Roman" w:hAnsi="Times New Roman" w:cs="Times New Roman"/>
          <w:sz w:val="24"/>
          <w:szCs w:val="24"/>
        </w:rPr>
        <w:t xml:space="preserve">, R.P. </w:t>
      </w:r>
      <w:proofErr w:type="spellStart"/>
      <w:r w:rsidRPr="007E2BF3">
        <w:rPr>
          <w:rFonts w:ascii="Times New Roman" w:hAnsi="Times New Roman" w:cs="Times New Roman"/>
          <w:sz w:val="24"/>
          <w:szCs w:val="24"/>
        </w:rPr>
        <w:t>Sijbesma</w:t>
      </w:r>
      <w:proofErr w:type="spellEnd"/>
      <w:r w:rsidRPr="007E2BF3">
        <w:rPr>
          <w:rFonts w:ascii="Times New Roman" w:hAnsi="Times New Roman" w:cs="Times New Roman"/>
          <w:sz w:val="24"/>
          <w:szCs w:val="24"/>
        </w:rPr>
        <w:t xml:space="preserve">, C. </w:t>
      </w:r>
      <w:proofErr w:type="spellStart"/>
      <w:r w:rsidRPr="007E2BF3">
        <w:rPr>
          <w:rFonts w:ascii="Times New Roman" w:hAnsi="Times New Roman" w:cs="Times New Roman"/>
          <w:sz w:val="24"/>
          <w:szCs w:val="24"/>
        </w:rPr>
        <w:t>Creton</w:t>
      </w:r>
      <w:proofErr w:type="spellEnd"/>
      <w:r w:rsidRPr="007E2BF3">
        <w:rPr>
          <w:rFonts w:ascii="Times New Roman" w:hAnsi="Times New Roman" w:cs="Times New Roman"/>
          <w:sz w:val="24"/>
          <w:szCs w:val="24"/>
        </w:rPr>
        <w:t>, Toughening Elastomers with Sacrificial Bonds and Watching Them Break, Science. 344 (2014) 186-189.</w:t>
      </w:r>
    </w:p>
    <w:p w14:paraId="6555DB12" w14:textId="607FB16E" w:rsidR="00333BD0" w:rsidRPr="007E2BF3" w:rsidRDefault="000241D5"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Y.Q. </w:t>
      </w:r>
      <w:r w:rsidR="00333BD0" w:rsidRPr="007E2BF3">
        <w:rPr>
          <w:rFonts w:ascii="Times New Roman" w:hAnsi="Times New Roman" w:cs="Times New Roman"/>
          <w:sz w:val="24"/>
          <w:szCs w:val="24"/>
        </w:rPr>
        <w:t xml:space="preserve">Wang, </w:t>
      </w:r>
      <w:r w:rsidRPr="007E2BF3">
        <w:rPr>
          <w:rFonts w:ascii="Times New Roman" w:hAnsi="Times New Roman" w:cs="Times New Roman"/>
          <w:sz w:val="24"/>
          <w:szCs w:val="24"/>
        </w:rPr>
        <w:t xml:space="preserve">R. </w:t>
      </w:r>
      <w:r w:rsidR="00333BD0" w:rsidRPr="007E2BF3">
        <w:rPr>
          <w:rFonts w:ascii="Times New Roman" w:hAnsi="Times New Roman" w:cs="Times New Roman"/>
          <w:sz w:val="24"/>
          <w:szCs w:val="24"/>
        </w:rPr>
        <w:t xml:space="preserve">Fritz, </w:t>
      </w:r>
      <w:r w:rsidRPr="007E2BF3">
        <w:rPr>
          <w:rFonts w:ascii="Times New Roman" w:hAnsi="Times New Roman" w:cs="Times New Roman"/>
          <w:sz w:val="24"/>
          <w:szCs w:val="24"/>
        </w:rPr>
        <w:t xml:space="preserve">D. </w:t>
      </w:r>
      <w:proofErr w:type="spellStart"/>
      <w:r w:rsidR="00333BD0" w:rsidRPr="007E2BF3">
        <w:rPr>
          <w:rFonts w:ascii="Times New Roman" w:hAnsi="Times New Roman" w:cs="Times New Roman"/>
          <w:sz w:val="24"/>
          <w:szCs w:val="24"/>
        </w:rPr>
        <w:t>Kiener</w:t>
      </w:r>
      <w:proofErr w:type="spellEnd"/>
      <w:r w:rsidR="00333BD0" w:rsidRPr="007E2BF3">
        <w:rPr>
          <w:rFonts w:ascii="Times New Roman" w:hAnsi="Times New Roman" w:cs="Times New Roman"/>
          <w:sz w:val="24"/>
          <w:szCs w:val="24"/>
        </w:rPr>
        <w:t xml:space="preserve">, </w:t>
      </w:r>
      <w:r w:rsidRPr="007E2BF3">
        <w:rPr>
          <w:rFonts w:ascii="Times New Roman" w:hAnsi="Times New Roman" w:cs="Times New Roman"/>
          <w:sz w:val="24"/>
          <w:szCs w:val="24"/>
        </w:rPr>
        <w:t xml:space="preserve">J.Y. </w:t>
      </w:r>
      <w:r w:rsidR="00333BD0" w:rsidRPr="007E2BF3">
        <w:rPr>
          <w:rFonts w:ascii="Times New Roman" w:hAnsi="Times New Roman" w:cs="Times New Roman"/>
          <w:sz w:val="24"/>
          <w:szCs w:val="24"/>
        </w:rPr>
        <w:t xml:space="preserve">Zhang, </w:t>
      </w:r>
      <w:r w:rsidRPr="007E2BF3">
        <w:rPr>
          <w:rFonts w:ascii="Times New Roman" w:hAnsi="Times New Roman" w:cs="Times New Roman"/>
          <w:sz w:val="24"/>
          <w:szCs w:val="24"/>
        </w:rPr>
        <w:t xml:space="preserve">G. </w:t>
      </w:r>
      <w:r w:rsidR="00333BD0" w:rsidRPr="007E2BF3">
        <w:rPr>
          <w:rFonts w:ascii="Times New Roman" w:hAnsi="Times New Roman" w:cs="Times New Roman"/>
          <w:sz w:val="24"/>
          <w:szCs w:val="24"/>
        </w:rPr>
        <w:t xml:space="preserve">Liu, </w:t>
      </w:r>
      <w:r w:rsidRPr="007E2BF3">
        <w:rPr>
          <w:rFonts w:ascii="Times New Roman" w:hAnsi="Times New Roman" w:cs="Times New Roman"/>
          <w:sz w:val="24"/>
          <w:szCs w:val="24"/>
        </w:rPr>
        <w:t xml:space="preserve">O. </w:t>
      </w:r>
      <w:proofErr w:type="spellStart"/>
      <w:r w:rsidR="00333BD0" w:rsidRPr="007E2BF3">
        <w:rPr>
          <w:rFonts w:ascii="Times New Roman" w:hAnsi="Times New Roman" w:cs="Times New Roman"/>
          <w:sz w:val="24"/>
          <w:szCs w:val="24"/>
        </w:rPr>
        <w:t>Kolednik</w:t>
      </w:r>
      <w:proofErr w:type="spellEnd"/>
      <w:r w:rsidR="00333BD0" w:rsidRPr="007E2BF3">
        <w:rPr>
          <w:rFonts w:ascii="Times New Roman" w:hAnsi="Times New Roman" w:cs="Times New Roman"/>
          <w:sz w:val="24"/>
          <w:szCs w:val="24"/>
        </w:rPr>
        <w:t>,</w:t>
      </w:r>
      <w:r w:rsidR="00783AAB" w:rsidRPr="007E2BF3">
        <w:rPr>
          <w:rFonts w:ascii="Times New Roman" w:hAnsi="Times New Roman" w:cs="Times New Roman"/>
          <w:sz w:val="24"/>
          <w:szCs w:val="24"/>
        </w:rPr>
        <w:t xml:space="preserve"> R. </w:t>
      </w:r>
      <w:proofErr w:type="spellStart"/>
      <w:r w:rsidR="00783AAB" w:rsidRPr="007E2BF3">
        <w:rPr>
          <w:rFonts w:ascii="Times New Roman" w:hAnsi="Times New Roman" w:cs="Times New Roman"/>
          <w:sz w:val="24"/>
          <w:szCs w:val="24"/>
        </w:rPr>
        <w:t>Pippan</w:t>
      </w:r>
      <w:proofErr w:type="spellEnd"/>
      <w:r w:rsidR="00783AAB" w:rsidRPr="007E2BF3">
        <w:rPr>
          <w:rFonts w:ascii="Times New Roman" w:hAnsi="Times New Roman" w:cs="Times New Roman"/>
          <w:sz w:val="24"/>
          <w:szCs w:val="24"/>
        </w:rPr>
        <w:t>,</w:t>
      </w:r>
      <w:r w:rsidR="00333BD0" w:rsidRPr="007E2BF3">
        <w:rPr>
          <w:rFonts w:ascii="Times New Roman" w:hAnsi="Times New Roman" w:cs="Times New Roman"/>
          <w:sz w:val="24"/>
          <w:szCs w:val="24"/>
        </w:rPr>
        <w:t xml:space="preserve"> </w:t>
      </w:r>
      <w:r w:rsidR="00783AAB" w:rsidRPr="007E2BF3">
        <w:rPr>
          <w:rFonts w:ascii="Times New Roman" w:hAnsi="Times New Roman" w:cs="Times New Roman"/>
          <w:sz w:val="24"/>
          <w:szCs w:val="24"/>
        </w:rPr>
        <w:t xml:space="preserve">J. Sun, </w:t>
      </w:r>
      <w:r w:rsidR="00333BD0" w:rsidRPr="007E2BF3">
        <w:rPr>
          <w:rFonts w:ascii="Times New Roman" w:hAnsi="Times New Roman" w:cs="Times New Roman"/>
          <w:sz w:val="24"/>
          <w:szCs w:val="24"/>
        </w:rPr>
        <w:t xml:space="preserve">Fracture behavior and deformation mechanisms in </w:t>
      </w:r>
      <w:proofErr w:type="spellStart"/>
      <w:r w:rsidR="00333BD0" w:rsidRPr="007E2BF3">
        <w:rPr>
          <w:rFonts w:ascii="Times New Roman" w:hAnsi="Times New Roman" w:cs="Times New Roman"/>
          <w:sz w:val="24"/>
          <w:szCs w:val="24"/>
        </w:rPr>
        <w:t>nanolaminated</w:t>
      </w:r>
      <w:proofErr w:type="spellEnd"/>
      <w:r w:rsidR="00333BD0" w:rsidRPr="007E2BF3">
        <w:rPr>
          <w:rFonts w:ascii="Times New Roman" w:hAnsi="Times New Roman" w:cs="Times New Roman"/>
          <w:sz w:val="24"/>
          <w:szCs w:val="24"/>
        </w:rPr>
        <w:t xml:space="preserve"> crystalline/amorphous micro-cantilevers</w:t>
      </w:r>
      <w:r w:rsidR="00783AAB" w:rsidRPr="007E2BF3">
        <w:rPr>
          <w:rFonts w:ascii="Times New Roman" w:hAnsi="Times New Roman" w:cs="Times New Roman"/>
          <w:sz w:val="24"/>
          <w:szCs w:val="24"/>
        </w:rPr>
        <w:t>,</w:t>
      </w:r>
      <w:r w:rsidR="00333BD0" w:rsidRPr="007E2BF3">
        <w:rPr>
          <w:rFonts w:ascii="Times New Roman" w:hAnsi="Times New Roman" w:cs="Times New Roman"/>
          <w:sz w:val="24"/>
          <w:szCs w:val="24"/>
        </w:rPr>
        <w:t xml:space="preserve"> </w:t>
      </w:r>
      <w:proofErr w:type="spellStart"/>
      <w:r w:rsidR="00333BD0" w:rsidRPr="007E2BF3">
        <w:rPr>
          <w:rFonts w:ascii="Times New Roman" w:hAnsi="Times New Roman" w:cs="Times New Roman"/>
          <w:sz w:val="24"/>
          <w:szCs w:val="24"/>
        </w:rPr>
        <w:t>Acta</w:t>
      </w:r>
      <w:proofErr w:type="spellEnd"/>
      <w:r w:rsidR="00333BD0" w:rsidRPr="007E2BF3">
        <w:rPr>
          <w:rFonts w:ascii="Times New Roman" w:hAnsi="Times New Roman" w:cs="Times New Roman"/>
          <w:sz w:val="24"/>
          <w:szCs w:val="24"/>
        </w:rPr>
        <w:t xml:space="preserve"> Mater. </w:t>
      </w:r>
      <w:r w:rsidR="00783AAB" w:rsidRPr="007E2BF3">
        <w:rPr>
          <w:rFonts w:ascii="Times New Roman" w:hAnsi="Times New Roman" w:cs="Times New Roman"/>
          <w:sz w:val="24"/>
          <w:szCs w:val="24"/>
        </w:rPr>
        <w:t>180 (</w:t>
      </w:r>
      <w:r w:rsidR="00333BD0" w:rsidRPr="007E2BF3">
        <w:rPr>
          <w:rFonts w:ascii="Times New Roman" w:hAnsi="Times New Roman" w:cs="Times New Roman"/>
          <w:sz w:val="24"/>
          <w:szCs w:val="24"/>
        </w:rPr>
        <w:t>2019</w:t>
      </w:r>
      <w:r w:rsidR="00783AAB" w:rsidRPr="007E2BF3">
        <w:rPr>
          <w:rFonts w:ascii="Times New Roman" w:hAnsi="Times New Roman" w:cs="Times New Roman"/>
          <w:sz w:val="24"/>
          <w:szCs w:val="24"/>
        </w:rPr>
        <w:t xml:space="preserve">) </w:t>
      </w:r>
      <w:r w:rsidR="00333BD0" w:rsidRPr="007E2BF3">
        <w:rPr>
          <w:rFonts w:ascii="Times New Roman" w:hAnsi="Times New Roman" w:cs="Times New Roman"/>
          <w:sz w:val="24"/>
          <w:szCs w:val="24"/>
        </w:rPr>
        <w:t>73-83.</w:t>
      </w:r>
    </w:p>
    <w:p w14:paraId="3BC4F1BE" w14:textId="502EDF83" w:rsidR="004C17EE" w:rsidRPr="007E2BF3" w:rsidRDefault="00B8183B"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R. </w:t>
      </w:r>
      <w:r w:rsidR="004C17EE" w:rsidRPr="007E2BF3">
        <w:rPr>
          <w:rFonts w:ascii="Times New Roman" w:hAnsi="Times New Roman" w:cs="Times New Roman"/>
          <w:sz w:val="24"/>
          <w:szCs w:val="24"/>
        </w:rPr>
        <w:t>Long</w:t>
      </w:r>
      <w:r w:rsidRPr="007E2BF3">
        <w:rPr>
          <w:rFonts w:ascii="Times New Roman" w:hAnsi="Times New Roman" w:cs="Times New Roman"/>
          <w:sz w:val="24"/>
          <w:szCs w:val="24"/>
        </w:rPr>
        <w:t>,</w:t>
      </w:r>
      <w:r w:rsidR="004C17EE" w:rsidRPr="007E2BF3">
        <w:rPr>
          <w:rFonts w:ascii="Times New Roman" w:hAnsi="Times New Roman" w:cs="Times New Roman"/>
          <w:sz w:val="24"/>
          <w:szCs w:val="24"/>
        </w:rPr>
        <w:t xml:space="preserve"> </w:t>
      </w:r>
      <w:r w:rsidRPr="007E2BF3">
        <w:rPr>
          <w:rFonts w:ascii="Times New Roman" w:hAnsi="Times New Roman" w:cs="Times New Roman"/>
          <w:sz w:val="24"/>
          <w:szCs w:val="24"/>
        </w:rPr>
        <w:t xml:space="preserve">C.Y. </w:t>
      </w:r>
      <w:r w:rsidR="004C17EE" w:rsidRPr="007E2BF3">
        <w:rPr>
          <w:rFonts w:ascii="Times New Roman" w:hAnsi="Times New Roman" w:cs="Times New Roman"/>
          <w:sz w:val="24"/>
          <w:szCs w:val="24"/>
        </w:rPr>
        <w:t>Hui</w:t>
      </w:r>
      <w:r w:rsidRPr="007E2BF3">
        <w:rPr>
          <w:rFonts w:ascii="Times New Roman" w:hAnsi="Times New Roman" w:cs="Times New Roman"/>
          <w:sz w:val="24"/>
          <w:szCs w:val="24"/>
        </w:rPr>
        <w:t>,</w:t>
      </w:r>
      <w:r w:rsidR="004C17EE" w:rsidRPr="007E2BF3">
        <w:rPr>
          <w:rFonts w:ascii="Times New Roman" w:hAnsi="Times New Roman" w:cs="Times New Roman"/>
          <w:sz w:val="24"/>
          <w:szCs w:val="24"/>
        </w:rPr>
        <w:t xml:space="preserve"> </w:t>
      </w:r>
      <w:r w:rsidRPr="007E2BF3">
        <w:rPr>
          <w:rFonts w:ascii="Times New Roman" w:hAnsi="Times New Roman" w:cs="Times New Roman"/>
          <w:sz w:val="24"/>
          <w:szCs w:val="24"/>
        </w:rPr>
        <w:t xml:space="preserve">J.P. </w:t>
      </w:r>
      <w:r w:rsidR="004C17EE" w:rsidRPr="007E2BF3">
        <w:rPr>
          <w:rFonts w:ascii="Times New Roman" w:hAnsi="Times New Roman" w:cs="Times New Roman"/>
          <w:sz w:val="24"/>
          <w:szCs w:val="24"/>
        </w:rPr>
        <w:t xml:space="preserve">Gong, </w:t>
      </w:r>
      <w:r w:rsidRPr="007E2BF3">
        <w:rPr>
          <w:rFonts w:ascii="Times New Roman" w:hAnsi="Times New Roman" w:cs="Times New Roman"/>
          <w:sz w:val="24"/>
          <w:szCs w:val="24"/>
        </w:rPr>
        <w:t xml:space="preserve">E. </w:t>
      </w:r>
      <w:proofErr w:type="spellStart"/>
      <w:r w:rsidR="004C17EE" w:rsidRPr="007E2BF3">
        <w:rPr>
          <w:rFonts w:ascii="Times New Roman" w:hAnsi="Times New Roman" w:cs="Times New Roman"/>
          <w:sz w:val="24"/>
          <w:szCs w:val="24"/>
        </w:rPr>
        <w:t>Bouchbinder</w:t>
      </w:r>
      <w:proofErr w:type="spellEnd"/>
      <w:r w:rsidRPr="007E2BF3">
        <w:rPr>
          <w:rFonts w:ascii="Times New Roman" w:hAnsi="Times New Roman" w:cs="Times New Roman"/>
          <w:sz w:val="24"/>
          <w:szCs w:val="24"/>
        </w:rPr>
        <w:t>,</w:t>
      </w:r>
      <w:r w:rsidR="004C17EE" w:rsidRPr="007E2BF3">
        <w:rPr>
          <w:rFonts w:ascii="Times New Roman" w:hAnsi="Times New Roman" w:cs="Times New Roman"/>
          <w:sz w:val="24"/>
          <w:szCs w:val="24"/>
        </w:rPr>
        <w:t xml:space="preserve"> The Fracture of Highly Deformable Soft Materials: A Tale of Two Length Scales</w:t>
      </w:r>
      <w:r w:rsidRPr="007E2BF3">
        <w:rPr>
          <w:rFonts w:ascii="Times New Roman" w:hAnsi="Times New Roman" w:cs="Times New Roman"/>
          <w:sz w:val="24"/>
          <w:szCs w:val="24"/>
        </w:rPr>
        <w:t>,</w:t>
      </w:r>
      <w:r w:rsidR="004C17EE" w:rsidRPr="007E2BF3">
        <w:rPr>
          <w:rFonts w:ascii="Times New Roman" w:hAnsi="Times New Roman" w:cs="Times New Roman"/>
          <w:sz w:val="24"/>
          <w:szCs w:val="24"/>
        </w:rPr>
        <w:t xml:space="preserve"> </w:t>
      </w:r>
      <w:proofErr w:type="spellStart"/>
      <w:r w:rsidR="004C17EE" w:rsidRPr="007E2BF3">
        <w:rPr>
          <w:rFonts w:ascii="Times New Roman" w:hAnsi="Times New Roman" w:cs="Times New Roman"/>
          <w:sz w:val="24"/>
          <w:szCs w:val="24"/>
        </w:rPr>
        <w:t>Annu</w:t>
      </w:r>
      <w:proofErr w:type="spellEnd"/>
      <w:r w:rsidRPr="007E2BF3">
        <w:rPr>
          <w:rFonts w:ascii="Times New Roman" w:hAnsi="Times New Roman" w:cs="Times New Roman"/>
          <w:sz w:val="24"/>
          <w:szCs w:val="24"/>
        </w:rPr>
        <w:t>.</w:t>
      </w:r>
      <w:r w:rsidR="004C17EE" w:rsidRPr="007E2BF3">
        <w:rPr>
          <w:rFonts w:ascii="Times New Roman" w:hAnsi="Times New Roman" w:cs="Times New Roman"/>
          <w:sz w:val="24"/>
          <w:szCs w:val="24"/>
        </w:rPr>
        <w:t xml:space="preserve"> Rev</w:t>
      </w:r>
      <w:r w:rsidRPr="007E2BF3">
        <w:rPr>
          <w:rFonts w:ascii="Times New Roman" w:hAnsi="Times New Roman" w:cs="Times New Roman"/>
          <w:sz w:val="24"/>
          <w:szCs w:val="24"/>
        </w:rPr>
        <w:t>.</w:t>
      </w:r>
      <w:r w:rsidR="004C17EE" w:rsidRPr="007E2BF3">
        <w:rPr>
          <w:rFonts w:ascii="Times New Roman" w:hAnsi="Times New Roman" w:cs="Times New Roman"/>
          <w:sz w:val="24"/>
          <w:szCs w:val="24"/>
        </w:rPr>
        <w:t xml:space="preserve"> </w:t>
      </w:r>
      <w:proofErr w:type="spellStart"/>
      <w:r w:rsidR="004C17EE" w:rsidRPr="007E2BF3">
        <w:rPr>
          <w:rFonts w:ascii="Times New Roman" w:hAnsi="Times New Roman" w:cs="Times New Roman"/>
          <w:sz w:val="24"/>
          <w:szCs w:val="24"/>
        </w:rPr>
        <w:t>Conde</w:t>
      </w:r>
      <w:r w:rsidRPr="007E2BF3">
        <w:rPr>
          <w:rFonts w:ascii="Times New Roman" w:hAnsi="Times New Roman" w:cs="Times New Roman"/>
          <w:sz w:val="24"/>
          <w:szCs w:val="24"/>
        </w:rPr>
        <w:t>ns</w:t>
      </w:r>
      <w:proofErr w:type="spellEnd"/>
      <w:r w:rsidRPr="007E2BF3">
        <w:rPr>
          <w:rFonts w:ascii="Times New Roman" w:hAnsi="Times New Roman" w:cs="Times New Roman"/>
          <w:sz w:val="24"/>
          <w:szCs w:val="24"/>
        </w:rPr>
        <w:t>.</w:t>
      </w:r>
      <w:r w:rsidR="004C17EE" w:rsidRPr="007E2BF3">
        <w:rPr>
          <w:rFonts w:ascii="Times New Roman" w:hAnsi="Times New Roman" w:cs="Times New Roman"/>
          <w:sz w:val="24"/>
          <w:szCs w:val="24"/>
        </w:rPr>
        <w:t xml:space="preserve"> Matter Phys. </w:t>
      </w:r>
      <w:r w:rsidRPr="007E2BF3">
        <w:rPr>
          <w:rFonts w:ascii="Times New Roman" w:hAnsi="Times New Roman" w:cs="Times New Roman"/>
          <w:sz w:val="24"/>
          <w:szCs w:val="24"/>
        </w:rPr>
        <w:t>12 (</w:t>
      </w:r>
      <w:r w:rsidR="004C17EE" w:rsidRPr="007E2BF3">
        <w:rPr>
          <w:rFonts w:ascii="Times New Roman" w:hAnsi="Times New Roman" w:cs="Times New Roman"/>
          <w:sz w:val="24"/>
          <w:szCs w:val="24"/>
        </w:rPr>
        <w:t>2021</w:t>
      </w:r>
      <w:r w:rsidRPr="007E2BF3">
        <w:rPr>
          <w:rFonts w:ascii="Times New Roman" w:hAnsi="Times New Roman" w:cs="Times New Roman"/>
          <w:sz w:val="24"/>
          <w:szCs w:val="24"/>
        </w:rPr>
        <w:t xml:space="preserve">) </w:t>
      </w:r>
      <w:r w:rsidR="004C17EE" w:rsidRPr="007E2BF3">
        <w:rPr>
          <w:rFonts w:ascii="Times New Roman" w:hAnsi="Times New Roman" w:cs="Times New Roman"/>
          <w:sz w:val="24"/>
          <w:szCs w:val="24"/>
        </w:rPr>
        <w:t>71-94.</w:t>
      </w:r>
    </w:p>
    <w:p w14:paraId="005E6361" w14:textId="04A53036" w:rsidR="00F14BFF" w:rsidRPr="007E2BF3" w:rsidRDefault="00F14BFF" w:rsidP="007E2BF3">
      <w:pPr>
        <w:pStyle w:val="ListParagraph"/>
        <w:widowControl/>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L. Ramos, A. </w:t>
      </w:r>
      <w:proofErr w:type="spellStart"/>
      <w:r w:rsidRPr="007E2BF3">
        <w:rPr>
          <w:rFonts w:ascii="Times New Roman" w:hAnsi="Times New Roman" w:cs="Times New Roman"/>
          <w:sz w:val="24"/>
          <w:szCs w:val="24"/>
        </w:rPr>
        <w:t>Laperrousaz</w:t>
      </w:r>
      <w:proofErr w:type="spellEnd"/>
      <w:r w:rsidRPr="007E2BF3">
        <w:rPr>
          <w:rFonts w:ascii="Times New Roman" w:hAnsi="Times New Roman" w:cs="Times New Roman"/>
          <w:sz w:val="24"/>
          <w:szCs w:val="24"/>
        </w:rPr>
        <w:t xml:space="preserve">, P. </w:t>
      </w:r>
      <w:proofErr w:type="spellStart"/>
      <w:r w:rsidRPr="007E2BF3">
        <w:rPr>
          <w:rFonts w:ascii="Times New Roman" w:hAnsi="Times New Roman" w:cs="Times New Roman"/>
          <w:sz w:val="24"/>
          <w:szCs w:val="24"/>
        </w:rPr>
        <w:t>Dieudonné</w:t>
      </w:r>
      <w:proofErr w:type="spellEnd"/>
      <w:r w:rsidRPr="007E2BF3">
        <w:rPr>
          <w:rFonts w:ascii="Times New Roman" w:hAnsi="Times New Roman" w:cs="Times New Roman"/>
          <w:sz w:val="24"/>
          <w:szCs w:val="24"/>
        </w:rPr>
        <w:t xml:space="preserve">, C. </w:t>
      </w:r>
      <w:proofErr w:type="spellStart"/>
      <w:r w:rsidRPr="007E2BF3">
        <w:rPr>
          <w:rFonts w:ascii="Times New Roman" w:hAnsi="Times New Roman" w:cs="Times New Roman"/>
          <w:sz w:val="24"/>
          <w:szCs w:val="24"/>
        </w:rPr>
        <w:t>Ligoure</w:t>
      </w:r>
      <w:proofErr w:type="spellEnd"/>
      <w:r w:rsidRPr="007E2BF3">
        <w:rPr>
          <w:rFonts w:ascii="Times New Roman" w:hAnsi="Times New Roman" w:cs="Times New Roman"/>
          <w:sz w:val="24"/>
          <w:szCs w:val="24"/>
        </w:rPr>
        <w:t>, Structural Signature of a Brittle-to-Ductile Transition in Self-Assembled Networks, Phys. Rev. Lett. 107 (2011) 148302.</w:t>
      </w:r>
    </w:p>
    <w:p w14:paraId="42DB0DA5" w14:textId="3562E590" w:rsidR="00A06313" w:rsidRPr="007E2BF3" w:rsidRDefault="00FC4EF9" w:rsidP="00FC4EF9">
      <w:pPr>
        <w:pStyle w:val="ListParagraph"/>
        <w:numPr>
          <w:ilvl w:val="0"/>
          <w:numId w:val="2"/>
        </w:numPr>
        <w:spacing w:line="360" w:lineRule="auto"/>
        <w:ind w:firstLineChars="0"/>
        <w:rPr>
          <w:rFonts w:ascii="Times New Roman" w:hAnsi="Times New Roman" w:cs="Times New Roman"/>
          <w:sz w:val="24"/>
          <w:szCs w:val="24"/>
        </w:rPr>
      </w:pPr>
      <w:r w:rsidRPr="00FC4EF9">
        <w:rPr>
          <w:rFonts w:ascii="Times New Roman" w:hAnsi="Times New Roman" w:cs="Times New Roman"/>
          <w:sz w:val="24"/>
          <w:szCs w:val="24"/>
        </w:rPr>
        <w:t>L. Yang, Z. Gong, Y. L</w:t>
      </w:r>
      <w:r>
        <w:rPr>
          <w:rFonts w:ascii="Times New Roman" w:hAnsi="Times New Roman" w:cs="Times New Roman"/>
          <w:sz w:val="24"/>
          <w:szCs w:val="24"/>
        </w:rPr>
        <w:t>in</w:t>
      </w:r>
      <w:r w:rsidRPr="00FC4EF9">
        <w:rPr>
          <w:rFonts w:ascii="Times New Roman" w:hAnsi="Times New Roman" w:cs="Times New Roman"/>
          <w:sz w:val="24"/>
          <w:szCs w:val="24"/>
        </w:rPr>
        <w:t xml:space="preserve">, V. </w:t>
      </w:r>
      <w:proofErr w:type="spellStart"/>
      <w:r w:rsidRPr="00FC4EF9">
        <w:rPr>
          <w:rFonts w:ascii="Times New Roman" w:hAnsi="Times New Roman" w:cs="Times New Roman"/>
          <w:sz w:val="24"/>
          <w:szCs w:val="24"/>
        </w:rPr>
        <w:t>Chint</w:t>
      </w:r>
      <w:r>
        <w:rPr>
          <w:rFonts w:ascii="Times New Roman" w:hAnsi="Times New Roman" w:cs="Times New Roman"/>
          <w:sz w:val="24"/>
          <w:szCs w:val="24"/>
        </w:rPr>
        <w:t>hapenta</w:t>
      </w:r>
      <w:proofErr w:type="spellEnd"/>
      <w:r>
        <w:rPr>
          <w:rFonts w:ascii="Times New Roman" w:hAnsi="Times New Roman" w:cs="Times New Roman"/>
          <w:sz w:val="24"/>
          <w:szCs w:val="24"/>
        </w:rPr>
        <w:t xml:space="preserve">, Q. Li, T.J. Webster, B.W. Sheldon, </w:t>
      </w:r>
      <w:r w:rsidRPr="00FC4EF9">
        <w:rPr>
          <w:rFonts w:ascii="Times New Roman" w:hAnsi="Times New Roman" w:cs="Times New Roman"/>
          <w:sz w:val="24"/>
          <w:szCs w:val="24"/>
        </w:rPr>
        <w:t xml:space="preserve">Disordered Topography Mediates </w:t>
      </w:r>
      <w:proofErr w:type="spellStart"/>
      <w:r w:rsidRPr="00FC4EF9">
        <w:rPr>
          <w:rFonts w:ascii="Times New Roman" w:hAnsi="Times New Roman" w:cs="Times New Roman"/>
          <w:sz w:val="24"/>
          <w:szCs w:val="24"/>
        </w:rPr>
        <w:t>Filopodial</w:t>
      </w:r>
      <w:proofErr w:type="spellEnd"/>
      <w:r w:rsidRPr="00FC4EF9">
        <w:rPr>
          <w:rFonts w:ascii="Times New Roman" w:hAnsi="Times New Roman" w:cs="Times New Roman"/>
          <w:sz w:val="24"/>
          <w:szCs w:val="24"/>
        </w:rPr>
        <w:t xml:space="preserve"> Extension and Morphology of Cells on Stiff Materials</w:t>
      </w:r>
      <w:r>
        <w:rPr>
          <w:rFonts w:ascii="Times New Roman" w:hAnsi="Times New Roman" w:cs="Times New Roman"/>
          <w:sz w:val="24"/>
          <w:szCs w:val="24"/>
        </w:rPr>
        <w:t xml:space="preserve">. </w:t>
      </w:r>
      <w:r w:rsidRPr="00FC4EF9">
        <w:rPr>
          <w:rFonts w:ascii="Times New Roman" w:hAnsi="Times New Roman" w:cs="Times New Roman"/>
          <w:sz w:val="24"/>
          <w:szCs w:val="24"/>
        </w:rPr>
        <w:t xml:space="preserve">Advanced Functional Materials. </w:t>
      </w:r>
      <w:r>
        <w:rPr>
          <w:rFonts w:ascii="Times New Roman" w:hAnsi="Times New Roman" w:cs="Times New Roman"/>
          <w:sz w:val="24"/>
          <w:szCs w:val="24"/>
        </w:rPr>
        <w:t>(2017) 1702689</w:t>
      </w:r>
      <w:r w:rsidR="0021049A" w:rsidRPr="007E2BF3">
        <w:rPr>
          <w:rFonts w:ascii="Times New Roman" w:hAnsi="Times New Roman" w:cs="Times New Roman"/>
          <w:sz w:val="24"/>
          <w:szCs w:val="24"/>
        </w:rPr>
        <w:t>.</w:t>
      </w:r>
    </w:p>
    <w:p w14:paraId="25DF76FC" w14:textId="5D0EB316" w:rsidR="00EF3BCF" w:rsidRPr="00FC4EF9" w:rsidRDefault="00FC4EF9" w:rsidP="0047008C">
      <w:pPr>
        <w:pStyle w:val="ListParagraph"/>
        <w:numPr>
          <w:ilvl w:val="0"/>
          <w:numId w:val="2"/>
        </w:numPr>
        <w:spacing w:line="360" w:lineRule="auto"/>
        <w:ind w:firstLineChars="0"/>
        <w:contextualSpacing/>
        <w:rPr>
          <w:rFonts w:ascii="Times New Roman" w:hAnsi="Times New Roman" w:cs="Times New Roman"/>
          <w:sz w:val="24"/>
          <w:szCs w:val="24"/>
        </w:rPr>
      </w:pPr>
      <w:r w:rsidRPr="00FC4EF9">
        <w:rPr>
          <w:rFonts w:ascii="Times New Roman" w:hAnsi="Times New Roman" w:cs="Times New Roman"/>
          <w:sz w:val="24"/>
          <w:szCs w:val="24"/>
        </w:rPr>
        <w:lastRenderedPageBreak/>
        <w:t xml:space="preserve">C.A. Reinhart-King, M. </w:t>
      </w:r>
      <w:proofErr w:type="spellStart"/>
      <w:r w:rsidRPr="00FC4EF9">
        <w:rPr>
          <w:rFonts w:ascii="Times New Roman" w:hAnsi="Times New Roman" w:cs="Times New Roman"/>
          <w:sz w:val="24"/>
          <w:szCs w:val="24"/>
        </w:rPr>
        <w:t>Dembo</w:t>
      </w:r>
      <w:proofErr w:type="spellEnd"/>
      <w:r w:rsidRPr="00FC4EF9">
        <w:rPr>
          <w:rFonts w:ascii="Times New Roman" w:hAnsi="Times New Roman" w:cs="Times New Roman"/>
          <w:sz w:val="24"/>
          <w:szCs w:val="24"/>
        </w:rPr>
        <w:t>, D.A. Hammer, The Dynamics and Mechanics of Endothelial Cell Spreading. Biophysical Journal.</w:t>
      </w:r>
      <w:r w:rsidR="004340E8" w:rsidRPr="00FC4EF9">
        <w:rPr>
          <w:rFonts w:ascii="Times New Roman" w:hAnsi="Times New Roman" w:cs="Times New Roman"/>
          <w:sz w:val="24"/>
          <w:szCs w:val="24"/>
        </w:rPr>
        <w:t xml:space="preserve"> </w:t>
      </w:r>
      <w:r w:rsidRPr="00FC4EF9">
        <w:rPr>
          <w:rFonts w:ascii="Times New Roman" w:hAnsi="Times New Roman" w:cs="Times New Roman"/>
          <w:sz w:val="24"/>
          <w:szCs w:val="24"/>
        </w:rPr>
        <w:t xml:space="preserve">89 (2005) 676-689. </w:t>
      </w:r>
    </w:p>
    <w:p w14:paraId="2E3EC621" w14:textId="44A745BC" w:rsidR="00FC4EF9" w:rsidRPr="007E2BF3" w:rsidRDefault="00FC4EF9" w:rsidP="00FC4EF9">
      <w:pPr>
        <w:pStyle w:val="ListParagraph"/>
        <w:numPr>
          <w:ilvl w:val="0"/>
          <w:numId w:val="2"/>
        </w:numPr>
        <w:spacing w:line="360" w:lineRule="auto"/>
        <w:ind w:firstLineChars="0"/>
        <w:contextualSpacing/>
        <w:rPr>
          <w:rFonts w:ascii="Times New Roman" w:hAnsi="Times New Roman" w:cs="Times New Roman"/>
          <w:sz w:val="24"/>
          <w:szCs w:val="24"/>
        </w:rPr>
      </w:pPr>
      <w:r>
        <w:rPr>
          <w:rFonts w:ascii="Times New Roman" w:hAnsi="Times New Roman" w:cs="Times New Roman"/>
          <w:sz w:val="24"/>
          <w:szCs w:val="24"/>
        </w:rPr>
        <w:t>H. Jiang,</w:t>
      </w:r>
      <w:r w:rsidRPr="00FC4EF9">
        <w:rPr>
          <w:rFonts w:ascii="Times New Roman" w:hAnsi="Times New Roman" w:cs="Times New Roman"/>
          <w:sz w:val="24"/>
          <w:szCs w:val="24"/>
        </w:rPr>
        <w:t xml:space="preserve"> </w:t>
      </w:r>
      <w:r>
        <w:rPr>
          <w:rFonts w:ascii="Times New Roman" w:hAnsi="Times New Roman" w:cs="Times New Roman"/>
          <w:sz w:val="24"/>
          <w:szCs w:val="24"/>
        </w:rPr>
        <w:t>J. Qian,</w:t>
      </w:r>
      <w:r w:rsidRPr="00FC4EF9">
        <w:rPr>
          <w:rFonts w:ascii="Times New Roman" w:hAnsi="Times New Roman" w:cs="Times New Roman"/>
          <w:sz w:val="24"/>
          <w:szCs w:val="24"/>
        </w:rPr>
        <w:t xml:space="preserve"> </w:t>
      </w:r>
      <w:r>
        <w:rPr>
          <w:rFonts w:ascii="Times New Roman" w:hAnsi="Times New Roman" w:cs="Times New Roman"/>
          <w:sz w:val="24"/>
          <w:szCs w:val="24"/>
        </w:rPr>
        <w:t>Y. Lin,</w:t>
      </w:r>
      <w:r w:rsidRPr="00FC4EF9">
        <w:rPr>
          <w:rFonts w:ascii="Times New Roman" w:hAnsi="Times New Roman" w:cs="Times New Roman"/>
          <w:sz w:val="24"/>
          <w:szCs w:val="24"/>
        </w:rPr>
        <w:t xml:space="preserve"> </w:t>
      </w:r>
      <w:r>
        <w:rPr>
          <w:rFonts w:ascii="Times New Roman" w:hAnsi="Times New Roman" w:cs="Times New Roman"/>
          <w:sz w:val="24"/>
          <w:szCs w:val="24"/>
        </w:rPr>
        <w:t>Y. Ni,</w:t>
      </w:r>
      <w:r w:rsidRPr="00FC4EF9">
        <w:rPr>
          <w:rFonts w:ascii="Times New Roman" w:hAnsi="Times New Roman" w:cs="Times New Roman"/>
          <w:sz w:val="24"/>
          <w:szCs w:val="24"/>
        </w:rPr>
        <w:t xml:space="preserve"> </w:t>
      </w:r>
      <w:r>
        <w:rPr>
          <w:rFonts w:ascii="Times New Roman" w:hAnsi="Times New Roman" w:cs="Times New Roman"/>
          <w:sz w:val="24"/>
          <w:szCs w:val="24"/>
        </w:rPr>
        <w:t>L. He,</w:t>
      </w:r>
      <w:r w:rsidRPr="00FC4EF9">
        <w:rPr>
          <w:rFonts w:ascii="Times New Roman" w:hAnsi="Times New Roman" w:cs="Times New Roman"/>
          <w:sz w:val="24"/>
          <w:szCs w:val="24"/>
        </w:rPr>
        <w:t xml:space="preserve"> Aggregation Dynamics of Molecular Bonds Between Compliant Materials. Soft Matter</w:t>
      </w:r>
      <w:r w:rsidR="001B4C16">
        <w:rPr>
          <w:rFonts w:ascii="Times New Roman" w:hAnsi="Times New Roman" w:cs="Times New Roman"/>
          <w:sz w:val="24"/>
          <w:szCs w:val="24"/>
        </w:rPr>
        <w:t>. 11</w:t>
      </w:r>
      <w:r w:rsidRPr="00FC4EF9">
        <w:rPr>
          <w:rFonts w:ascii="Times New Roman" w:hAnsi="Times New Roman" w:cs="Times New Roman"/>
          <w:sz w:val="24"/>
          <w:szCs w:val="24"/>
        </w:rPr>
        <w:t xml:space="preserve"> </w:t>
      </w:r>
      <w:r w:rsidR="001B4C16">
        <w:rPr>
          <w:rFonts w:ascii="Times New Roman" w:hAnsi="Times New Roman" w:cs="Times New Roman"/>
          <w:sz w:val="24"/>
          <w:szCs w:val="24"/>
        </w:rPr>
        <w:t>(2015)</w:t>
      </w:r>
      <w:r w:rsidRPr="00FC4EF9">
        <w:rPr>
          <w:rFonts w:ascii="Times New Roman" w:hAnsi="Times New Roman" w:cs="Times New Roman"/>
          <w:sz w:val="24"/>
          <w:szCs w:val="24"/>
        </w:rPr>
        <w:t xml:space="preserve"> 2812-2820.</w:t>
      </w:r>
    </w:p>
    <w:p w14:paraId="73D004D8" w14:textId="63AB36CB" w:rsidR="001E2309" w:rsidRPr="007E2BF3" w:rsidRDefault="00906D48" w:rsidP="007E2BF3">
      <w:pPr>
        <w:pStyle w:val="ListParagraph"/>
        <w:numPr>
          <w:ilvl w:val="0"/>
          <w:numId w:val="2"/>
        </w:numPr>
        <w:spacing w:line="360" w:lineRule="auto"/>
        <w:ind w:firstLineChars="0"/>
        <w:contextualSpacing/>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Lardennois</w:t>
      </w:r>
      <w:proofErr w:type="spellEnd"/>
      <w:r w:rsidRPr="00906D48">
        <w:rPr>
          <w:rFonts w:ascii="Times New Roman" w:hAnsi="Times New Roman" w:cs="Times New Roman"/>
          <w:sz w:val="24"/>
          <w:szCs w:val="24"/>
        </w:rPr>
        <w:t xml:space="preserve">, G. </w:t>
      </w:r>
      <w:proofErr w:type="spellStart"/>
      <w:r w:rsidRPr="00906D48">
        <w:rPr>
          <w:rFonts w:ascii="Times New Roman" w:hAnsi="Times New Roman" w:cs="Times New Roman"/>
          <w:sz w:val="24"/>
          <w:szCs w:val="24"/>
        </w:rPr>
        <w:t>Pásti</w:t>
      </w:r>
      <w:proofErr w:type="spellEnd"/>
      <w:r w:rsidRPr="00906D48">
        <w:rPr>
          <w:rFonts w:ascii="Times New Roman" w:hAnsi="Times New Roman" w:cs="Times New Roman"/>
          <w:sz w:val="24"/>
          <w:szCs w:val="24"/>
        </w:rPr>
        <w:t xml:space="preserve">, T. Ferraro, F. </w:t>
      </w:r>
      <w:proofErr w:type="spellStart"/>
      <w:r w:rsidRPr="00906D48">
        <w:rPr>
          <w:rFonts w:ascii="Times New Roman" w:hAnsi="Times New Roman" w:cs="Times New Roman"/>
          <w:sz w:val="24"/>
          <w:szCs w:val="24"/>
        </w:rPr>
        <w:t>Llense</w:t>
      </w:r>
      <w:proofErr w:type="spellEnd"/>
      <w:r w:rsidRPr="00906D48">
        <w:rPr>
          <w:rFonts w:ascii="Times New Roman" w:hAnsi="Times New Roman" w:cs="Times New Roman"/>
          <w:sz w:val="24"/>
          <w:szCs w:val="24"/>
        </w:rPr>
        <w:t xml:space="preserve">, P. </w:t>
      </w:r>
      <w:proofErr w:type="spellStart"/>
      <w:r w:rsidRPr="00906D48">
        <w:rPr>
          <w:rFonts w:ascii="Times New Roman" w:hAnsi="Times New Roman" w:cs="Times New Roman"/>
          <w:sz w:val="24"/>
          <w:szCs w:val="24"/>
        </w:rPr>
        <w:t>Mahou</w:t>
      </w:r>
      <w:proofErr w:type="spellEnd"/>
      <w:r w:rsidRPr="00906D48">
        <w:rPr>
          <w:rFonts w:ascii="Times New Roman" w:hAnsi="Times New Roman" w:cs="Times New Roman"/>
          <w:sz w:val="24"/>
          <w:szCs w:val="24"/>
        </w:rPr>
        <w:t xml:space="preserve">, J. </w:t>
      </w:r>
      <w:proofErr w:type="spellStart"/>
      <w:r w:rsidRPr="00906D48">
        <w:rPr>
          <w:rFonts w:ascii="Times New Roman" w:hAnsi="Times New Roman" w:cs="Times New Roman"/>
          <w:sz w:val="24"/>
          <w:szCs w:val="24"/>
        </w:rPr>
        <w:t>Pontabry</w:t>
      </w:r>
      <w:proofErr w:type="spellEnd"/>
      <w:r w:rsidRPr="00906D48">
        <w:rPr>
          <w:rFonts w:ascii="Times New Roman" w:hAnsi="Times New Roman" w:cs="Times New Roman"/>
          <w:sz w:val="24"/>
          <w:szCs w:val="24"/>
        </w:rPr>
        <w:t>, D.</w:t>
      </w:r>
      <w:r>
        <w:rPr>
          <w:rFonts w:ascii="Times New Roman" w:hAnsi="Times New Roman" w:cs="Times New Roman"/>
          <w:sz w:val="24"/>
          <w:szCs w:val="24"/>
        </w:rPr>
        <w:t xml:space="preserve"> Rodriguez, S. Kim, S. Ono, E. </w:t>
      </w:r>
      <w:proofErr w:type="spellStart"/>
      <w:r>
        <w:rPr>
          <w:rFonts w:ascii="Times New Roman" w:hAnsi="Times New Roman" w:cs="Times New Roman"/>
          <w:sz w:val="24"/>
          <w:szCs w:val="24"/>
        </w:rPr>
        <w:t>Beaurepaire</w:t>
      </w:r>
      <w:proofErr w:type="spellEnd"/>
      <w:r>
        <w:rPr>
          <w:rFonts w:ascii="Times New Roman" w:hAnsi="Times New Roman" w:cs="Times New Roman"/>
          <w:sz w:val="24"/>
          <w:szCs w:val="24"/>
        </w:rPr>
        <w:t xml:space="preserve">, </w:t>
      </w:r>
      <w:proofErr w:type="gramStart"/>
      <w:r w:rsidRPr="00906D48">
        <w:rPr>
          <w:rFonts w:ascii="Times New Roman" w:hAnsi="Times New Roman" w:cs="Times New Roman"/>
          <w:sz w:val="24"/>
          <w:szCs w:val="24"/>
        </w:rPr>
        <w:t>An</w:t>
      </w:r>
      <w:proofErr w:type="gramEnd"/>
      <w:r w:rsidRPr="00906D48">
        <w:rPr>
          <w:rFonts w:ascii="Times New Roman" w:hAnsi="Times New Roman" w:cs="Times New Roman"/>
          <w:sz w:val="24"/>
          <w:szCs w:val="24"/>
        </w:rPr>
        <w:t xml:space="preserve"> </w:t>
      </w:r>
      <w:proofErr w:type="spellStart"/>
      <w:r w:rsidRPr="00906D48">
        <w:rPr>
          <w:rFonts w:ascii="Times New Roman" w:hAnsi="Times New Roman" w:cs="Times New Roman"/>
          <w:sz w:val="24"/>
          <w:szCs w:val="24"/>
        </w:rPr>
        <w:t>actin</w:t>
      </w:r>
      <w:proofErr w:type="spellEnd"/>
      <w:r w:rsidRPr="00906D48">
        <w:rPr>
          <w:rFonts w:ascii="Times New Roman" w:hAnsi="Times New Roman" w:cs="Times New Roman"/>
          <w:sz w:val="24"/>
          <w:szCs w:val="24"/>
        </w:rPr>
        <w:t xml:space="preserve">-based </w:t>
      </w:r>
      <w:proofErr w:type="spellStart"/>
      <w:r w:rsidRPr="00906D48">
        <w:rPr>
          <w:rFonts w:ascii="Times New Roman" w:hAnsi="Times New Roman" w:cs="Times New Roman"/>
          <w:sz w:val="24"/>
          <w:szCs w:val="24"/>
        </w:rPr>
        <w:t>viscoplastic</w:t>
      </w:r>
      <w:proofErr w:type="spellEnd"/>
      <w:r w:rsidRPr="00906D48">
        <w:rPr>
          <w:rFonts w:ascii="Times New Roman" w:hAnsi="Times New Roman" w:cs="Times New Roman"/>
          <w:sz w:val="24"/>
          <w:szCs w:val="24"/>
        </w:rPr>
        <w:t xml:space="preserve"> lock ensures progressive body-axis elongation. Nature</w:t>
      </w:r>
      <w:r>
        <w:rPr>
          <w:rFonts w:ascii="Times New Roman" w:hAnsi="Times New Roman" w:cs="Times New Roman"/>
          <w:sz w:val="24"/>
          <w:szCs w:val="24"/>
        </w:rPr>
        <w:t>. 573 (2019) 266-270</w:t>
      </w:r>
      <w:r w:rsidR="001E2309" w:rsidRPr="007E2BF3">
        <w:rPr>
          <w:rFonts w:ascii="Times New Roman" w:hAnsi="Times New Roman" w:cs="Times New Roman"/>
          <w:sz w:val="24"/>
          <w:szCs w:val="24"/>
        </w:rPr>
        <w:t>.</w:t>
      </w:r>
    </w:p>
    <w:p w14:paraId="31C5D6CF" w14:textId="4D8CD0FD" w:rsidR="00964177" w:rsidRDefault="00906D48" w:rsidP="00906D48">
      <w:pPr>
        <w:pStyle w:val="ListParagraph"/>
        <w:numPr>
          <w:ilvl w:val="0"/>
          <w:numId w:val="2"/>
        </w:numPr>
        <w:spacing w:line="360" w:lineRule="auto"/>
        <w:ind w:firstLineChars="0"/>
        <w:contextualSpacing/>
        <w:rPr>
          <w:rFonts w:ascii="Times New Roman" w:hAnsi="Times New Roman" w:cs="Times New Roman"/>
          <w:sz w:val="24"/>
          <w:szCs w:val="24"/>
        </w:rPr>
      </w:pPr>
      <w:r>
        <w:rPr>
          <w:rFonts w:ascii="Times New Roman" w:hAnsi="Times New Roman" w:cs="Times New Roman"/>
          <w:sz w:val="24"/>
          <w:szCs w:val="24"/>
        </w:rPr>
        <w:t xml:space="preserve">C. Fang, X. Wei, X. Shao, Y. Lin, </w:t>
      </w:r>
      <w:r w:rsidRPr="00906D48">
        <w:rPr>
          <w:rFonts w:ascii="Times New Roman" w:hAnsi="Times New Roman" w:cs="Times New Roman"/>
          <w:sz w:val="24"/>
          <w:szCs w:val="24"/>
        </w:rPr>
        <w:t>Force-mediated cellular anisotropy and plasticity dictate the elon</w:t>
      </w:r>
      <w:r>
        <w:rPr>
          <w:rFonts w:ascii="Times New Roman" w:hAnsi="Times New Roman" w:cs="Times New Roman"/>
          <w:sz w:val="24"/>
          <w:szCs w:val="24"/>
        </w:rPr>
        <w:t xml:space="preserve">gation dynamics of embryos. Science Advances. 7 (2021) </w:t>
      </w:r>
      <w:r w:rsidRPr="00906D48">
        <w:rPr>
          <w:rFonts w:ascii="Times New Roman" w:hAnsi="Times New Roman" w:cs="Times New Roman"/>
          <w:sz w:val="24"/>
          <w:szCs w:val="24"/>
        </w:rPr>
        <w:t>eabg3264</w:t>
      </w:r>
      <w:r w:rsidR="00964177" w:rsidRPr="007E2BF3">
        <w:rPr>
          <w:rFonts w:ascii="Times New Roman" w:hAnsi="Times New Roman" w:cs="Times New Roman"/>
          <w:sz w:val="24"/>
          <w:szCs w:val="24"/>
        </w:rPr>
        <w:t>.</w:t>
      </w:r>
    </w:p>
    <w:p w14:paraId="2E3A4F8E" w14:textId="6A0EF747" w:rsidR="009F75E4" w:rsidRDefault="00940A32" w:rsidP="00940A32">
      <w:pPr>
        <w:pStyle w:val="ListParagraph"/>
        <w:numPr>
          <w:ilvl w:val="0"/>
          <w:numId w:val="2"/>
        </w:numPr>
        <w:spacing w:line="360" w:lineRule="auto"/>
        <w:ind w:firstLineChars="0"/>
        <w:contextualSpacing/>
        <w:rPr>
          <w:rFonts w:ascii="Times New Roman" w:hAnsi="Times New Roman" w:cs="Times New Roman"/>
          <w:sz w:val="24"/>
          <w:szCs w:val="24"/>
        </w:rPr>
      </w:pPr>
      <w:r>
        <w:rPr>
          <w:rFonts w:ascii="Times New Roman" w:hAnsi="Times New Roman" w:cs="Times New Roman"/>
          <w:sz w:val="24"/>
          <w:szCs w:val="24"/>
        </w:rPr>
        <w:t>R.</w:t>
      </w:r>
      <w:r w:rsidRPr="00940A32">
        <w:rPr>
          <w:rFonts w:ascii="Times New Roman" w:hAnsi="Times New Roman" w:cs="Times New Roman"/>
          <w:sz w:val="24"/>
          <w:szCs w:val="24"/>
        </w:rPr>
        <w:t>M. Adar</w:t>
      </w:r>
      <w:r>
        <w:rPr>
          <w:rFonts w:ascii="Times New Roman" w:hAnsi="Times New Roman" w:cs="Times New Roman"/>
          <w:sz w:val="24"/>
          <w:szCs w:val="24"/>
        </w:rPr>
        <w:t>,</w:t>
      </w:r>
      <w:r w:rsidRPr="00940A32">
        <w:rPr>
          <w:rFonts w:ascii="Times New Roman" w:hAnsi="Times New Roman" w:cs="Times New Roman"/>
          <w:sz w:val="24"/>
          <w:szCs w:val="24"/>
        </w:rPr>
        <w:t xml:space="preserve"> </w:t>
      </w:r>
      <w:r>
        <w:rPr>
          <w:rFonts w:ascii="Times New Roman" w:hAnsi="Times New Roman" w:cs="Times New Roman"/>
          <w:sz w:val="24"/>
          <w:szCs w:val="24"/>
        </w:rPr>
        <w:t>S.</w:t>
      </w:r>
      <w:r w:rsidRPr="00940A32">
        <w:rPr>
          <w:rFonts w:ascii="Times New Roman" w:hAnsi="Times New Roman" w:cs="Times New Roman"/>
          <w:sz w:val="24"/>
          <w:szCs w:val="24"/>
        </w:rPr>
        <w:t xml:space="preserve">A. </w:t>
      </w:r>
      <w:proofErr w:type="spellStart"/>
      <w:r w:rsidRPr="00940A32">
        <w:rPr>
          <w:rFonts w:ascii="Times New Roman" w:hAnsi="Times New Roman" w:cs="Times New Roman"/>
          <w:sz w:val="24"/>
          <w:szCs w:val="24"/>
        </w:rPr>
        <w:t>Safran</w:t>
      </w:r>
      <w:proofErr w:type="spellEnd"/>
      <w:r>
        <w:rPr>
          <w:rFonts w:ascii="Times New Roman" w:hAnsi="Times New Roman" w:cs="Times New Roman"/>
          <w:sz w:val="24"/>
          <w:szCs w:val="24"/>
        </w:rPr>
        <w:t xml:space="preserve">, </w:t>
      </w:r>
      <w:r w:rsidRPr="00940A32">
        <w:rPr>
          <w:rFonts w:ascii="Times New Roman" w:hAnsi="Times New Roman" w:cs="Times New Roman"/>
          <w:sz w:val="24"/>
          <w:szCs w:val="24"/>
        </w:rPr>
        <w:t>Active volume regulation in adhered cells</w:t>
      </w:r>
      <w:r>
        <w:rPr>
          <w:rFonts w:ascii="Times New Roman" w:hAnsi="Times New Roman" w:cs="Times New Roman"/>
          <w:sz w:val="24"/>
          <w:szCs w:val="24"/>
        </w:rPr>
        <w:t>.</w:t>
      </w:r>
      <w:r w:rsidRPr="00940A32">
        <w:rPr>
          <w:rFonts w:ascii="Times New Roman" w:hAnsi="Times New Roman" w:cs="Times New Roman"/>
          <w:sz w:val="24"/>
          <w:szCs w:val="24"/>
        </w:rPr>
        <w:t xml:space="preserve"> </w:t>
      </w:r>
      <w:r w:rsidRPr="007E2BF3">
        <w:rPr>
          <w:rFonts w:ascii="Times New Roman" w:hAnsi="Times New Roman" w:cs="Times New Roman"/>
          <w:sz w:val="24"/>
          <w:szCs w:val="24"/>
        </w:rPr>
        <w:t xml:space="preserve">Proc. Nat. Acad. Sci. USA </w:t>
      </w:r>
      <w:r>
        <w:rPr>
          <w:rFonts w:ascii="Times New Roman" w:hAnsi="Times New Roman" w:cs="Times New Roman"/>
          <w:sz w:val="24"/>
          <w:szCs w:val="24"/>
        </w:rPr>
        <w:t>117</w:t>
      </w:r>
      <w:r w:rsidRPr="007E2BF3">
        <w:rPr>
          <w:rFonts w:ascii="Times New Roman" w:hAnsi="Times New Roman" w:cs="Times New Roman"/>
          <w:sz w:val="24"/>
          <w:szCs w:val="24"/>
        </w:rPr>
        <w:t xml:space="preserve"> (</w:t>
      </w:r>
      <w:r>
        <w:rPr>
          <w:rFonts w:ascii="Times New Roman" w:hAnsi="Times New Roman" w:cs="Times New Roman"/>
          <w:sz w:val="24"/>
          <w:szCs w:val="24"/>
        </w:rPr>
        <w:t>2020</w:t>
      </w:r>
      <w:r w:rsidRPr="007E2BF3">
        <w:rPr>
          <w:rFonts w:ascii="Times New Roman" w:hAnsi="Times New Roman" w:cs="Times New Roman"/>
          <w:sz w:val="24"/>
          <w:szCs w:val="24"/>
        </w:rPr>
        <w:t xml:space="preserve">) </w:t>
      </w:r>
      <w:r>
        <w:rPr>
          <w:rFonts w:ascii="Times New Roman" w:hAnsi="Times New Roman" w:cs="Times New Roman"/>
          <w:sz w:val="24"/>
          <w:szCs w:val="24"/>
        </w:rPr>
        <w:t xml:space="preserve">5604-5609. </w:t>
      </w:r>
    </w:p>
    <w:p w14:paraId="5720BEEA" w14:textId="2C9048E5" w:rsidR="009F75E4" w:rsidRDefault="009F75E4" w:rsidP="009F75E4">
      <w:pPr>
        <w:pStyle w:val="ListParagraph"/>
        <w:numPr>
          <w:ilvl w:val="0"/>
          <w:numId w:val="2"/>
        </w:numPr>
        <w:spacing w:line="360" w:lineRule="auto"/>
        <w:ind w:firstLineChars="0"/>
        <w:contextualSpacing/>
        <w:rPr>
          <w:rFonts w:ascii="Times New Roman" w:hAnsi="Times New Roman" w:cs="Times New Roman"/>
          <w:sz w:val="24"/>
          <w:szCs w:val="24"/>
        </w:rPr>
      </w:pPr>
      <w:r>
        <w:rPr>
          <w:rFonts w:ascii="Times New Roman" w:hAnsi="Times New Roman" w:cs="Times New Roman"/>
          <w:sz w:val="24"/>
          <w:szCs w:val="24"/>
        </w:rPr>
        <w:t xml:space="preserve">T.H. Hui, K.W. Kwan, T.T.C. Yip, H.W. Fong, K.C. </w:t>
      </w:r>
      <w:proofErr w:type="spellStart"/>
      <w:r>
        <w:rPr>
          <w:rFonts w:ascii="Times New Roman" w:hAnsi="Times New Roman" w:cs="Times New Roman"/>
          <w:sz w:val="24"/>
          <w:szCs w:val="24"/>
        </w:rPr>
        <w:t>Ngan</w:t>
      </w:r>
      <w:proofErr w:type="spellEnd"/>
      <w:r>
        <w:rPr>
          <w:rFonts w:ascii="Times New Roman" w:hAnsi="Times New Roman" w:cs="Times New Roman"/>
          <w:sz w:val="24"/>
          <w:szCs w:val="24"/>
        </w:rPr>
        <w:t>, M. Yu, S. Yao, A.H.W.</w:t>
      </w:r>
      <w:r w:rsidRPr="009F75E4">
        <w:rPr>
          <w:rFonts w:ascii="Times New Roman" w:hAnsi="Times New Roman" w:cs="Times New Roman"/>
          <w:sz w:val="24"/>
          <w:szCs w:val="24"/>
        </w:rPr>
        <w:t xml:space="preserve"> </w:t>
      </w:r>
      <w:proofErr w:type="spellStart"/>
      <w:r w:rsidRPr="009F75E4">
        <w:rPr>
          <w:rFonts w:ascii="Times New Roman" w:hAnsi="Times New Roman" w:cs="Times New Roman"/>
          <w:sz w:val="24"/>
          <w:szCs w:val="24"/>
        </w:rPr>
        <w:t>Ngan</w:t>
      </w:r>
      <w:proofErr w:type="spellEnd"/>
      <w:r>
        <w:rPr>
          <w:rFonts w:ascii="Times New Roman" w:hAnsi="Times New Roman" w:cs="Times New Roman"/>
          <w:sz w:val="24"/>
          <w:szCs w:val="24"/>
        </w:rPr>
        <w:t>,</w:t>
      </w:r>
      <w:r w:rsidR="00591397">
        <w:rPr>
          <w:rFonts w:ascii="Times New Roman" w:hAnsi="Times New Roman" w:cs="Times New Roman"/>
          <w:sz w:val="24"/>
          <w:szCs w:val="24"/>
        </w:rPr>
        <w:t xml:space="preserve"> Y. Lin,</w:t>
      </w:r>
      <w:r>
        <w:rPr>
          <w:rFonts w:ascii="Times New Roman" w:hAnsi="Times New Roman" w:cs="Times New Roman"/>
          <w:sz w:val="24"/>
          <w:szCs w:val="24"/>
        </w:rPr>
        <w:t xml:space="preserve"> </w:t>
      </w:r>
      <w:r w:rsidRPr="009F75E4">
        <w:rPr>
          <w:rFonts w:ascii="Times New Roman" w:hAnsi="Times New Roman" w:cs="Times New Roman"/>
          <w:sz w:val="24"/>
          <w:szCs w:val="24"/>
        </w:rPr>
        <w:t>Regulating the Membrane Transport Activity and Death of Cells via Electroosmotic Manipulation. Biophys</w:t>
      </w:r>
      <w:r>
        <w:rPr>
          <w:rFonts w:ascii="Times New Roman" w:hAnsi="Times New Roman" w:cs="Times New Roman"/>
          <w:sz w:val="24"/>
          <w:szCs w:val="24"/>
        </w:rPr>
        <w:t>ical</w:t>
      </w:r>
      <w:r w:rsidRPr="009F75E4">
        <w:rPr>
          <w:rFonts w:ascii="Times New Roman" w:hAnsi="Times New Roman" w:cs="Times New Roman"/>
          <w:sz w:val="24"/>
          <w:szCs w:val="24"/>
        </w:rPr>
        <w:t xml:space="preserve"> J</w:t>
      </w:r>
      <w:r>
        <w:rPr>
          <w:rFonts w:ascii="Times New Roman" w:hAnsi="Times New Roman" w:cs="Times New Roman"/>
          <w:sz w:val="24"/>
          <w:szCs w:val="24"/>
        </w:rPr>
        <w:t xml:space="preserve">ournal. 110 (2016) </w:t>
      </w:r>
      <w:r w:rsidRPr="009F75E4">
        <w:rPr>
          <w:rFonts w:ascii="Times New Roman" w:hAnsi="Times New Roman" w:cs="Times New Roman"/>
          <w:sz w:val="24"/>
          <w:szCs w:val="24"/>
        </w:rPr>
        <w:t>2769-2778</w:t>
      </w:r>
      <w:r>
        <w:rPr>
          <w:rFonts w:ascii="Times New Roman" w:hAnsi="Times New Roman" w:cs="Times New Roman"/>
          <w:sz w:val="24"/>
          <w:szCs w:val="24"/>
        </w:rPr>
        <w:t>.</w:t>
      </w:r>
    </w:p>
    <w:p w14:paraId="36494458" w14:textId="213A1DFF" w:rsidR="00591397" w:rsidRDefault="00591397" w:rsidP="009F75E4">
      <w:pPr>
        <w:pStyle w:val="ListParagraph"/>
        <w:numPr>
          <w:ilvl w:val="0"/>
          <w:numId w:val="2"/>
        </w:numPr>
        <w:spacing w:line="360" w:lineRule="auto"/>
        <w:ind w:firstLineChars="0"/>
        <w:contextualSpacing/>
        <w:rPr>
          <w:rFonts w:ascii="Times New Roman" w:hAnsi="Times New Roman" w:cs="Times New Roman"/>
          <w:sz w:val="24"/>
          <w:szCs w:val="24"/>
        </w:rPr>
      </w:pPr>
      <w:r w:rsidRPr="007E2BF3">
        <w:rPr>
          <w:rFonts w:ascii="Times New Roman" w:hAnsi="Times New Roman" w:cs="Times New Roman"/>
          <w:sz w:val="24"/>
          <w:szCs w:val="24"/>
        </w:rPr>
        <w:t xml:space="preserve">K.M. Yamada, M. </w:t>
      </w:r>
      <w:proofErr w:type="spellStart"/>
      <w:r w:rsidRPr="007E2BF3">
        <w:rPr>
          <w:rFonts w:ascii="Times New Roman" w:hAnsi="Times New Roman" w:cs="Times New Roman"/>
          <w:sz w:val="24"/>
          <w:szCs w:val="24"/>
        </w:rPr>
        <w:t>Sixt</w:t>
      </w:r>
      <w:proofErr w:type="spellEnd"/>
      <w:r w:rsidRPr="007E2BF3">
        <w:rPr>
          <w:rFonts w:ascii="Times New Roman" w:hAnsi="Times New Roman" w:cs="Times New Roman"/>
          <w:sz w:val="24"/>
          <w:szCs w:val="24"/>
        </w:rPr>
        <w:t>, Mechanisms of 3D cell migration, Nat. Rev. Mol. Cell Biol. 20 (2019) 738-752</w:t>
      </w:r>
      <w:r>
        <w:rPr>
          <w:rFonts w:ascii="Times New Roman" w:hAnsi="Times New Roman" w:cs="Times New Roman"/>
          <w:sz w:val="24"/>
          <w:szCs w:val="24"/>
        </w:rPr>
        <w:t>.</w:t>
      </w:r>
    </w:p>
    <w:p w14:paraId="20A4DA31" w14:textId="28A3F7A1" w:rsidR="00CF6BF3" w:rsidRPr="00591397" w:rsidRDefault="00B954CD" w:rsidP="00591397">
      <w:pPr>
        <w:pStyle w:val="ListParagraph"/>
        <w:numPr>
          <w:ilvl w:val="0"/>
          <w:numId w:val="2"/>
        </w:numPr>
        <w:spacing w:line="360" w:lineRule="auto"/>
        <w:ind w:firstLineChars="0"/>
        <w:contextualSpacing/>
        <w:rPr>
          <w:rFonts w:ascii="Times New Roman" w:hAnsi="Times New Roman" w:cs="Times New Roman"/>
          <w:sz w:val="24"/>
          <w:szCs w:val="24"/>
        </w:rPr>
      </w:pPr>
      <w:r>
        <w:rPr>
          <w:rFonts w:ascii="Times New Roman" w:hAnsi="Times New Roman" w:cs="Times New Roman"/>
          <w:sz w:val="24"/>
          <w:szCs w:val="24"/>
        </w:rPr>
        <w:t xml:space="preserve">Y. Lin, </w:t>
      </w:r>
      <w:r w:rsidRPr="00B954CD">
        <w:rPr>
          <w:rFonts w:ascii="Times New Roman" w:hAnsi="Times New Roman" w:cs="Times New Roman"/>
          <w:sz w:val="24"/>
          <w:szCs w:val="24"/>
        </w:rPr>
        <w:t>Mechanics</w:t>
      </w:r>
      <w:r>
        <w:rPr>
          <w:rFonts w:ascii="Times New Roman" w:hAnsi="Times New Roman" w:cs="Times New Roman"/>
          <w:sz w:val="24"/>
          <w:szCs w:val="24"/>
        </w:rPr>
        <w:t xml:space="preserve"> model for actin-based motility, Physical Review E. 79 (2009)</w:t>
      </w:r>
      <w:r w:rsidRPr="00B954CD">
        <w:rPr>
          <w:rFonts w:ascii="Times New Roman" w:hAnsi="Times New Roman" w:cs="Times New Roman"/>
          <w:sz w:val="24"/>
          <w:szCs w:val="24"/>
        </w:rPr>
        <w:t xml:space="preserve"> 021916.</w:t>
      </w:r>
    </w:p>
    <w:p w14:paraId="32EEAD04" w14:textId="263D740B" w:rsidR="00010528" w:rsidRDefault="00010528" w:rsidP="00010528">
      <w:pPr>
        <w:pStyle w:val="ListParagraph"/>
        <w:numPr>
          <w:ilvl w:val="0"/>
          <w:numId w:val="2"/>
        </w:numPr>
        <w:spacing w:line="360" w:lineRule="auto"/>
        <w:ind w:firstLineChars="0"/>
        <w:rPr>
          <w:rFonts w:ascii="Times New Roman" w:hAnsi="Times New Roman" w:cs="Times New Roman"/>
          <w:sz w:val="24"/>
          <w:szCs w:val="24"/>
        </w:rPr>
      </w:pPr>
      <w:r w:rsidRPr="007E2BF3">
        <w:rPr>
          <w:rFonts w:ascii="Times New Roman" w:hAnsi="Times New Roman" w:cs="Times New Roman"/>
          <w:sz w:val="24"/>
          <w:szCs w:val="24"/>
        </w:rPr>
        <w:t>J. Wang, L. Li, Coupled elasticity–diffusion model for the effects of cytoskeleton deformation on cellular uptake of cylindrical nanoparticles, J. R. Soc., Interface. 12 (2015) 20141023.</w:t>
      </w:r>
    </w:p>
    <w:p w14:paraId="1E998AD0" w14:textId="15AE3582" w:rsidR="00B954CD" w:rsidRPr="007E2BF3" w:rsidRDefault="00AE5C8F" w:rsidP="00AE5C8F">
      <w:pPr>
        <w:pStyle w:val="ListParagraph"/>
        <w:numPr>
          <w:ilvl w:val="0"/>
          <w:numId w:val="2"/>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W. Yuan,</w:t>
      </w:r>
      <w:r w:rsidRPr="00AE5C8F">
        <w:rPr>
          <w:rFonts w:ascii="Times New Roman" w:hAnsi="Times New Roman" w:cs="Times New Roman"/>
          <w:sz w:val="24"/>
          <w:szCs w:val="24"/>
        </w:rPr>
        <w:t xml:space="preserve"> </w:t>
      </w:r>
      <w:r>
        <w:rPr>
          <w:rFonts w:ascii="Times New Roman" w:hAnsi="Times New Roman" w:cs="Times New Roman"/>
          <w:sz w:val="24"/>
          <w:szCs w:val="24"/>
        </w:rPr>
        <w:t>H. Wang,</w:t>
      </w:r>
      <w:r w:rsidRPr="00AE5C8F">
        <w:rPr>
          <w:rFonts w:ascii="Times New Roman" w:hAnsi="Times New Roman" w:cs="Times New Roman"/>
          <w:sz w:val="24"/>
          <w:szCs w:val="24"/>
        </w:rPr>
        <w:t xml:space="preserve"> </w:t>
      </w:r>
      <w:r>
        <w:rPr>
          <w:rFonts w:ascii="Times New Roman" w:hAnsi="Times New Roman" w:cs="Times New Roman"/>
          <w:sz w:val="24"/>
          <w:szCs w:val="24"/>
        </w:rPr>
        <w:t>C. Fang, Y. Yang,</w:t>
      </w:r>
      <w:r w:rsidRPr="00AE5C8F">
        <w:rPr>
          <w:rFonts w:ascii="Times New Roman" w:hAnsi="Times New Roman" w:cs="Times New Roman"/>
          <w:sz w:val="24"/>
          <w:szCs w:val="24"/>
        </w:rPr>
        <w:t xml:space="preserve"> </w:t>
      </w:r>
      <w:r>
        <w:rPr>
          <w:rFonts w:ascii="Times New Roman" w:hAnsi="Times New Roman" w:cs="Times New Roman"/>
          <w:sz w:val="24"/>
          <w:szCs w:val="24"/>
        </w:rPr>
        <w:t>X. Xia,</w:t>
      </w:r>
      <w:r w:rsidRPr="00AE5C8F">
        <w:rPr>
          <w:rFonts w:ascii="Times New Roman" w:hAnsi="Times New Roman" w:cs="Times New Roman"/>
          <w:sz w:val="24"/>
          <w:szCs w:val="24"/>
        </w:rPr>
        <w:t xml:space="preserve"> </w:t>
      </w:r>
      <w:r>
        <w:rPr>
          <w:rFonts w:ascii="Times New Roman" w:hAnsi="Times New Roman" w:cs="Times New Roman"/>
          <w:sz w:val="24"/>
          <w:szCs w:val="24"/>
        </w:rPr>
        <w:t xml:space="preserve">B. Yang, Y. Lin, G. Li, L. </w:t>
      </w:r>
      <w:proofErr w:type="spellStart"/>
      <w:r>
        <w:rPr>
          <w:rFonts w:ascii="Times New Roman" w:hAnsi="Times New Roman" w:cs="Times New Roman"/>
          <w:sz w:val="24"/>
          <w:szCs w:val="24"/>
        </w:rPr>
        <w:t>Bian</w:t>
      </w:r>
      <w:proofErr w:type="spellEnd"/>
      <w:r>
        <w:rPr>
          <w:rFonts w:ascii="Times New Roman" w:hAnsi="Times New Roman" w:cs="Times New Roman"/>
          <w:sz w:val="24"/>
          <w:szCs w:val="24"/>
        </w:rPr>
        <w:t>,</w:t>
      </w:r>
      <w:r w:rsidRPr="00AE5C8F">
        <w:rPr>
          <w:rFonts w:ascii="Times New Roman" w:hAnsi="Times New Roman" w:cs="Times New Roman"/>
          <w:sz w:val="24"/>
          <w:szCs w:val="24"/>
        </w:rPr>
        <w:t xml:space="preserve"> Microscopic local stiffening in supramolecular hydrogel network expedites stem cell </w:t>
      </w:r>
      <w:proofErr w:type="spellStart"/>
      <w:r w:rsidRPr="00AE5C8F">
        <w:rPr>
          <w:rFonts w:ascii="Times New Roman" w:hAnsi="Times New Roman" w:cs="Times New Roman"/>
          <w:sz w:val="24"/>
          <w:szCs w:val="24"/>
        </w:rPr>
        <w:t>mechanosensing</w:t>
      </w:r>
      <w:proofErr w:type="spellEnd"/>
      <w:r w:rsidRPr="00AE5C8F">
        <w:rPr>
          <w:rFonts w:ascii="Times New Roman" w:hAnsi="Times New Roman" w:cs="Times New Roman"/>
          <w:sz w:val="24"/>
          <w:szCs w:val="24"/>
        </w:rPr>
        <w:t xml:space="preserve"> in 3D and bone regeneration. Mater</w:t>
      </w:r>
      <w:r>
        <w:rPr>
          <w:rFonts w:ascii="Times New Roman" w:hAnsi="Times New Roman" w:cs="Times New Roman"/>
          <w:sz w:val="24"/>
          <w:szCs w:val="24"/>
        </w:rPr>
        <w:t>ials</w:t>
      </w:r>
      <w:r w:rsidRPr="00AE5C8F">
        <w:rPr>
          <w:rFonts w:ascii="Times New Roman" w:hAnsi="Times New Roman" w:cs="Times New Roman"/>
          <w:sz w:val="24"/>
          <w:szCs w:val="24"/>
        </w:rPr>
        <w:t xml:space="preserve"> Horiz</w:t>
      </w:r>
      <w:r>
        <w:rPr>
          <w:rFonts w:ascii="Times New Roman" w:hAnsi="Times New Roman" w:cs="Times New Roman"/>
          <w:sz w:val="24"/>
          <w:szCs w:val="24"/>
        </w:rPr>
        <w:t>ons</w:t>
      </w:r>
      <w:r w:rsidRPr="00AE5C8F">
        <w:rPr>
          <w:rFonts w:ascii="Times New Roman" w:hAnsi="Times New Roman" w:cs="Times New Roman"/>
          <w:sz w:val="24"/>
          <w:szCs w:val="24"/>
        </w:rPr>
        <w:t xml:space="preserve"> </w:t>
      </w:r>
      <w:r>
        <w:rPr>
          <w:rFonts w:ascii="Times New Roman" w:hAnsi="Times New Roman" w:cs="Times New Roman"/>
          <w:sz w:val="24"/>
          <w:szCs w:val="24"/>
        </w:rPr>
        <w:t>8 (2021)</w:t>
      </w:r>
      <w:r w:rsidRPr="00AE5C8F">
        <w:rPr>
          <w:rFonts w:ascii="Times New Roman" w:hAnsi="Times New Roman" w:cs="Times New Roman"/>
          <w:sz w:val="24"/>
          <w:szCs w:val="24"/>
        </w:rPr>
        <w:t xml:space="preserve"> 1722–1734.</w:t>
      </w:r>
    </w:p>
    <w:p w14:paraId="50E83C10" w14:textId="1DA63A61" w:rsidR="00010528" w:rsidRPr="007E2BF3" w:rsidRDefault="00F771AF" w:rsidP="00010528">
      <w:pPr>
        <w:pStyle w:val="ListParagraph"/>
        <w:numPr>
          <w:ilvl w:val="0"/>
          <w:numId w:val="2"/>
        </w:numPr>
        <w:spacing w:line="360" w:lineRule="auto"/>
        <w:ind w:firstLineChars="0"/>
        <w:rPr>
          <w:rFonts w:ascii="Times New Roman" w:hAnsi="Times New Roman" w:cs="Times New Roman"/>
          <w:sz w:val="24"/>
          <w:szCs w:val="24"/>
        </w:rPr>
      </w:pPr>
      <w:r w:rsidRPr="00010528">
        <w:rPr>
          <w:rFonts w:ascii="Times New Roman" w:hAnsi="Times New Roman" w:cs="Times New Roman"/>
          <w:sz w:val="24"/>
          <w:szCs w:val="24"/>
        </w:rPr>
        <w:t>G</w:t>
      </w:r>
      <w:r>
        <w:rPr>
          <w:rFonts w:ascii="Times New Roman" w:hAnsi="Times New Roman" w:cs="Times New Roman"/>
          <w:sz w:val="24"/>
          <w:szCs w:val="24"/>
        </w:rPr>
        <w:t>.</w:t>
      </w:r>
      <w:r w:rsidRPr="00010528">
        <w:rPr>
          <w:rFonts w:ascii="Times New Roman" w:hAnsi="Times New Roman" w:cs="Times New Roman"/>
          <w:sz w:val="24"/>
          <w:szCs w:val="24"/>
        </w:rPr>
        <w:t xml:space="preserve"> Chen, Z Shen, A </w:t>
      </w:r>
      <w:proofErr w:type="spellStart"/>
      <w:r w:rsidRPr="00010528">
        <w:rPr>
          <w:rFonts w:ascii="Times New Roman" w:hAnsi="Times New Roman" w:cs="Times New Roman"/>
          <w:sz w:val="24"/>
          <w:szCs w:val="24"/>
        </w:rPr>
        <w:t>Iyer</w:t>
      </w:r>
      <w:proofErr w:type="spellEnd"/>
      <w:r w:rsidRPr="00010528">
        <w:rPr>
          <w:rFonts w:ascii="Times New Roman" w:hAnsi="Times New Roman" w:cs="Times New Roman"/>
          <w:sz w:val="24"/>
          <w:szCs w:val="24"/>
        </w:rPr>
        <w:t>, U</w:t>
      </w:r>
      <w:r>
        <w:rPr>
          <w:rFonts w:ascii="Times New Roman" w:hAnsi="Times New Roman" w:cs="Times New Roman"/>
          <w:sz w:val="24"/>
          <w:szCs w:val="24"/>
        </w:rPr>
        <w:t>.</w:t>
      </w:r>
      <w:r w:rsidRPr="00010528">
        <w:rPr>
          <w:rFonts w:ascii="Times New Roman" w:hAnsi="Times New Roman" w:cs="Times New Roman"/>
          <w:sz w:val="24"/>
          <w:szCs w:val="24"/>
        </w:rPr>
        <w:t>F</w:t>
      </w:r>
      <w:r>
        <w:rPr>
          <w:rFonts w:ascii="Times New Roman" w:hAnsi="Times New Roman" w:cs="Times New Roman"/>
          <w:sz w:val="24"/>
          <w:szCs w:val="24"/>
        </w:rPr>
        <w:t>.</w:t>
      </w:r>
      <w:r w:rsidRPr="00010528">
        <w:rPr>
          <w:rFonts w:ascii="Times New Roman" w:hAnsi="Times New Roman" w:cs="Times New Roman"/>
          <w:sz w:val="24"/>
          <w:szCs w:val="24"/>
        </w:rPr>
        <w:t xml:space="preserve"> </w:t>
      </w:r>
      <w:proofErr w:type="spellStart"/>
      <w:r w:rsidRPr="00010528">
        <w:rPr>
          <w:rFonts w:ascii="Times New Roman" w:hAnsi="Times New Roman" w:cs="Times New Roman"/>
          <w:sz w:val="24"/>
          <w:szCs w:val="24"/>
        </w:rPr>
        <w:t>Ghumman</w:t>
      </w:r>
      <w:proofErr w:type="spellEnd"/>
      <w:r w:rsidRPr="00010528">
        <w:rPr>
          <w:rFonts w:ascii="Times New Roman" w:hAnsi="Times New Roman" w:cs="Times New Roman"/>
          <w:sz w:val="24"/>
          <w:szCs w:val="24"/>
        </w:rPr>
        <w:t>, S</w:t>
      </w:r>
      <w:r>
        <w:rPr>
          <w:rFonts w:ascii="Times New Roman" w:hAnsi="Times New Roman" w:cs="Times New Roman"/>
          <w:sz w:val="24"/>
          <w:szCs w:val="24"/>
        </w:rPr>
        <w:t>.</w:t>
      </w:r>
      <w:r w:rsidRPr="00010528">
        <w:rPr>
          <w:rFonts w:ascii="Times New Roman" w:hAnsi="Times New Roman" w:cs="Times New Roman"/>
          <w:sz w:val="24"/>
          <w:szCs w:val="24"/>
        </w:rPr>
        <w:t xml:space="preserve"> Tang, J</w:t>
      </w:r>
      <w:r>
        <w:rPr>
          <w:rFonts w:ascii="Times New Roman" w:hAnsi="Times New Roman" w:cs="Times New Roman"/>
          <w:sz w:val="24"/>
          <w:szCs w:val="24"/>
        </w:rPr>
        <w:t>.</w:t>
      </w:r>
      <w:r w:rsidRPr="00010528">
        <w:rPr>
          <w:rFonts w:ascii="Times New Roman" w:hAnsi="Times New Roman" w:cs="Times New Roman"/>
          <w:sz w:val="24"/>
          <w:szCs w:val="24"/>
        </w:rPr>
        <w:t xml:space="preserve"> Bi, W</w:t>
      </w:r>
      <w:r>
        <w:rPr>
          <w:rFonts w:ascii="Times New Roman" w:hAnsi="Times New Roman" w:cs="Times New Roman"/>
          <w:sz w:val="24"/>
          <w:szCs w:val="24"/>
        </w:rPr>
        <w:t>.</w:t>
      </w:r>
      <w:r w:rsidRPr="00010528">
        <w:rPr>
          <w:rFonts w:ascii="Times New Roman" w:hAnsi="Times New Roman" w:cs="Times New Roman"/>
          <w:sz w:val="24"/>
          <w:szCs w:val="24"/>
        </w:rPr>
        <w:t xml:space="preserve"> Chen, Y</w:t>
      </w:r>
      <w:r>
        <w:rPr>
          <w:rFonts w:ascii="Times New Roman" w:hAnsi="Times New Roman" w:cs="Times New Roman"/>
          <w:sz w:val="24"/>
          <w:szCs w:val="24"/>
        </w:rPr>
        <w:t>.</w:t>
      </w:r>
      <w:r w:rsidRPr="00010528">
        <w:rPr>
          <w:rFonts w:ascii="Times New Roman" w:hAnsi="Times New Roman" w:cs="Times New Roman"/>
          <w:sz w:val="24"/>
          <w:szCs w:val="24"/>
        </w:rPr>
        <w:t xml:space="preserve"> Li</w:t>
      </w:r>
      <w:r>
        <w:rPr>
          <w:rFonts w:ascii="Times New Roman" w:hAnsi="Times New Roman" w:cs="Times New Roman"/>
          <w:sz w:val="24"/>
          <w:szCs w:val="24"/>
        </w:rPr>
        <w:t>,</w:t>
      </w:r>
      <w:r w:rsidRPr="00010528">
        <w:rPr>
          <w:rFonts w:ascii="Times New Roman" w:hAnsi="Times New Roman" w:cs="Times New Roman"/>
          <w:sz w:val="24"/>
          <w:szCs w:val="24"/>
        </w:rPr>
        <w:t xml:space="preserve"> </w:t>
      </w:r>
      <w:r w:rsidR="00010528" w:rsidRPr="00010528">
        <w:rPr>
          <w:rFonts w:ascii="Times New Roman" w:hAnsi="Times New Roman" w:cs="Times New Roman"/>
          <w:sz w:val="24"/>
          <w:szCs w:val="24"/>
        </w:rPr>
        <w:t>Machine-Learning-Assisted De Novo Design of Organic Molecules and Polymers: Opportunities and Challenges</w:t>
      </w:r>
      <w:r>
        <w:rPr>
          <w:rFonts w:ascii="Times New Roman" w:hAnsi="Times New Roman" w:cs="Times New Roman"/>
          <w:sz w:val="24"/>
          <w:szCs w:val="24"/>
        </w:rPr>
        <w:t>.</w:t>
      </w:r>
      <w:r w:rsidR="00010528" w:rsidRPr="00010528">
        <w:rPr>
          <w:rFonts w:ascii="Times New Roman" w:hAnsi="Times New Roman" w:cs="Times New Roman"/>
          <w:sz w:val="24"/>
          <w:szCs w:val="24"/>
        </w:rPr>
        <w:t xml:space="preserve"> </w:t>
      </w:r>
      <w:r>
        <w:rPr>
          <w:rFonts w:ascii="Times New Roman" w:hAnsi="Times New Roman" w:cs="Times New Roman"/>
          <w:sz w:val="24"/>
          <w:szCs w:val="24"/>
        </w:rPr>
        <w:t>Polymers 12 (2020)</w:t>
      </w:r>
      <w:r w:rsidR="00010528" w:rsidRPr="00010528">
        <w:rPr>
          <w:rFonts w:ascii="Times New Roman" w:hAnsi="Times New Roman" w:cs="Times New Roman"/>
          <w:sz w:val="24"/>
          <w:szCs w:val="24"/>
        </w:rPr>
        <w:t xml:space="preserve"> 163</w:t>
      </w:r>
      <w:r>
        <w:rPr>
          <w:rFonts w:ascii="Times New Roman" w:hAnsi="Times New Roman" w:cs="Times New Roman"/>
          <w:sz w:val="24"/>
          <w:szCs w:val="24"/>
        </w:rPr>
        <w:t>.</w:t>
      </w:r>
    </w:p>
    <w:sectPr w:rsidR="00010528" w:rsidRPr="007E2BF3">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C4003" w14:textId="77777777" w:rsidR="009C72AF" w:rsidRDefault="009C72AF" w:rsidP="00CA4F87">
      <w:r>
        <w:separator/>
      </w:r>
    </w:p>
  </w:endnote>
  <w:endnote w:type="continuationSeparator" w:id="0">
    <w:p w14:paraId="4BFEF072" w14:textId="77777777" w:rsidR="009C72AF" w:rsidRDefault="009C72AF" w:rsidP="00CA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463901"/>
      <w:docPartObj>
        <w:docPartGallery w:val="Page Numbers (Bottom of Page)"/>
        <w:docPartUnique/>
      </w:docPartObj>
    </w:sdtPr>
    <w:sdtEndPr>
      <w:rPr>
        <w:noProof/>
      </w:rPr>
    </w:sdtEndPr>
    <w:sdtContent>
      <w:p w14:paraId="18A536CE" w14:textId="1DAFAE99" w:rsidR="00A245DA" w:rsidRDefault="00A245DA">
        <w:pPr>
          <w:pStyle w:val="Footer"/>
          <w:jc w:val="center"/>
        </w:pPr>
        <w:r>
          <w:fldChar w:fldCharType="begin"/>
        </w:r>
        <w:r>
          <w:instrText xml:space="preserve"> PAGE   \* MERGEFORMAT </w:instrText>
        </w:r>
        <w:r>
          <w:fldChar w:fldCharType="separate"/>
        </w:r>
        <w:r w:rsidR="0053529F">
          <w:rPr>
            <w:noProof/>
          </w:rPr>
          <w:t>20</w:t>
        </w:r>
        <w:r>
          <w:rPr>
            <w:noProof/>
          </w:rPr>
          <w:fldChar w:fldCharType="end"/>
        </w:r>
      </w:p>
    </w:sdtContent>
  </w:sdt>
  <w:p w14:paraId="415C5903" w14:textId="77777777" w:rsidR="00A245DA" w:rsidRDefault="00A245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7C916" w14:textId="77777777" w:rsidR="009C72AF" w:rsidRDefault="009C72AF" w:rsidP="00CA4F87">
      <w:r>
        <w:separator/>
      </w:r>
    </w:p>
  </w:footnote>
  <w:footnote w:type="continuationSeparator" w:id="0">
    <w:p w14:paraId="3D20B34D" w14:textId="77777777" w:rsidR="009C72AF" w:rsidRDefault="009C72AF" w:rsidP="00CA4F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B2B"/>
    <w:multiLevelType w:val="hybridMultilevel"/>
    <w:tmpl w:val="900489CA"/>
    <w:lvl w:ilvl="0" w:tplc="5942C7D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40F39D6"/>
    <w:multiLevelType w:val="hybridMultilevel"/>
    <w:tmpl w:val="120843FE"/>
    <w:lvl w:ilvl="0" w:tplc="F010417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6D73740"/>
    <w:multiLevelType w:val="hybridMultilevel"/>
    <w:tmpl w:val="7C2C064C"/>
    <w:lvl w:ilvl="0" w:tplc="55866F6A">
      <w:start w:val="1"/>
      <w:numFmt w:val="decimal"/>
      <w:lvlText w:val="[%1]"/>
      <w:lvlJc w:val="left"/>
      <w:pPr>
        <w:ind w:left="420" w:hanging="420"/>
      </w:pPr>
      <w:rPr>
        <w:rFonts w:ascii="Times New Roman" w:hAnsi="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F4B659C"/>
    <w:multiLevelType w:val="hybridMultilevel"/>
    <w:tmpl w:val="706EB332"/>
    <w:lvl w:ilvl="0" w:tplc="D2662D7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GwtLQ0sTQxMTAzMTJT0lEKTi0uzszPAykwMqsFALFA7oQtAAAA"/>
  </w:docVars>
  <w:rsids>
    <w:rsidRoot w:val="00B07B0D"/>
    <w:rsid w:val="0000048B"/>
    <w:rsid w:val="000013BD"/>
    <w:rsid w:val="000021AF"/>
    <w:rsid w:val="00002F09"/>
    <w:rsid w:val="00003C49"/>
    <w:rsid w:val="000067CB"/>
    <w:rsid w:val="0000798A"/>
    <w:rsid w:val="00010528"/>
    <w:rsid w:val="00011A26"/>
    <w:rsid w:val="00021E47"/>
    <w:rsid w:val="00022A95"/>
    <w:rsid w:val="000241D5"/>
    <w:rsid w:val="00025469"/>
    <w:rsid w:val="000329C3"/>
    <w:rsid w:val="0003341D"/>
    <w:rsid w:val="0003356B"/>
    <w:rsid w:val="00034148"/>
    <w:rsid w:val="000355B0"/>
    <w:rsid w:val="000357A5"/>
    <w:rsid w:val="0003622F"/>
    <w:rsid w:val="00037643"/>
    <w:rsid w:val="0003791F"/>
    <w:rsid w:val="0004058B"/>
    <w:rsid w:val="0004199B"/>
    <w:rsid w:val="00041F89"/>
    <w:rsid w:val="00042F29"/>
    <w:rsid w:val="0004421C"/>
    <w:rsid w:val="00044BCE"/>
    <w:rsid w:val="0004640E"/>
    <w:rsid w:val="00050A01"/>
    <w:rsid w:val="00050BB2"/>
    <w:rsid w:val="00051271"/>
    <w:rsid w:val="00051DFF"/>
    <w:rsid w:val="00052251"/>
    <w:rsid w:val="00056DC2"/>
    <w:rsid w:val="00064F2C"/>
    <w:rsid w:val="00065658"/>
    <w:rsid w:val="00066DCA"/>
    <w:rsid w:val="0007322E"/>
    <w:rsid w:val="000747BA"/>
    <w:rsid w:val="00082D93"/>
    <w:rsid w:val="00084459"/>
    <w:rsid w:val="00086900"/>
    <w:rsid w:val="00091CBC"/>
    <w:rsid w:val="00093D73"/>
    <w:rsid w:val="000A0BEF"/>
    <w:rsid w:val="000A1AED"/>
    <w:rsid w:val="000A622C"/>
    <w:rsid w:val="000A63A9"/>
    <w:rsid w:val="000B0074"/>
    <w:rsid w:val="000B4F0E"/>
    <w:rsid w:val="000B6558"/>
    <w:rsid w:val="000C078B"/>
    <w:rsid w:val="000C1326"/>
    <w:rsid w:val="000C19A2"/>
    <w:rsid w:val="000C56C7"/>
    <w:rsid w:val="000C5E6A"/>
    <w:rsid w:val="000C602B"/>
    <w:rsid w:val="000D284B"/>
    <w:rsid w:val="000D4916"/>
    <w:rsid w:val="000D5EB9"/>
    <w:rsid w:val="000D7C4B"/>
    <w:rsid w:val="000E00DF"/>
    <w:rsid w:val="000E5BEC"/>
    <w:rsid w:val="000F0528"/>
    <w:rsid w:val="000F1C29"/>
    <w:rsid w:val="000F2493"/>
    <w:rsid w:val="000F46C3"/>
    <w:rsid w:val="000F7BC5"/>
    <w:rsid w:val="001008FF"/>
    <w:rsid w:val="00101FDF"/>
    <w:rsid w:val="001030D2"/>
    <w:rsid w:val="0011174F"/>
    <w:rsid w:val="001118BD"/>
    <w:rsid w:val="00112369"/>
    <w:rsid w:val="00112413"/>
    <w:rsid w:val="001126B4"/>
    <w:rsid w:val="00112711"/>
    <w:rsid w:val="001147B4"/>
    <w:rsid w:val="001150AC"/>
    <w:rsid w:val="001150EC"/>
    <w:rsid w:val="001173F5"/>
    <w:rsid w:val="00120A7F"/>
    <w:rsid w:val="0012167D"/>
    <w:rsid w:val="00121890"/>
    <w:rsid w:val="00124B93"/>
    <w:rsid w:val="00131628"/>
    <w:rsid w:val="001323C4"/>
    <w:rsid w:val="00132EC0"/>
    <w:rsid w:val="00135630"/>
    <w:rsid w:val="00136350"/>
    <w:rsid w:val="00137270"/>
    <w:rsid w:val="001424D3"/>
    <w:rsid w:val="0014790C"/>
    <w:rsid w:val="00151628"/>
    <w:rsid w:val="001562C8"/>
    <w:rsid w:val="0016058F"/>
    <w:rsid w:val="00161DE8"/>
    <w:rsid w:val="00163536"/>
    <w:rsid w:val="00164B7C"/>
    <w:rsid w:val="00170138"/>
    <w:rsid w:val="00174A34"/>
    <w:rsid w:val="001776B0"/>
    <w:rsid w:val="00181682"/>
    <w:rsid w:val="00183159"/>
    <w:rsid w:val="001838C5"/>
    <w:rsid w:val="00185827"/>
    <w:rsid w:val="0019124F"/>
    <w:rsid w:val="0019432B"/>
    <w:rsid w:val="001945FE"/>
    <w:rsid w:val="001A0263"/>
    <w:rsid w:val="001A3C9A"/>
    <w:rsid w:val="001A416D"/>
    <w:rsid w:val="001A5931"/>
    <w:rsid w:val="001A5B89"/>
    <w:rsid w:val="001B0047"/>
    <w:rsid w:val="001B0E52"/>
    <w:rsid w:val="001B151B"/>
    <w:rsid w:val="001B4C16"/>
    <w:rsid w:val="001B5C50"/>
    <w:rsid w:val="001B65EB"/>
    <w:rsid w:val="001C0306"/>
    <w:rsid w:val="001C12B5"/>
    <w:rsid w:val="001C5C29"/>
    <w:rsid w:val="001C652F"/>
    <w:rsid w:val="001C65AF"/>
    <w:rsid w:val="001D09C0"/>
    <w:rsid w:val="001D4A7E"/>
    <w:rsid w:val="001D52F9"/>
    <w:rsid w:val="001E16AD"/>
    <w:rsid w:val="001E2309"/>
    <w:rsid w:val="001E53F9"/>
    <w:rsid w:val="001E57F6"/>
    <w:rsid w:val="001E675C"/>
    <w:rsid w:val="001E6C70"/>
    <w:rsid w:val="001E798A"/>
    <w:rsid w:val="001F4B00"/>
    <w:rsid w:val="00200EDC"/>
    <w:rsid w:val="002020BC"/>
    <w:rsid w:val="002050A2"/>
    <w:rsid w:val="00205804"/>
    <w:rsid w:val="002059B1"/>
    <w:rsid w:val="00207010"/>
    <w:rsid w:val="002102BA"/>
    <w:rsid w:val="00210303"/>
    <w:rsid w:val="0021049A"/>
    <w:rsid w:val="00214575"/>
    <w:rsid w:val="0021465D"/>
    <w:rsid w:val="002208AC"/>
    <w:rsid w:val="00222F4D"/>
    <w:rsid w:val="0022483D"/>
    <w:rsid w:val="002277C2"/>
    <w:rsid w:val="002302ED"/>
    <w:rsid w:val="002305AD"/>
    <w:rsid w:val="0023322C"/>
    <w:rsid w:val="0023512A"/>
    <w:rsid w:val="00236800"/>
    <w:rsid w:val="0024034D"/>
    <w:rsid w:val="002407BB"/>
    <w:rsid w:val="0024294D"/>
    <w:rsid w:val="002440A3"/>
    <w:rsid w:val="0024451C"/>
    <w:rsid w:val="0024559E"/>
    <w:rsid w:val="00246545"/>
    <w:rsid w:val="002515CD"/>
    <w:rsid w:val="0025551F"/>
    <w:rsid w:val="00260008"/>
    <w:rsid w:val="00260124"/>
    <w:rsid w:val="00262CE8"/>
    <w:rsid w:val="0026700C"/>
    <w:rsid w:val="002674A4"/>
    <w:rsid w:val="00267725"/>
    <w:rsid w:val="00272B9B"/>
    <w:rsid w:val="002730D2"/>
    <w:rsid w:val="0027437E"/>
    <w:rsid w:val="00275A65"/>
    <w:rsid w:val="00276E06"/>
    <w:rsid w:val="002817E1"/>
    <w:rsid w:val="002824CD"/>
    <w:rsid w:val="002842E8"/>
    <w:rsid w:val="00284CAB"/>
    <w:rsid w:val="00292EDB"/>
    <w:rsid w:val="0029585B"/>
    <w:rsid w:val="00296A71"/>
    <w:rsid w:val="0029755E"/>
    <w:rsid w:val="002A33E1"/>
    <w:rsid w:val="002A7910"/>
    <w:rsid w:val="002B194D"/>
    <w:rsid w:val="002B7931"/>
    <w:rsid w:val="002B7A38"/>
    <w:rsid w:val="002C0524"/>
    <w:rsid w:val="002C0AB8"/>
    <w:rsid w:val="002C14B9"/>
    <w:rsid w:val="002C53E0"/>
    <w:rsid w:val="002C602C"/>
    <w:rsid w:val="002D1333"/>
    <w:rsid w:val="002D1B7C"/>
    <w:rsid w:val="002D5470"/>
    <w:rsid w:val="002D74F3"/>
    <w:rsid w:val="002E0FD5"/>
    <w:rsid w:val="002E2641"/>
    <w:rsid w:val="002E37EC"/>
    <w:rsid w:val="002E47C3"/>
    <w:rsid w:val="002E5BD9"/>
    <w:rsid w:val="002E7724"/>
    <w:rsid w:val="002E7C36"/>
    <w:rsid w:val="002F28B8"/>
    <w:rsid w:val="002F3066"/>
    <w:rsid w:val="002F46AE"/>
    <w:rsid w:val="002F4C63"/>
    <w:rsid w:val="002F50EF"/>
    <w:rsid w:val="00300FBB"/>
    <w:rsid w:val="003029D4"/>
    <w:rsid w:val="00302E5C"/>
    <w:rsid w:val="003032CE"/>
    <w:rsid w:val="00304165"/>
    <w:rsid w:val="003066CE"/>
    <w:rsid w:val="0030739B"/>
    <w:rsid w:val="00307AC1"/>
    <w:rsid w:val="00313222"/>
    <w:rsid w:val="00317E86"/>
    <w:rsid w:val="00322E15"/>
    <w:rsid w:val="003265F1"/>
    <w:rsid w:val="003267BF"/>
    <w:rsid w:val="0032696C"/>
    <w:rsid w:val="00327296"/>
    <w:rsid w:val="00327985"/>
    <w:rsid w:val="00330171"/>
    <w:rsid w:val="003309AF"/>
    <w:rsid w:val="003332F9"/>
    <w:rsid w:val="0033370A"/>
    <w:rsid w:val="00333BD0"/>
    <w:rsid w:val="00336B90"/>
    <w:rsid w:val="003375AD"/>
    <w:rsid w:val="00337F22"/>
    <w:rsid w:val="003407B0"/>
    <w:rsid w:val="00342E2E"/>
    <w:rsid w:val="00343DF4"/>
    <w:rsid w:val="0034630A"/>
    <w:rsid w:val="003474EE"/>
    <w:rsid w:val="003475C6"/>
    <w:rsid w:val="00352464"/>
    <w:rsid w:val="003575EE"/>
    <w:rsid w:val="00363267"/>
    <w:rsid w:val="003634E9"/>
    <w:rsid w:val="00366031"/>
    <w:rsid w:val="00372372"/>
    <w:rsid w:val="0037294C"/>
    <w:rsid w:val="00372E59"/>
    <w:rsid w:val="00373946"/>
    <w:rsid w:val="00375288"/>
    <w:rsid w:val="00377816"/>
    <w:rsid w:val="00383BE2"/>
    <w:rsid w:val="00390EC0"/>
    <w:rsid w:val="00392B18"/>
    <w:rsid w:val="00392D00"/>
    <w:rsid w:val="00396251"/>
    <w:rsid w:val="003A047F"/>
    <w:rsid w:val="003A0601"/>
    <w:rsid w:val="003A1113"/>
    <w:rsid w:val="003A2A04"/>
    <w:rsid w:val="003A3BE3"/>
    <w:rsid w:val="003A4773"/>
    <w:rsid w:val="003A5053"/>
    <w:rsid w:val="003A6028"/>
    <w:rsid w:val="003B44B1"/>
    <w:rsid w:val="003B6526"/>
    <w:rsid w:val="003C1060"/>
    <w:rsid w:val="003C2319"/>
    <w:rsid w:val="003C2346"/>
    <w:rsid w:val="003C7D39"/>
    <w:rsid w:val="003D1A48"/>
    <w:rsid w:val="003D29CF"/>
    <w:rsid w:val="003D2B10"/>
    <w:rsid w:val="003D2D3E"/>
    <w:rsid w:val="003D31C1"/>
    <w:rsid w:val="003D583C"/>
    <w:rsid w:val="003D612D"/>
    <w:rsid w:val="003E04BB"/>
    <w:rsid w:val="003E1E3D"/>
    <w:rsid w:val="003E3CA5"/>
    <w:rsid w:val="003E3E97"/>
    <w:rsid w:val="003E53BD"/>
    <w:rsid w:val="003E58BF"/>
    <w:rsid w:val="003E60EF"/>
    <w:rsid w:val="003E69E4"/>
    <w:rsid w:val="003F136F"/>
    <w:rsid w:val="003F2B67"/>
    <w:rsid w:val="003F4BE1"/>
    <w:rsid w:val="003F697A"/>
    <w:rsid w:val="00403826"/>
    <w:rsid w:val="00406127"/>
    <w:rsid w:val="00413F25"/>
    <w:rsid w:val="004142CA"/>
    <w:rsid w:val="004145FB"/>
    <w:rsid w:val="0041566F"/>
    <w:rsid w:val="0042103C"/>
    <w:rsid w:val="004212B7"/>
    <w:rsid w:val="00422C3C"/>
    <w:rsid w:val="004330CB"/>
    <w:rsid w:val="004340E8"/>
    <w:rsid w:val="00440CB0"/>
    <w:rsid w:val="0044212E"/>
    <w:rsid w:val="00442A6B"/>
    <w:rsid w:val="0044344B"/>
    <w:rsid w:val="00443E89"/>
    <w:rsid w:val="00455D97"/>
    <w:rsid w:val="00456384"/>
    <w:rsid w:val="00457145"/>
    <w:rsid w:val="00461FA0"/>
    <w:rsid w:val="00462F36"/>
    <w:rsid w:val="0046332A"/>
    <w:rsid w:val="00463430"/>
    <w:rsid w:val="00466FEA"/>
    <w:rsid w:val="004704A1"/>
    <w:rsid w:val="00476289"/>
    <w:rsid w:val="004813DE"/>
    <w:rsid w:val="004840EA"/>
    <w:rsid w:val="0048530B"/>
    <w:rsid w:val="00486C49"/>
    <w:rsid w:val="004873B0"/>
    <w:rsid w:val="00487462"/>
    <w:rsid w:val="00491D16"/>
    <w:rsid w:val="00494416"/>
    <w:rsid w:val="00494C21"/>
    <w:rsid w:val="004A0D2A"/>
    <w:rsid w:val="004A121C"/>
    <w:rsid w:val="004A1AF4"/>
    <w:rsid w:val="004A254D"/>
    <w:rsid w:val="004A2886"/>
    <w:rsid w:val="004A4F60"/>
    <w:rsid w:val="004A717A"/>
    <w:rsid w:val="004A74AC"/>
    <w:rsid w:val="004B0284"/>
    <w:rsid w:val="004B3AA0"/>
    <w:rsid w:val="004B427C"/>
    <w:rsid w:val="004C08FD"/>
    <w:rsid w:val="004C13C6"/>
    <w:rsid w:val="004C17EE"/>
    <w:rsid w:val="004C46B4"/>
    <w:rsid w:val="004C5772"/>
    <w:rsid w:val="004C5F5E"/>
    <w:rsid w:val="004D15B5"/>
    <w:rsid w:val="004E1738"/>
    <w:rsid w:val="004E2E17"/>
    <w:rsid w:val="004F1025"/>
    <w:rsid w:val="004F3438"/>
    <w:rsid w:val="004F40AF"/>
    <w:rsid w:val="004F5619"/>
    <w:rsid w:val="004F57B7"/>
    <w:rsid w:val="004F6AE0"/>
    <w:rsid w:val="005017C9"/>
    <w:rsid w:val="0050291E"/>
    <w:rsid w:val="00503DF9"/>
    <w:rsid w:val="00507F78"/>
    <w:rsid w:val="00511944"/>
    <w:rsid w:val="0051248F"/>
    <w:rsid w:val="00512B2B"/>
    <w:rsid w:val="00513393"/>
    <w:rsid w:val="00515205"/>
    <w:rsid w:val="00516638"/>
    <w:rsid w:val="005208EF"/>
    <w:rsid w:val="00521231"/>
    <w:rsid w:val="00521BAF"/>
    <w:rsid w:val="005262F2"/>
    <w:rsid w:val="00527A4D"/>
    <w:rsid w:val="00527F94"/>
    <w:rsid w:val="00530A88"/>
    <w:rsid w:val="00533401"/>
    <w:rsid w:val="00534582"/>
    <w:rsid w:val="00534B46"/>
    <w:rsid w:val="0053529F"/>
    <w:rsid w:val="00536657"/>
    <w:rsid w:val="00536CD8"/>
    <w:rsid w:val="00536FA6"/>
    <w:rsid w:val="00540217"/>
    <w:rsid w:val="0054044F"/>
    <w:rsid w:val="005451AB"/>
    <w:rsid w:val="005462D3"/>
    <w:rsid w:val="00546585"/>
    <w:rsid w:val="00547016"/>
    <w:rsid w:val="00551214"/>
    <w:rsid w:val="00552029"/>
    <w:rsid w:val="0055426E"/>
    <w:rsid w:val="005544FC"/>
    <w:rsid w:val="00555DA8"/>
    <w:rsid w:val="0055647F"/>
    <w:rsid w:val="005569B8"/>
    <w:rsid w:val="00557729"/>
    <w:rsid w:val="00562570"/>
    <w:rsid w:val="00566B2E"/>
    <w:rsid w:val="00567CD5"/>
    <w:rsid w:val="00572AF4"/>
    <w:rsid w:val="00572D45"/>
    <w:rsid w:val="00577006"/>
    <w:rsid w:val="00582BD8"/>
    <w:rsid w:val="00583FE1"/>
    <w:rsid w:val="00585022"/>
    <w:rsid w:val="00590BF5"/>
    <w:rsid w:val="00590E8F"/>
    <w:rsid w:val="00591397"/>
    <w:rsid w:val="00591A8C"/>
    <w:rsid w:val="00592363"/>
    <w:rsid w:val="00592A8A"/>
    <w:rsid w:val="00594686"/>
    <w:rsid w:val="00594E92"/>
    <w:rsid w:val="005A1A40"/>
    <w:rsid w:val="005A1AEC"/>
    <w:rsid w:val="005A2107"/>
    <w:rsid w:val="005A3CB4"/>
    <w:rsid w:val="005A4093"/>
    <w:rsid w:val="005A75DD"/>
    <w:rsid w:val="005B046B"/>
    <w:rsid w:val="005B112C"/>
    <w:rsid w:val="005B12EF"/>
    <w:rsid w:val="005B161C"/>
    <w:rsid w:val="005B34DA"/>
    <w:rsid w:val="005B6025"/>
    <w:rsid w:val="005B7E93"/>
    <w:rsid w:val="005C3192"/>
    <w:rsid w:val="005C4420"/>
    <w:rsid w:val="005C47E4"/>
    <w:rsid w:val="005C706F"/>
    <w:rsid w:val="005D0708"/>
    <w:rsid w:val="005D0B8B"/>
    <w:rsid w:val="005D0BE4"/>
    <w:rsid w:val="005D3AC3"/>
    <w:rsid w:val="005D3BE6"/>
    <w:rsid w:val="005D55BB"/>
    <w:rsid w:val="005D7981"/>
    <w:rsid w:val="005E033B"/>
    <w:rsid w:val="005E08BB"/>
    <w:rsid w:val="005E6F65"/>
    <w:rsid w:val="005F291B"/>
    <w:rsid w:val="005F4A51"/>
    <w:rsid w:val="005F5FB0"/>
    <w:rsid w:val="005F651E"/>
    <w:rsid w:val="00602862"/>
    <w:rsid w:val="006050EF"/>
    <w:rsid w:val="00607D9B"/>
    <w:rsid w:val="00613D42"/>
    <w:rsid w:val="0061461B"/>
    <w:rsid w:val="00614CF4"/>
    <w:rsid w:val="006234FB"/>
    <w:rsid w:val="00633A9D"/>
    <w:rsid w:val="006340AF"/>
    <w:rsid w:val="0063691F"/>
    <w:rsid w:val="00637FAE"/>
    <w:rsid w:val="00644219"/>
    <w:rsid w:val="00644285"/>
    <w:rsid w:val="00644759"/>
    <w:rsid w:val="00646323"/>
    <w:rsid w:val="006501BF"/>
    <w:rsid w:val="006504AB"/>
    <w:rsid w:val="00651EEA"/>
    <w:rsid w:val="006555C5"/>
    <w:rsid w:val="00656EF5"/>
    <w:rsid w:val="00657415"/>
    <w:rsid w:val="00657D76"/>
    <w:rsid w:val="00660155"/>
    <w:rsid w:val="00664F27"/>
    <w:rsid w:val="00667A04"/>
    <w:rsid w:val="00671001"/>
    <w:rsid w:val="00673A0C"/>
    <w:rsid w:val="00674656"/>
    <w:rsid w:val="006747E8"/>
    <w:rsid w:val="00676812"/>
    <w:rsid w:val="00676EBC"/>
    <w:rsid w:val="00677D88"/>
    <w:rsid w:val="00685126"/>
    <w:rsid w:val="0068608C"/>
    <w:rsid w:val="00691155"/>
    <w:rsid w:val="00691F1D"/>
    <w:rsid w:val="00694FBF"/>
    <w:rsid w:val="0069669B"/>
    <w:rsid w:val="006A07A9"/>
    <w:rsid w:val="006A1407"/>
    <w:rsid w:val="006A4444"/>
    <w:rsid w:val="006A693E"/>
    <w:rsid w:val="006B4AB5"/>
    <w:rsid w:val="006B53BD"/>
    <w:rsid w:val="006B6FF9"/>
    <w:rsid w:val="006B7FE2"/>
    <w:rsid w:val="006C09F0"/>
    <w:rsid w:val="006C0EAE"/>
    <w:rsid w:val="006C112C"/>
    <w:rsid w:val="006C18F4"/>
    <w:rsid w:val="006C2508"/>
    <w:rsid w:val="006C58EF"/>
    <w:rsid w:val="006D724F"/>
    <w:rsid w:val="006D77D6"/>
    <w:rsid w:val="006E0883"/>
    <w:rsid w:val="006E1259"/>
    <w:rsid w:val="006E47C5"/>
    <w:rsid w:val="006E4A3C"/>
    <w:rsid w:val="006E6E63"/>
    <w:rsid w:val="006E7261"/>
    <w:rsid w:val="006F2477"/>
    <w:rsid w:val="006F3504"/>
    <w:rsid w:val="006F5BFA"/>
    <w:rsid w:val="006F5C46"/>
    <w:rsid w:val="0070263A"/>
    <w:rsid w:val="00703C82"/>
    <w:rsid w:val="00704492"/>
    <w:rsid w:val="00706F7B"/>
    <w:rsid w:val="00706FC4"/>
    <w:rsid w:val="007101AA"/>
    <w:rsid w:val="007159F3"/>
    <w:rsid w:val="00716427"/>
    <w:rsid w:val="00722AB7"/>
    <w:rsid w:val="00722F1A"/>
    <w:rsid w:val="0072312A"/>
    <w:rsid w:val="00724533"/>
    <w:rsid w:val="007253AE"/>
    <w:rsid w:val="00734EAC"/>
    <w:rsid w:val="00736864"/>
    <w:rsid w:val="0073739C"/>
    <w:rsid w:val="00742F53"/>
    <w:rsid w:val="00743D7A"/>
    <w:rsid w:val="00745827"/>
    <w:rsid w:val="007466E9"/>
    <w:rsid w:val="00756374"/>
    <w:rsid w:val="00756F6A"/>
    <w:rsid w:val="007613B0"/>
    <w:rsid w:val="007615F6"/>
    <w:rsid w:val="00764DE3"/>
    <w:rsid w:val="00765344"/>
    <w:rsid w:val="00773BC1"/>
    <w:rsid w:val="007837BB"/>
    <w:rsid w:val="00783AAB"/>
    <w:rsid w:val="00783BD6"/>
    <w:rsid w:val="00783F19"/>
    <w:rsid w:val="00785384"/>
    <w:rsid w:val="00786CA7"/>
    <w:rsid w:val="00791E85"/>
    <w:rsid w:val="00793DB2"/>
    <w:rsid w:val="0079513B"/>
    <w:rsid w:val="0079520D"/>
    <w:rsid w:val="00796FFC"/>
    <w:rsid w:val="00797056"/>
    <w:rsid w:val="007978F3"/>
    <w:rsid w:val="007A054F"/>
    <w:rsid w:val="007A49B8"/>
    <w:rsid w:val="007B005A"/>
    <w:rsid w:val="007B02F4"/>
    <w:rsid w:val="007B14A0"/>
    <w:rsid w:val="007B2407"/>
    <w:rsid w:val="007B34F5"/>
    <w:rsid w:val="007B652D"/>
    <w:rsid w:val="007C2F4A"/>
    <w:rsid w:val="007C33AD"/>
    <w:rsid w:val="007C6A0E"/>
    <w:rsid w:val="007C75E8"/>
    <w:rsid w:val="007D0542"/>
    <w:rsid w:val="007D14D6"/>
    <w:rsid w:val="007D1949"/>
    <w:rsid w:val="007E2BF3"/>
    <w:rsid w:val="007E6B6E"/>
    <w:rsid w:val="007F4266"/>
    <w:rsid w:val="007F6674"/>
    <w:rsid w:val="00802000"/>
    <w:rsid w:val="00803168"/>
    <w:rsid w:val="00803170"/>
    <w:rsid w:val="00806702"/>
    <w:rsid w:val="00811A92"/>
    <w:rsid w:val="008129A6"/>
    <w:rsid w:val="0081305E"/>
    <w:rsid w:val="00813DB3"/>
    <w:rsid w:val="00815827"/>
    <w:rsid w:val="00815C2F"/>
    <w:rsid w:val="00816339"/>
    <w:rsid w:val="00816B9F"/>
    <w:rsid w:val="00817B90"/>
    <w:rsid w:val="0082096C"/>
    <w:rsid w:val="00820998"/>
    <w:rsid w:val="00821092"/>
    <w:rsid w:val="00821BBA"/>
    <w:rsid w:val="00822C5A"/>
    <w:rsid w:val="0082791A"/>
    <w:rsid w:val="008341BD"/>
    <w:rsid w:val="00834FB9"/>
    <w:rsid w:val="00840BB6"/>
    <w:rsid w:val="008418A4"/>
    <w:rsid w:val="008424C2"/>
    <w:rsid w:val="008432BC"/>
    <w:rsid w:val="00844DC0"/>
    <w:rsid w:val="00846EBF"/>
    <w:rsid w:val="0084769F"/>
    <w:rsid w:val="00850E51"/>
    <w:rsid w:val="00851D7B"/>
    <w:rsid w:val="00852433"/>
    <w:rsid w:val="008524EB"/>
    <w:rsid w:val="008533AE"/>
    <w:rsid w:val="0085523F"/>
    <w:rsid w:val="0086024F"/>
    <w:rsid w:val="008606DF"/>
    <w:rsid w:val="00864CD9"/>
    <w:rsid w:val="00867395"/>
    <w:rsid w:val="008677B3"/>
    <w:rsid w:val="0087031B"/>
    <w:rsid w:val="008809D5"/>
    <w:rsid w:val="00880D07"/>
    <w:rsid w:val="0088275A"/>
    <w:rsid w:val="008832C4"/>
    <w:rsid w:val="00883657"/>
    <w:rsid w:val="00887EA0"/>
    <w:rsid w:val="008909C6"/>
    <w:rsid w:val="00892237"/>
    <w:rsid w:val="00892401"/>
    <w:rsid w:val="0089243F"/>
    <w:rsid w:val="00892589"/>
    <w:rsid w:val="00897533"/>
    <w:rsid w:val="008A0A50"/>
    <w:rsid w:val="008A13F7"/>
    <w:rsid w:val="008A1927"/>
    <w:rsid w:val="008A32C1"/>
    <w:rsid w:val="008A35A4"/>
    <w:rsid w:val="008A5204"/>
    <w:rsid w:val="008B2DCB"/>
    <w:rsid w:val="008B3450"/>
    <w:rsid w:val="008B3AA6"/>
    <w:rsid w:val="008B5BC8"/>
    <w:rsid w:val="008B5C4D"/>
    <w:rsid w:val="008B77B9"/>
    <w:rsid w:val="008C27A3"/>
    <w:rsid w:val="008C4D78"/>
    <w:rsid w:val="008C54F9"/>
    <w:rsid w:val="008C699C"/>
    <w:rsid w:val="008D1ED3"/>
    <w:rsid w:val="008D4A7C"/>
    <w:rsid w:val="008D4B16"/>
    <w:rsid w:val="008D5597"/>
    <w:rsid w:val="008D57F8"/>
    <w:rsid w:val="008E023E"/>
    <w:rsid w:val="008E361B"/>
    <w:rsid w:val="008E4CA7"/>
    <w:rsid w:val="008E5FB3"/>
    <w:rsid w:val="008E7308"/>
    <w:rsid w:val="008F0BC8"/>
    <w:rsid w:val="008F3CF0"/>
    <w:rsid w:val="008F4B33"/>
    <w:rsid w:val="009011F8"/>
    <w:rsid w:val="00901B28"/>
    <w:rsid w:val="00902AD7"/>
    <w:rsid w:val="00904C2E"/>
    <w:rsid w:val="0090522B"/>
    <w:rsid w:val="00906D48"/>
    <w:rsid w:val="009072FB"/>
    <w:rsid w:val="009076C1"/>
    <w:rsid w:val="00910A48"/>
    <w:rsid w:val="00913D50"/>
    <w:rsid w:val="00920A16"/>
    <w:rsid w:val="00922832"/>
    <w:rsid w:val="009230B4"/>
    <w:rsid w:val="00925E9A"/>
    <w:rsid w:val="0092773C"/>
    <w:rsid w:val="00930A16"/>
    <w:rsid w:val="00931276"/>
    <w:rsid w:val="00931360"/>
    <w:rsid w:val="009325D0"/>
    <w:rsid w:val="0093481B"/>
    <w:rsid w:val="00935F3D"/>
    <w:rsid w:val="00940A32"/>
    <w:rsid w:val="00940A8E"/>
    <w:rsid w:val="0094187F"/>
    <w:rsid w:val="00941E73"/>
    <w:rsid w:val="00942C60"/>
    <w:rsid w:val="00943ADC"/>
    <w:rsid w:val="00943F2D"/>
    <w:rsid w:val="00946268"/>
    <w:rsid w:val="00950165"/>
    <w:rsid w:val="009508B6"/>
    <w:rsid w:val="00952DF5"/>
    <w:rsid w:val="009558F7"/>
    <w:rsid w:val="00955AC0"/>
    <w:rsid w:val="00955C58"/>
    <w:rsid w:val="009568DE"/>
    <w:rsid w:val="00960693"/>
    <w:rsid w:val="00961093"/>
    <w:rsid w:val="00962E29"/>
    <w:rsid w:val="00964177"/>
    <w:rsid w:val="009652DD"/>
    <w:rsid w:val="00965FF1"/>
    <w:rsid w:val="009663F8"/>
    <w:rsid w:val="00972EE2"/>
    <w:rsid w:val="00974846"/>
    <w:rsid w:val="009769FD"/>
    <w:rsid w:val="0098279E"/>
    <w:rsid w:val="009827B9"/>
    <w:rsid w:val="00984B34"/>
    <w:rsid w:val="009858DD"/>
    <w:rsid w:val="00990273"/>
    <w:rsid w:val="00991718"/>
    <w:rsid w:val="009917FA"/>
    <w:rsid w:val="00993692"/>
    <w:rsid w:val="00993AC1"/>
    <w:rsid w:val="00996ACE"/>
    <w:rsid w:val="009A25D9"/>
    <w:rsid w:val="009A2961"/>
    <w:rsid w:val="009A2D72"/>
    <w:rsid w:val="009A6638"/>
    <w:rsid w:val="009A7E17"/>
    <w:rsid w:val="009B1072"/>
    <w:rsid w:val="009B2C4F"/>
    <w:rsid w:val="009B3421"/>
    <w:rsid w:val="009B4AA8"/>
    <w:rsid w:val="009C0B84"/>
    <w:rsid w:val="009C175B"/>
    <w:rsid w:val="009C28DE"/>
    <w:rsid w:val="009C2A1B"/>
    <w:rsid w:val="009C2F5E"/>
    <w:rsid w:val="009C72AF"/>
    <w:rsid w:val="009D1133"/>
    <w:rsid w:val="009D5DFC"/>
    <w:rsid w:val="009E0E63"/>
    <w:rsid w:val="009E497E"/>
    <w:rsid w:val="009E4990"/>
    <w:rsid w:val="009E649C"/>
    <w:rsid w:val="009E6634"/>
    <w:rsid w:val="009E673C"/>
    <w:rsid w:val="009E6D9E"/>
    <w:rsid w:val="009F08AE"/>
    <w:rsid w:val="009F0F52"/>
    <w:rsid w:val="009F210D"/>
    <w:rsid w:val="009F35F0"/>
    <w:rsid w:val="009F3AD1"/>
    <w:rsid w:val="009F50A8"/>
    <w:rsid w:val="009F6510"/>
    <w:rsid w:val="009F75E4"/>
    <w:rsid w:val="00A0016B"/>
    <w:rsid w:val="00A06313"/>
    <w:rsid w:val="00A1182A"/>
    <w:rsid w:val="00A155A7"/>
    <w:rsid w:val="00A17944"/>
    <w:rsid w:val="00A2012E"/>
    <w:rsid w:val="00A208E5"/>
    <w:rsid w:val="00A22696"/>
    <w:rsid w:val="00A2270F"/>
    <w:rsid w:val="00A22C3E"/>
    <w:rsid w:val="00A245DA"/>
    <w:rsid w:val="00A26224"/>
    <w:rsid w:val="00A2722A"/>
    <w:rsid w:val="00A33A0C"/>
    <w:rsid w:val="00A34573"/>
    <w:rsid w:val="00A36EF1"/>
    <w:rsid w:val="00A37A97"/>
    <w:rsid w:val="00A444B4"/>
    <w:rsid w:val="00A4452F"/>
    <w:rsid w:val="00A44FC2"/>
    <w:rsid w:val="00A45E3C"/>
    <w:rsid w:val="00A462A5"/>
    <w:rsid w:val="00A50735"/>
    <w:rsid w:val="00A5233E"/>
    <w:rsid w:val="00A53361"/>
    <w:rsid w:val="00A54375"/>
    <w:rsid w:val="00A548DC"/>
    <w:rsid w:val="00A609CC"/>
    <w:rsid w:val="00A662CD"/>
    <w:rsid w:val="00A66FCC"/>
    <w:rsid w:val="00A71494"/>
    <w:rsid w:val="00A71FF1"/>
    <w:rsid w:val="00A72F34"/>
    <w:rsid w:val="00A73ADB"/>
    <w:rsid w:val="00A75C84"/>
    <w:rsid w:val="00A80256"/>
    <w:rsid w:val="00A80D3B"/>
    <w:rsid w:val="00A85088"/>
    <w:rsid w:val="00A85291"/>
    <w:rsid w:val="00A86D01"/>
    <w:rsid w:val="00A94901"/>
    <w:rsid w:val="00A961E8"/>
    <w:rsid w:val="00A97BFB"/>
    <w:rsid w:val="00AA0D47"/>
    <w:rsid w:val="00AA186C"/>
    <w:rsid w:val="00AA1F4F"/>
    <w:rsid w:val="00AA4FA6"/>
    <w:rsid w:val="00AB38E6"/>
    <w:rsid w:val="00AB6264"/>
    <w:rsid w:val="00AB742B"/>
    <w:rsid w:val="00AB7A13"/>
    <w:rsid w:val="00AC0DDB"/>
    <w:rsid w:val="00AC238B"/>
    <w:rsid w:val="00AC2730"/>
    <w:rsid w:val="00AC2F0E"/>
    <w:rsid w:val="00AC4671"/>
    <w:rsid w:val="00AC5E56"/>
    <w:rsid w:val="00AD002A"/>
    <w:rsid w:val="00AD42B2"/>
    <w:rsid w:val="00AD4E30"/>
    <w:rsid w:val="00AD51F6"/>
    <w:rsid w:val="00AD5249"/>
    <w:rsid w:val="00AD5475"/>
    <w:rsid w:val="00AE53C7"/>
    <w:rsid w:val="00AE5C8F"/>
    <w:rsid w:val="00AE6F98"/>
    <w:rsid w:val="00AF0337"/>
    <w:rsid w:val="00AF0AC8"/>
    <w:rsid w:val="00AF4E81"/>
    <w:rsid w:val="00AF70FB"/>
    <w:rsid w:val="00AF744F"/>
    <w:rsid w:val="00B00FA3"/>
    <w:rsid w:val="00B01234"/>
    <w:rsid w:val="00B03284"/>
    <w:rsid w:val="00B03695"/>
    <w:rsid w:val="00B07327"/>
    <w:rsid w:val="00B0738D"/>
    <w:rsid w:val="00B07B0D"/>
    <w:rsid w:val="00B10B96"/>
    <w:rsid w:val="00B12E11"/>
    <w:rsid w:val="00B13960"/>
    <w:rsid w:val="00B1425A"/>
    <w:rsid w:val="00B15A47"/>
    <w:rsid w:val="00B17143"/>
    <w:rsid w:val="00B20512"/>
    <w:rsid w:val="00B21DB6"/>
    <w:rsid w:val="00B24121"/>
    <w:rsid w:val="00B34BB7"/>
    <w:rsid w:val="00B35AC4"/>
    <w:rsid w:val="00B35BB6"/>
    <w:rsid w:val="00B42546"/>
    <w:rsid w:val="00B442E8"/>
    <w:rsid w:val="00B45035"/>
    <w:rsid w:val="00B516E5"/>
    <w:rsid w:val="00B52A1B"/>
    <w:rsid w:val="00B539A5"/>
    <w:rsid w:val="00B55925"/>
    <w:rsid w:val="00B62503"/>
    <w:rsid w:val="00B639BE"/>
    <w:rsid w:val="00B66871"/>
    <w:rsid w:val="00B7179D"/>
    <w:rsid w:val="00B73321"/>
    <w:rsid w:val="00B74893"/>
    <w:rsid w:val="00B75583"/>
    <w:rsid w:val="00B8183B"/>
    <w:rsid w:val="00B827A6"/>
    <w:rsid w:val="00B83253"/>
    <w:rsid w:val="00B8709F"/>
    <w:rsid w:val="00B9047B"/>
    <w:rsid w:val="00B92462"/>
    <w:rsid w:val="00B94CA2"/>
    <w:rsid w:val="00B954CD"/>
    <w:rsid w:val="00B965F2"/>
    <w:rsid w:val="00B96F7B"/>
    <w:rsid w:val="00B97B03"/>
    <w:rsid w:val="00BA02E2"/>
    <w:rsid w:val="00BA09B3"/>
    <w:rsid w:val="00BA244F"/>
    <w:rsid w:val="00BA2FA1"/>
    <w:rsid w:val="00BA3541"/>
    <w:rsid w:val="00BA393B"/>
    <w:rsid w:val="00BA4219"/>
    <w:rsid w:val="00BA4E33"/>
    <w:rsid w:val="00BA57E9"/>
    <w:rsid w:val="00BA6E32"/>
    <w:rsid w:val="00BB0297"/>
    <w:rsid w:val="00BB44D2"/>
    <w:rsid w:val="00BC2CA4"/>
    <w:rsid w:val="00BC431B"/>
    <w:rsid w:val="00BC58D8"/>
    <w:rsid w:val="00BC673C"/>
    <w:rsid w:val="00BC6FAA"/>
    <w:rsid w:val="00BD0F6C"/>
    <w:rsid w:val="00BD24A2"/>
    <w:rsid w:val="00BD3D82"/>
    <w:rsid w:val="00BD5DD9"/>
    <w:rsid w:val="00BD5FCC"/>
    <w:rsid w:val="00BD6CF0"/>
    <w:rsid w:val="00BD76BC"/>
    <w:rsid w:val="00BD7F57"/>
    <w:rsid w:val="00BE4642"/>
    <w:rsid w:val="00BE601E"/>
    <w:rsid w:val="00BE602F"/>
    <w:rsid w:val="00BF00C5"/>
    <w:rsid w:val="00C003FA"/>
    <w:rsid w:val="00C00AC4"/>
    <w:rsid w:val="00C011EA"/>
    <w:rsid w:val="00C03543"/>
    <w:rsid w:val="00C036F9"/>
    <w:rsid w:val="00C03D7B"/>
    <w:rsid w:val="00C06024"/>
    <w:rsid w:val="00C06ED0"/>
    <w:rsid w:val="00C07478"/>
    <w:rsid w:val="00C07BDA"/>
    <w:rsid w:val="00C104D0"/>
    <w:rsid w:val="00C1257E"/>
    <w:rsid w:val="00C12825"/>
    <w:rsid w:val="00C12A45"/>
    <w:rsid w:val="00C12DC2"/>
    <w:rsid w:val="00C15055"/>
    <w:rsid w:val="00C163FE"/>
    <w:rsid w:val="00C16BA6"/>
    <w:rsid w:val="00C16E1D"/>
    <w:rsid w:val="00C21A14"/>
    <w:rsid w:val="00C23B8B"/>
    <w:rsid w:val="00C25F6A"/>
    <w:rsid w:val="00C27EF3"/>
    <w:rsid w:val="00C320AA"/>
    <w:rsid w:val="00C340B0"/>
    <w:rsid w:val="00C378DA"/>
    <w:rsid w:val="00C50DFD"/>
    <w:rsid w:val="00C5101D"/>
    <w:rsid w:val="00C521BF"/>
    <w:rsid w:val="00C528A5"/>
    <w:rsid w:val="00C536B5"/>
    <w:rsid w:val="00C53EB2"/>
    <w:rsid w:val="00C554E6"/>
    <w:rsid w:val="00C63913"/>
    <w:rsid w:val="00C725B6"/>
    <w:rsid w:val="00C7444C"/>
    <w:rsid w:val="00C74D56"/>
    <w:rsid w:val="00C802A9"/>
    <w:rsid w:val="00C81EE2"/>
    <w:rsid w:val="00C8203F"/>
    <w:rsid w:val="00C858D1"/>
    <w:rsid w:val="00C872AC"/>
    <w:rsid w:val="00C92461"/>
    <w:rsid w:val="00C9363E"/>
    <w:rsid w:val="00C94A6A"/>
    <w:rsid w:val="00C95B80"/>
    <w:rsid w:val="00C95E03"/>
    <w:rsid w:val="00C96593"/>
    <w:rsid w:val="00C978C4"/>
    <w:rsid w:val="00C97962"/>
    <w:rsid w:val="00CA3585"/>
    <w:rsid w:val="00CA4F87"/>
    <w:rsid w:val="00CA54AC"/>
    <w:rsid w:val="00CA6A8A"/>
    <w:rsid w:val="00CA7A6F"/>
    <w:rsid w:val="00CB038C"/>
    <w:rsid w:val="00CB28E7"/>
    <w:rsid w:val="00CB3964"/>
    <w:rsid w:val="00CB54E8"/>
    <w:rsid w:val="00CB5B71"/>
    <w:rsid w:val="00CB6CB4"/>
    <w:rsid w:val="00CB70DD"/>
    <w:rsid w:val="00CB7F32"/>
    <w:rsid w:val="00CC2AEF"/>
    <w:rsid w:val="00CC354F"/>
    <w:rsid w:val="00CC3B83"/>
    <w:rsid w:val="00CC3E62"/>
    <w:rsid w:val="00CC50F6"/>
    <w:rsid w:val="00CC7937"/>
    <w:rsid w:val="00CD6824"/>
    <w:rsid w:val="00CD764A"/>
    <w:rsid w:val="00CE16C0"/>
    <w:rsid w:val="00CE1C96"/>
    <w:rsid w:val="00CE6330"/>
    <w:rsid w:val="00CE6631"/>
    <w:rsid w:val="00CE7FBE"/>
    <w:rsid w:val="00CF3AD0"/>
    <w:rsid w:val="00CF6353"/>
    <w:rsid w:val="00CF6BF3"/>
    <w:rsid w:val="00CF7F9E"/>
    <w:rsid w:val="00D01519"/>
    <w:rsid w:val="00D02480"/>
    <w:rsid w:val="00D048D7"/>
    <w:rsid w:val="00D07642"/>
    <w:rsid w:val="00D1032A"/>
    <w:rsid w:val="00D12A41"/>
    <w:rsid w:val="00D14587"/>
    <w:rsid w:val="00D2084A"/>
    <w:rsid w:val="00D21D0C"/>
    <w:rsid w:val="00D22119"/>
    <w:rsid w:val="00D2391D"/>
    <w:rsid w:val="00D24D85"/>
    <w:rsid w:val="00D26D6B"/>
    <w:rsid w:val="00D2758A"/>
    <w:rsid w:val="00D306B8"/>
    <w:rsid w:val="00D32989"/>
    <w:rsid w:val="00D3770B"/>
    <w:rsid w:val="00D415DE"/>
    <w:rsid w:val="00D43F08"/>
    <w:rsid w:val="00D44185"/>
    <w:rsid w:val="00D44DB7"/>
    <w:rsid w:val="00D451BB"/>
    <w:rsid w:val="00D45871"/>
    <w:rsid w:val="00D47D88"/>
    <w:rsid w:val="00D55119"/>
    <w:rsid w:val="00D6060F"/>
    <w:rsid w:val="00D61E37"/>
    <w:rsid w:val="00D627FB"/>
    <w:rsid w:val="00D6379A"/>
    <w:rsid w:val="00D66E60"/>
    <w:rsid w:val="00D677A9"/>
    <w:rsid w:val="00D71778"/>
    <w:rsid w:val="00D815D8"/>
    <w:rsid w:val="00D83FA5"/>
    <w:rsid w:val="00D84C26"/>
    <w:rsid w:val="00D85540"/>
    <w:rsid w:val="00D86BE9"/>
    <w:rsid w:val="00D90B74"/>
    <w:rsid w:val="00D91118"/>
    <w:rsid w:val="00D91545"/>
    <w:rsid w:val="00D92944"/>
    <w:rsid w:val="00DA02B0"/>
    <w:rsid w:val="00DA72C2"/>
    <w:rsid w:val="00DB07AB"/>
    <w:rsid w:val="00DB4687"/>
    <w:rsid w:val="00DC0056"/>
    <w:rsid w:val="00DC083C"/>
    <w:rsid w:val="00DD026D"/>
    <w:rsid w:val="00DD03CE"/>
    <w:rsid w:val="00DD2B01"/>
    <w:rsid w:val="00DD308D"/>
    <w:rsid w:val="00DD5C34"/>
    <w:rsid w:val="00DD63B7"/>
    <w:rsid w:val="00DD6A97"/>
    <w:rsid w:val="00DE033F"/>
    <w:rsid w:val="00DE21F5"/>
    <w:rsid w:val="00DE410A"/>
    <w:rsid w:val="00DE42F7"/>
    <w:rsid w:val="00DE5B36"/>
    <w:rsid w:val="00DE7175"/>
    <w:rsid w:val="00DE74C1"/>
    <w:rsid w:val="00DE76FA"/>
    <w:rsid w:val="00DF14EB"/>
    <w:rsid w:val="00DF4C19"/>
    <w:rsid w:val="00DF50DD"/>
    <w:rsid w:val="00DF6638"/>
    <w:rsid w:val="00E010D3"/>
    <w:rsid w:val="00E03635"/>
    <w:rsid w:val="00E07C34"/>
    <w:rsid w:val="00E10CBC"/>
    <w:rsid w:val="00E11581"/>
    <w:rsid w:val="00E12255"/>
    <w:rsid w:val="00E12F96"/>
    <w:rsid w:val="00E16343"/>
    <w:rsid w:val="00E16517"/>
    <w:rsid w:val="00E16EB7"/>
    <w:rsid w:val="00E20050"/>
    <w:rsid w:val="00E205C2"/>
    <w:rsid w:val="00E2142A"/>
    <w:rsid w:val="00E24D4C"/>
    <w:rsid w:val="00E3104A"/>
    <w:rsid w:val="00E31CE7"/>
    <w:rsid w:val="00E31DD4"/>
    <w:rsid w:val="00E35EF2"/>
    <w:rsid w:val="00E37035"/>
    <w:rsid w:val="00E37B4A"/>
    <w:rsid w:val="00E42539"/>
    <w:rsid w:val="00E42E6D"/>
    <w:rsid w:val="00E4458C"/>
    <w:rsid w:val="00E4678D"/>
    <w:rsid w:val="00E4771E"/>
    <w:rsid w:val="00E50AD8"/>
    <w:rsid w:val="00E53E45"/>
    <w:rsid w:val="00E5645E"/>
    <w:rsid w:val="00E616EB"/>
    <w:rsid w:val="00E62F70"/>
    <w:rsid w:val="00E63165"/>
    <w:rsid w:val="00E63346"/>
    <w:rsid w:val="00E6379C"/>
    <w:rsid w:val="00E6645C"/>
    <w:rsid w:val="00E66D0E"/>
    <w:rsid w:val="00E73F0F"/>
    <w:rsid w:val="00E74ADF"/>
    <w:rsid w:val="00E77D89"/>
    <w:rsid w:val="00E8016C"/>
    <w:rsid w:val="00E816A4"/>
    <w:rsid w:val="00E819FB"/>
    <w:rsid w:val="00E83B9E"/>
    <w:rsid w:val="00E85314"/>
    <w:rsid w:val="00E87C7B"/>
    <w:rsid w:val="00E9105A"/>
    <w:rsid w:val="00EA0019"/>
    <w:rsid w:val="00EA0C0A"/>
    <w:rsid w:val="00EA10E5"/>
    <w:rsid w:val="00EA1A71"/>
    <w:rsid w:val="00EA5BBB"/>
    <w:rsid w:val="00EB049A"/>
    <w:rsid w:val="00EB2375"/>
    <w:rsid w:val="00EB2CA3"/>
    <w:rsid w:val="00ED0032"/>
    <w:rsid w:val="00ED147E"/>
    <w:rsid w:val="00ED2F76"/>
    <w:rsid w:val="00ED3224"/>
    <w:rsid w:val="00ED3502"/>
    <w:rsid w:val="00ED3953"/>
    <w:rsid w:val="00EE0A57"/>
    <w:rsid w:val="00EE1667"/>
    <w:rsid w:val="00EE3199"/>
    <w:rsid w:val="00EE68A0"/>
    <w:rsid w:val="00EF2835"/>
    <w:rsid w:val="00EF3734"/>
    <w:rsid w:val="00EF3BCF"/>
    <w:rsid w:val="00EF4BC0"/>
    <w:rsid w:val="00EF4FA5"/>
    <w:rsid w:val="00EF6519"/>
    <w:rsid w:val="00F01CE8"/>
    <w:rsid w:val="00F029AC"/>
    <w:rsid w:val="00F04CD6"/>
    <w:rsid w:val="00F10AAF"/>
    <w:rsid w:val="00F10C88"/>
    <w:rsid w:val="00F11DA2"/>
    <w:rsid w:val="00F12D77"/>
    <w:rsid w:val="00F133B5"/>
    <w:rsid w:val="00F14BFF"/>
    <w:rsid w:val="00F15724"/>
    <w:rsid w:val="00F16755"/>
    <w:rsid w:val="00F203B1"/>
    <w:rsid w:val="00F20508"/>
    <w:rsid w:val="00F238B4"/>
    <w:rsid w:val="00F2443B"/>
    <w:rsid w:val="00F26710"/>
    <w:rsid w:val="00F3283B"/>
    <w:rsid w:val="00F32887"/>
    <w:rsid w:val="00F35D59"/>
    <w:rsid w:val="00F3726B"/>
    <w:rsid w:val="00F37D00"/>
    <w:rsid w:val="00F40648"/>
    <w:rsid w:val="00F435B1"/>
    <w:rsid w:val="00F45BAE"/>
    <w:rsid w:val="00F45D9B"/>
    <w:rsid w:val="00F46D4D"/>
    <w:rsid w:val="00F470B6"/>
    <w:rsid w:val="00F47E87"/>
    <w:rsid w:val="00F50043"/>
    <w:rsid w:val="00F502C8"/>
    <w:rsid w:val="00F51C05"/>
    <w:rsid w:val="00F54505"/>
    <w:rsid w:val="00F55C92"/>
    <w:rsid w:val="00F61B16"/>
    <w:rsid w:val="00F61F83"/>
    <w:rsid w:val="00F6429D"/>
    <w:rsid w:val="00F66141"/>
    <w:rsid w:val="00F6647E"/>
    <w:rsid w:val="00F71522"/>
    <w:rsid w:val="00F76A9C"/>
    <w:rsid w:val="00F76B86"/>
    <w:rsid w:val="00F771AF"/>
    <w:rsid w:val="00F7723E"/>
    <w:rsid w:val="00F80B56"/>
    <w:rsid w:val="00F81D76"/>
    <w:rsid w:val="00F830AD"/>
    <w:rsid w:val="00F8334D"/>
    <w:rsid w:val="00F83D20"/>
    <w:rsid w:val="00F83EA6"/>
    <w:rsid w:val="00F84ADC"/>
    <w:rsid w:val="00F84EC5"/>
    <w:rsid w:val="00F8550D"/>
    <w:rsid w:val="00F93846"/>
    <w:rsid w:val="00F95F1C"/>
    <w:rsid w:val="00F97087"/>
    <w:rsid w:val="00FA0C0F"/>
    <w:rsid w:val="00FA1E99"/>
    <w:rsid w:val="00FA3FD3"/>
    <w:rsid w:val="00FA43D5"/>
    <w:rsid w:val="00FA440E"/>
    <w:rsid w:val="00FA54CE"/>
    <w:rsid w:val="00FB0224"/>
    <w:rsid w:val="00FB1CCD"/>
    <w:rsid w:val="00FB1CE3"/>
    <w:rsid w:val="00FB210F"/>
    <w:rsid w:val="00FB271C"/>
    <w:rsid w:val="00FB28F0"/>
    <w:rsid w:val="00FB33E9"/>
    <w:rsid w:val="00FB362B"/>
    <w:rsid w:val="00FB491A"/>
    <w:rsid w:val="00FB4C5D"/>
    <w:rsid w:val="00FB5CE6"/>
    <w:rsid w:val="00FB606A"/>
    <w:rsid w:val="00FB6F9E"/>
    <w:rsid w:val="00FC038A"/>
    <w:rsid w:val="00FC2683"/>
    <w:rsid w:val="00FC466C"/>
    <w:rsid w:val="00FC4EF9"/>
    <w:rsid w:val="00FC59CA"/>
    <w:rsid w:val="00FC64F0"/>
    <w:rsid w:val="00FD0534"/>
    <w:rsid w:val="00FD2EF0"/>
    <w:rsid w:val="00FD47DE"/>
    <w:rsid w:val="00FE5CE8"/>
    <w:rsid w:val="00FE6FE7"/>
    <w:rsid w:val="00FF0027"/>
    <w:rsid w:val="00FF21D6"/>
    <w:rsid w:val="00FF4BB1"/>
    <w:rsid w:val="00FF50AF"/>
    <w:rsid w:val="00FF6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72100"/>
  <w15:chartTrackingRefBased/>
  <w15:docId w15:val="{0E83A36A-B7F1-4CB6-BD75-27692659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E81"/>
    <w:rPr>
      <w:rFonts w:ascii="SimSun" w:eastAsia="SimSun" w:hAnsi="SimSun" w:cs="SimSu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B96"/>
    <w:pPr>
      <w:widowControl w:val="0"/>
      <w:ind w:firstLineChars="200" w:firstLine="420"/>
      <w:jc w:val="both"/>
    </w:pPr>
    <w:rPr>
      <w:rFonts w:asciiTheme="minorHAnsi" w:eastAsiaTheme="minorEastAsia" w:hAnsiTheme="minorHAnsi" w:cstheme="minorBidi"/>
      <w:kern w:val="2"/>
      <w:sz w:val="21"/>
      <w:szCs w:val="22"/>
    </w:rPr>
  </w:style>
  <w:style w:type="character" w:styleId="PlaceholderText">
    <w:name w:val="Placeholder Text"/>
    <w:basedOn w:val="DefaultParagraphFont"/>
    <w:uiPriority w:val="99"/>
    <w:semiHidden/>
    <w:rsid w:val="005B12EF"/>
    <w:rPr>
      <w:color w:val="808080"/>
    </w:rPr>
  </w:style>
  <w:style w:type="table" w:styleId="TableGrid">
    <w:name w:val="Table Grid"/>
    <w:basedOn w:val="TableNormal"/>
    <w:uiPriority w:val="39"/>
    <w:rsid w:val="00D26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677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A4F87"/>
    <w:pPr>
      <w:widowControl w:val="0"/>
      <w:tabs>
        <w:tab w:val="center" w:pos="4513"/>
        <w:tab w:val="right" w:pos="9026"/>
      </w:tabs>
      <w:jc w:val="both"/>
    </w:pPr>
    <w:rPr>
      <w:rFonts w:asciiTheme="minorHAnsi" w:eastAsiaTheme="minorEastAsia" w:hAnsiTheme="minorHAnsi" w:cstheme="minorBidi"/>
      <w:kern w:val="2"/>
      <w:sz w:val="21"/>
      <w:szCs w:val="22"/>
    </w:rPr>
  </w:style>
  <w:style w:type="character" w:customStyle="1" w:styleId="HeaderChar">
    <w:name w:val="Header Char"/>
    <w:basedOn w:val="DefaultParagraphFont"/>
    <w:link w:val="Header"/>
    <w:uiPriority w:val="99"/>
    <w:rsid w:val="00CA4F87"/>
  </w:style>
  <w:style w:type="paragraph" w:styleId="Footer">
    <w:name w:val="footer"/>
    <w:basedOn w:val="Normal"/>
    <w:link w:val="FooterChar"/>
    <w:uiPriority w:val="99"/>
    <w:unhideWhenUsed/>
    <w:rsid w:val="00CA4F87"/>
    <w:pPr>
      <w:widowControl w:val="0"/>
      <w:tabs>
        <w:tab w:val="center" w:pos="4513"/>
        <w:tab w:val="right" w:pos="9026"/>
      </w:tabs>
      <w:jc w:val="both"/>
    </w:pPr>
    <w:rPr>
      <w:rFonts w:asciiTheme="minorHAnsi" w:eastAsiaTheme="minorEastAsia" w:hAnsiTheme="minorHAnsi" w:cstheme="minorBidi"/>
      <w:kern w:val="2"/>
      <w:sz w:val="21"/>
      <w:szCs w:val="22"/>
    </w:rPr>
  </w:style>
  <w:style w:type="character" w:customStyle="1" w:styleId="FooterChar">
    <w:name w:val="Footer Char"/>
    <w:basedOn w:val="DefaultParagraphFont"/>
    <w:link w:val="Footer"/>
    <w:uiPriority w:val="99"/>
    <w:rsid w:val="00CA4F87"/>
  </w:style>
  <w:style w:type="character" w:styleId="CommentReference">
    <w:name w:val="annotation reference"/>
    <w:basedOn w:val="DefaultParagraphFont"/>
    <w:uiPriority w:val="99"/>
    <w:semiHidden/>
    <w:unhideWhenUsed/>
    <w:rsid w:val="00163536"/>
    <w:rPr>
      <w:sz w:val="16"/>
      <w:szCs w:val="16"/>
    </w:rPr>
  </w:style>
  <w:style w:type="paragraph" w:styleId="CommentText">
    <w:name w:val="annotation text"/>
    <w:basedOn w:val="Normal"/>
    <w:link w:val="CommentTextChar"/>
    <w:uiPriority w:val="99"/>
    <w:unhideWhenUsed/>
    <w:rsid w:val="00163536"/>
    <w:pPr>
      <w:widowControl w:val="0"/>
      <w:jc w:val="both"/>
    </w:pPr>
    <w:rPr>
      <w:rFonts w:asciiTheme="minorHAnsi" w:eastAsiaTheme="minorEastAsia" w:hAnsiTheme="minorHAnsi" w:cstheme="minorBidi"/>
      <w:kern w:val="2"/>
      <w:sz w:val="20"/>
      <w:szCs w:val="20"/>
    </w:rPr>
  </w:style>
  <w:style w:type="character" w:customStyle="1" w:styleId="CommentTextChar">
    <w:name w:val="Comment Text Char"/>
    <w:basedOn w:val="DefaultParagraphFont"/>
    <w:link w:val="CommentText"/>
    <w:uiPriority w:val="99"/>
    <w:rsid w:val="00163536"/>
    <w:rPr>
      <w:sz w:val="20"/>
      <w:szCs w:val="20"/>
    </w:rPr>
  </w:style>
  <w:style w:type="paragraph" w:styleId="CommentSubject">
    <w:name w:val="annotation subject"/>
    <w:basedOn w:val="CommentText"/>
    <w:next w:val="CommentText"/>
    <w:link w:val="CommentSubjectChar"/>
    <w:uiPriority w:val="99"/>
    <w:semiHidden/>
    <w:unhideWhenUsed/>
    <w:rsid w:val="00163536"/>
    <w:rPr>
      <w:b/>
      <w:bCs/>
    </w:rPr>
  </w:style>
  <w:style w:type="character" w:customStyle="1" w:styleId="CommentSubjectChar">
    <w:name w:val="Comment Subject Char"/>
    <w:basedOn w:val="CommentTextChar"/>
    <w:link w:val="CommentSubject"/>
    <w:uiPriority w:val="99"/>
    <w:semiHidden/>
    <w:rsid w:val="00163536"/>
    <w:rPr>
      <w:b/>
      <w:bCs/>
      <w:sz w:val="20"/>
      <w:szCs w:val="20"/>
    </w:rPr>
  </w:style>
  <w:style w:type="paragraph" w:styleId="BalloonText">
    <w:name w:val="Balloon Text"/>
    <w:basedOn w:val="Normal"/>
    <w:link w:val="BalloonTextChar"/>
    <w:uiPriority w:val="99"/>
    <w:semiHidden/>
    <w:unhideWhenUsed/>
    <w:rsid w:val="00880D07"/>
    <w:rPr>
      <w:sz w:val="18"/>
      <w:szCs w:val="18"/>
    </w:rPr>
  </w:style>
  <w:style w:type="character" w:customStyle="1" w:styleId="BalloonTextChar">
    <w:name w:val="Balloon Text Char"/>
    <w:basedOn w:val="DefaultParagraphFont"/>
    <w:link w:val="BalloonText"/>
    <w:uiPriority w:val="99"/>
    <w:semiHidden/>
    <w:rsid w:val="00880D07"/>
    <w:rPr>
      <w:rFonts w:ascii="SimSun" w:eastAsia="SimSun"/>
      <w:sz w:val="18"/>
      <w:szCs w:val="18"/>
    </w:rPr>
  </w:style>
  <w:style w:type="table" w:styleId="PlainTable3">
    <w:name w:val="Plain Table 3"/>
    <w:basedOn w:val="TableNormal"/>
    <w:uiPriority w:val="43"/>
    <w:rsid w:val="008B2DC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semiHidden/>
    <w:unhideWhenUsed/>
    <w:rsid w:val="00722AB7"/>
    <w:rPr>
      <w:color w:val="0000FF"/>
      <w:u w:val="single"/>
    </w:rPr>
  </w:style>
  <w:style w:type="paragraph" w:styleId="Revision">
    <w:name w:val="Revision"/>
    <w:hidden/>
    <w:uiPriority w:val="99"/>
    <w:semiHidden/>
    <w:rsid w:val="00691155"/>
    <w:rPr>
      <w:rFonts w:ascii="SimSun" w:eastAsia="SimSun" w:hAnsi="SimSun" w:cs="SimSun"/>
      <w:kern w:val="0"/>
      <w:sz w:val="24"/>
      <w:szCs w:val="24"/>
    </w:rPr>
  </w:style>
  <w:style w:type="paragraph" w:styleId="Title">
    <w:name w:val="Title"/>
    <w:basedOn w:val="Normal"/>
    <w:next w:val="Normal"/>
    <w:link w:val="TitleChar"/>
    <w:uiPriority w:val="10"/>
    <w:qFormat/>
    <w:rsid w:val="001118BD"/>
    <w:pPr>
      <w:spacing w:line="480" w:lineRule="auto"/>
      <w:contextualSpacing/>
      <w:jc w:val="both"/>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1118BD"/>
    <w:rPr>
      <w:rFonts w:ascii="Times New Roman" w:eastAsiaTheme="majorEastAsia" w:hAnsi="Times New Roman" w:cstheme="majorBidi"/>
      <w:b/>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4069">
      <w:bodyDiv w:val="1"/>
      <w:marLeft w:val="0"/>
      <w:marRight w:val="0"/>
      <w:marTop w:val="0"/>
      <w:marBottom w:val="0"/>
      <w:divBdr>
        <w:top w:val="none" w:sz="0" w:space="0" w:color="auto"/>
        <w:left w:val="none" w:sz="0" w:space="0" w:color="auto"/>
        <w:bottom w:val="none" w:sz="0" w:space="0" w:color="auto"/>
        <w:right w:val="none" w:sz="0" w:space="0" w:color="auto"/>
      </w:divBdr>
      <w:divsChild>
        <w:div w:id="2038389206">
          <w:marLeft w:val="0"/>
          <w:marRight w:val="0"/>
          <w:marTop w:val="0"/>
          <w:marBottom w:val="0"/>
          <w:divBdr>
            <w:top w:val="none" w:sz="0" w:space="0" w:color="auto"/>
            <w:left w:val="none" w:sz="0" w:space="0" w:color="auto"/>
            <w:bottom w:val="none" w:sz="0" w:space="0" w:color="auto"/>
            <w:right w:val="none" w:sz="0" w:space="0" w:color="auto"/>
          </w:divBdr>
          <w:divsChild>
            <w:div w:id="1611861970">
              <w:marLeft w:val="0"/>
              <w:marRight w:val="0"/>
              <w:marTop w:val="0"/>
              <w:marBottom w:val="0"/>
              <w:divBdr>
                <w:top w:val="none" w:sz="0" w:space="0" w:color="auto"/>
                <w:left w:val="none" w:sz="0" w:space="0" w:color="auto"/>
                <w:bottom w:val="none" w:sz="0" w:space="0" w:color="auto"/>
                <w:right w:val="none" w:sz="0" w:space="0" w:color="auto"/>
              </w:divBdr>
              <w:divsChild>
                <w:div w:id="11881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168">
      <w:bodyDiv w:val="1"/>
      <w:marLeft w:val="0"/>
      <w:marRight w:val="0"/>
      <w:marTop w:val="0"/>
      <w:marBottom w:val="0"/>
      <w:divBdr>
        <w:top w:val="none" w:sz="0" w:space="0" w:color="auto"/>
        <w:left w:val="none" w:sz="0" w:space="0" w:color="auto"/>
        <w:bottom w:val="none" w:sz="0" w:space="0" w:color="auto"/>
        <w:right w:val="none" w:sz="0" w:space="0" w:color="auto"/>
      </w:divBdr>
    </w:div>
    <w:div w:id="39794489">
      <w:bodyDiv w:val="1"/>
      <w:marLeft w:val="0"/>
      <w:marRight w:val="0"/>
      <w:marTop w:val="0"/>
      <w:marBottom w:val="0"/>
      <w:divBdr>
        <w:top w:val="none" w:sz="0" w:space="0" w:color="auto"/>
        <w:left w:val="none" w:sz="0" w:space="0" w:color="auto"/>
        <w:bottom w:val="none" w:sz="0" w:space="0" w:color="auto"/>
        <w:right w:val="none" w:sz="0" w:space="0" w:color="auto"/>
      </w:divBdr>
    </w:div>
    <w:div w:id="53436222">
      <w:bodyDiv w:val="1"/>
      <w:marLeft w:val="0"/>
      <w:marRight w:val="0"/>
      <w:marTop w:val="0"/>
      <w:marBottom w:val="0"/>
      <w:divBdr>
        <w:top w:val="none" w:sz="0" w:space="0" w:color="auto"/>
        <w:left w:val="none" w:sz="0" w:space="0" w:color="auto"/>
        <w:bottom w:val="none" w:sz="0" w:space="0" w:color="auto"/>
        <w:right w:val="none" w:sz="0" w:space="0" w:color="auto"/>
      </w:divBdr>
    </w:div>
    <w:div w:id="64569783">
      <w:bodyDiv w:val="1"/>
      <w:marLeft w:val="0"/>
      <w:marRight w:val="0"/>
      <w:marTop w:val="0"/>
      <w:marBottom w:val="0"/>
      <w:divBdr>
        <w:top w:val="none" w:sz="0" w:space="0" w:color="auto"/>
        <w:left w:val="none" w:sz="0" w:space="0" w:color="auto"/>
        <w:bottom w:val="none" w:sz="0" w:space="0" w:color="auto"/>
        <w:right w:val="none" w:sz="0" w:space="0" w:color="auto"/>
      </w:divBdr>
    </w:div>
    <w:div w:id="88550314">
      <w:bodyDiv w:val="1"/>
      <w:marLeft w:val="0"/>
      <w:marRight w:val="0"/>
      <w:marTop w:val="0"/>
      <w:marBottom w:val="0"/>
      <w:divBdr>
        <w:top w:val="none" w:sz="0" w:space="0" w:color="auto"/>
        <w:left w:val="none" w:sz="0" w:space="0" w:color="auto"/>
        <w:bottom w:val="none" w:sz="0" w:space="0" w:color="auto"/>
        <w:right w:val="none" w:sz="0" w:space="0" w:color="auto"/>
      </w:divBdr>
    </w:div>
    <w:div w:id="96602720">
      <w:bodyDiv w:val="1"/>
      <w:marLeft w:val="0"/>
      <w:marRight w:val="0"/>
      <w:marTop w:val="0"/>
      <w:marBottom w:val="0"/>
      <w:divBdr>
        <w:top w:val="none" w:sz="0" w:space="0" w:color="auto"/>
        <w:left w:val="none" w:sz="0" w:space="0" w:color="auto"/>
        <w:bottom w:val="none" w:sz="0" w:space="0" w:color="auto"/>
        <w:right w:val="none" w:sz="0" w:space="0" w:color="auto"/>
      </w:divBdr>
    </w:div>
    <w:div w:id="101264172">
      <w:bodyDiv w:val="1"/>
      <w:marLeft w:val="0"/>
      <w:marRight w:val="0"/>
      <w:marTop w:val="0"/>
      <w:marBottom w:val="0"/>
      <w:divBdr>
        <w:top w:val="none" w:sz="0" w:space="0" w:color="auto"/>
        <w:left w:val="none" w:sz="0" w:space="0" w:color="auto"/>
        <w:bottom w:val="none" w:sz="0" w:space="0" w:color="auto"/>
        <w:right w:val="none" w:sz="0" w:space="0" w:color="auto"/>
      </w:divBdr>
    </w:div>
    <w:div w:id="137696493">
      <w:bodyDiv w:val="1"/>
      <w:marLeft w:val="0"/>
      <w:marRight w:val="0"/>
      <w:marTop w:val="0"/>
      <w:marBottom w:val="0"/>
      <w:divBdr>
        <w:top w:val="none" w:sz="0" w:space="0" w:color="auto"/>
        <w:left w:val="none" w:sz="0" w:space="0" w:color="auto"/>
        <w:bottom w:val="none" w:sz="0" w:space="0" w:color="auto"/>
        <w:right w:val="none" w:sz="0" w:space="0" w:color="auto"/>
      </w:divBdr>
    </w:div>
    <w:div w:id="173154276">
      <w:bodyDiv w:val="1"/>
      <w:marLeft w:val="0"/>
      <w:marRight w:val="0"/>
      <w:marTop w:val="0"/>
      <w:marBottom w:val="0"/>
      <w:divBdr>
        <w:top w:val="none" w:sz="0" w:space="0" w:color="auto"/>
        <w:left w:val="none" w:sz="0" w:space="0" w:color="auto"/>
        <w:bottom w:val="none" w:sz="0" w:space="0" w:color="auto"/>
        <w:right w:val="none" w:sz="0" w:space="0" w:color="auto"/>
      </w:divBdr>
    </w:div>
    <w:div w:id="178547695">
      <w:bodyDiv w:val="1"/>
      <w:marLeft w:val="0"/>
      <w:marRight w:val="0"/>
      <w:marTop w:val="0"/>
      <w:marBottom w:val="0"/>
      <w:divBdr>
        <w:top w:val="none" w:sz="0" w:space="0" w:color="auto"/>
        <w:left w:val="none" w:sz="0" w:space="0" w:color="auto"/>
        <w:bottom w:val="none" w:sz="0" w:space="0" w:color="auto"/>
        <w:right w:val="none" w:sz="0" w:space="0" w:color="auto"/>
      </w:divBdr>
    </w:div>
    <w:div w:id="193006059">
      <w:bodyDiv w:val="1"/>
      <w:marLeft w:val="0"/>
      <w:marRight w:val="0"/>
      <w:marTop w:val="0"/>
      <w:marBottom w:val="0"/>
      <w:divBdr>
        <w:top w:val="none" w:sz="0" w:space="0" w:color="auto"/>
        <w:left w:val="none" w:sz="0" w:space="0" w:color="auto"/>
        <w:bottom w:val="none" w:sz="0" w:space="0" w:color="auto"/>
        <w:right w:val="none" w:sz="0" w:space="0" w:color="auto"/>
      </w:divBdr>
    </w:div>
    <w:div w:id="208615400">
      <w:bodyDiv w:val="1"/>
      <w:marLeft w:val="0"/>
      <w:marRight w:val="0"/>
      <w:marTop w:val="0"/>
      <w:marBottom w:val="0"/>
      <w:divBdr>
        <w:top w:val="none" w:sz="0" w:space="0" w:color="auto"/>
        <w:left w:val="none" w:sz="0" w:space="0" w:color="auto"/>
        <w:bottom w:val="none" w:sz="0" w:space="0" w:color="auto"/>
        <w:right w:val="none" w:sz="0" w:space="0" w:color="auto"/>
      </w:divBdr>
    </w:div>
    <w:div w:id="233274787">
      <w:bodyDiv w:val="1"/>
      <w:marLeft w:val="0"/>
      <w:marRight w:val="0"/>
      <w:marTop w:val="0"/>
      <w:marBottom w:val="0"/>
      <w:divBdr>
        <w:top w:val="none" w:sz="0" w:space="0" w:color="auto"/>
        <w:left w:val="none" w:sz="0" w:space="0" w:color="auto"/>
        <w:bottom w:val="none" w:sz="0" w:space="0" w:color="auto"/>
        <w:right w:val="none" w:sz="0" w:space="0" w:color="auto"/>
      </w:divBdr>
    </w:div>
    <w:div w:id="245040004">
      <w:bodyDiv w:val="1"/>
      <w:marLeft w:val="0"/>
      <w:marRight w:val="0"/>
      <w:marTop w:val="0"/>
      <w:marBottom w:val="0"/>
      <w:divBdr>
        <w:top w:val="none" w:sz="0" w:space="0" w:color="auto"/>
        <w:left w:val="none" w:sz="0" w:space="0" w:color="auto"/>
        <w:bottom w:val="none" w:sz="0" w:space="0" w:color="auto"/>
        <w:right w:val="none" w:sz="0" w:space="0" w:color="auto"/>
      </w:divBdr>
    </w:div>
    <w:div w:id="296498420">
      <w:bodyDiv w:val="1"/>
      <w:marLeft w:val="0"/>
      <w:marRight w:val="0"/>
      <w:marTop w:val="0"/>
      <w:marBottom w:val="0"/>
      <w:divBdr>
        <w:top w:val="none" w:sz="0" w:space="0" w:color="auto"/>
        <w:left w:val="none" w:sz="0" w:space="0" w:color="auto"/>
        <w:bottom w:val="none" w:sz="0" w:space="0" w:color="auto"/>
        <w:right w:val="none" w:sz="0" w:space="0" w:color="auto"/>
      </w:divBdr>
      <w:divsChild>
        <w:div w:id="1761177571">
          <w:marLeft w:val="0"/>
          <w:marRight w:val="0"/>
          <w:marTop w:val="0"/>
          <w:marBottom w:val="0"/>
          <w:divBdr>
            <w:top w:val="none" w:sz="0" w:space="0" w:color="auto"/>
            <w:left w:val="none" w:sz="0" w:space="0" w:color="auto"/>
            <w:bottom w:val="none" w:sz="0" w:space="0" w:color="auto"/>
            <w:right w:val="none" w:sz="0" w:space="0" w:color="auto"/>
          </w:divBdr>
          <w:divsChild>
            <w:div w:id="572618126">
              <w:marLeft w:val="0"/>
              <w:marRight w:val="0"/>
              <w:marTop w:val="0"/>
              <w:marBottom w:val="0"/>
              <w:divBdr>
                <w:top w:val="none" w:sz="0" w:space="0" w:color="auto"/>
                <w:left w:val="none" w:sz="0" w:space="0" w:color="auto"/>
                <w:bottom w:val="none" w:sz="0" w:space="0" w:color="auto"/>
                <w:right w:val="none" w:sz="0" w:space="0" w:color="auto"/>
              </w:divBdr>
              <w:divsChild>
                <w:div w:id="1655835516">
                  <w:marLeft w:val="0"/>
                  <w:marRight w:val="0"/>
                  <w:marTop w:val="0"/>
                  <w:marBottom w:val="0"/>
                  <w:divBdr>
                    <w:top w:val="none" w:sz="0" w:space="0" w:color="auto"/>
                    <w:left w:val="none" w:sz="0" w:space="0" w:color="auto"/>
                    <w:bottom w:val="none" w:sz="0" w:space="0" w:color="auto"/>
                    <w:right w:val="none" w:sz="0" w:space="0" w:color="auto"/>
                  </w:divBdr>
                  <w:divsChild>
                    <w:div w:id="10460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489266">
      <w:bodyDiv w:val="1"/>
      <w:marLeft w:val="0"/>
      <w:marRight w:val="0"/>
      <w:marTop w:val="0"/>
      <w:marBottom w:val="0"/>
      <w:divBdr>
        <w:top w:val="none" w:sz="0" w:space="0" w:color="auto"/>
        <w:left w:val="none" w:sz="0" w:space="0" w:color="auto"/>
        <w:bottom w:val="none" w:sz="0" w:space="0" w:color="auto"/>
        <w:right w:val="none" w:sz="0" w:space="0" w:color="auto"/>
      </w:divBdr>
    </w:div>
    <w:div w:id="302318595">
      <w:bodyDiv w:val="1"/>
      <w:marLeft w:val="0"/>
      <w:marRight w:val="0"/>
      <w:marTop w:val="0"/>
      <w:marBottom w:val="0"/>
      <w:divBdr>
        <w:top w:val="none" w:sz="0" w:space="0" w:color="auto"/>
        <w:left w:val="none" w:sz="0" w:space="0" w:color="auto"/>
        <w:bottom w:val="none" w:sz="0" w:space="0" w:color="auto"/>
        <w:right w:val="none" w:sz="0" w:space="0" w:color="auto"/>
      </w:divBdr>
      <w:divsChild>
        <w:div w:id="1662388588">
          <w:marLeft w:val="0"/>
          <w:marRight w:val="0"/>
          <w:marTop w:val="0"/>
          <w:marBottom w:val="0"/>
          <w:divBdr>
            <w:top w:val="none" w:sz="0" w:space="0" w:color="auto"/>
            <w:left w:val="none" w:sz="0" w:space="0" w:color="auto"/>
            <w:bottom w:val="none" w:sz="0" w:space="0" w:color="auto"/>
            <w:right w:val="none" w:sz="0" w:space="0" w:color="auto"/>
          </w:divBdr>
          <w:divsChild>
            <w:div w:id="1417509279">
              <w:marLeft w:val="0"/>
              <w:marRight w:val="0"/>
              <w:marTop w:val="0"/>
              <w:marBottom w:val="0"/>
              <w:divBdr>
                <w:top w:val="none" w:sz="0" w:space="0" w:color="auto"/>
                <w:left w:val="none" w:sz="0" w:space="0" w:color="auto"/>
                <w:bottom w:val="none" w:sz="0" w:space="0" w:color="auto"/>
                <w:right w:val="none" w:sz="0" w:space="0" w:color="auto"/>
              </w:divBdr>
              <w:divsChild>
                <w:div w:id="769009679">
                  <w:marLeft w:val="0"/>
                  <w:marRight w:val="0"/>
                  <w:marTop w:val="0"/>
                  <w:marBottom w:val="0"/>
                  <w:divBdr>
                    <w:top w:val="none" w:sz="0" w:space="0" w:color="auto"/>
                    <w:left w:val="none" w:sz="0" w:space="0" w:color="auto"/>
                    <w:bottom w:val="none" w:sz="0" w:space="0" w:color="auto"/>
                    <w:right w:val="none" w:sz="0" w:space="0" w:color="auto"/>
                  </w:divBdr>
                  <w:divsChild>
                    <w:div w:id="11438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60734">
      <w:bodyDiv w:val="1"/>
      <w:marLeft w:val="0"/>
      <w:marRight w:val="0"/>
      <w:marTop w:val="0"/>
      <w:marBottom w:val="0"/>
      <w:divBdr>
        <w:top w:val="none" w:sz="0" w:space="0" w:color="auto"/>
        <w:left w:val="none" w:sz="0" w:space="0" w:color="auto"/>
        <w:bottom w:val="none" w:sz="0" w:space="0" w:color="auto"/>
        <w:right w:val="none" w:sz="0" w:space="0" w:color="auto"/>
      </w:divBdr>
    </w:div>
    <w:div w:id="335696233">
      <w:bodyDiv w:val="1"/>
      <w:marLeft w:val="0"/>
      <w:marRight w:val="0"/>
      <w:marTop w:val="0"/>
      <w:marBottom w:val="0"/>
      <w:divBdr>
        <w:top w:val="none" w:sz="0" w:space="0" w:color="auto"/>
        <w:left w:val="none" w:sz="0" w:space="0" w:color="auto"/>
        <w:bottom w:val="none" w:sz="0" w:space="0" w:color="auto"/>
        <w:right w:val="none" w:sz="0" w:space="0" w:color="auto"/>
      </w:divBdr>
    </w:div>
    <w:div w:id="345207733">
      <w:bodyDiv w:val="1"/>
      <w:marLeft w:val="0"/>
      <w:marRight w:val="0"/>
      <w:marTop w:val="0"/>
      <w:marBottom w:val="0"/>
      <w:divBdr>
        <w:top w:val="none" w:sz="0" w:space="0" w:color="auto"/>
        <w:left w:val="none" w:sz="0" w:space="0" w:color="auto"/>
        <w:bottom w:val="none" w:sz="0" w:space="0" w:color="auto"/>
        <w:right w:val="none" w:sz="0" w:space="0" w:color="auto"/>
      </w:divBdr>
    </w:div>
    <w:div w:id="381368235">
      <w:bodyDiv w:val="1"/>
      <w:marLeft w:val="0"/>
      <w:marRight w:val="0"/>
      <w:marTop w:val="0"/>
      <w:marBottom w:val="0"/>
      <w:divBdr>
        <w:top w:val="none" w:sz="0" w:space="0" w:color="auto"/>
        <w:left w:val="none" w:sz="0" w:space="0" w:color="auto"/>
        <w:bottom w:val="none" w:sz="0" w:space="0" w:color="auto"/>
        <w:right w:val="none" w:sz="0" w:space="0" w:color="auto"/>
      </w:divBdr>
    </w:div>
    <w:div w:id="384262163">
      <w:bodyDiv w:val="1"/>
      <w:marLeft w:val="0"/>
      <w:marRight w:val="0"/>
      <w:marTop w:val="0"/>
      <w:marBottom w:val="0"/>
      <w:divBdr>
        <w:top w:val="none" w:sz="0" w:space="0" w:color="auto"/>
        <w:left w:val="none" w:sz="0" w:space="0" w:color="auto"/>
        <w:bottom w:val="none" w:sz="0" w:space="0" w:color="auto"/>
        <w:right w:val="none" w:sz="0" w:space="0" w:color="auto"/>
      </w:divBdr>
      <w:divsChild>
        <w:div w:id="1611354625">
          <w:marLeft w:val="0"/>
          <w:marRight w:val="0"/>
          <w:marTop w:val="0"/>
          <w:marBottom w:val="0"/>
          <w:divBdr>
            <w:top w:val="none" w:sz="0" w:space="0" w:color="auto"/>
            <w:left w:val="none" w:sz="0" w:space="0" w:color="auto"/>
            <w:bottom w:val="none" w:sz="0" w:space="0" w:color="auto"/>
            <w:right w:val="none" w:sz="0" w:space="0" w:color="auto"/>
          </w:divBdr>
          <w:divsChild>
            <w:div w:id="921983895">
              <w:marLeft w:val="0"/>
              <w:marRight w:val="0"/>
              <w:marTop w:val="0"/>
              <w:marBottom w:val="0"/>
              <w:divBdr>
                <w:top w:val="none" w:sz="0" w:space="0" w:color="auto"/>
                <w:left w:val="none" w:sz="0" w:space="0" w:color="auto"/>
                <w:bottom w:val="none" w:sz="0" w:space="0" w:color="auto"/>
                <w:right w:val="none" w:sz="0" w:space="0" w:color="auto"/>
              </w:divBdr>
              <w:divsChild>
                <w:div w:id="3080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55590">
      <w:bodyDiv w:val="1"/>
      <w:marLeft w:val="0"/>
      <w:marRight w:val="0"/>
      <w:marTop w:val="0"/>
      <w:marBottom w:val="0"/>
      <w:divBdr>
        <w:top w:val="none" w:sz="0" w:space="0" w:color="auto"/>
        <w:left w:val="none" w:sz="0" w:space="0" w:color="auto"/>
        <w:bottom w:val="none" w:sz="0" w:space="0" w:color="auto"/>
        <w:right w:val="none" w:sz="0" w:space="0" w:color="auto"/>
      </w:divBdr>
      <w:divsChild>
        <w:div w:id="269093325">
          <w:marLeft w:val="0"/>
          <w:marRight w:val="0"/>
          <w:marTop w:val="0"/>
          <w:marBottom w:val="0"/>
          <w:divBdr>
            <w:top w:val="none" w:sz="0" w:space="0" w:color="auto"/>
            <w:left w:val="none" w:sz="0" w:space="0" w:color="auto"/>
            <w:bottom w:val="none" w:sz="0" w:space="0" w:color="auto"/>
            <w:right w:val="none" w:sz="0" w:space="0" w:color="auto"/>
          </w:divBdr>
          <w:divsChild>
            <w:div w:id="1982073787">
              <w:marLeft w:val="0"/>
              <w:marRight w:val="0"/>
              <w:marTop w:val="0"/>
              <w:marBottom w:val="0"/>
              <w:divBdr>
                <w:top w:val="none" w:sz="0" w:space="0" w:color="auto"/>
                <w:left w:val="none" w:sz="0" w:space="0" w:color="auto"/>
                <w:bottom w:val="none" w:sz="0" w:space="0" w:color="auto"/>
                <w:right w:val="none" w:sz="0" w:space="0" w:color="auto"/>
              </w:divBdr>
              <w:divsChild>
                <w:div w:id="576284549">
                  <w:marLeft w:val="0"/>
                  <w:marRight w:val="0"/>
                  <w:marTop w:val="0"/>
                  <w:marBottom w:val="0"/>
                  <w:divBdr>
                    <w:top w:val="none" w:sz="0" w:space="0" w:color="auto"/>
                    <w:left w:val="none" w:sz="0" w:space="0" w:color="auto"/>
                    <w:bottom w:val="none" w:sz="0" w:space="0" w:color="auto"/>
                    <w:right w:val="none" w:sz="0" w:space="0" w:color="auto"/>
                  </w:divBdr>
                  <w:divsChild>
                    <w:div w:id="12583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6461">
      <w:bodyDiv w:val="1"/>
      <w:marLeft w:val="0"/>
      <w:marRight w:val="0"/>
      <w:marTop w:val="0"/>
      <w:marBottom w:val="0"/>
      <w:divBdr>
        <w:top w:val="none" w:sz="0" w:space="0" w:color="auto"/>
        <w:left w:val="none" w:sz="0" w:space="0" w:color="auto"/>
        <w:bottom w:val="none" w:sz="0" w:space="0" w:color="auto"/>
        <w:right w:val="none" w:sz="0" w:space="0" w:color="auto"/>
      </w:divBdr>
    </w:div>
    <w:div w:id="418646372">
      <w:bodyDiv w:val="1"/>
      <w:marLeft w:val="0"/>
      <w:marRight w:val="0"/>
      <w:marTop w:val="0"/>
      <w:marBottom w:val="0"/>
      <w:divBdr>
        <w:top w:val="none" w:sz="0" w:space="0" w:color="auto"/>
        <w:left w:val="none" w:sz="0" w:space="0" w:color="auto"/>
        <w:bottom w:val="none" w:sz="0" w:space="0" w:color="auto"/>
        <w:right w:val="none" w:sz="0" w:space="0" w:color="auto"/>
      </w:divBdr>
      <w:divsChild>
        <w:div w:id="1429424043">
          <w:marLeft w:val="0"/>
          <w:marRight w:val="0"/>
          <w:marTop w:val="0"/>
          <w:marBottom w:val="0"/>
          <w:divBdr>
            <w:top w:val="none" w:sz="0" w:space="0" w:color="auto"/>
            <w:left w:val="none" w:sz="0" w:space="0" w:color="auto"/>
            <w:bottom w:val="none" w:sz="0" w:space="0" w:color="auto"/>
            <w:right w:val="none" w:sz="0" w:space="0" w:color="auto"/>
          </w:divBdr>
          <w:divsChild>
            <w:div w:id="1059474032">
              <w:marLeft w:val="0"/>
              <w:marRight w:val="0"/>
              <w:marTop w:val="0"/>
              <w:marBottom w:val="0"/>
              <w:divBdr>
                <w:top w:val="none" w:sz="0" w:space="0" w:color="auto"/>
                <w:left w:val="none" w:sz="0" w:space="0" w:color="auto"/>
                <w:bottom w:val="none" w:sz="0" w:space="0" w:color="auto"/>
                <w:right w:val="none" w:sz="0" w:space="0" w:color="auto"/>
              </w:divBdr>
              <w:divsChild>
                <w:div w:id="17362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5957">
      <w:bodyDiv w:val="1"/>
      <w:marLeft w:val="0"/>
      <w:marRight w:val="0"/>
      <w:marTop w:val="0"/>
      <w:marBottom w:val="0"/>
      <w:divBdr>
        <w:top w:val="none" w:sz="0" w:space="0" w:color="auto"/>
        <w:left w:val="none" w:sz="0" w:space="0" w:color="auto"/>
        <w:bottom w:val="none" w:sz="0" w:space="0" w:color="auto"/>
        <w:right w:val="none" w:sz="0" w:space="0" w:color="auto"/>
      </w:divBdr>
    </w:div>
    <w:div w:id="441189457">
      <w:bodyDiv w:val="1"/>
      <w:marLeft w:val="0"/>
      <w:marRight w:val="0"/>
      <w:marTop w:val="0"/>
      <w:marBottom w:val="0"/>
      <w:divBdr>
        <w:top w:val="none" w:sz="0" w:space="0" w:color="auto"/>
        <w:left w:val="none" w:sz="0" w:space="0" w:color="auto"/>
        <w:bottom w:val="none" w:sz="0" w:space="0" w:color="auto"/>
        <w:right w:val="none" w:sz="0" w:space="0" w:color="auto"/>
      </w:divBdr>
    </w:div>
    <w:div w:id="451902448">
      <w:bodyDiv w:val="1"/>
      <w:marLeft w:val="0"/>
      <w:marRight w:val="0"/>
      <w:marTop w:val="0"/>
      <w:marBottom w:val="0"/>
      <w:divBdr>
        <w:top w:val="none" w:sz="0" w:space="0" w:color="auto"/>
        <w:left w:val="none" w:sz="0" w:space="0" w:color="auto"/>
        <w:bottom w:val="none" w:sz="0" w:space="0" w:color="auto"/>
        <w:right w:val="none" w:sz="0" w:space="0" w:color="auto"/>
      </w:divBdr>
      <w:divsChild>
        <w:div w:id="377321021">
          <w:marLeft w:val="0"/>
          <w:marRight w:val="0"/>
          <w:marTop w:val="0"/>
          <w:marBottom w:val="0"/>
          <w:divBdr>
            <w:top w:val="none" w:sz="0" w:space="0" w:color="auto"/>
            <w:left w:val="none" w:sz="0" w:space="0" w:color="auto"/>
            <w:bottom w:val="none" w:sz="0" w:space="0" w:color="auto"/>
            <w:right w:val="none" w:sz="0" w:space="0" w:color="auto"/>
          </w:divBdr>
          <w:divsChild>
            <w:div w:id="901332036">
              <w:marLeft w:val="0"/>
              <w:marRight w:val="0"/>
              <w:marTop w:val="0"/>
              <w:marBottom w:val="0"/>
              <w:divBdr>
                <w:top w:val="none" w:sz="0" w:space="0" w:color="auto"/>
                <w:left w:val="none" w:sz="0" w:space="0" w:color="auto"/>
                <w:bottom w:val="none" w:sz="0" w:space="0" w:color="auto"/>
                <w:right w:val="none" w:sz="0" w:space="0" w:color="auto"/>
              </w:divBdr>
              <w:divsChild>
                <w:div w:id="16572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5633">
      <w:bodyDiv w:val="1"/>
      <w:marLeft w:val="0"/>
      <w:marRight w:val="0"/>
      <w:marTop w:val="0"/>
      <w:marBottom w:val="0"/>
      <w:divBdr>
        <w:top w:val="none" w:sz="0" w:space="0" w:color="auto"/>
        <w:left w:val="none" w:sz="0" w:space="0" w:color="auto"/>
        <w:bottom w:val="none" w:sz="0" w:space="0" w:color="auto"/>
        <w:right w:val="none" w:sz="0" w:space="0" w:color="auto"/>
      </w:divBdr>
    </w:div>
    <w:div w:id="475269974">
      <w:bodyDiv w:val="1"/>
      <w:marLeft w:val="0"/>
      <w:marRight w:val="0"/>
      <w:marTop w:val="0"/>
      <w:marBottom w:val="0"/>
      <w:divBdr>
        <w:top w:val="none" w:sz="0" w:space="0" w:color="auto"/>
        <w:left w:val="none" w:sz="0" w:space="0" w:color="auto"/>
        <w:bottom w:val="none" w:sz="0" w:space="0" w:color="auto"/>
        <w:right w:val="none" w:sz="0" w:space="0" w:color="auto"/>
      </w:divBdr>
    </w:div>
    <w:div w:id="494489740">
      <w:bodyDiv w:val="1"/>
      <w:marLeft w:val="0"/>
      <w:marRight w:val="0"/>
      <w:marTop w:val="0"/>
      <w:marBottom w:val="0"/>
      <w:divBdr>
        <w:top w:val="none" w:sz="0" w:space="0" w:color="auto"/>
        <w:left w:val="none" w:sz="0" w:space="0" w:color="auto"/>
        <w:bottom w:val="none" w:sz="0" w:space="0" w:color="auto"/>
        <w:right w:val="none" w:sz="0" w:space="0" w:color="auto"/>
      </w:divBdr>
    </w:div>
    <w:div w:id="509102756">
      <w:bodyDiv w:val="1"/>
      <w:marLeft w:val="0"/>
      <w:marRight w:val="0"/>
      <w:marTop w:val="0"/>
      <w:marBottom w:val="0"/>
      <w:divBdr>
        <w:top w:val="none" w:sz="0" w:space="0" w:color="auto"/>
        <w:left w:val="none" w:sz="0" w:space="0" w:color="auto"/>
        <w:bottom w:val="none" w:sz="0" w:space="0" w:color="auto"/>
        <w:right w:val="none" w:sz="0" w:space="0" w:color="auto"/>
      </w:divBdr>
    </w:div>
    <w:div w:id="514001474">
      <w:bodyDiv w:val="1"/>
      <w:marLeft w:val="0"/>
      <w:marRight w:val="0"/>
      <w:marTop w:val="0"/>
      <w:marBottom w:val="0"/>
      <w:divBdr>
        <w:top w:val="none" w:sz="0" w:space="0" w:color="auto"/>
        <w:left w:val="none" w:sz="0" w:space="0" w:color="auto"/>
        <w:bottom w:val="none" w:sz="0" w:space="0" w:color="auto"/>
        <w:right w:val="none" w:sz="0" w:space="0" w:color="auto"/>
      </w:divBdr>
    </w:div>
    <w:div w:id="518853088">
      <w:bodyDiv w:val="1"/>
      <w:marLeft w:val="0"/>
      <w:marRight w:val="0"/>
      <w:marTop w:val="0"/>
      <w:marBottom w:val="0"/>
      <w:divBdr>
        <w:top w:val="none" w:sz="0" w:space="0" w:color="auto"/>
        <w:left w:val="none" w:sz="0" w:space="0" w:color="auto"/>
        <w:bottom w:val="none" w:sz="0" w:space="0" w:color="auto"/>
        <w:right w:val="none" w:sz="0" w:space="0" w:color="auto"/>
      </w:divBdr>
      <w:divsChild>
        <w:div w:id="20055241">
          <w:marLeft w:val="0"/>
          <w:marRight w:val="0"/>
          <w:marTop w:val="0"/>
          <w:marBottom w:val="0"/>
          <w:divBdr>
            <w:top w:val="none" w:sz="0" w:space="0" w:color="auto"/>
            <w:left w:val="none" w:sz="0" w:space="0" w:color="auto"/>
            <w:bottom w:val="none" w:sz="0" w:space="0" w:color="auto"/>
            <w:right w:val="none" w:sz="0" w:space="0" w:color="auto"/>
          </w:divBdr>
          <w:divsChild>
            <w:div w:id="557010269">
              <w:marLeft w:val="0"/>
              <w:marRight w:val="0"/>
              <w:marTop w:val="0"/>
              <w:marBottom w:val="0"/>
              <w:divBdr>
                <w:top w:val="none" w:sz="0" w:space="0" w:color="auto"/>
                <w:left w:val="none" w:sz="0" w:space="0" w:color="auto"/>
                <w:bottom w:val="none" w:sz="0" w:space="0" w:color="auto"/>
                <w:right w:val="none" w:sz="0" w:space="0" w:color="auto"/>
              </w:divBdr>
              <w:divsChild>
                <w:div w:id="681592401">
                  <w:marLeft w:val="0"/>
                  <w:marRight w:val="0"/>
                  <w:marTop w:val="0"/>
                  <w:marBottom w:val="0"/>
                  <w:divBdr>
                    <w:top w:val="none" w:sz="0" w:space="0" w:color="auto"/>
                    <w:left w:val="none" w:sz="0" w:space="0" w:color="auto"/>
                    <w:bottom w:val="none" w:sz="0" w:space="0" w:color="auto"/>
                    <w:right w:val="none" w:sz="0" w:space="0" w:color="auto"/>
                  </w:divBdr>
                  <w:divsChild>
                    <w:div w:id="6654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18308">
      <w:bodyDiv w:val="1"/>
      <w:marLeft w:val="0"/>
      <w:marRight w:val="0"/>
      <w:marTop w:val="0"/>
      <w:marBottom w:val="0"/>
      <w:divBdr>
        <w:top w:val="none" w:sz="0" w:space="0" w:color="auto"/>
        <w:left w:val="none" w:sz="0" w:space="0" w:color="auto"/>
        <w:bottom w:val="none" w:sz="0" w:space="0" w:color="auto"/>
        <w:right w:val="none" w:sz="0" w:space="0" w:color="auto"/>
      </w:divBdr>
    </w:div>
    <w:div w:id="549462648">
      <w:bodyDiv w:val="1"/>
      <w:marLeft w:val="0"/>
      <w:marRight w:val="0"/>
      <w:marTop w:val="0"/>
      <w:marBottom w:val="0"/>
      <w:divBdr>
        <w:top w:val="none" w:sz="0" w:space="0" w:color="auto"/>
        <w:left w:val="none" w:sz="0" w:space="0" w:color="auto"/>
        <w:bottom w:val="none" w:sz="0" w:space="0" w:color="auto"/>
        <w:right w:val="none" w:sz="0" w:space="0" w:color="auto"/>
      </w:divBdr>
    </w:div>
    <w:div w:id="568468116">
      <w:bodyDiv w:val="1"/>
      <w:marLeft w:val="0"/>
      <w:marRight w:val="0"/>
      <w:marTop w:val="0"/>
      <w:marBottom w:val="0"/>
      <w:divBdr>
        <w:top w:val="none" w:sz="0" w:space="0" w:color="auto"/>
        <w:left w:val="none" w:sz="0" w:space="0" w:color="auto"/>
        <w:bottom w:val="none" w:sz="0" w:space="0" w:color="auto"/>
        <w:right w:val="none" w:sz="0" w:space="0" w:color="auto"/>
      </w:divBdr>
    </w:div>
    <w:div w:id="584191310">
      <w:bodyDiv w:val="1"/>
      <w:marLeft w:val="0"/>
      <w:marRight w:val="0"/>
      <w:marTop w:val="0"/>
      <w:marBottom w:val="0"/>
      <w:divBdr>
        <w:top w:val="none" w:sz="0" w:space="0" w:color="auto"/>
        <w:left w:val="none" w:sz="0" w:space="0" w:color="auto"/>
        <w:bottom w:val="none" w:sz="0" w:space="0" w:color="auto"/>
        <w:right w:val="none" w:sz="0" w:space="0" w:color="auto"/>
      </w:divBdr>
    </w:div>
    <w:div w:id="602494190">
      <w:bodyDiv w:val="1"/>
      <w:marLeft w:val="0"/>
      <w:marRight w:val="0"/>
      <w:marTop w:val="0"/>
      <w:marBottom w:val="0"/>
      <w:divBdr>
        <w:top w:val="none" w:sz="0" w:space="0" w:color="auto"/>
        <w:left w:val="none" w:sz="0" w:space="0" w:color="auto"/>
        <w:bottom w:val="none" w:sz="0" w:space="0" w:color="auto"/>
        <w:right w:val="none" w:sz="0" w:space="0" w:color="auto"/>
      </w:divBdr>
    </w:div>
    <w:div w:id="611285916">
      <w:bodyDiv w:val="1"/>
      <w:marLeft w:val="0"/>
      <w:marRight w:val="0"/>
      <w:marTop w:val="0"/>
      <w:marBottom w:val="0"/>
      <w:divBdr>
        <w:top w:val="none" w:sz="0" w:space="0" w:color="auto"/>
        <w:left w:val="none" w:sz="0" w:space="0" w:color="auto"/>
        <w:bottom w:val="none" w:sz="0" w:space="0" w:color="auto"/>
        <w:right w:val="none" w:sz="0" w:space="0" w:color="auto"/>
      </w:divBdr>
      <w:divsChild>
        <w:div w:id="458375193">
          <w:marLeft w:val="0"/>
          <w:marRight w:val="0"/>
          <w:marTop w:val="0"/>
          <w:marBottom w:val="0"/>
          <w:divBdr>
            <w:top w:val="none" w:sz="0" w:space="0" w:color="auto"/>
            <w:left w:val="none" w:sz="0" w:space="0" w:color="auto"/>
            <w:bottom w:val="none" w:sz="0" w:space="0" w:color="auto"/>
            <w:right w:val="none" w:sz="0" w:space="0" w:color="auto"/>
          </w:divBdr>
          <w:divsChild>
            <w:div w:id="1990670844">
              <w:marLeft w:val="0"/>
              <w:marRight w:val="0"/>
              <w:marTop w:val="0"/>
              <w:marBottom w:val="0"/>
              <w:divBdr>
                <w:top w:val="none" w:sz="0" w:space="0" w:color="auto"/>
                <w:left w:val="none" w:sz="0" w:space="0" w:color="auto"/>
                <w:bottom w:val="none" w:sz="0" w:space="0" w:color="auto"/>
                <w:right w:val="none" w:sz="0" w:space="0" w:color="auto"/>
              </w:divBdr>
              <w:divsChild>
                <w:div w:id="15631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545">
      <w:bodyDiv w:val="1"/>
      <w:marLeft w:val="0"/>
      <w:marRight w:val="0"/>
      <w:marTop w:val="0"/>
      <w:marBottom w:val="0"/>
      <w:divBdr>
        <w:top w:val="none" w:sz="0" w:space="0" w:color="auto"/>
        <w:left w:val="none" w:sz="0" w:space="0" w:color="auto"/>
        <w:bottom w:val="none" w:sz="0" w:space="0" w:color="auto"/>
        <w:right w:val="none" w:sz="0" w:space="0" w:color="auto"/>
      </w:divBdr>
      <w:divsChild>
        <w:div w:id="1059399817">
          <w:marLeft w:val="0"/>
          <w:marRight w:val="0"/>
          <w:marTop w:val="0"/>
          <w:marBottom w:val="0"/>
          <w:divBdr>
            <w:top w:val="none" w:sz="0" w:space="0" w:color="auto"/>
            <w:left w:val="none" w:sz="0" w:space="0" w:color="auto"/>
            <w:bottom w:val="none" w:sz="0" w:space="0" w:color="auto"/>
            <w:right w:val="none" w:sz="0" w:space="0" w:color="auto"/>
          </w:divBdr>
          <w:divsChild>
            <w:div w:id="594553697">
              <w:marLeft w:val="0"/>
              <w:marRight w:val="0"/>
              <w:marTop w:val="0"/>
              <w:marBottom w:val="0"/>
              <w:divBdr>
                <w:top w:val="none" w:sz="0" w:space="0" w:color="auto"/>
                <w:left w:val="none" w:sz="0" w:space="0" w:color="auto"/>
                <w:bottom w:val="none" w:sz="0" w:space="0" w:color="auto"/>
                <w:right w:val="none" w:sz="0" w:space="0" w:color="auto"/>
              </w:divBdr>
              <w:divsChild>
                <w:div w:id="1064138711">
                  <w:marLeft w:val="0"/>
                  <w:marRight w:val="0"/>
                  <w:marTop w:val="0"/>
                  <w:marBottom w:val="0"/>
                  <w:divBdr>
                    <w:top w:val="none" w:sz="0" w:space="0" w:color="auto"/>
                    <w:left w:val="none" w:sz="0" w:space="0" w:color="auto"/>
                    <w:bottom w:val="none" w:sz="0" w:space="0" w:color="auto"/>
                    <w:right w:val="none" w:sz="0" w:space="0" w:color="auto"/>
                  </w:divBdr>
                  <w:divsChild>
                    <w:div w:id="16352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6261">
      <w:bodyDiv w:val="1"/>
      <w:marLeft w:val="0"/>
      <w:marRight w:val="0"/>
      <w:marTop w:val="0"/>
      <w:marBottom w:val="0"/>
      <w:divBdr>
        <w:top w:val="none" w:sz="0" w:space="0" w:color="auto"/>
        <w:left w:val="none" w:sz="0" w:space="0" w:color="auto"/>
        <w:bottom w:val="none" w:sz="0" w:space="0" w:color="auto"/>
        <w:right w:val="none" w:sz="0" w:space="0" w:color="auto"/>
      </w:divBdr>
      <w:divsChild>
        <w:div w:id="409884886">
          <w:marLeft w:val="0"/>
          <w:marRight w:val="0"/>
          <w:marTop w:val="0"/>
          <w:marBottom w:val="0"/>
          <w:divBdr>
            <w:top w:val="none" w:sz="0" w:space="0" w:color="auto"/>
            <w:left w:val="none" w:sz="0" w:space="0" w:color="auto"/>
            <w:bottom w:val="none" w:sz="0" w:space="0" w:color="auto"/>
            <w:right w:val="none" w:sz="0" w:space="0" w:color="auto"/>
          </w:divBdr>
          <w:divsChild>
            <w:div w:id="2039117246">
              <w:marLeft w:val="0"/>
              <w:marRight w:val="0"/>
              <w:marTop w:val="0"/>
              <w:marBottom w:val="0"/>
              <w:divBdr>
                <w:top w:val="none" w:sz="0" w:space="0" w:color="auto"/>
                <w:left w:val="none" w:sz="0" w:space="0" w:color="auto"/>
                <w:bottom w:val="none" w:sz="0" w:space="0" w:color="auto"/>
                <w:right w:val="none" w:sz="0" w:space="0" w:color="auto"/>
              </w:divBdr>
              <w:divsChild>
                <w:div w:id="819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39133">
      <w:bodyDiv w:val="1"/>
      <w:marLeft w:val="0"/>
      <w:marRight w:val="0"/>
      <w:marTop w:val="0"/>
      <w:marBottom w:val="0"/>
      <w:divBdr>
        <w:top w:val="none" w:sz="0" w:space="0" w:color="auto"/>
        <w:left w:val="none" w:sz="0" w:space="0" w:color="auto"/>
        <w:bottom w:val="none" w:sz="0" w:space="0" w:color="auto"/>
        <w:right w:val="none" w:sz="0" w:space="0" w:color="auto"/>
      </w:divBdr>
    </w:div>
    <w:div w:id="713117896">
      <w:bodyDiv w:val="1"/>
      <w:marLeft w:val="0"/>
      <w:marRight w:val="0"/>
      <w:marTop w:val="0"/>
      <w:marBottom w:val="0"/>
      <w:divBdr>
        <w:top w:val="none" w:sz="0" w:space="0" w:color="auto"/>
        <w:left w:val="none" w:sz="0" w:space="0" w:color="auto"/>
        <w:bottom w:val="none" w:sz="0" w:space="0" w:color="auto"/>
        <w:right w:val="none" w:sz="0" w:space="0" w:color="auto"/>
      </w:divBdr>
    </w:div>
    <w:div w:id="722220475">
      <w:bodyDiv w:val="1"/>
      <w:marLeft w:val="0"/>
      <w:marRight w:val="0"/>
      <w:marTop w:val="0"/>
      <w:marBottom w:val="0"/>
      <w:divBdr>
        <w:top w:val="none" w:sz="0" w:space="0" w:color="auto"/>
        <w:left w:val="none" w:sz="0" w:space="0" w:color="auto"/>
        <w:bottom w:val="none" w:sz="0" w:space="0" w:color="auto"/>
        <w:right w:val="none" w:sz="0" w:space="0" w:color="auto"/>
      </w:divBdr>
    </w:div>
    <w:div w:id="747307725">
      <w:bodyDiv w:val="1"/>
      <w:marLeft w:val="0"/>
      <w:marRight w:val="0"/>
      <w:marTop w:val="0"/>
      <w:marBottom w:val="0"/>
      <w:divBdr>
        <w:top w:val="none" w:sz="0" w:space="0" w:color="auto"/>
        <w:left w:val="none" w:sz="0" w:space="0" w:color="auto"/>
        <w:bottom w:val="none" w:sz="0" w:space="0" w:color="auto"/>
        <w:right w:val="none" w:sz="0" w:space="0" w:color="auto"/>
      </w:divBdr>
    </w:div>
    <w:div w:id="756099813">
      <w:bodyDiv w:val="1"/>
      <w:marLeft w:val="0"/>
      <w:marRight w:val="0"/>
      <w:marTop w:val="0"/>
      <w:marBottom w:val="0"/>
      <w:divBdr>
        <w:top w:val="none" w:sz="0" w:space="0" w:color="auto"/>
        <w:left w:val="none" w:sz="0" w:space="0" w:color="auto"/>
        <w:bottom w:val="none" w:sz="0" w:space="0" w:color="auto"/>
        <w:right w:val="none" w:sz="0" w:space="0" w:color="auto"/>
      </w:divBdr>
    </w:div>
    <w:div w:id="784271362">
      <w:bodyDiv w:val="1"/>
      <w:marLeft w:val="0"/>
      <w:marRight w:val="0"/>
      <w:marTop w:val="0"/>
      <w:marBottom w:val="0"/>
      <w:divBdr>
        <w:top w:val="none" w:sz="0" w:space="0" w:color="auto"/>
        <w:left w:val="none" w:sz="0" w:space="0" w:color="auto"/>
        <w:bottom w:val="none" w:sz="0" w:space="0" w:color="auto"/>
        <w:right w:val="none" w:sz="0" w:space="0" w:color="auto"/>
      </w:divBdr>
    </w:div>
    <w:div w:id="792602745">
      <w:bodyDiv w:val="1"/>
      <w:marLeft w:val="0"/>
      <w:marRight w:val="0"/>
      <w:marTop w:val="0"/>
      <w:marBottom w:val="0"/>
      <w:divBdr>
        <w:top w:val="none" w:sz="0" w:space="0" w:color="auto"/>
        <w:left w:val="none" w:sz="0" w:space="0" w:color="auto"/>
        <w:bottom w:val="none" w:sz="0" w:space="0" w:color="auto"/>
        <w:right w:val="none" w:sz="0" w:space="0" w:color="auto"/>
      </w:divBdr>
      <w:divsChild>
        <w:div w:id="1349212464">
          <w:marLeft w:val="0"/>
          <w:marRight w:val="0"/>
          <w:marTop w:val="0"/>
          <w:marBottom w:val="0"/>
          <w:divBdr>
            <w:top w:val="none" w:sz="0" w:space="0" w:color="auto"/>
            <w:left w:val="none" w:sz="0" w:space="0" w:color="auto"/>
            <w:bottom w:val="none" w:sz="0" w:space="0" w:color="auto"/>
            <w:right w:val="none" w:sz="0" w:space="0" w:color="auto"/>
          </w:divBdr>
          <w:divsChild>
            <w:div w:id="880216627">
              <w:marLeft w:val="0"/>
              <w:marRight w:val="0"/>
              <w:marTop w:val="0"/>
              <w:marBottom w:val="0"/>
              <w:divBdr>
                <w:top w:val="none" w:sz="0" w:space="0" w:color="auto"/>
                <w:left w:val="none" w:sz="0" w:space="0" w:color="auto"/>
                <w:bottom w:val="none" w:sz="0" w:space="0" w:color="auto"/>
                <w:right w:val="none" w:sz="0" w:space="0" w:color="auto"/>
              </w:divBdr>
              <w:divsChild>
                <w:div w:id="799110857">
                  <w:marLeft w:val="0"/>
                  <w:marRight w:val="0"/>
                  <w:marTop w:val="0"/>
                  <w:marBottom w:val="0"/>
                  <w:divBdr>
                    <w:top w:val="none" w:sz="0" w:space="0" w:color="auto"/>
                    <w:left w:val="none" w:sz="0" w:space="0" w:color="auto"/>
                    <w:bottom w:val="none" w:sz="0" w:space="0" w:color="auto"/>
                    <w:right w:val="none" w:sz="0" w:space="0" w:color="auto"/>
                  </w:divBdr>
                  <w:divsChild>
                    <w:div w:id="159489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48388">
      <w:bodyDiv w:val="1"/>
      <w:marLeft w:val="0"/>
      <w:marRight w:val="0"/>
      <w:marTop w:val="0"/>
      <w:marBottom w:val="0"/>
      <w:divBdr>
        <w:top w:val="none" w:sz="0" w:space="0" w:color="auto"/>
        <w:left w:val="none" w:sz="0" w:space="0" w:color="auto"/>
        <w:bottom w:val="none" w:sz="0" w:space="0" w:color="auto"/>
        <w:right w:val="none" w:sz="0" w:space="0" w:color="auto"/>
      </w:divBdr>
    </w:div>
    <w:div w:id="842939444">
      <w:bodyDiv w:val="1"/>
      <w:marLeft w:val="0"/>
      <w:marRight w:val="0"/>
      <w:marTop w:val="0"/>
      <w:marBottom w:val="0"/>
      <w:divBdr>
        <w:top w:val="none" w:sz="0" w:space="0" w:color="auto"/>
        <w:left w:val="none" w:sz="0" w:space="0" w:color="auto"/>
        <w:bottom w:val="none" w:sz="0" w:space="0" w:color="auto"/>
        <w:right w:val="none" w:sz="0" w:space="0" w:color="auto"/>
      </w:divBdr>
      <w:divsChild>
        <w:div w:id="963391366">
          <w:marLeft w:val="0"/>
          <w:marRight w:val="0"/>
          <w:marTop w:val="0"/>
          <w:marBottom w:val="0"/>
          <w:divBdr>
            <w:top w:val="none" w:sz="0" w:space="0" w:color="auto"/>
            <w:left w:val="none" w:sz="0" w:space="0" w:color="auto"/>
            <w:bottom w:val="none" w:sz="0" w:space="0" w:color="auto"/>
            <w:right w:val="none" w:sz="0" w:space="0" w:color="auto"/>
          </w:divBdr>
          <w:divsChild>
            <w:div w:id="863320610">
              <w:marLeft w:val="0"/>
              <w:marRight w:val="0"/>
              <w:marTop w:val="0"/>
              <w:marBottom w:val="0"/>
              <w:divBdr>
                <w:top w:val="none" w:sz="0" w:space="0" w:color="auto"/>
                <w:left w:val="none" w:sz="0" w:space="0" w:color="auto"/>
                <w:bottom w:val="none" w:sz="0" w:space="0" w:color="auto"/>
                <w:right w:val="none" w:sz="0" w:space="0" w:color="auto"/>
              </w:divBdr>
              <w:divsChild>
                <w:div w:id="289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1811">
      <w:bodyDiv w:val="1"/>
      <w:marLeft w:val="0"/>
      <w:marRight w:val="0"/>
      <w:marTop w:val="0"/>
      <w:marBottom w:val="0"/>
      <w:divBdr>
        <w:top w:val="none" w:sz="0" w:space="0" w:color="auto"/>
        <w:left w:val="none" w:sz="0" w:space="0" w:color="auto"/>
        <w:bottom w:val="none" w:sz="0" w:space="0" w:color="auto"/>
        <w:right w:val="none" w:sz="0" w:space="0" w:color="auto"/>
      </w:divBdr>
    </w:div>
    <w:div w:id="911351327">
      <w:bodyDiv w:val="1"/>
      <w:marLeft w:val="0"/>
      <w:marRight w:val="0"/>
      <w:marTop w:val="0"/>
      <w:marBottom w:val="0"/>
      <w:divBdr>
        <w:top w:val="none" w:sz="0" w:space="0" w:color="auto"/>
        <w:left w:val="none" w:sz="0" w:space="0" w:color="auto"/>
        <w:bottom w:val="none" w:sz="0" w:space="0" w:color="auto"/>
        <w:right w:val="none" w:sz="0" w:space="0" w:color="auto"/>
      </w:divBdr>
    </w:div>
    <w:div w:id="946472744">
      <w:bodyDiv w:val="1"/>
      <w:marLeft w:val="0"/>
      <w:marRight w:val="0"/>
      <w:marTop w:val="0"/>
      <w:marBottom w:val="0"/>
      <w:divBdr>
        <w:top w:val="none" w:sz="0" w:space="0" w:color="auto"/>
        <w:left w:val="none" w:sz="0" w:space="0" w:color="auto"/>
        <w:bottom w:val="none" w:sz="0" w:space="0" w:color="auto"/>
        <w:right w:val="none" w:sz="0" w:space="0" w:color="auto"/>
      </w:divBdr>
      <w:divsChild>
        <w:div w:id="175996438">
          <w:marLeft w:val="0"/>
          <w:marRight w:val="0"/>
          <w:marTop w:val="0"/>
          <w:marBottom w:val="0"/>
          <w:divBdr>
            <w:top w:val="none" w:sz="0" w:space="0" w:color="auto"/>
            <w:left w:val="none" w:sz="0" w:space="0" w:color="auto"/>
            <w:bottom w:val="none" w:sz="0" w:space="0" w:color="auto"/>
            <w:right w:val="none" w:sz="0" w:space="0" w:color="auto"/>
          </w:divBdr>
          <w:divsChild>
            <w:div w:id="846409822">
              <w:marLeft w:val="0"/>
              <w:marRight w:val="0"/>
              <w:marTop w:val="0"/>
              <w:marBottom w:val="0"/>
              <w:divBdr>
                <w:top w:val="none" w:sz="0" w:space="0" w:color="auto"/>
                <w:left w:val="none" w:sz="0" w:space="0" w:color="auto"/>
                <w:bottom w:val="none" w:sz="0" w:space="0" w:color="auto"/>
                <w:right w:val="none" w:sz="0" w:space="0" w:color="auto"/>
              </w:divBdr>
              <w:divsChild>
                <w:div w:id="1382629538">
                  <w:marLeft w:val="0"/>
                  <w:marRight w:val="0"/>
                  <w:marTop w:val="0"/>
                  <w:marBottom w:val="0"/>
                  <w:divBdr>
                    <w:top w:val="none" w:sz="0" w:space="0" w:color="auto"/>
                    <w:left w:val="none" w:sz="0" w:space="0" w:color="auto"/>
                    <w:bottom w:val="none" w:sz="0" w:space="0" w:color="auto"/>
                    <w:right w:val="none" w:sz="0" w:space="0" w:color="auto"/>
                  </w:divBdr>
                  <w:divsChild>
                    <w:div w:id="2338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16418">
      <w:bodyDiv w:val="1"/>
      <w:marLeft w:val="0"/>
      <w:marRight w:val="0"/>
      <w:marTop w:val="0"/>
      <w:marBottom w:val="0"/>
      <w:divBdr>
        <w:top w:val="none" w:sz="0" w:space="0" w:color="auto"/>
        <w:left w:val="none" w:sz="0" w:space="0" w:color="auto"/>
        <w:bottom w:val="none" w:sz="0" w:space="0" w:color="auto"/>
        <w:right w:val="none" w:sz="0" w:space="0" w:color="auto"/>
      </w:divBdr>
    </w:div>
    <w:div w:id="983318258">
      <w:bodyDiv w:val="1"/>
      <w:marLeft w:val="0"/>
      <w:marRight w:val="0"/>
      <w:marTop w:val="0"/>
      <w:marBottom w:val="0"/>
      <w:divBdr>
        <w:top w:val="none" w:sz="0" w:space="0" w:color="auto"/>
        <w:left w:val="none" w:sz="0" w:space="0" w:color="auto"/>
        <w:bottom w:val="none" w:sz="0" w:space="0" w:color="auto"/>
        <w:right w:val="none" w:sz="0" w:space="0" w:color="auto"/>
      </w:divBdr>
      <w:divsChild>
        <w:div w:id="1522812914">
          <w:marLeft w:val="0"/>
          <w:marRight w:val="0"/>
          <w:marTop w:val="0"/>
          <w:marBottom w:val="0"/>
          <w:divBdr>
            <w:top w:val="none" w:sz="0" w:space="0" w:color="auto"/>
            <w:left w:val="none" w:sz="0" w:space="0" w:color="auto"/>
            <w:bottom w:val="none" w:sz="0" w:space="0" w:color="auto"/>
            <w:right w:val="none" w:sz="0" w:space="0" w:color="auto"/>
          </w:divBdr>
          <w:divsChild>
            <w:div w:id="460811180">
              <w:marLeft w:val="0"/>
              <w:marRight w:val="0"/>
              <w:marTop w:val="0"/>
              <w:marBottom w:val="0"/>
              <w:divBdr>
                <w:top w:val="none" w:sz="0" w:space="0" w:color="auto"/>
                <w:left w:val="none" w:sz="0" w:space="0" w:color="auto"/>
                <w:bottom w:val="none" w:sz="0" w:space="0" w:color="auto"/>
                <w:right w:val="none" w:sz="0" w:space="0" w:color="auto"/>
              </w:divBdr>
              <w:divsChild>
                <w:div w:id="412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919">
      <w:bodyDiv w:val="1"/>
      <w:marLeft w:val="0"/>
      <w:marRight w:val="0"/>
      <w:marTop w:val="0"/>
      <w:marBottom w:val="0"/>
      <w:divBdr>
        <w:top w:val="none" w:sz="0" w:space="0" w:color="auto"/>
        <w:left w:val="none" w:sz="0" w:space="0" w:color="auto"/>
        <w:bottom w:val="none" w:sz="0" w:space="0" w:color="auto"/>
        <w:right w:val="none" w:sz="0" w:space="0" w:color="auto"/>
      </w:divBdr>
    </w:div>
    <w:div w:id="1003970000">
      <w:bodyDiv w:val="1"/>
      <w:marLeft w:val="0"/>
      <w:marRight w:val="0"/>
      <w:marTop w:val="0"/>
      <w:marBottom w:val="0"/>
      <w:divBdr>
        <w:top w:val="none" w:sz="0" w:space="0" w:color="auto"/>
        <w:left w:val="none" w:sz="0" w:space="0" w:color="auto"/>
        <w:bottom w:val="none" w:sz="0" w:space="0" w:color="auto"/>
        <w:right w:val="none" w:sz="0" w:space="0" w:color="auto"/>
      </w:divBdr>
      <w:divsChild>
        <w:div w:id="2044357477">
          <w:marLeft w:val="0"/>
          <w:marRight w:val="0"/>
          <w:marTop w:val="0"/>
          <w:marBottom w:val="0"/>
          <w:divBdr>
            <w:top w:val="none" w:sz="0" w:space="0" w:color="auto"/>
            <w:left w:val="none" w:sz="0" w:space="0" w:color="auto"/>
            <w:bottom w:val="none" w:sz="0" w:space="0" w:color="auto"/>
            <w:right w:val="none" w:sz="0" w:space="0" w:color="auto"/>
          </w:divBdr>
          <w:divsChild>
            <w:div w:id="1623264623">
              <w:marLeft w:val="0"/>
              <w:marRight w:val="0"/>
              <w:marTop w:val="0"/>
              <w:marBottom w:val="0"/>
              <w:divBdr>
                <w:top w:val="none" w:sz="0" w:space="0" w:color="auto"/>
                <w:left w:val="none" w:sz="0" w:space="0" w:color="auto"/>
                <w:bottom w:val="none" w:sz="0" w:space="0" w:color="auto"/>
                <w:right w:val="none" w:sz="0" w:space="0" w:color="auto"/>
              </w:divBdr>
              <w:divsChild>
                <w:div w:id="22179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3293">
      <w:bodyDiv w:val="1"/>
      <w:marLeft w:val="0"/>
      <w:marRight w:val="0"/>
      <w:marTop w:val="0"/>
      <w:marBottom w:val="0"/>
      <w:divBdr>
        <w:top w:val="none" w:sz="0" w:space="0" w:color="auto"/>
        <w:left w:val="none" w:sz="0" w:space="0" w:color="auto"/>
        <w:bottom w:val="none" w:sz="0" w:space="0" w:color="auto"/>
        <w:right w:val="none" w:sz="0" w:space="0" w:color="auto"/>
      </w:divBdr>
      <w:divsChild>
        <w:div w:id="1452087112">
          <w:marLeft w:val="0"/>
          <w:marRight w:val="0"/>
          <w:marTop w:val="0"/>
          <w:marBottom w:val="0"/>
          <w:divBdr>
            <w:top w:val="none" w:sz="0" w:space="0" w:color="auto"/>
            <w:left w:val="none" w:sz="0" w:space="0" w:color="auto"/>
            <w:bottom w:val="none" w:sz="0" w:space="0" w:color="auto"/>
            <w:right w:val="none" w:sz="0" w:space="0" w:color="auto"/>
          </w:divBdr>
          <w:divsChild>
            <w:div w:id="614600053">
              <w:marLeft w:val="0"/>
              <w:marRight w:val="0"/>
              <w:marTop w:val="0"/>
              <w:marBottom w:val="0"/>
              <w:divBdr>
                <w:top w:val="none" w:sz="0" w:space="0" w:color="auto"/>
                <w:left w:val="none" w:sz="0" w:space="0" w:color="auto"/>
                <w:bottom w:val="none" w:sz="0" w:space="0" w:color="auto"/>
                <w:right w:val="none" w:sz="0" w:space="0" w:color="auto"/>
              </w:divBdr>
              <w:divsChild>
                <w:div w:id="5669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34028">
      <w:bodyDiv w:val="1"/>
      <w:marLeft w:val="0"/>
      <w:marRight w:val="0"/>
      <w:marTop w:val="0"/>
      <w:marBottom w:val="0"/>
      <w:divBdr>
        <w:top w:val="none" w:sz="0" w:space="0" w:color="auto"/>
        <w:left w:val="none" w:sz="0" w:space="0" w:color="auto"/>
        <w:bottom w:val="none" w:sz="0" w:space="0" w:color="auto"/>
        <w:right w:val="none" w:sz="0" w:space="0" w:color="auto"/>
      </w:divBdr>
      <w:divsChild>
        <w:div w:id="1284076060">
          <w:marLeft w:val="0"/>
          <w:marRight w:val="0"/>
          <w:marTop w:val="0"/>
          <w:marBottom w:val="0"/>
          <w:divBdr>
            <w:top w:val="none" w:sz="0" w:space="0" w:color="auto"/>
            <w:left w:val="none" w:sz="0" w:space="0" w:color="auto"/>
            <w:bottom w:val="none" w:sz="0" w:space="0" w:color="auto"/>
            <w:right w:val="none" w:sz="0" w:space="0" w:color="auto"/>
          </w:divBdr>
          <w:divsChild>
            <w:div w:id="113016222">
              <w:marLeft w:val="0"/>
              <w:marRight w:val="0"/>
              <w:marTop w:val="0"/>
              <w:marBottom w:val="0"/>
              <w:divBdr>
                <w:top w:val="none" w:sz="0" w:space="0" w:color="auto"/>
                <w:left w:val="none" w:sz="0" w:space="0" w:color="auto"/>
                <w:bottom w:val="none" w:sz="0" w:space="0" w:color="auto"/>
                <w:right w:val="none" w:sz="0" w:space="0" w:color="auto"/>
              </w:divBdr>
              <w:divsChild>
                <w:div w:id="13522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5689">
      <w:bodyDiv w:val="1"/>
      <w:marLeft w:val="0"/>
      <w:marRight w:val="0"/>
      <w:marTop w:val="0"/>
      <w:marBottom w:val="0"/>
      <w:divBdr>
        <w:top w:val="none" w:sz="0" w:space="0" w:color="auto"/>
        <w:left w:val="none" w:sz="0" w:space="0" w:color="auto"/>
        <w:bottom w:val="none" w:sz="0" w:space="0" w:color="auto"/>
        <w:right w:val="none" w:sz="0" w:space="0" w:color="auto"/>
      </w:divBdr>
    </w:div>
    <w:div w:id="1128550034">
      <w:bodyDiv w:val="1"/>
      <w:marLeft w:val="0"/>
      <w:marRight w:val="0"/>
      <w:marTop w:val="0"/>
      <w:marBottom w:val="0"/>
      <w:divBdr>
        <w:top w:val="none" w:sz="0" w:space="0" w:color="auto"/>
        <w:left w:val="none" w:sz="0" w:space="0" w:color="auto"/>
        <w:bottom w:val="none" w:sz="0" w:space="0" w:color="auto"/>
        <w:right w:val="none" w:sz="0" w:space="0" w:color="auto"/>
      </w:divBdr>
    </w:div>
    <w:div w:id="1143885117">
      <w:bodyDiv w:val="1"/>
      <w:marLeft w:val="0"/>
      <w:marRight w:val="0"/>
      <w:marTop w:val="0"/>
      <w:marBottom w:val="0"/>
      <w:divBdr>
        <w:top w:val="none" w:sz="0" w:space="0" w:color="auto"/>
        <w:left w:val="none" w:sz="0" w:space="0" w:color="auto"/>
        <w:bottom w:val="none" w:sz="0" w:space="0" w:color="auto"/>
        <w:right w:val="none" w:sz="0" w:space="0" w:color="auto"/>
      </w:divBdr>
      <w:divsChild>
        <w:div w:id="1505977906">
          <w:marLeft w:val="0"/>
          <w:marRight w:val="0"/>
          <w:marTop w:val="0"/>
          <w:marBottom w:val="0"/>
          <w:divBdr>
            <w:top w:val="none" w:sz="0" w:space="0" w:color="auto"/>
            <w:left w:val="none" w:sz="0" w:space="0" w:color="auto"/>
            <w:bottom w:val="none" w:sz="0" w:space="0" w:color="auto"/>
            <w:right w:val="none" w:sz="0" w:space="0" w:color="auto"/>
          </w:divBdr>
          <w:divsChild>
            <w:div w:id="1572228374">
              <w:marLeft w:val="0"/>
              <w:marRight w:val="0"/>
              <w:marTop w:val="0"/>
              <w:marBottom w:val="0"/>
              <w:divBdr>
                <w:top w:val="none" w:sz="0" w:space="0" w:color="auto"/>
                <w:left w:val="none" w:sz="0" w:space="0" w:color="auto"/>
                <w:bottom w:val="none" w:sz="0" w:space="0" w:color="auto"/>
                <w:right w:val="none" w:sz="0" w:space="0" w:color="auto"/>
              </w:divBdr>
              <w:divsChild>
                <w:div w:id="16690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5923">
      <w:bodyDiv w:val="1"/>
      <w:marLeft w:val="0"/>
      <w:marRight w:val="0"/>
      <w:marTop w:val="0"/>
      <w:marBottom w:val="0"/>
      <w:divBdr>
        <w:top w:val="none" w:sz="0" w:space="0" w:color="auto"/>
        <w:left w:val="none" w:sz="0" w:space="0" w:color="auto"/>
        <w:bottom w:val="none" w:sz="0" w:space="0" w:color="auto"/>
        <w:right w:val="none" w:sz="0" w:space="0" w:color="auto"/>
      </w:divBdr>
    </w:div>
    <w:div w:id="1219902494">
      <w:bodyDiv w:val="1"/>
      <w:marLeft w:val="0"/>
      <w:marRight w:val="0"/>
      <w:marTop w:val="0"/>
      <w:marBottom w:val="0"/>
      <w:divBdr>
        <w:top w:val="none" w:sz="0" w:space="0" w:color="auto"/>
        <w:left w:val="none" w:sz="0" w:space="0" w:color="auto"/>
        <w:bottom w:val="none" w:sz="0" w:space="0" w:color="auto"/>
        <w:right w:val="none" w:sz="0" w:space="0" w:color="auto"/>
      </w:divBdr>
      <w:divsChild>
        <w:div w:id="2141604197">
          <w:marLeft w:val="0"/>
          <w:marRight w:val="0"/>
          <w:marTop w:val="0"/>
          <w:marBottom w:val="0"/>
          <w:divBdr>
            <w:top w:val="none" w:sz="0" w:space="0" w:color="auto"/>
            <w:left w:val="none" w:sz="0" w:space="0" w:color="auto"/>
            <w:bottom w:val="none" w:sz="0" w:space="0" w:color="auto"/>
            <w:right w:val="none" w:sz="0" w:space="0" w:color="auto"/>
          </w:divBdr>
          <w:divsChild>
            <w:div w:id="1562058844">
              <w:marLeft w:val="0"/>
              <w:marRight w:val="0"/>
              <w:marTop w:val="0"/>
              <w:marBottom w:val="0"/>
              <w:divBdr>
                <w:top w:val="none" w:sz="0" w:space="0" w:color="auto"/>
                <w:left w:val="none" w:sz="0" w:space="0" w:color="auto"/>
                <w:bottom w:val="none" w:sz="0" w:space="0" w:color="auto"/>
                <w:right w:val="none" w:sz="0" w:space="0" w:color="auto"/>
              </w:divBdr>
              <w:divsChild>
                <w:div w:id="467941909">
                  <w:marLeft w:val="0"/>
                  <w:marRight w:val="0"/>
                  <w:marTop w:val="0"/>
                  <w:marBottom w:val="0"/>
                  <w:divBdr>
                    <w:top w:val="none" w:sz="0" w:space="0" w:color="auto"/>
                    <w:left w:val="none" w:sz="0" w:space="0" w:color="auto"/>
                    <w:bottom w:val="none" w:sz="0" w:space="0" w:color="auto"/>
                    <w:right w:val="none" w:sz="0" w:space="0" w:color="auto"/>
                  </w:divBdr>
                  <w:divsChild>
                    <w:div w:id="2417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68651">
      <w:bodyDiv w:val="1"/>
      <w:marLeft w:val="0"/>
      <w:marRight w:val="0"/>
      <w:marTop w:val="0"/>
      <w:marBottom w:val="0"/>
      <w:divBdr>
        <w:top w:val="none" w:sz="0" w:space="0" w:color="auto"/>
        <w:left w:val="none" w:sz="0" w:space="0" w:color="auto"/>
        <w:bottom w:val="none" w:sz="0" w:space="0" w:color="auto"/>
        <w:right w:val="none" w:sz="0" w:space="0" w:color="auto"/>
      </w:divBdr>
      <w:divsChild>
        <w:div w:id="2078742765">
          <w:marLeft w:val="0"/>
          <w:marRight w:val="0"/>
          <w:marTop w:val="0"/>
          <w:marBottom w:val="0"/>
          <w:divBdr>
            <w:top w:val="none" w:sz="0" w:space="0" w:color="auto"/>
            <w:left w:val="none" w:sz="0" w:space="0" w:color="auto"/>
            <w:bottom w:val="none" w:sz="0" w:space="0" w:color="auto"/>
            <w:right w:val="none" w:sz="0" w:space="0" w:color="auto"/>
          </w:divBdr>
          <w:divsChild>
            <w:div w:id="1461798133">
              <w:marLeft w:val="0"/>
              <w:marRight w:val="0"/>
              <w:marTop w:val="0"/>
              <w:marBottom w:val="0"/>
              <w:divBdr>
                <w:top w:val="none" w:sz="0" w:space="0" w:color="auto"/>
                <w:left w:val="none" w:sz="0" w:space="0" w:color="auto"/>
                <w:bottom w:val="none" w:sz="0" w:space="0" w:color="auto"/>
                <w:right w:val="none" w:sz="0" w:space="0" w:color="auto"/>
              </w:divBdr>
              <w:divsChild>
                <w:div w:id="12173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59342">
      <w:bodyDiv w:val="1"/>
      <w:marLeft w:val="0"/>
      <w:marRight w:val="0"/>
      <w:marTop w:val="0"/>
      <w:marBottom w:val="0"/>
      <w:divBdr>
        <w:top w:val="none" w:sz="0" w:space="0" w:color="auto"/>
        <w:left w:val="none" w:sz="0" w:space="0" w:color="auto"/>
        <w:bottom w:val="none" w:sz="0" w:space="0" w:color="auto"/>
        <w:right w:val="none" w:sz="0" w:space="0" w:color="auto"/>
      </w:divBdr>
    </w:div>
    <w:div w:id="1263226893">
      <w:bodyDiv w:val="1"/>
      <w:marLeft w:val="0"/>
      <w:marRight w:val="0"/>
      <w:marTop w:val="0"/>
      <w:marBottom w:val="0"/>
      <w:divBdr>
        <w:top w:val="none" w:sz="0" w:space="0" w:color="auto"/>
        <w:left w:val="none" w:sz="0" w:space="0" w:color="auto"/>
        <w:bottom w:val="none" w:sz="0" w:space="0" w:color="auto"/>
        <w:right w:val="none" w:sz="0" w:space="0" w:color="auto"/>
      </w:divBdr>
    </w:div>
    <w:div w:id="1280914047">
      <w:bodyDiv w:val="1"/>
      <w:marLeft w:val="0"/>
      <w:marRight w:val="0"/>
      <w:marTop w:val="0"/>
      <w:marBottom w:val="0"/>
      <w:divBdr>
        <w:top w:val="none" w:sz="0" w:space="0" w:color="auto"/>
        <w:left w:val="none" w:sz="0" w:space="0" w:color="auto"/>
        <w:bottom w:val="none" w:sz="0" w:space="0" w:color="auto"/>
        <w:right w:val="none" w:sz="0" w:space="0" w:color="auto"/>
      </w:divBdr>
    </w:div>
    <w:div w:id="1301226463">
      <w:bodyDiv w:val="1"/>
      <w:marLeft w:val="0"/>
      <w:marRight w:val="0"/>
      <w:marTop w:val="0"/>
      <w:marBottom w:val="0"/>
      <w:divBdr>
        <w:top w:val="none" w:sz="0" w:space="0" w:color="auto"/>
        <w:left w:val="none" w:sz="0" w:space="0" w:color="auto"/>
        <w:bottom w:val="none" w:sz="0" w:space="0" w:color="auto"/>
        <w:right w:val="none" w:sz="0" w:space="0" w:color="auto"/>
      </w:divBdr>
      <w:divsChild>
        <w:div w:id="1012343242">
          <w:marLeft w:val="0"/>
          <w:marRight w:val="0"/>
          <w:marTop w:val="0"/>
          <w:marBottom w:val="0"/>
          <w:divBdr>
            <w:top w:val="none" w:sz="0" w:space="0" w:color="auto"/>
            <w:left w:val="none" w:sz="0" w:space="0" w:color="auto"/>
            <w:bottom w:val="none" w:sz="0" w:space="0" w:color="auto"/>
            <w:right w:val="none" w:sz="0" w:space="0" w:color="auto"/>
          </w:divBdr>
          <w:divsChild>
            <w:div w:id="1824197591">
              <w:marLeft w:val="0"/>
              <w:marRight w:val="0"/>
              <w:marTop w:val="0"/>
              <w:marBottom w:val="0"/>
              <w:divBdr>
                <w:top w:val="none" w:sz="0" w:space="0" w:color="auto"/>
                <w:left w:val="none" w:sz="0" w:space="0" w:color="auto"/>
                <w:bottom w:val="none" w:sz="0" w:space="0" w:color="auto"/>
                <w:right w:val="none" w:sz="0" w:space="0" w:color="auto"/>
              </w:divBdr>
              <w:divsChild>
                <w:div w:id="1700083025">
                  <w:marLeft w:val="0"/>
                  <w:marRight w:val="0"/>
                  <w:marTop w:val="0"/>
                  <w:marBottom w:val="0"/>
                  <w:divBdr>
                    <w:top w:val="none" w:sz="0" w:space="0" w:color="auto"/>
                    <w:left w:val="none" w:sz="0" w:space="0" w:color="auto"/>
                    <w:bottom w:val="none" w:sz="0" w:space="0" w:color="auto"/>
                    <w:right w:val="none" w:sz="0" w:space="0" w:color="auto"/>
                  </w:divBdr>
                  <w:divsChild>
                    <w:div w:id="11586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01284">
      <w:bodyDiv w:val="1"/>
      <w:marLeft w:val="0"/>
      <w:marRight w:val="0"/>
      <w:marTop w:val="0"/>
      <w:marBottom w:val="0"/>
      <w:divBdr>
        <w:top w:val="none" w:sz="0" w:space="0" w:color="auto"/>
        <w:left w:val="none" w:sz="0" w:space="0" w:color="auto"/>
        <w:bottom w:val="none" w:sz="0" w:space="0" w:color="auto"/>
        <w:right w:val="none" w:sz="0" w:space="0" w:color="auto"/>
      </w:divBdr>
    </w:div>
    <w:div w:id="1366708575">
      <w:bodyDiv w:val="1"/>
      <w:marLeft w:val="0"/>
      <w:marRight w:val="0"/>
      <w:marTop w:val="0"/>
      <w:marBottom w:val="0"/>
      <w:divBdr>
        <w:top w:val="none" w:sz="0" w:space="0" w:color="auto"/>
        <w:left w:val="none" w:sz="0" w:space="0" w:color="auto"/>
        <w:bottom w:val="none" w:sz="0" w:space="0" w:color="auto"/>
        <w:right w:val="none" w:sz="0" w:space="0" w:color="auto"/>
      </w:divBdr>
    </w:div>
    <w:div w:id="1385910684">
      <w:bodyDiv w:val="1"/>
      <w:marLeft w:val="0"/>
      <w:marRight w:val="0"/>
      <w:marTop w:val="0"/>
      <w:marBottom w:val="0"/>
      <w:divBdr>
        <w:top w:val="none" w:sz="0" w:space="0" w:color="auto"/>
        <w:left w:val="none" w:sz="0" w:space="0" w:color="auto"/>
        <w:bottom w:val="none" w:sz="0" w:space="0" w:color="auto"/>
        <w:right w:val="none" w:sz="0" w:space="0" w:color="auto"/>
      </w:divBdr>
      <w:divsChild>
        <w:div w:id="128059298">
          <w:marLeft w:val="0"/>
          <w:marRight w:val="0"/>
          <w:marTop w:val="0"/>
          <w:marBottom w:val="0"/>
          <w:divBdr>
            <w:top w:val="none" w:sz="0" w:space="0" w:color="auto"/>
            <w:left w:val="none" w:sz="0" w:space="0" w:color="auto"/>
            <w:bottom w:val="none" w:sz="0" w:space="0" w:color="auto"/>
            <w:right w:val="none" w:sz="0" w:space="0" w:color="auto"/>
          </w:divBdr>
          <w:divsChild>
            <w:div w:id="204566773">
              <w:marLeft w:val="0"/>
              <w:marRight w:val="0"/>
              <w:marTop w:val="0"/>
              <w:marBottom w:val="0"/>
              <w:divBdr>
                <w:top w:val="none" w:sz="0" w:space="0" w:color="auto"/>
                <w:left w:val="none" w:sz="0" w:space="0" w:color="auto"/>
                <w:bottom w:val="none" w:sz="0" w:space="0" w:color="auto"/>
                <w:right w:val="none" w:sz="0" w:space="0" w:color="auto"/>
              </w:divBdr>
              <w:divsChild>
                <w:div w:id="494341425">
                  <w:marLeft w:val="0"/>
                  <w:marRight w:val="0"/>
                  <w:marTop w:val="0"/>
                  <w:marBottom w:val="0"/>
                  <w:divBdr>
                    <w:top w:val="none" w:sz="0" w:space="0" w:color="auto"/>
                    <w:left w:val="none" w:sz="0" w:space="0" w:color="auto"/>
                    <w:bottom w:val="none" w:sz="0" w:space="0" w:color="auto"/>
                    <w:right w:val="none" w:sz="0" w:space="0" w:color="auto"/>
                  </w:divBdr>
                  <w:divsChild>
                    <w:div w:id="1718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449104">
      <w:bodyDiv w:val="1"/>
      <w:marLeft w:val="0"/>
      <w:marRight w:val="0"/>
      <w:marTop w:val="0"/>
      <w:marBottom w:val="0"/>
      <w:divBdr>
        <w:top w:val="none" w:sz="0" w:space="0" w:color="auto"/>
        <w:left w:val="none" w:sz="0" w:space="0" w:color="auto"/>
        <w:bottom w:val="none" w:sz="0" w:space="0" w:color="auto"/>
        <w:right w:val="none" w:sz="0" w:space="0" w:color="auto"/>
      </w:divBdr>
      <w:divsChild>
        <w:div w:id="182787797">
          <w:marLeft w:val="0"/>
          <w:marRight w:val="0"/>
          <w:marTop w:val="0"/>
          <w:marBottom w:val="0"/>
          <w:divBdr>
            <w:top w:val="none" w:sz="0" w:space="0" w:color="auto"/>
            <w:left w:val="none" w:sz="0" w:space="0" w:color="auto"/>
            <w:bottom w:val="none" w:sz="0" w:space="0" w:color="auto"/>
            <w:right w:val="none" w:sz="0" w:space="0" w:color="auto"/>
          </w:divBdr>
          <w:divsChild>
            <w:div w:id="438794816">
              <w:marLeft w:val="0"/>
              <w:marRight w:val="0"/>
              <w:marTop w:val="0"/>
              <w:marBottom w:val="0"/>
              <w:divBdr>
                <w:top w:val="none" w:sz="0" w:space="0" w:color="auto"/>
                <w:left w:val="none" w:sz="0" w:space="0" w:color="auto"/>
                <w:bottom w:val="none" w:sz="0" w:space="0" w:color="auto"/>
                <w:right w:val="none" w:sz="0" w:space="0" w:color="auto"/>
              </w:divBdr>
              <w:divsChild>
                <w:div w:id="1852380262">
                  <w:marLeft w:val="0"/>
                  <w:marRight w:val="0"/>
                  <w:marTop w:val="0"/>
                  <w:marBottom w:val="0"/>
                  <w:divBdr>
                    <w:top w:val="none" w:sz="0" w:space="0" w:color="auto"/>
                    <w:left w:val="none" w:sz="0" w:space="0" w:color="auto"/>
                    <w:bottom w:val="none" w:sz="0" w:space="0" w:color="auto"/>
                    <w:right w:val="none" w:sz="0" w:space="0" w:color="auto"/>
                  </w:divBdr>
                  <w:divsChild>
                    <w:div w:id="32139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39766">
      <w:bodyDiv w:val="1"/>
      <w:marLeft w:val="0"/>
      <w:marRight w:val="0"/>
      <w:marTop w:val="0"/>
      <w:marBottom w:val="0"/>
      <w:divBdr>
        <w:top w:val="none" w:sz="0" w:space="0" w:color="auto"/>
        <w:left w:val="none" w:sz="0" w:space="0" w:color="auto"/>
        <w:bottom w:val="none" w:sz="0" w:space="0" w:color="auto"/>
        <w:right w:val="none" w:sz="0" w:space="0" w:color="auto"/>
      </w:divBdr>
    </w:div>
    <w:div w:id="1521314137">
      <w:bodyDiv w:val="1"/>
      <w:marLeft w:val="0"/>
      <w:marRight w:val="0"/>
      <w:marTop w:val="0"/>
      <w:marBottom w:val="0"/>
      <w:divBdr>
        <w:top w:val="none" w:sz="0" w:space="0" w:color="auto"/>
        <w:left w:val="none" w:sz="0" w:space="0" w:color="auto"/>
        <w:bottom w:val="none" w:sz="0" w:space="0" w:color="auto"/>
        <w:right w:val="none" w:sz="0" w:space="0" w:color="auto"/>
      </w:divBdr>
    </w:div>
    <w:div w:id="1528639967">
      <w:bodyDiv w:val="1"/>
      <w:marLeft w:val="0"/>
      <w:marRight w:val="0"/>
      <w:marTop w:val="0"/>
      <w:marBottom w:val="0"/>
      <w:divBdr>
        <w:top w:val="none" w:sz="0" w:space="0" w:color="auto"/>
        <w:left w:val="none" w:sz="0" w:space="0" w:color="auto"/>
        <w:bottom w:val="none" w:sz="0" w:space="0" w:color="auto"/>
        <w:right w:val="none" w:sz="0" w:space="0" w:color="auto"/>
      </w:divBdr>
    </w:div>
    <w:div w:id="1586454525">
      <w:bodyDiv w:val="1"/>
      <w:marLeft w:val="0"/>
      <w:marRight w:val="0"/>
      <w:marTop w:val="0"/>
      <w:marBottom w:val="0"/>
      <w:divBdr>
        <w:top w:val="none" w:sz="0" w:space="0" w:color="auto"/>
        <w:left w:val="none" w:sz="0" w:space="0" w:color="auto"/>
        <w:bottom w:val="none" w:sz="0" w:space="0" w:color="auto"/>
        <w:right w:val="none" w:sz="0" w:space="0" w:color="auto"/>
      </w:divBdr>
      <w:divsChild>
        <w:div w:id="2059086563">
          <w:marLeft w:val="0"/>
          <w:marRight w:val="0"/>
          <w:marTop w:val="0"/>
          <w:marBottom w:val="0"/>
          <w:divBdr>
            <w:top w:val="none" w:sz="0" w:space="0" w:color="auto"/>
            <w:left w:val="none" w:sz="0" w:space="0" w:color="auto"/>
            <w:bottom w:val="none" w:sz="0" w:space="0" w:color="auto"/>
            <w:right w:val="none" w:sz="0" w:space="0" w:color="auto"/>
          </w:divBdr>
          <w:divsChild>
            <w:div w:id="1723483831">
              <w:marLeft w:val="0"/>
              <w:marRight w:val="0"/>
              <w:marTop w:val="0"/>
              <w:marBottom w:val="0"/>
              <w:divBdr>
                <w:top w:val="none" w:sz="0" w:space="0" w:color="auto"/>
                <w:left w:val="none" w:sz="0" w:space="0" w:color="auto"/>
                <w:bottom w:val="none" w:sz="0" w:space="0" w:color="auto"/>
                <w:right w:val="none" w:sz="0" w:space="0" w:color="auto"/>
              </w:divBdr>
              <w:divsChild>
                <w:div w:id="14163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22651">
      <w:bodyDiv w:val="1"/>
      <w:marLeft w:val="0"/>
      <w:marRight w:val="0"/>
      <w:marTop w:val="0"/>
      <w:marBottom w:val="0"/>
      <w:divBdr>
        <w:top w:val="none" w:sz="0" w:space="0" w:color="auto"/>
        <w:left w:val="none" w:sz="0" w:space="0" w:color="auto"/>
        <w:bottom w:val="none" w:sz="0" w:space="0" w:color="auto"/>
        <w:right w:val="none" w:sz="0" w:space="0" w:color="auto"/>
      </w:divBdr>
    </w:div>
    <w:div w:id="1638297286">
      <w:bodyDiv w:val="1"/>
      <w:marLeft w:val="0"/>
      <w:marRight w:val="0"/>
      <w:marTop w:val="0"/>
      <w:marBottom w:val="0"/>
      <w:divBdr>
        <w:top w:val="none" w:sz="0" w:space="0" w:color="auto"/>
        <w:left w:val="none" w:sz="0" w:space="0" w:color="auto"/>
        <w:bottom w:val="none" w:sz="0" w:space="0" w:color="auto"/>
        <w:right w:val="none" w:sz="0" w:space="0" w:color="auto"/>
      </w:divBdr>
    </w:div>
    <w:div w:id="1654676353">
      <w:bodyDiv w:val="1"/>
      <w:marLeft w:val="0"/>
      <w:marRight w:val="0"/>
      <w:marTop w:val="0"/>
      <w:marBottom w:val="0"/>
      <w:divBdr>
        <w:top w:val="none" w:sz="0" w:space="0" w:color="auto"/>
        <w:left w:val="none" w:sz="0" w:space="0" w:color="auto"/>
        <w:bottom w:val="none" w:sz="0" w:space="0" w:color="auto"/>
        <w:right w:val="none" w:sz="0" w:space="0" w:color="auto"/>
      </w:divBdr>
    </w:div>
    <w:div w:id="1668943106">
      <w:bodyDiv w:val="1"/>
      <w:marLeft w:val="0"/>
      <w:marRight w:val="0"/>
      <w:marTop w:val="0"/>
      <w:marBottom w:val="0"/>
      <w:divBdr>
        <w:top w:val="none" w:sz="0" w:space="0" w:color="auto"/>
        <w:left w:val="none" w:sz="0" w:space="0" w:color="auto"/>
        <w:bottom w:val="none" w:sz="0" w:space="0" w:color="auto"/>
        <w:right w:val="none" w:sz="0" w:space="0" w:color="auto"/>
      </w:divBdr>
    </w:div>
    <w:div w:id="1688170613">
      <w:bodyDiv w:val="1"/>
      <w:marLeft w:val="0"/>
      <w:marRight w:val="0"/>
      <w:marTop w:val="0"/>
      <w:marBottom w:val="0"/>
      <w:divBdr>
        <w:top w:val="none" w:sz="0" w:space="0" w:color="auto"/>
        <w:left w:val="none" w:sz="0" w:space="0" w:color="auto"/>
        <w:bottom w:val="none" w:sz="0" w:space="0" w:color="auto"/>
        <w:right w:val="none" w:sz="0" w:space="0" w:color="auto"/>
      </w:divBdr>
    </w:div>
    <w:div w:id="1698970622">
      <w:bodyDiv w:val="1"/>
      <w:marLeft w:val="0"/>
      <w:marRight w:val="0"/>
      <w:marTop w:val="0"/>
      <w:marBottom w:val="0"/>
      <w:divBdr>
        <w:top w:val="none" w:sz="0" w:space="0" w:color="auto"/>
        <w:left w:val="none" w:sz="0" w:space="0" w:color="auto"/>
        <w:bottom w:val="none" w:sz="0" w:space="0" w:color="auto"/>
        <w:right w:val="none" w:sz="0" w:space="0" w:color="auto"/>
      </w:divBdr>
    </w:div>
    <w:div w:id="1720125960">
      <w:bodyDiv w:val="1"/>
      <w:marLeft w:val="0"/>
      <w:marRight w:val="0"/>
      <w:marTop w:val="0"/>
      <w:marBottom w:val="0"/>
      <w:divBdr>
        <w:top w:val="none" w:sz="0" w:space="0" w:color="auto"/>
        <w:left w:val="none" w:sz="0" w:space="0" w:color="auto"/>
        <w:bottom w:val="none" w:sz="0" w:space="0" w:color="auto"/>
        <w:right w:val="none" w:sz="0" w:space="0" w:color="auto"/>
      </w:divBdr>
    </w:div>
    <w:div w:id="1726177503">
      <w:bodyDiv w:val="1"/>
      <w:marLeft w:val="0"/>
      <w:marRight w:val="0"/>
      <w:marTop w:val="0"/>
      <w:marBottom w:val="0"/>
      <w:divBdr>
        <w:top w:val="none" w:sz="0" w:space="0" w:color="auto"/>
        <w:left w:val="none" w:sz="0" w:space="0" w:color="auto"/>
        <w:bottom w:val="none" w:sz="0" w:space="0" w:color="auto"/>
        <w:right w:val="none" w:sz="0" w:space="0" w:color="auto"/>
      </w:divBdr>
    </w:div>
    <w:div w:id="1745905884">
      <w:bodyDiv w:val="1"/>
      <w:marLeft w:val="0"/>
      <w:marRight w:val="0"/>
      <w:marTop w:val="0"/>
      <w:marBottom w:val="0"/>
      <w:divBdr>
        <w:top w:val="none" w:sz="0" w:space="0" w:color="auto"/>
        <w:left w:val="none" w:sz="0" w:space="0" w:color="auto"/>
        <w:bottom w:val="none" w:sz="0" w:space="0" w:color="auto"/>
        <w:right w:val="none" w:sz="0" w:space="0" w:color="auto"/>
      </w:divBdr>
    </w:div>
    <w:div w:id="1759592655">
      <w:bodyDiv w:val="1"/>
      <w:marLeft w:val="0"/>
      <w:marRight w:val="0"/>
      <w:marTop w:val="0"/>
      <w:marBottom w:val="0"/>
      <w:divBdr>
        <w:top w:val="none" w:sz="0" w:space="0" w:color="auto"/>
        <w:left w:val="none" w:sz="0" w:space="0" w:color="auto"/>
        <w:bottom w:val="none" w:sz="0" w:space="0" w:color="auto"/>
        <w:right w:val="none" w:sz="0" w:space="0" w:color="auto"/>
      </w:divBdr>
    </w:div>
    <w:div w:id="1797479685">
      <w:bodyDiv w:val="1"/>
      <w:marLeft w:val="0"/>
      <w:marRight w:val="0"/>
      <w:marTop w:val="0"/>
      <w:marBottom w:val="0"/>
      <w:divBdr>
        <w:top w:val="none" w:sz="0" w:space="0" w:color="auto"/>
        <w:left w:val="none" w:sz="0" w:space="0" w:color="auto"/>
        <w:bottom w:val="none" w:sz="0" w:space="0" w:color="auto"/>
        <w:right w:val="none" w:sz="0" w:space="0" w:color="auto"/>
      </w:divBdr>
    </w:div>
    <w:div w:id="1831826636">
      <w:bodyDiv w:val="1"/>
      <w:marLeft w:val="0"/>
      <w:marRight w:val="0"/>
      <w:marTop w:val="0"/>
      <w:marBottom w:val="0"/>
      <w:divBdr>
        <w:top w:val="none" w:sz="0" w:space="0" w:color="auto"/>
        <w:left w:val="none" w:sz="0" w:space="0" w:color="auto"/>
        <w:bottom w:val="none" w:sz="0" w:space="0" w:color="auto"/>
        <w:right w:val="none" w:sz="0" w:space="0" w:color="auto"/>
      </w:divBdr>
    </w:div>
    <w:div w:id="1885628866">
      <w:bodyDiv w:val="1"/>
      <w:marLeft w:val="0"/>
      <w:marRight w:val="0"/>
      <w:marTop w:val="0"/>
      <w:marBottom w:val="0"/>
      <w:divBdr>
        <w:top w:val="none" w:sz="0" w:space="0" w:color="auto"/>
        <w:left w:val="none" w:sz="0" w:space="0" w:color="auto"/>
        <w:bottom w:val="none" w:sz="0" w:space="0" w:color="auto"/>
        <w:right w:val="none" w:sz="0" w:space="0" w:color="auto"/>
      </w:divBdr>
    </w:div>
    <w:div w:id="1919556118">
      <w:bodyDiv w:val="1"/>
      <w:marLeft w:val="0"/>
      <w:marRight w:val="0"/>
      <w:marTop w:val="0"/>
      <w:marBottom w:val="0"/>
      <w:divBdr>
        <w:top w:val="none" w:sz="0" w:space="0" w:color="auto"/>
        <w:left w:val="none" w:sz="0" w:space="0" w:color="auto"/>
        <w:bottom w:val="none" w:sz="0" w:space="0" w:color="auto"/>
        <w:right w:val="none" w:sz="0" w:space="0" w:color="auto"/>
      </w:divBdr>
      <w:divsChild>
        <w:div w:id="1163006510">
          <w:marLeft w:val="0"/>
          <w:marRight w:val="0"/>
          <w:marTop w:val="0"/>
          <w:marBottom w:val="0"/>
          <w:divBdr>
            <w:top w:val="none" w:sz="0" w:space="0" w:color="auto"/>
            <w:left w:val="none" w:sz="0" w:space="0" w:color="auto"/>
            <w:bottom w:val="none" w:sz="0" w:space="0" w:color="auto"/>
            <w:right w:val="none" w:sz="0" w:space="0" w:color="auto"/>
          </w:divBdr>
          <w:divsChild>
            <w:div w:id="574902009">
              <w:marLeft w:val="0"/>
              <w:marRight w:val="0"/>
              <w:marTop w:val="0"/>
              <w:marBottom w:val="0"/>
              <w:divBdr>
                <w:top w:val="none" w:sz="0" w:space="0" w:color="auto"/>
                <w:left w:val="none" w:sz="0" w:space="0" w:color="auto"/>
                <w:bottom w:val="none" w:sz="0" w:space="0" w:color="auto"/>
                <w:right w:val="none" w:sz="0" w:space="0" w:color="auto"/>
              </w:divBdr>
              <w:divsChild>
                <w:div w:id="13018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5167">
      <w:bodyDiv w:val="1"/>
      <w:marLeft w:val="0"/>
      <w:marRight w:val="0"/>
      <w:marTop w:val="0"/>
      <w:marBottom w:val="0"/>
      <w:divBdr>
        <w:top w:val="none" w:sz="0" w:space="0" w:color="auto"/>
        <w:left w:val="none" w:sz="0" w:space="0" w:color="auto"/>
        <w:bottom w:val="none" w:sz="0" w:space="0" w:color="auto"/>
        <w:right w:val="none" w:sz="0" w:space="0" w:color="auto"/>
      </w:divBdr>
    </w:div>
    <w:div w:id="1933968566">
      <w:bodyDiv w:val="1"/>
      <w:marLeft w:val="0"/>
      <w:marRight w:val="0"/>
      <w:marTop w:val="0"/>
      <w:marBottom w:val="0"/>
      <w:divBdr>
        <w:top w:val="none" w:sz="0" w:space="0" w:color="auto"/>
        <w:left w:val="none" w:sz="0" w:space="0" w:color="auto"/>
        <w:bottom w:val="none" w:sz="0" w:space="0" w:color="auto"/>
        <w:right w:val="none" w:sz="0" w:space="0" w:color="auto"/>
      </w:divBdr>
    </w:div>
    <w:div w:id="1951934027">
      <w:bodyDiv w:val="1"/>
      <w:marLeft w:val="0"/>
      <w:marRight w:val="0"/>
      <w:marTop w:val="0"/>
      <w:marBottom w:val="0"/>
      <w:divBdr>
        <w:top w:val="none" w:sz="0" w:space="0" w:color="auto"/>
        <w:left w:val="none" w:sz="0" w:space="0" w:color="auto"/>
        <w:bottom w:val="none" w:sz="0" w:space="0" w:color="auto"/>
        <w:right w:val="none" w:sz="0" w:space="0" w:color="auto"/>
      </w:divBdr>
    </w:div>
    <w:div w:id="1978148069">
      <w:bodyDiv w:val="1"/>
      <w:marLeft w:val="0"/>
      <w:marRight w:val="0"/>
      <w:marTop w:val="0"/>
      <w:marBottom w:val="0"/>
      <w:divBdr>
        <w:top w:val="none" w:sz="0" w:space="0" w:color="auto"/>
        <w:left w:val="none" w:sz="0" w:space="0" w:color="auto"/>
        <w:bottom w:val="none" w:sz="0" w:space="0" w:color="auto"/>
        <w:right w:val="none" w:sz="0" w:space="0" w:color="auto"/>
      </w:divBdr>
    </w:div>
    <w:div w:id="2040088341">
      <w:bodyDiv w:val="1"/>
      <w:marLeft w:val="0"/>
      <w:marRight w:val="0"/>
      <w:marTop w:val="0"/>
      <w:marBottom w:val="0"/>
      <w:divBdr>
        <w:top w:val="none" w:sz="0" w:space="0" w:color="auto"/>
        <w:left w:val="none" w:sz="0" w:space="0" w:color="auto"/>
        <w:bottom w:val="none" w:sz="0" w:space="0" w:color="auto"/>
        <w:right w:val="none" w:sz="0" w:space="0" w:color="auto"/>
      </w:divBdr>
    </w:div>
    <w:div w:id="2043092025">
      <w:bodyDiv w:val="1"/>
      <w:marLeft w:val="0"/>
      <w:marRight w:val="0"/>
      <w:marTop w:val="0"/>
      <w:marBottom w:val="0"/>
      <w:divBdr>
        <w:top w:val="none" w:sz="0" w:space="0" w:color="auto"/>
        <w:left w:val="none" w:sz="0" w:space="0" w:color="auto"/>
        <w:bottom w:val="none" w:sz="0" w:space="0" w:color="auto"/>
        <w:right w:val="none" w:sz="0" w:space="0" w:color="auto"/>
      </w:divBdr>
      <w:divsChild>
        <w:div w:id="1945265139">
          <w:marLeft w:val="0"/>
          <w:marRight w:val="0"/>
          <w:marTop w:val="0"/>
          <w:marBottom w:val="0"/>
          <w:divBdr>
            <w:top w:val="none" w:sz="0" w:space="0" w:color="auto"/>
            <w:left w:val="none" w:sz="0" w:space="0" w:color="auto"/>
            <w:bottom w:val="none" w:sz="0" w:space="0" w:color="auto"/>
            <w:right w:val="none" w:sz="0" w:space="0" w:color="auto"/>
          </w:divBdr>
          <w:divsChild>
            <w:div w:id="228466143">
              <w:marLeft w:val="0"/>
              <w:marRight w:val="0"/>
              <w:marTop w:val="0"/>
              <w:marBottom w:val="0"/>
              <w:divBdr>
                <w:top w:val="none" w:sz="0" w:space="0" w:color="auto"/>
                <w:left w:val="none" w:sz="0" w:space="0" w:color="auto"/>
                <w:bottom w:val="none" w:sz="0" w:space="0" w:color="auto"/>
                <w:right w:val="none" w:sz="0" w:space="0" w:color="auto"/>
              </w:divBdr>
              <w:divsChild>
                <w:div w:id="13603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4915">
      <w:bodyDiv w:val="1"/>
      <w:marLeft w:val="0"/>
      <w:marRight w:val="0"/>
      <w:marTop w:val="0"/>
      <w:marBottom w:val="0"/>
      <w:divBdr>
        <w:top w:val="none" w:sz="0" w:space="0" w:color="auto"/>
        <w:left w:val="none" w:sz="0" w:space="0" w:color="auto"/>
        <w:bottom w:val="none" w:sz="0" w:space="0" w:color="auto"/>
        <w:right w:val="none" w:sz="0" w:space="0" w:color="auto"/>
      </w:divBdr>
      <w:divsChild>
        <w:div w:id="237788526">
          <w:marLeft w:val="0"/>
          <w:marRight w:val="0"/>
          <w:marTop w:val="0"/>
          <w:marBottom w:val="0"/>
          <w:divBdr>
            <w:top w:val="none" w:sz="0" w:space="0" w:color="auto"/>
            <w:left w:val="none" w:sz="0" w:space="0" w:color="auto"/>
            <w:bottom w:val="none" w:sz="0" w:space="0" w:color="auto"/>
            <w:right w:val="none" w:sz="0" w:space="0" w:color="auto"/>
          </w:divBdr>
          <w:divsChild>
            <w:div w:id="1838840037">
              <w:marLeft w:val="0"/>
              <w:marRight w:val="0"/>
              <w:marTop w:val="0"/>
              <w:marBottom w:val="0"/>
              <w:divBdr>
                <w:top w:val="none" w:sz="0" w:space="0" w:color="auto"/>
                <w:left w:val="none" w:sz="0" w:space="0" w:color="auto"/>
                <w:bottom w:val="none" w:sz="0" w:space="0" w:color="auto"/>
                <w:right w:val="none" w:sz="0" w:space="0" w:color="auto"/>
              </w:divBdr>
              <w:divsChild>
                <w:div w:id="11394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01759">
      <w:bodyDiv w:val="1"/>
      <w:marLeft w:val="0"/>
      <w:marRight w:val="0"/>
      <w:marTop w:val="0"/>
      <w:marBottom w:val="0"/>
      <w:divBdr>
        <w:top w:val="none" w:sz="0" w:space="0" w:color="auto"/>
        <w:left w:val="none" w:sz="0" w:space="0" w:color="auto"/>
        <w:bottom w:val="none" w:sz="0" w:space="0" w:color="auto"/>
        <w:right w:val="none" w:sz="0" w:space="0" w:color="auto"/>
      </w:divBdr>
      <w:divsChild>
        <w:div w:id="597492055">
          <w:marLeft w:val="0"/>
          <w:marRight w:val="0"/>
          <w:marTop w:val="0"/>
          <w:marBottom w:val="0"/>
          <w:divBdr>
            <w:top w:val="none" w:sz="0" w:space="0" w:color="auto"/>
            <w:left w:val="none" w:sz="0" w:space="0" w:color="auto"/>
            <w:bottom w:val="none" w:sz="0" w:space="0" w:color="auto"/>
            <w:right w:val="none" w:sz="0" w:space="0" w:color="auto"/>
          </w:divBdr>
          <w:divsChild>
            <w:div w:id="1543788111">
              <w:marLeft w:val="0"/>
              <w:marRight w:val="0"/>
              <w:marTop w:val="0"/>
              <w:marBottom w:val="0"/>
              <w:divBdr>
                <w:top w:val="none" w:sz="0" w:space="0" w:color="auto"/>
                <w:left w:val="none" w:sz="0" w:space="0" w:color="auto"/>
                <w:bottom w:val="none" w:sz="0" w:space="0" w:color="auto"/>
                <w:right w:val="none" w:sz="0" w:space="0" w:color="auto"/>
              </w:divBdr>
              <w:divsChild>
                <w:div w:id="12335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1668">
      <w:bodyDiv w:val="1"/>
      <w:marLeft w:val="0"/>
      <w:marRight w:val="0"/>
      <w:marTop w:val="0"/>
      <w:marBottom w:val="0"/>
      <w:divBdr>
        <w:top w:val="none" w:sz="0" w:space="0" w:color="auto"/>
        <w:left w:val="none" w:sz="0" w:space="0" w:color="auto"/>
        <w:bottom w:val="none" w:sz="0" w:space="0" w:color="auto"/>
        <w:right w:val="none" w:sz="0" w:space="0" w:color="auto"/>
      </w:divBdr>
    </w:div>
    <w:div w:id="214219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rcgas.hku.hk/Project/PrjDetail.aspx?prj_code=11544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8E0E90-9BF5-4BCC-906C-56F20E6261AA}">
  <ds:schemaRefs>
    <ds:schemaRef ds:uri="http://schemas.openxmlformats.org/officeDocument/2006/bibliography"/>
  </ds:schemaRefs>
</ds:datastoreItem>
</file>

<file path=customXml/itemProps2.xml><?xml version="1.0" encoding="utf-8"?>
<ds:datastoreItem xmlns:ds="http://schemas.openxmlformats.org/officeDocument/2006/customXml" ds:itemID="{25102172-CDA3-49DA-B6AD-B392DA2FEB44}"/>
</file>

<file path=customXml/itemProps3.xml><?xml version="1.0" encoding="utf-8"?>
<ds:datastoreItem xmlns:ds="http://schemas.openxmlformats.org/officeDocument/2006/customXml" ds:itemID="{4D78E37E-33FA-483A-B600-C38D7F28AB06}"/>
</file>

<file path=customXml/itemProps4.xml><?xml version="1.0" encoding="utf-8"?>
<ds:datastoreItem xmlns:ds="http://schemas.openxmlformats.org/officeDocument/2006/customXml" ds:itemID="{C7DCCE84-DADA-47D0-AE35-8387DE4CF760}"/>
</file>

<file path=docProps/app.xml><?xml version="1.0" encoding="utf-8"?>
<Properties xmlns="http://schemas.openxmlformats.org/officeDocument/2006/extended-properties" xmlns:vt="http://schemas.openxmlformats.org/officeDocument/2006/docPropsVTypes">
  <Template>Normal</Template>
  <TotalTime>10</TotalTime>
  <Pages>20</Pages>
  <Words>4256</Words>
  <Characters>24264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 Bingxian</dc:creator>
  <cp:keywords/>
  <dc:description/>
  <cp:lastModifiedBy>Y. Lin</cp:lastModifiedBy>
  <cp:revision>3</cp:revision>
  <dcterms:created xsi:type="dcterms:W3CDTF">2022-04-17T02:05:00Z</dcterms:created>
  <dcterms:modified xsi:type="dcterms:W3CDTF">2022-04-18T02:45:00Z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