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CCB9CE" w14:textId="4CB42D0F" w:rsidR="008D78E8" w:rsidRDefault="008D78E8" w:rsidP="007D1176">
      <w:pPr>
        <w:pStyle w:val="AbstractSummary"/>
        <w:spacing w:before="0"/>
        <w:jc w:val="both"/>
        <w:rPr>
          <w:rFonts w:eastAsia="PMingLiU"/>
          <w:b/>
          <w:lang w:eastAsia="zh-TW"/>
        </w:rPr>
      </w:pPr>
      <w:r w:rsidRPr="008D78E8">
        <w:rPr>
          <w:rFonts w:eastAsia="PMingLiU"/>
          <w:b/>
          <w:lang w:eastAsia="zh-TW"/>
        </w:rPr>
        <w:t xml:space="preserve">Liu H, Wu C, Lin S, Xi N, Lou VWQ, Hu Y, Or CKL, Chen Y. From Skin Movement to Wearable Robotics: The Case of Robotic Gloves. Soft Robot. 2024 Oct;11(5):755-766. </w:t>
      </w:r>
      <w:proofErr w:type="spellStart"/>
      <w:r w:rsidRPr="008D78E8">
        <w:rPr>
          <w:rFonts w:eastAsia="PMingLiU"/>
          <w:b/>
          <w:lang w:eastAsia="zh-TW"/>
        </w:rPr>
        <w:t>doi</w:t>
      </w:r>
      <w:proofErr w:type="spellEnd"/>
      <w:r w:rsidRPr="008D78E8">
        <w:rPr>
          <w:rFonts w:eastAsia="PMingLiU"/>
          <w:b/>
          <w:lang w:eastAsia="zh-TW"/>
        </w:rPr>
        <w:t xml:space="preserve">: 10.1089/soro.2023.0115. </w:t>
      </w:r>
      <w:proofErr w:type="spellStart"/>
      <w:r w:rsidRPr="008D78E8">
        <w:rPr>
          <w:rFonts w:eastAsia="PMingLiU"/>
          <w:b/>
          <w:lang w:eastAsia="zh-TW"/>
        </w:rPr>
        <w:t>Epub</w:t>
      </w:r>
      <w:proofErr w:type="spellEnd"/>
      <w:r w:rsidRPr="008D78E8">
        <w:rPr>
          <w:rFonts w:eastAsia="PMingLiU"/>
          <w:b/>
          <w:lang w:eastAsia="zh-TW"/>
        </w:rPr>
        <w:t xml:space="preserve"> 2024 Jan 18. PMID: 38237109.</w:t>
      </w:r>
    </w:p>
    <w:p w14:paraId="3D016AA9" w14:textId="77777777" w:rsidR="008D78E8" w:rsidRDefault="008D78E8" w:rsidP="007D1176">
      <w:pPr>
        <w:pStyle w:val="AbstractSummary"/>
        <w:spacing w:before="0"/>
        <w:jc w:val="both"/>
        <w:rPr>
          <w:rFonts w:eastAsia="PMingLiU"/>
          <w:b/>
          <w:lang w:eastAsia="zh-TW"/>
        </w:rPr>
      </w:pPr>
    </w:p>
    <w:p w14:paraId="67630455" w14:textId="0000E297" w:rsidR="00933222" w:rsidRDefault="008D78E8" w:rsidP="007D1176">
      <w:pPr>
        <w:pStyle w:val="AbstractSummary"/>
        <w:spacing w:before="0"/>
        <w:jc w:val="center"/>
        <w:rPr>
          <w:rFonts w:eastAsia="PMingLiU"/>
          <w:b/>
          <w:lang w:eastAsia="zh-TW"/>
        </w:rPr>
      </w:pPr>
      <w:r w:rsidRPr="008D78E8">
        <w:rPr>
          <w:rFonts w:eastAsia="PMingLiU"/>
          <w:b/>
          <w:lang w:eastAsia="zh-TW"/>
        </w:rPr>
        <w:t>From Skin Movement to Wearable Robotics: The Case of Robotic Gloves</w:t>
      </w:r>
    </w:p>
    <w:p w14:paraId="1248BCEE" w14:textId="77777777" w:rsidR="008D78E8" w:rsidRPr="008D78E8" w:rsidRDefault="008D78E8" w:rsidP="007D1176">
      <w:pPr>
        <w:pStyle w:val="AbstractSummary"/>
        <w:jc w:val="center"/>
        <w:rPr>
          <w:rFonts w:eastAsia="PMingLiU"/>
          <w:b/>
          <w:lang w:eastAsia="zh-TW"/>
        </w:rPr>
      </w:pPr>
    </w:p>
    <w:p w14:paraId="0FD23338" w14:textId="0F5825A1" w:rsidR="008D78E8" w:rsidRDefault="008D78E8" w:rsidP="007D1176">
      <w:pPr>
        <w:pStyle w:val="AbstractSummary"/>
        <w:spacing w:before="0"/>
        <w:jc w:val="center"/>
        <w:rPr>
          <w:rFonts w:eastAsia="PMingLiU"/>
          <w:b/>
          <w:lang w:eastAsia="zh-TW"/>
        </w:rPr>
      </w:pPr>
      <w:r w:rsidRPr="008D78E8">
        <w:rPr>
          <w:rFonts w:eastAsia="PMingLiU"/>
          <w:b/>
          <w:lang w:eastAsia="zh-TW"/>
        </w:rPr>
        <w:t>Hao Liu</w:t>
      </w:r>
    </w:p>
    <w:p w14:paraId="12C94081" w14:textId="43A8462A" w:rsidR="008D78E8" w:rsidRDefault="008D78E8" w:rsidP="007D1176">
      <w:pPr>
        <w:pStyle w:val="AbstractSummary"/>
        <w:spacing w:before="0"/>
        <w:jc w:val="center"/>
        <w:rPr>
          <w:rFonts w:eastAsia="PMingLiU"/>
          <w:b/>
          <w:lang w:eastAsia="zh-TW"/>
        </w:rPr>
      </w:pPr>
      <w:r w:rsidRPr="008D78E8">
        <w:rPr>
          <w:rFonts w:eastAsia="PMingLiU"/>
          <w:b/>
          <w:lang w:eastAsia="zh-TW"/>
        </w:rPr>
        <w:t>Changchun Wu</w:t>
      </w:r>
    </w:p>
    <w:p w14:paraId="36078E3B" w14:textId="29988756" w:rsidR="008D78E8" w:rsidRDefault="008D78E8" w:rsidP="007D1176">
      <w:pPr>
        <w:pStyle w:val="AbstractSummary"/>
        <w:spacing w:before="0"/>
        <w:jc w:val="center"/>
        <w:rPr>
          <w:rFonts w:eastAsia="PMingLiU"/>
          <w:b/>
          <w:lang w:eastAsia="zh-TW"/>
        </w:rPr>
      </w:pPr>
      <w:r w:rsidRPr="008D78E8">
        <w:rPr>
          <w:rFonts w:eastAsia="PMingLiU"/>
          <w:b/>
          <w:lang w:eastAsia="zh-TW"/>
        </w:rPr>
        <w:t>Senyuan Lin</w:t>
      </w:r>
    </w:p>
    <w:p w14:paraId="602EED3A" w14:textId="5B8CAC0F" w:rsidR="008D78E8" w:rsidRDefault="008D78E8" w:rsidP="007D1176">
      <w:pPr>
        <w:pStyle w:val="AbstractSummary"/>
        <w:spacing w:before="0"/>
        <w:jc w:val="center"/>
        <w:rPr>
          <w:rFonts w:eastAsia="PMingLiU"/>
          <w:b/>
          <w:lang w:eastAsia="zh-TW"/>
        </w:rPr>
      </w:pPr>
      <w:r w:rsidRPr="008D78E8">
        <w:rPr>
          <w:rFonts w:eastAsia="PMingLiU"/>
          <w:b/>
          <w:lang w:eastAsia="zh-TW"/>
        </w:rPr>
        <w:t>Ning Xi</w:t>
      </w:r>
    </w:p>
    <w:p w14:paraId="7063287D" w14:textId="3EB18FAB" w:rsidR="008D78E8" w:rsidRDefault="008D78E8" w:rsidP="007D1176">
      <w:pPr>
        <w:pStyle w:val="AbstractSummary"/>
        <w:spacing w:before="0"/>
        <w:jc w:val="center"/>
        <w:rPr>
          <w:rFonts w:eastAsia="PMingLiU"/>
          <w:b/>
          <w:lang w:eastAsia="zh-TW"/>
        </w:rPr>
      </w:pPr>
      <w:r w:rsidRPr="008D78E8">
        <w:rPr>
          <w:rFonts w:eastAsia="PMingLiU"/>
          <w:b/>
          <w:lang w:eastAsia="zh-TW"/>
        </w:rPr>
        <w:t>Vivian W Q Lou</w:t>
      </w:r>
    </w:p>
    <w:p w14:paraId="1DED8F9F" w14:textId="0B239DA3" w:rsidR="008D78E8" w:rsidRDefault="008D78E8" w:rsidP="007D1176">
      <w:pPr>
        <w:pStyle w:val="AbstractSummary"/>
        <w:spacing w:before="0"/>
        <w:jc w:val="center"/>
        <w:rPr>
          <w:rFonts w:eastAsia="PMingLiU"/>
          <w:b/>
          <w:lang w:eastAsia="zh-TW"/>
        </w:rPr>
      </w:pPr>
      <w:r w:rsidRPr="008D78E8">
        <w:rPr>
          <w:rFonts w:eastAsia="PMingLiU"/>
          <w:b/>
          <w:lang w:eastAsia="zh-TW"/>
        </w:rPr>
        <w:t>Yong Hu</w:t>
      </w:r>
    </w:p>
    <w:p w14:paraId="2D1D6FAE" w14:textId="08256703" w:rsidR="008D78E8" w:rsidRDefault="008D78E8" w:rsidP="007D1176">
      <w:pPr>
        <w:pStyle w:val="AbstractSummary"/>
        <w:spacing w:before="0"/>
        <w:jc w:val="center"/>
        <w:rPr>
          <w:rFonts w:eastAsia="PMingLiU"/>
          <w:b/>
          <w:lang w:eastAsia="zh-TW"/>
        </w:rPr>
      </w:pPr>
      <w:r w:rsidRPr="008D78E8">
        <w:rPr>
          <w:rFonts w:eastAsia="PMingLiU"/>
          <w:b/>
          <w:lang w:eastAsia="zh-TW"/>
        </w:rPr>
        <w:t>Calvin K L Or</w:t>
      </w:r>
    </w:p>
    <w:p w14:paraId="0210E5FF" w14:textId="1079D643" w:rsidR="008D78E8" w:rsidRDefault="008D78E8" w:rsidP="007D1176">
      <w:pPr>
        <w:pStyle w:val="AbstractSummary"/>
        <w:spacing w:before="0"/>
        <w:jc w:val="center"/>
        <w:rPr>
          <w:rFonts w:eastAsia="PMingLiU"/>
          <w:b/>
          <w:lang w:eastAsia="zh-TW"/>
        </w:rPr>
      </w:pPr>
      <w:r w:rsidRPr="008D78E8">
        <w:rPr>
          <w:rFonts w:eastAsia="PMingLiU"/>
          <w:b/>
          <w:lang w:eastAsia="zh-TW"/>
        </w:rPr>
        <w:t>Yonghua Chen</w:t>
      </w:r>
    </w:p>
    <w:p w14:paraId="20082EB1" w14:textId="464A1F75" w:rsidR="004A10BE" w:rsidRPr="00166613" w:rsidRDefault="00082957" w:rsidP="007D1176">
      <w:pPr>
        <w:pStyle w:val="Paragraph"/>
        <w:spacing w:beforeLines="100" w:before="240" w:afterLines="100" w:after="240" w:line="480" w:lineRule="auto"/>
        <w:ind w:firstLine="0"/>
        <w:rPr>
          <w:b/>
        </w:rPr>
      </w:pPr>
      <w:r w:rsidRPr="00166613">
        <w:rPr>
          <w:b/>
        </w:rPr>
        <w:t>Introduction</w:t>
      </w:r>
    </w:p>
    <w:p w14:paraId="01D3EAF9" w14:textId="06A69070" w:rsidR="0095066B" w:rsidRPr="00166613" w:rsidRDefault="0095066B" w:rsidP="007D1176">
      <w:pPr>
        <w:pStyle w:val="Paragraph"/>
        <w:spacing w:before="0" w:line="480" w:lineRule="auto"/>
        <w:ind w:firstLineChars="200" w:firstLine="480"/>
        <w:jc w:val="both"/>
      </w:pPr>
      <w:r w:rsidRPr="00166613">
        <w:t>Our human beings conduct various activities of daily life (ADL) by controlling the movement of skeletal joints through muscles. However, some people may completely or partially lose the mobility of certain joints due to illness,</w:t>
      </w:r>
      <w:r w:rsidR="00047336" w:rsidRPr="00166613">
        <w:rPr>
          <w:vertAlign w:val="superscript"/>
        </w:rPr>
        <w:t>1-3</w:t>
      </w:r>
      <w:r w:rsidRPr="00166613">
        <w:t xml:space="preserve"> accidents,</w:t>
      </w:r>
      <w:r w:rsidR="00047336" w:rsidRPr="00166613">
        <w:rPr>
          <w:vertAlign w:val="superscript"/>
        </w:rPr>
        <w:t>4</w:t>
      </w:r>
      <w:r w:rsidRPr="00166613">
        <w:t xml:space="preserve"> and aging,</w:t>
      </w:r>
      <w:r w:rsidR="00047336" w:rsidRPr="00166613">
        <w:rPr>
          <w:vertAlign w:val="superscript"/>
        </w:rPr>
        <w:t>5</w:t>
      </w:r>
      <w:r w:rsidRPr="00166613">
        <w:t>. Wearable robotic devices</w:t>
      </w:r>
      <w:r w:rsidR="00A85EEF" w:rsidRPr="00166613">
        <w:t xml:space="preserve"> </w:t>
      </w:r>
      <w:r w:rsidRPr="00166613">
        <w:t>have been developed to assist patients with weak muscles to do specified exercises for rehabilitation.</w:t>
      </w:r>
      <w:r w:rsidR="00047336" w:rsidRPr="00166613">
        <w:t xml:space="preserve"> </w:t>
      </w:r>
      <w:r w:rsidR="00047336" w:rsidRPr="00166613">
        <w:rPr>
          <w:vertAlign w:val="superscript"/>
        </w:rPr>
        <w:t>6-14</w:t>
      </w:r>
      <w:r w:rsidRPr="00166613">
        <w:t xml:space="preserve"> </w:t>
      </w:r>
      <w:bookmarkStart w:id="0" w:name="OLE_LINK8"/>
      <w:bookmarkStart w:id="1" w:name="OLE_LINK43"/>
      <w:r w:rsidRPr="00166613">
        <w:t>In the human body, hands play a pivotal role in human-environment interaction</w:t>
      </w:r>
      <w:bookmarkEnd w:id="0"/>
      <w:r w:rsidRPr="00166613">
        <w:t xml:space="preserve">, and wearable robotic gloves have thus become a research hotspot in recent years. </w:t>
      </w:r>
      <w:bookmarkEnd w:id="1"/>
    </w:p>
    <w:p w14:paraId="39EA0B8E" w14:textId="45977C1A" w:rsidR="0095066B" w:rsidRPr="00166613" w:rsidRDefault="00F56268" w:rsidP="007D1176">
      <w:pPr>
        <w:pStyle w:val="Paragraph"/>
        <w:spacing w:before="0" w:line="480" w:lineRule="auto"/>
        <w:ind w:firstLineChars="200" w:firstLine="480"/>
        <w:jc w:val="both"/>
      </w:pPr>
      <w:r w:rsidRPr="00166613">
        <w:t>R</w:t>
      </w:r>
      <w:r w:rsidR="0095066B" w:rsidRPr="00166613">
        <w:t>esearchers are increasingly interested in the design of soft robots composed of soft materials</w:t>
      </w:r>
      <w:r w:rsidR="00047336" w:rsidRPr="00166613">
        <w:t xml:space="preserve"> </w:t>
      </w:r>
      <w:r w:rsidR="0095066B" w:rsidRPr="00166613">
        <w:t>and soft robotic gloves based on various actuators are reported in recent years</w:t>
      </w:r>
      <w:proofErr w:type="gramStart"/>
      <w:r w:rsidR="0095066B" w:rsidRPr="00166613">
        <w:t>.</w:t>
      </w:r>
      <w:bookmarkStart w:id="2" w:name="OLE_LINK7"/>
      <w:r w:rsidR="00047336" w:rsidRPr="00166613">
        <w:rPr>
          <w:vertAlign w:val="superscript"/>
        </w:rPr>
        <w:t>15</w:t>
      </w:r>
      <w:proofErr w:type="gramEnd"/>
      <w:r w:rsidR="00047336" w:rsidRPr="00166613">
        <w:rPr>
          <w:vertAlign w:val="superscript"/>
        </w:rPr>
        <w:t>-20</w:t>
      </w:r>
      <w:r w:rsidR="0095066B" w:rsidRPr="00166613">
        <w:t xml:space="preserve"> Compared with hand exoskeletons with bulky rigid linkage systems and cable-driven robotic gloves with frightening forced flexion motions,</w:t>
      </w:r>
      <w:r w:rsidR="00047336" w:rsidRPr="00166613">
        <w:rPr>
          <w:vertAlign w:val="superscript"/>
        </w:rPr>
        <w:t>21-2</w:t>
      </w:r>
      <w:r w:rsidR="00820703" w:rsidRPr="00166613">
        <w:rPr>
          <w:vertAlign w:val="superscript"/>
        </w:rPr>
        <w:t>8</w:t>
      </w:r>
      <w:r w:rsidR="0095066B" w:rsidRPr="00166613">
        <w:t xml:space="preserve"> </w:t>
      </w:r>
      <w:r w:rsidR="00BC1E46" w:rsidRPr="00166613">
        <w:t xml:space="preserve">soft </w:t>
      </w:r>
      <w:r w:rsidR="0095066B" w:rsidRPr="00166613">
        <w:t>robotic gloves are safer, more compliant, and more comfortable. Besides, due to the inherent compliance of soft actuators, dexterous, safe, and adaptive grasping can be achieved without sophisticated mechatronic systems.</w:t>
      </w:r>
      <w:bookmarkEnd w:id="2"/>
      <w:r w:rsidR="00047336" w:rsidRPr="00166613">
        <w:rPr>
          <w:vertAlign w:val="superscript"/>
        </w:rPr>
        <w:t>2</w:t>
      </w:r>
      <w:r w:rsidR="00820703" w:rsidRPr="00166613">
        <w:rPr>
          <w:vertAlign w:val="superscript"/>
        </w:rPr>
        <w:t>9</w:t>
      </w:r>
      <w:r w:rsidR="0095066B" w:rsidRPr="00166613">
        <w:rPr>
          <w:vertAlign w:val="superscript"/>
        </w:rPr>
        <w:t xml:space="preserve"> </w:t>
      </w:r>
      <w:r w:rsidR="0095066B" w:rsidRPr="00166613">
        <w:t xml:space="preserve">Soft actuators used in soft robotic gloves are usually placed on the </w:t>
      </w:r>
      <w:r w:rsidR="0095066B" w:rsidRPr="00166613">
        <w:lastRenderedPageBreak/>
        <w:t>dorsum of fingers and controlled by air pressure to help flex fingers.</w:t>
      </w:r>
      <w:r w:rsidR="00820703" w:rsidRPr="00166613">
        <w:rPr>
          <w:vertAlign w:val="superscript"/>
        </w:rPr>
        <w:t>30</w:t>
      </w:r>
      <w:r w:rsidR="00047336" w:rsidRPr="00166613">
        <w:rPr>
          <w:vertAlign w:val="superscript"/>
        </w:rPr>
        <w:t>-</w:t>
      </w:r>
      <w:r w:rsidR="00820703" w:rsidRPr="00166613">
        <w:rPr>
          <w:vertAlign w:val="superscript"/>
        </w:rPr>
        <w:t>35</w:t>
      </w:r>
      <w:r w:rsidR="0095066B" w:rsidRPr="00166613">
        <w:t xml:space="preserve"> Researchers have developed various interface methods to </w:t>
      </w:r>
      <w:r w:rsidR="00BC1E46" w:rsidRPr="00166613">
        <w:t>anchor</w:t>
      </w:r>
      <w:r w:rsidR="0095066B" w:rsidRPr="00166613">
        <w:t xml:space="preserve"> actuators on hands, such as fabric glove,</w:t>
      </w:r>
      <w:r w:rsidR="00047336" w:rsidRPr="00166613">
        <w:rPr>
          <w:vertAlign w:val="superscript"/>
        </w:rPr>
        <w:t>3</w:t>
      </w:r>
      <w:r w:rsidR="00820703" w:rsidRPr="00166613">
        <w:rPr>
          <w:vertAlign w:val="superscript"/>
        </w:rPr>
        <w:t>6</w:t>
      </w:r>
      <w:r w:rsidR="0095066B" w:rsidRPr="00166613">
        <w:t xml:space="preserve"> </w:t>
      </w:r>
      <w:r w:rsidR="00277A1C" w:rsidRPr="00166613">
        <w:t>soft polymer-based</w:t>
      </w:r>
      <w:r w:rsidR="0095066B" w:rsidRPr="00166613">
        <w:t xml:space="preserve"> anchoring support,</w:t>
      </w:r>
      <w:r w:rsidR="00047336" w:rsidRPr="00166613">
        <w:rPr>
          <w:vertAlign w:val="superscript"/>
        </w:rPr>
        <w:t>3</w:t>
      </w:r>
      <w:r w:rsidR="00820703" w:rsidRPr="00166613">
        <w:rPr>
          <w:vertAlign w:val="superscript"/>
        </w:rPr>
        <w:t>7</w:t>
      </w:r>
      <w:r w:rsidR="0095066B" w:rsidRPr="00166613">
        <w:t xml:space="preserve"> Velcro straps</w:t>
      </w:r>
      <w:r w:rsidR="00BC1E46" w:rsidRPr="00166613">
        <w:t>,</w:t>
      </w:r>
      <w:r w:rsidR="00047336" w:rsidRPr="00166613">
        <w:rPr>
          <w:vertAlign w:val="superscript"/>
        </w:rPr>
        <w:t>24</w:t>
      </w:r>
      <w:r w:rsidR="00BC1E46" w:rsidRPr="00166613">
        <w:t xml:space="preserve"> etc</w:t>
      </w:r>
      <w:r w:rsidR="0095066B" w:rsidRPr="00166613">
        <w:t xml:space="preserve">. </w:t>
      </w:r>
    </w:p>
    <w:p w14:paraId="62CA09CC" w14:textId="174C09C7" w:rsidR="0095066B" w:rsidRPr="00166613" w:rsidRDefault="0095066B" w:rsidP="007D1176">
      <w:pPr>
        <w:pStyle w:val="Paragraph"/>
        <w:spacing w:before="0" w:line="480" w:lineRule="auto"/>
        <w:ind w:firstLineChars="200" w:firstLine="480"/>
        <w:jc w:val="both"/>
      </w:pPr>
      <w:r w:rsidRPr="00166613">
        <w:t xml:space="preserve">So far, researchers are </w:t>
      </w:r>
      <w:bookmarkStart w:id="3" w:name="OLE_LINK61"/>
      <w:r w:rsidRPr="00166613">
        <w:t>preoccupied</w:t>
      </w:r>
      <w:bookmarkEnd w:id="3"/>
      <w:r w:rsidRPr="00166613">
        <w:t xml:space="preserve"> </w:t>
      </w:r>
      <w:r w:rsidRPr="00166613">
        <w:rPr>
          <w:rFonts w:hint="eastAsia"/>
        </w:rPr>
        <w:t>with</w:t>
      </w:r>
      <w:r w:rsidRPr="00166613">
        <w:t xml:space="preserve"> soft actuator development but neglected the influence of interface methods, which may severely impair </w:t>
      </w:r>
      <w:r w:rsidR="001E0934" w:rsidRPr="00166613">
        <w:t>hand movement</w:t>
      </w:r>
      <w:r w:rsidRPr="00166613">
        <w:t xml:space="preserve"> and even cause user discomfort. The human skin is a highly</w:t>
      </w:r>
      <w:r w:rsidR="001E0934" w:rsidRPr="00166613">
        <w:t xml:space="preserve"> </w:t>
      </w:r>
      <w:r w:rsidRPr="00166613">
        <w:t>elastic material with an ability to safely stretch an average of 60 to 75 percent.</w:t>
      </w:r>
      <w:r w:rsidR="00047336" w:rsidRPr="00166613">
        <w:rPr>
          <w:i/>
          <w:iCs/>
        </w:rPr>
        <w:t xml:space="preserve"> </w:t>
      </w:r>
      <w:r w:rsidR="00047336" w:rsidRPr="00166613">
        <w:rPr>
          <w:vertAlign w:val="superscript"/>
        </w:rPr>
        <w:t>3</w:t>
      </w:r>
      <w:r w:rsidR="00820703" w:rsidRPr="00166613">
        <w:rPr>
          <w:vertAlign w:val="superscript"/>
        </w:rPr>
        <w:t>8</w:t>
      </w:r>
      <w:r w:rsidR="00047336" w:rsidRPr="00166613">
        <w:rPr>
          <w:vertAlign w:val="superscript"/>
        </w:rPr>
        <w:t>,3</w:t>
      </w:r>
      <w:r w:rsidR="00820703" w:rsidRPr="00166613">
        <w:rPr>
          <w:vertAlign w:val="superscript"/>
        </w:rPr>
        <w:t>9</w:t>
      </w:r>
      <w:r w:rsidRPr="00166613">
        <w:t xml:space="preserve"> When a joint </w:t>
      </w:r>
      <w:r w:rsidR="001E0934" w:rsidRPr="00166613">
        <w:t>rotates</w:t>
      </w:r>
      <w:r w:rsidRPr="00166613">
        <w:t xml:space="preserve">, the </w:t>
      </w:r>
      <w:bookmarkStart w:id="4" w:name="OLE_LINK9"/>
      <w:r w:rsidRPr="00166613">
        <w:t xml:space="preserve">skin covering this joint elongates or </w:t>
      </w:r>
      <w:bookmarkEnd w:id="4"/>
      <w:r w:rsidRPr="00166613">
        <w:t xml:space="preserve">contracts. </w:t>
      </w:r>
      <w:bookmarkStart w:id="5" w:name="OLE_LINK12"/>
      <w:r w:rsidRPr="00166613">
        <w:t xml:space="preserve">When wearing a robotic device, if the side of the actuator in touch with the skin is too tight, it can hinder skin movement, thus restricting joint rotation. </w:t>
      </w:r>
      <w:bookmarkStart w:id="6" w:name="OLE_LINK22"/>
      <w:r w:rsidRPr="00166613">
        <w:t xml:space="preserve">In </w:t>
      </w:r>
      <w:proofErr w:type="gramStart"/>
      <w:r w:rsidRPr="00166613">
        <w:t>summary</w:t>
      </w:r>
      <w:proofErr w:type="gramEnd"/>
      <w:r w:rsidRPr="00166613">
        <w:t>, there are three research gaps in developing an ergonomic robotic glove</w:t>
      </w:r>
      <w:bookmarkEnd w:id="6"/>
      <w:r w:rsidRPr="00166613">
        <w:t>: 1</w:t>
      </w:r>
      <w:bookmarkStart w:id="7" w:name="OLE_LINK15"/>
      <w:r w:rsidR="00AE1EDE" w:rsidRPr="00166613">
        <w:t>.</w:t>
      </w:r>
      <w:r w:rsidRPr="00166613">
        <w:t xml:space="preserve"> </w:t>
      </w:r>
      <w:bookmarkStart w:id="8" w:name="OLE_LINK59"/>
      <w:r w:rsidRPr="00166613">
        <w:t xml:space="preserve">The </w:t>
      </w:r>
      <w:r w:rsidR="005A551C" w:rsidRPr="00166613">
        <w:t>quantitative</w:t>
      </w:r>
      <w:r w:rsidRPr="00166613">
        <w:t xml:space="preserve"> measurement of macroscopic elongation of local (around joints) and global skin (whole finger) on the </w:t>
      </w:r>
      <w:r w:rsidR="001E0934" w:rsidRPr="00166613">
        <w:t xml:space="preserve">finger back </w:t>
      </w:r>
      <w:r w:rsidRPr="00166613">
        <w:t xml:space="preserve">and </w:t>
      </w:r>
      <w:r w:rsidR="001E0934" w:rsidRPr="00166613">
        <w:t>opisthenar</w:t>
      </w:r>
      <w:r w:rsidRPr="00166613">
        <w:t xml:space="preserve"> during full finger flexion;</w:t>
      </w:r>
      <w:bookmarkEnd w:id="7"/>
      <w:bookmarkEnd w:id="8"/>
      <w:r w:rsidRPr="00166613">
        <w:t xml:space="preserve"> </w:t>
      </w:r>
      <w:r w:rsidR="005A551C" w:rsidRPr="00166613">
        <w:t xml:space="preserve">2. </w:t>
      </w:r>
      <w:r w:rsidR="0091039B" w:rsidRPr="00166613">
        <w:t>Tabulation of recommended nominal</w:t>
      </w:r>
      <w:r w:rsidR="005A551C" w:rsidRPr="00166613">
        <w:t xml:space="preserve"> strain </w:t>
      </w:r>
      <w:r w:rsidR="0091039B" w:rsidRPr="00166613">
        <w:t>values at different hand regions.</w:t>
      </w:r>
      <w:r w:rsidR="005A551C" w:rsidRPr="00166613">
        <w:t xml:space="preserve"> 3</w:t>
      </w:r>
      <w:r w:rsidR="00AE1EDE" w:rsidRPr="00166613">
        <w:t>.</w:t>
      </w:r>
      <w:r w:rsidRPr="00166613">
        <w:t xml:space="preserve"> </w:t>
      </w:r>
      <w:bookmarkStart w:id="9" w:name="OLE_LINK29"/>
      <w:r w:rsidRPr="00166613">
        <w:t>Interface methods with minimum user discomfort and impedance to skeletal joint motion</w:t>
      </w:r>
      <w:bookmarkEnd w:id="9"/>
      <w:r w:rsidRPr="00166613">
        <w:t xml:space="preserve">; </w:t>
      </w:r>
      <w:r w:rsidR="005A551C" w:rsidRPr="00166613">
        <w:t>4</w:t>
      </w:r>
      <w:r w:rsidR="00AE1EDE" w:rsidRPr="00166613">
        <w:t>.</w:t>
      </w:r>
      <w:r w:rsidRPr="00166613">
        <w:t xml:space="preserve"> Evaluation of interface methods on the performance of robotic gloves.</w:t>
      </w:r>
    </w:p>
    <w:p w14:paraId="7BE6C553" w14:textId="31840A34" w:rsidR="0095066B" w:rsidRPr="00166613" w:rsidRDefault="0095066B" w:rsidP="007D1176">
      <w:pPr>
        <w:pStyle w:val="Paragraph"/>
        <w:spacing w:before="0" w:line="480" w:lineRule="auto"/>
        <w:ind w:firstLineChars="200" w:firstLine="480"/>
        <w:jc w:val="both"/>
      </w:pPr>
      <w:r w:rsidRPr="00166613">
        <w:t xml:space="preserve">To design formfitting gloves, researchers tried to use 3D scanners to characterize skin deformation in </w:t>
      </w:r>
      <w:r w:rsidR="00A85EEF" w:rsidRPr="00166613">
        <w:rPr>
          <w:rFonts w:hint="eastAsia"/>
        </w:rPr>
        <w:t>hand</w:t>
      </w:r>
      <w:r w:rsidR="00A85EEF" w:rsidRPr="00166613">
        <w:t xml:space="preserve"> </w:t>
      </w:r>
      <w:r w:rsidRPr="00166613">
        <w:t>regions</w:t>
      </w:r>
      <w:r w:rsidR="00047336" w:rsidRPr="00166613">
        <w:t>.</w:t>
      </w:r>
      <w:r w:rsidR="00820703" w:rsidRPr="00166613">
        <w:rPr>
          <w:vertAlign w:val="superscript"/>
        </w:rPr>
        <w:t>40</w:t>
      </w:r>
      <w:r w:rsidRPr="00166613">
        <w:t xml:space="preserve"> </w:t>
      </w:r>
      <w:bookmarkStart w:id="10" w:name="OLE_LINK64"/>
      <w:r w:rsidRPr="00166613">
        <w:t xml:space="preserve">These data are not suitable for robotic glove design as skin movements on finger joints and the whole finger are not measured. </w:t>
      </w:r>
      <w:bookmarkEnd w:id="10"/>
      <w:r w:rsidRPr="00166613">
        <w:t xml:space="preserve">Besides, </w:t>
      </w:r>
      <w:proofErr w:type="gramStart"/>
      <w:r w:rsidRPr="00166613">
        <w:t>the reliability</w:t>
      </w:r>
      <w:proofErr w:type="gramEnd"/>
      <w:r w:rsidRPr="00166613">
        <w:t xml:space="preserve"> is severely restricted by the sway of measured hands, scanner resolution, and hidden hand regions</w:t>
      </w:r>
      <w:r w:rsidR="00047336" w:rsidRPr="00166613">
        <w:t>.</w:t>
      </w:r>
      <w:r w:rsidR="00047336" w:rsidRPr="00166613">
        <w:rPr>
          <w:vertAlign w:val="superscript"/>
        </w:rPr>
        <w:t>4</w:t>
      </w:r>
      <w:r w:rsidR="00820703" w:rsidRPr="00166613">
        <w:rPr>
          <w:vertAlign w:val="superscript"/>
        </w:rPr>
        <w:t>1</w:t>
      </w:r>
      <w:r w:rsidRPr="00166613">
        <w:t xml:space="preserve"> In this paper, we propose a reliable contactless </w:t>
      </w:r>
      <w:r w:rsidR="00BD5AF6" w:rsidRPr="00166613">
        <w:t xml:space="preserve">vision-based </w:t>
      </w:r>
      <w:r w:rsidRPr="00166613">
        <w:t xml:space="preserve">skin motion measurement method that can measure </w:t>
      </w:r>
      <w:r w:rsidR="00E6066E" w:rsidRPr="00166613">
        <w:t xml:space="preserve">all </w:t>
      </w:r>
      <w:r w:rsidRPr="00166613">
        <w:t xml:space="preserve">skin </w:t>
      </w:r>
      <w:r w:rsidR="00E6066E" w:rsidRPr="00166613">
        <w:t xml:space="preserve">elongation </w:t>
      </w:r>
      <w:r w:rsidRPr="00166613">
        <w:t>on the</w:t>
      </w:r>
      <w:r w:rsidR="00E6066E" w:rsidRPr="00166613">
        <w:t xml:space="preserve"> hand </w:t>
      </w:r>
      <w:bookmarkStart w:id="11" w:name="OLE_LINK17"/>
      <w:bookmarkStart w:id="12" w:name="OLE_LINK18"/>
      <w:r w:rsidR="00BD5AF6" w:rsidRPr="00166613">
        <w:t>providing</w:t>
      </w:r>
      <w:r w:rsidRPr="00166613">
        <w:t xml:space="preserve"> useful data for </w:t>
      </w:r>
      <w:r w:rsidR="00BD5AF6" w:rsidRPr="00166613">
        <w:t>designing</w:t>
      </w:r>
      <w:r w:rsidRPr="00166613">
        <w:t xml:space="preserve"> ergonomic robotic gloves. </w:t>
      </w:r>
    </w:p>
    <w:bookmarkEnd w:id="11"/>
    <w:p w14:paraId="53191F8E" w14:textId="2E240964" w:rsidR="00205A67" w:rsidRPr="00166613" w:rsidRDefault="0095066B" w:rsidP="007D1176">
      <w:pPr>
        <w:pStyle w:val="Paragraph"/>
        <w:spacing w:before="0" w:line="480" w:lineRule="auto"/>
        <w:ind w:firstLineChars="200" w:firstLine="480"/>
        <w:jc w:val="both"/>
        <w:rPr>
          <w:b/>
          <w:bCs/>
          <w:szCs w:val="28"/>
        </w:rPr>
      </w:pPr>
      <w:r w:rsidRPr="00166613">
        <w:lastRenderedPageBreak/>
        <w:t xml:space="preserve">In the measurements, thirty healthy subjects were </w:t>
      </w:r>
      <w:r w:rsidR="00BD5AF6" w:rsidRPr="00166613">
        <w:t>invite</w:t>
      </w:r>
      <w:r w:rsidRPr="00166613">
        <w:t xml:space="preserve">d to </w:t>
      </w:r>
      <w:r w:rsidR="00BD5AF6" w:rsidRPr="00166613">
        <w:t>test</w:t>
      </w:r>
      <w:r w:rsidRPr="00166613">
        <w:t xml:space="preserve"> the skin elongation corresponding to the opisthenar and distal interphalangeal, proximal interphalangeal, and metacarpophalangeal joints (DIP, PIP, and MCP joints) of five fingers.</w:t>
      </w:r>
      <w:bookmarkStart w:id="13" w:name="OLE_LINK50"/>
      <w:bookmarkEnd w:id="12"/>
      <w:r w:rsidRPr="00166613">
        <w:t xml:space="preserve"> </w:t>
      </w:r>
      <w:bookmarkStart w:id="14" w:name="OLE_LINK51"/>
      <w:r w:rsidR="00BD5AF6" w:rsidRPr="00166613">
        <w:t>Based on data</w:t>
      </w:r>
      <w:r w:rsidR="00C25A10" w:rsidRPr="00166613">
        <w:t xml:space="preserve"> </w:t>
      </w:r>
      <w:r w:rsidR="00BD5AF6" w:rsidRPr="00166613">
        <w:t>from skin mo</w:t>
      </w:r>
      <w:r w:rsidR="00366F55" w:rsidRPr="00166613">
        <w:t>vement</w:t>
      </w:r>
      <w:r w:rsidR="00BD5AF6" w:rsidRPr="00166613">
        <w:t xml:space="preserve"> measurement</w:t>
      </w:r>
      <w:r w:rsidR="00366F55" w:rsidRPr="00166613">
        <w:t>s</w:t>
      </w:r>
      <w:r w:rsidR="00BD5AF6" w:rsidRPr="00166613">
        <w:t>, robotic glove design guideline</w:t>
      </w:r>
      <w:r w:rsidR="00366F55" w:rsidRPr="00166613">
        <w:t>s</w:t>
      </w:r>
      <w:r w:rsidR="00BD5AF6" w:rsidRPr="00166613">
        <w:t xml:space="preserve"> </w:t>
      </w:r>
      <w:r w:rsidR="00366F55" w:rsidRPr="00166613">
        <w:t>are</w:t>
      </w:r>
      <w:r w:rsidR="00BD5AF6" w:rsidRPr="00166613">
        <w:t xml:space="preserve"> proposed</w:t>
      </w:r>
      <w:r w:rsidR="00366F55" w:rsidRPr="00166613">
        <w:t>, and recommended nominal</w:t>
      </w:r>
      <w:r w:rsidR="00BD5AF6" w:rsidRPr="00166613">
        <w:t xml:space="preserve"> strain</w:t>
      </w:r>
      <w:r w:rsidR="00366F55" w:rsidRPr="00166613">
        <w:t xml:space="preserve"> values at differ</w:t>
      </w:r>
      <w:r w:rsidR="00BD5AF6" w:rsidRPr="00166613">
        <w:t xml:space="preserve">ent </w:t>
      </w:r>
      <w:r w:rsidR="00366F55" w:rsidRPr="00166613">
        <w:t xml:space="preserve">hand </w:t>
      </w:r>
      <w:r w:rsidR="00BD5AF6" w:rsidRPr="00166613">
        <w:t>regions</w:t>
      </w:r>
      <w:r w:rsidR="00366F55" w:rsidRPr="00166613">
        <w:t xml:space="preserve"> </w:t>
      </w:r>
      <w:r w:rsidR="000C77FE" w:rsidRPr="00166613">
        <w:t xml:space="preserve">are </w:t>
      </w:r>
      <w:r w:rsidR="00366F55" w:rsidRPr="00166613">
        <w:t>tabulated</w:t>
      </w:r>
      <w:r w:rsidR="00BD5AF6" w:rsidRPr="00166613">
        <w:t xml:space="preserve">. </w:t>
      </w:r>
      <w:bookmarkEnd w:id="13"/>
      <w:bookmarkEnd w:id="14"/>
      <w:r w:rsidRPr="00166613">
        <w:rPr>
          <w:szCs w:val="28"/>
        </w:rPr>
        <w:t xml:space="preserve">To develop an ergonomic soft robotic glove, we present an elastomer-constrained flat tube actuator (EFTA) </w:t>
      </w:r>
      <w:r w:rsidR="00BD5AF6" w:rsidRPr="00166613">
        <w:rPr>
          <w:szCs w:val="28"/>
        </w:rPr>
        <w:t>assisting</w:t>
      </w:r>
      <w:r w:rsidRPr="00166613">
        <w:rPr>
          <w:szCs w:val="28"/>
        </w:rPr>
        <w:t xml:space="preserve"> finger flexion through pressure-controlled extension. </w:t>
      </w:r>
      <w:r w:rsidR="00BD5AF6" w:rsidRPr="00166613">
        <w:rPr>
          <w:szCs w:val="28"/>
        </w:rPr>
        <w:t xml:space="preserve">Quasistatic modeling of the EFTA is developed </w:t>
      </w:r>
      <w:r w:rsidR="00366F55" w:rsidRPr="00166613">
        <w:rPr>
          <w:szCs w:val="28"/>
        </w:rPr>
        <w:t>to estimate</w:t>
      </w:r>
      <w:r w:rsidR="00BD5AF6" w:rsidRPr="00166613">
        <w:rPr>
          <w:szCs w:val="28"/>
        </w:rPr>
        <w:t xml:space="preserve"> EFTA</w:t>
      </w:r>
      <w:r w:rsidR="00366F55" w:rsidRPr="00166613">
        <w:rPr>
          <w:szCs w:val="28"/>
        </w:rPr>
        <w:t>’s</w:t>
      </w:r>
      <w:r w:rsidR="00BD5AF6" w:rsidRPr="00166613">
        <w:rPr>
          <w:szCs w:val="28"/>
        </w:rPr>
        <w:t xml:space="preserve"> performance, and experimental tests are conducted to characterize the performance of the EFTA.</w:t>
      </w:r>
    </w:p>
    <w:p w14:paraId="41402EDD" w14:textId="0B5DEB58" w:rsidR="0095066B" w:rsidRPr="00166613" w:rsidRDefault="0095066B" w:rsidP="007D1176">
      <w:pPr>
        <w:pStyle w:val="Paragraph"/>
        <w:spacing w:before="0" w:line="480" w:lineRule="auto"/>
        <w:ind w:firstLineChars="200" w:firstLine="480"/>
        <w:jc w:val="both"/>
        <w:rPr>
          <w:szCs w:val="28"/>
        </w:rPr>
      </w:pPr>
      <w:r w:rsidRPr="00166613">
        <w:rPr>
          <w:szCs w:val="28"/>
        </w:rPr>
        <w:t>Based on the EFTA, we developed two soft robotic glove</w:t>
      </w:r>
      <w:r w:rsidR="00BD5AF6" w:rsidRPr="00166613">
        <w:rPr>
          <w:szCs w:val="28"/>
        </w:rPr>
        <w:t xml:space="preserve"> prototype</w:t>
      </w:r>
      <w:r w:rsidRPr="00166613">
        <w:rPr>
          <w:szCs w:val="28"/>
        </w:rPr>
        <w:t xml:space="preserve">s to evaluate the impact of the human-robot interface. </w:t>
      </w:r>
      <w:r w:rsidR="00BD5AF6" w:rsidRPr="00166613">
        <w:rPr>
          <w:szCs w:val="28"/>
        </w:rPr>
        <w:t xml:space="preserve">One is based on </w:t>
      </w:r>
      <w:r w:rsidR="008E37E5" w:rsidRPr="00166613">
        <w:rPr>
          <w:szCs w:val="28"/>
        </w:rPr>
        <w:t>a</w:t>
      </w:r>
      <w:r w:rsidR="00BD5AF6" w:rsidRPr="00166613">
        <w:rPr>
          <w:szCs w:val="28"/>
        </w:rPr>
        <w:t xml:space="preserve"> typical fabric glove, and the other is a strap structure </w:t>
      </w:r>
      <w:r w:rsidR="00366F55" w:rsidRPr="00166613">
        <w:rPr>
          <w:szCs w:val="28"/>
        </w:rPr>
        <w:t>designed with references</w:t>
      </w:r>
      <w:r w:rsidR="00BD5AF6" w:rsidRPr="00166613">
        <w:rPr>
          <w:szCs w:val="28"/>
        </w:rPr>
        <w:t xml:space="preserve"> to the </w:t>
      </w:r>
      <w:r w:rsidR="00366F55" w:rsidRPr="00166613">
        <w:rPr>
          <w:szCs w:val="28"/>
        </w:rPr>
        <w:t xml:space="preserve">proposed </w:t>
      </w:r>
      <w:r w:rsidR="00BD5AF6" w:rsidRPr="00166613">
        <w:rPr>
          <w:szCs w:val="28"/>
        </w:rPr>
        <w:t>robotic glove design guideline</w:t>
      </w:r>
      <w:r w:rsidR="00366F55" w:rsidRPr="00166613">
        <w:rPr>
          <w:szCs w:val="28"/>
        </w:rPr>
        <w:t>s</w:t>
      </w:r>
      <w:r w:rsidR="00BD5AF6" w:rsidRPr="00166613">
        <w:rPr>
          <w:szCs w:val="28"/>
        </w:rPr>
        <w:t>. 10 subjects were invited to experiment with gloves for range of motion (ROM) and grip strength measurements.</w:t>
      </w:r>
      <w:r w:rsidRPr="00166613">
        <w:rPr>
          <w:szCs w:val="28"/>
        </w:rPr>
        <w:t xml:space="preserve"> On average, the strap structure design achieves 2.5 times </w:t>
      </w:r>
      <w:proofErr w:type="gramStart"/>
      <w:r w:rsidRPr="00166613">
        <w:rPr>
          <w:szCs w:val="28"/>
        </w:rPr>
        <w:t>of</w:t>
      </w:r>
      <w:proofErr w:type="gramEnd"/>
      <w:r w:rsidRPr="00166613">
        <w:rPr>
          <w:szCs w:val="28"/>
        </w:rPr>
        <w:t xml:space="preserve"> ROM, and 4.3 times </w:t>
      </w:r>
      <w:proofErr w:type="gramStart"/>
      <w:r w:rsidRPr="00166613">
        <w:rPr>
          <w:szCs w:val="28"/>
        </w:rPr>
        <w:t>of</w:t>
      </w:r>
      <w:proofErr w:type="gramEnd"/>
      <w:r w:rsidRPr="00166613">
        <w:rPr>
          <w:szCs w:val="28"/>
        </w:rPr>
        <w:t xml:space="preserve"> grip strength compared to t</w:t>
      </w:r>
      <w:r w:rsidR="005A551C" w:rsidRPr="00166613">
        <w:rPr>
          <w:szCs w:val="28"/>
        </w:rPr>
        <w:t>he</w:t>
      </w:r>
      <w:r w:rsidRPr="00166613">
        <w:rPr>
          <w:szCs w:val="28"/>
        </w:rPr>
        <w:t xml:space="preserve"> fabric glove design. </w:t>
      </w:r>
      <w:r w:rsidR="00BD5AF6" w:rsidRPr="00166613">
        <w:rPr>
          <w:szCs w:val="28"/>
        </w:rPr>
        <w:t>The comparison of subjective experience</w:t>
      </w:r>
      <w:r w:rsidRPr="00166613">
        <w:rPr>
          <w:szCs w:val="28"/>
        </w:rPr>
        <w:t xml:space="preserve"> in wearing the two gloves is measured by a</w:t>
      </w:r>
      <w:r w:rsidR="00BD5AF6" w:rsidRPr="00166613">
        <w:rPr>
          <w:szCs w:val="28"/>
        </w:rPr>
        <w:t xml:space="preserve"> 5-point Likert scale</w:t>
      </w:r>
      <w:r w:rsidRPr="00166613">
        <w:rPr>
          <w:szCs w:val="28"/>
        </w:rPr>
        <w:t xml:space="preserve"> questionnaire. The result shows that most subjects consider the strap structure more comfortable than the typical fabric glove.</w:t>
      </w:r>
      <w:bookmarkEnd w:id="5"/>
    </w:p>
    <w:p w14:paraId="7F7F2AA6" w14:textId="0FEA47AD" w:rsidR="002E4825" w:rsidRPr="00166613" w:rsidRDefault="00975231" w:rsidP="007D1176">
      <w:pPr>
        <w:pStyle w:val="Paragraph"/>
        <w:spacing w:beforeLines="100" w:before="240" w:afterLines="100" w:after="240" w:line="480" w:lineRule="auto"/>
        <w:ind w:firstLine="0"/>
        <w:rPr>
          <w:b/>
        </w:rPr>
      </w:pPr>
      <w:r w:rsidRPr="00166613">
        <w:rPr>
          <w:b/>
        </w:rPr>
        <w:t>Skin motion on the dorsal hand</w:t>
      </w:r>
    </w:p>
    <w:p w14:paraId="27B6159E" w14:textId="7D781A67" w:rsidR="00975231" w:rsidRPr="00166613" w:rsidRDefault="00975231" w:rsidP="007D1176">
      <w:pPr>
        <w:pStyle w:val="Paragraph"/>
        <w:spacing w:beforeLines="100" w:before="240" w:afterLines="100" w:after="240" w:line="480" w:lineRule="auto"/>
        <w:ind w:firstLine="0"/>
        <w:rPr>
          <w:b/>
          <w:bCs/>
        </w:rPr>
      </w:pPr>
      <w:r w:rsidRPr="00166613">
        <w:rPr>
          <w:b/>
          <w:bCs/>
        </w:rPr>
        <w:lastRenderedPageBreak/>
        <w:t xml:space="preserve">Mechanism of skin motion </w:t>
      </w:r>
    </w:p>
    <w:p w14:paraId="400A53B0" w14:textId="3F563401" w:rsidR="00975231" w:rsidRPr="00166613" w:rsidRDefault="00975231" w:rsidP="007D1176">
      <w:pPr>
        <w:pStyle w:val="Paragraph"/>
        <w:spacing w:before="0" w:line="480" w:lineRule="auto"/>
        <w:ind w:firstLineChars="200" w:firstLine="480"/>
        <w:jc w:val="both"/>
        <w:rPr>
          <w:szCs w:val="28"/>
        </w:rPr>
      </w:pPr>
      <w:r w:rsidRPr="00166613">
        <w:rPr>
          <w:szCs w:val="28"/>
        </w:rPr>
        <w:t xml:space="preserve">The skin covering finger joints is abundant in wrinkles that will flatten when fingers bend. Due to the elasticity and the rough microstructure (Fig. 1) of the </w:t>
      </w:r>
      <w:r w:rsidRPr="00166613">
        <w:t>epidermal</w:t>
      </w:r>
      <w:r w:rsidRPr="00166613">
        <w:rPr>
          <w:szCs w:val="28"/>
        </w:rPr>
        <w:t xml:space="preserve"> skin, the skin on the opisthenar </w:t>
      </w:r>
      <w:r w:rsidR="0052718A" w:rsidRPr="00166613">
        <w:rPr>
          <w:szCs w:val="28"/>
        </w:rPr>
        <w:t>is</w:t>
      </w:r>
      <w:r w:rsidRPr="00166613">
        <w:rPr>
          <w:szCs w:val="28"/>
        </w:rPr>
        <w:t xml:space="preserve"> also stretched during finger flexion. In finger motion, </w:t>
      </w:r>
      <w:bookmarkStart w:id="15" w:name="OLE_LINK13"/>
      <w:r w:rsidRPr="00166613">
        <w:rPr>
          <w:szCs w:val="28"/>
        </w:rPr>
        <w:t xml:space="preserve">the PIP and DIP joints </w:t>
      </w:r>
      <w:bookmarkEnd w:id="15"/>
      <w:r w:rsidRPr="00166613">
        <w:rPr>
          <w:szCs w:val="28"/>
        </w:rPr>
        <w:t>are coupled</w:t>
      </w:r>
      <w:r w:rsidR="00047336" w:rsidRPr="00166613">
        <w:rPr>
          <w:szCs w:val="28"/>
        </w:rPr>
        <w:t>,</w:t>
      </w:r>
      <w:r w:rsidR="00047336" w:rsidRPr="00166613">
        <w:rPr>
          <w:szCs w:val="28"/>
          <w:vertAlign w:val="superscript"/>
        </w:rPr>
        <w:t>4</w:t>
      </w:r>
      <w:r w:rsidR="00820703" w:rsidRPr="00166613">
        <w:rPr>
          <w:szCs w:val="28"/>
          <w:vertAlign w:val="superscript"/>
        </w:rPr>
        <w:t>2</w:t>
      </w:r>
      <w:r w:rsidRPr="00166613">
        <w:rPr>
          <w:szCs w:val="28"/>
        </w:rPr>
        <w:t xml:space="preserve"> and the MCP </w:t>
      </w:r>
      <w:r w:rsidRPr="00166613">
        <w:t>joint</w:t>
      </w:r>
      <w:r w:rsidRPr="00166613">
        <w:rPr>
          <w:szCs w:val="28"/>
        </w:rPr>
        <w:t xml:space="preserve"> is independent. If you pin the skin of the opisthenar near the middle finger MCP joint and try to bend all MCP joints, you will feel an obvious obstruction in bending. But if you try to bend only the PIP joints at the same condition, the motion of these joints has no obstruction. This implies that the skin motion of the opisthenar is dependent on the motion of the MCP joint.</w:t>
      </w:r>
      <w:r w:rsidR="005A2F89" w:rsidRPr="00166613">
        <w:rPr>
          <w:szCs w:val="28"/>
        </w:rPr>
        <w:t xml:space="preserve"> To quantify the macroscale elongation of the skin</w:t>
      </w:r>
      <w:r w:rsidR="003E6923" w:rsidRPr="00166613">
        <w:rPr>
          <w:szCs w:val="28"/>
        </w:rPr>
        <w:t>,</w:t>
      </w:r>
      <w:r w:rsidR="005A2F89" w:rsidRPr="00166613">
        <w:rPr>
          <w:szCs w:val="28"/>
        </w:rPr>
        <w:t xml:space="preserve"> the dorsal skin motion of each finger is simplified into a line motion along the extensor. The corresponding skin from the wrist to the fingertip along each finger is separated into four regions: the opisthenar, the MCP joint, the PIP joint, and the DIP joint as shown in Fig. 1.</w:t>
      </w:r>
    </w:p>
    <w:p w14:paraId="67396EA3" w14:textId="510D900F" w:rsidR="00975231" w:rsidRPr="00166613" w:rsidRDefault="0052718A" w:rsidP="007D1176">
      <w:pPr>
        <w:pStyle w:val="Paragraph"/>
        <w:spacing w:beforeLines="100" w:before="240" w:afterLines="100" w:after="240" w:line="480" w:lineRule="auto"/>
        <w:ind w:firstLine="0"/>
        <w:rPr>
          <w:b/>
          <w:bCs/>
        </w:rPr>
      </w:pPr>
      <w:r w:rsidRPr="00166613">
        <w:rPr>
          <w:b/>
          <w:bCs/>
        </w:rPr>
        <w:t>S</w:t>
      </w:r>
      <w:r w:rsidR="00975231" w:rsidRPr="00166613">
        <w:rPr>
          <w:b/>
          <w:bCs/>
        </w:rPr>
        <w:t>kin elongation</w:t>
      </w:r>
    </w:p>
    <w:p w14:paraId="5BEF0454" w14:textId="1A5DA7AD" w:rsidR="009862CA" w:rsidRPr="00166613" w:rsidRDefault="003E6923" w:rsidP="007D1176">
      <w:pPr>
        <w:pStyle w:val="Paragraph"/>
        <w:spacing w:before="0" w:line="480" w:lineRule="auto"/>
        <w:ind w:firstLineChars="200" w:firstLine="480"/>
        <w:jc w:val="both"/>
        <w:rPr>
          <w:szCs w:val="28"/>
        </w:rPr>
      </w:pPr>
      <w:r w:rsidRPr="00166613">
        <w:rPr>
          <w:szCs w:val="28"/>
        </w:rPr>
        <w:t>W</w:t>
      </w:r>
      <w:r w:rsidR="00975231" w:rsidRPr="00166613">
        <w:rPr>
          <w:szCs w:val="28"/>
        </w:rPr>
        <w:t xml:space="preserve">rinkles on the dorsal finger are mainly concentrated around the PIP joint in each finger. In addition, flattish wrinkles exist on the skin over the MCP joints, and the skin of </w:t>
      </w:r>
      <w:r w:rsidR="00975231" w:rsidRPr="00166613">
        <w:t>this</w:t>
      </w:r>
      <w:r w:rsidR="00975231" w:rsidRPr="00166613">
        <w:rPr>
          <w:szCs w:val="28"/>
        </w:rPr>
        <w:t xml:space="preserve"> region shows high elasticity. The skin over the DIP joint is relatively tight and smooth. </w:t>
      </w:r>
      <w:bookmarkStart w:id="16" w:name="OLE_LINK6"/>
      <w:r w:rsidR="00975231" w:rsidRPr="00166613">
        <w:rPr>
          <w:szCs w:val="28"/>
        </w:rPr>
        <w:t xml:space="preserve">Meanwhile, the skin elongation of each region is also positively related to the ROM of each </w:t>
      </w:r>
      <w:r w:rsidR="002404B6" w:rsidRPr="00166613">
        <w:rPr>
          <w:szCs w:val="28"/>
        </w:rPr>
        <w:t>joint</w:t>
      </w:r>
      <w:r w:rsidR="00975231" w:rsidRPr="00166613">
        <w:rPr>
          <w:szCs w:val="28"/>
        </w:rPr>
        <w:t>, and the ROM of the PIP joint is larger than other joints</w:t>
      </w:r>
      <w:bookmarkEnd w:id="16"/>
      <w:r w:rsidR="00047336" w:rsidRPr="00166613">
        <w:rPr>
          <w:szCs w:val="28"/>
        </w:rPr>
        <w:t>.</w:t>
      </w:r>
      <w:r w:rsidR="00047336" w:rsidRPr="00166613">
        <w:rPr>
          <w:szCs w:val="28"/>
          <w:vertAlign w:val="superscript"/>
        </w:rPr>
        <w:t>4</w:t>
      </w:r>
      <w:r w:rsidR="00820703" w:rsidRPr="00166613">
        <w:rPr>
          <w:szCs w:val="28"/>
          <w:vertAlign w:val="superscript"/>
        </w:rPr>
        <w:t>3</w:t>
      </w:r>
      <w:r w:rsidR="00975231" w:rsidRPr="00166613">
        <w:rPr>
          <w:szCs w:val="28"/>
        </w:rPr>
        <w:t xml:space="preserve"> </w:t>
      </w:r>
    </w:p>
    <w:p w14:paraId="21564C0B" w14:textId="77E5B9DE" w:rsidR="00975231" w:rsidRPr="00166613" w:rsidRDefault="00975231" w:rsidP="007D1176">
      <w:pPr>
        <w:pStyle w:val="Paragraph"/>
        <w:spacing w:before="0" w:line="480" w:lineRule="auto"/>
        <w:ind w:firstLineChars="200" w:firstLine="480"/>
        <w:jc w:val="both"/>
        <w:rPr>
          <w:szCs w:val="28"/>
        </w:rPr>
      </w:pPr>
      <w:r w:rsidRPr="00166613">
        <w:rPr>
          <w:szCs w:val="28"/>
        </w:rPr>
        <w:lastRenderedPageBreak/>
        <w:t>In this study, we measure</w:t>
      </w:r>
      <w:r w:rsidR="00936329" w:rsidRPr="00166613">
        <w:rPr>
          <w:szCs w:val="28"/>
        </w:rPr>
        <w:t>d</w:t>
      </w:r>
      <w:r w:rsidRPr="00166613">
        <w:rPr>
          <w:szCs w:val="28"/>
        </w:rPr>
        <w:t xml:space="preserve"> the maximum skin elongation. Locations of markers and labels for region division and skin movement measurement are shown in Fig. </w:t>
      </w:r>
      <w:r w:rsidR="00607CEF" w:rsidRPr="00166613">
        <w:rPr>
          <w:szCs w:val="28"/>
        </w:rPr>
        <w:t>2</w:t>
      </w:r>
      <w:r w:rsidRPr="00166613">
        <w:rPr>
          <w:i/>
          <w:iCs/>
          <w:szCs w:val="28"/>
        </w:rPr>
        <w:t>.</w:t>
      </w:r>
      <w:bookmarkStart w:id="17" w:name="OLE_LINK38"/>
      <w:r w:rsidRPr="00166613">
        <w:rPr>
          <w:b/>
          <w:bCs/>
          <w:i/>
          <w:iCs/>
          <w:szCs w:val="28"/>
        </w:rPr>
        <w:t xml:space="preserve"> </w:t>
      </w:r>
      <w:r w:rsidRPr="00166613">
        <w:rPr>
          <w:szCs w:val="28"/>
        </w:rPr>
        <w:t>Fifteen labels are pasted on the opisthenar</w:t>
      </w:r>
      <w:r w:rsidR="0052718A" w:rsidRPr="00166613">
        <w:rPr>
          <w:szCs w:val="28"/>
        </w:rPr>
        <w:t xml:space="preserve"> (Fig. 2A) </w:t>
      </w:r>
      <w:r w:rsidRPr="00166613">
        <w:rPr>
          <w:szCs w:val="28"/>
        </w:rPr>
        <w:t xml:space="preserve">to </w:t>
      </w:r>
      <w:r w:rsidR="002404B6" w:rsidRPr="00166613">
        <w:rPr>
          <w:szCs w:val="28"/>
        </w:rPr>
        <w:t>define</w:t>
      </w:r>
      <w:r w:rsidRPr="00166613">
        <w:rPr>
          <w:szCs w:val="28"/>
        </w:rPr>
        <w:t xml:space="preserve"> the skin elongation of the opisthenar along the direction of each finger.</w:t>
      </w:r>
      <w:bookmarkEnd w:id="17"/>
      <w:r w:rsidRPr="00166613">
        <w:rPr>
          <w:szCs w:val="28"/>
        </w:rPr>
        <w:t xml:space="preserve"> For example, on the opisthenar corresponding to the index finger direction (</w:t>
      </w:r>
      <w:r w:rsidR="00607CEF" w:rsidRPr="00166613">
        <w:rPr>
          <w:szCs w:val="28"/>
        </w:rPr>
        <w:t>Fig. 2</w:t>
      </w:r>
      <w:r w:rsidRPr="00166613">
        <w:rPr>
          <w:szCs w:val="28"/>
        </w:rPr>
        <w:t xml:space="preserve">), the skin elongation is: </w:t>
      </w:r>
    </w:p>
    <w:p w14:paraId="06AFF9E5" w14:textId="77777777" w:rsidR="00975231" w:rsidRPr="00166613" w:rsidRDefault="00000000" w:rsidP="007D1176">
      <w:pPr>
        <w:autoSpaceDE w:val="0"/>
        <w:autoSpaceDN w:val="0"/>
        <w:adjustRightInd w:val="0"/>
        <w:spacing w:line="480" w:lineRule="auto"/>
        <w:ind w:firstLineChars="200" w:firstLine="480"/>
        <w:jc w:val="right"/>
        <w:rPr>
          <w:sz w:val="24"/>
          <w:szCs w:val="28"/>
        </w:rPr>
      </w:pPr>
      <m:oMath>
        <m:sSub>
          <m:sSubPr>
            <m:ctrlPr>
              <w:rPr>
                <w:rFonts w:ascii="Cambria Math" w:hAnsi="Cambria Math"/>
                <w:sz w:val="24"/>
                <w:szCs w:val="28"/>
              </w:rPr>
            </m:ctrlPr>
          </m:sSubPr>
          <m:e>
            <m:r>
              <m:rPr>
                <m:sty m:val="p"/>
              </m:rPr>
              <w:rPr>
                <w:rFonts w:ascii="Cambria Math" w:hAnsi="Cambria Math"/>
                <w:sz w:val="24"/>
                <w:szCs w:val="28"/>
              </w:rPr>
              <m:t>ɛ</m:t>
            </m:r>
          </m:e>
          <m:sub>
            <m:r>
              <w:rPr>
                <w:rFonts w:ascii="Cambria Math" w:hAnsi="Cambria Math"/>
                <w:sz w:val="24"/>
                <w:szCs w:val="28"/>
              </w:rPr>
              <m:t>IO</m:t>
            </m:r>
          </m:sub>
        </m:sSub>
        <m:r>
          <m:rPr>
            <m:sty m:val="p"/>
          </m:rPr>
          <w:rPr>
            <w:rFonts w:ascii="Cambria Math" w:hAnsi="Cambria Math"/>
            <w:sz w:val="24"/>
            <w:szCs w:val="28"/>
          </w:rPr>
          <m:t>=</m:t>
        </m:r>
        <m:f>
          <m:fPr>
            <m:ctrlPr>
              <w:rPr>
                <w:rFonts w:ascii="Cambria Math" w:hAnsi="Cambria Math"/>
                <w:i/>
                <w:iCs/>
                <w:sz w:val="24"/>
                <w:szCs w:val="28"/>
              </w:rPr>
            </m:ctrlPr>
          </m:fPr>
          <m:num>
            <m:d>
              <m:dPr>
                <m:begChr m:val="（"/>
                <m:endChr m:val="）"/>
                <m:ctrlPr>
                  <w:rPr>
                    <w:rFonts w:ascii="Cambria Math" w:hAnsi="Cambria Math"/>
                    <w:i/>
                    <w:iCs/>
                    <w:sz w:val="24"/>
                    <w:szCs w:val="28"/>
                  </w:rPr>
                </m:ctrlPr>
              </m:dPr>
              <m:e>
                <w:bookmarkStart w:id="18" w:name="OLE_LINK53"/>
                <m:sSubSup>
                  <m:sSubSupPr>
                    <m:ctrlPr>
                      <w:rPr>
                        <w:rFonts w:ascii="Cambria Math" w:hAnsi="Cambria Math"/>
                        <w:i/>
                        <w:iCs/>
                        <w:sz w:val="24"/>
                        <w:szCs w:val="28"/>
                      </w:rPr>
                    </m:ctrlPr>
                  </m:sSubSupPr>
                  <m:e>
                    <m:r>
                      <w:rPr>
                        <w:rFonts w:ascii="Cambria Math" w:hAnsi="Cambria Math"/>
                        <w:sz w:val="24"/>
                        <w:szCs w:val="28"/>
                      </w:rPr>
                      <m:t>l</m:t>
                    </m:r>
                  </m:e>
                  <m:sub>
                    <m:r>
                      <w:rPr>
                        <w:rFonts w:ascii="Cambria Math" w:hAnsi="Cambria Math"/>
                        <w:sz w:val="24"/>
                        <w:szCs w:val="28"/>
                      </w:rPr>
                      <m:t>IO1</m:t>
                    </m:r>
                  </m:sub>
                  <m:sup>
                    <m:r>
                      <w:rPr>
                        <w:rFonts w:ascii="Cambria Math" w:hAnsi="Cambria Math"/>
                        <w:sz w:val="24"/>
                        <w:szCs w:val="28"/>
                      </w:rPr>
                      <m:t>1</m:t>
                    </m:r>
                  </m:sup>
                </m:sSubSup>
                <m:r>
                  <w:rPr>
                    <w:rFonts w:ascii="Cambria Math" w:hAnsi="Cambria Math"/>
                    <w:sz w:val="24"/>
                    <w:szCs w:val="28"/>
                  </w:rPr>
                  <m:t>+</m:t>
                </m:r>
                <m:sSubSup>
                  <m:sSubSupPr>
                    <m:ctrlPr>
                      <w:rPr>
                        <w:rFonts w:ascii="Cambria Math" w:hAnsi="Cambria Math"/>
                        <w:i/>
                        <w:iCs/>
                        <w:sz w:val="24"/>
                        <w:szCs w:val="28"/>
                      </w:rPr>
                    </m:ctrlPr>
                  </m:sSubSupPr>
                  <m:e>
                    <m:r>
                      <w:rPr>
                        <w:rFonts w:ascii="Cambria Math" w:hAnsi="Cambria Math"/>
                        <w:sz w:val="24"/>
                        <w:szCs w:val="28"/>
                      </w:rPr>
                      <m:t>l</m:t>
                    </m:r>
                  </m:e>
                  <m:sub>
                    <m:r>
                      <w:rPr>
                        <w:rFonts w:ascii="Cambria Math" w:hAnsi="Cambria Math"/>
                        <w:sz w:val="24"/>
                        <w:szCs w:val="28"/>
                      </w:rPr>
                      <m:t>IO2</m:t>
                    </m:r>
                  </m:sub>
                  <m:sup>
                    <m:r>
                      <w:rPr>
                        <w:rFonts w:ascii="Cambria Math" w:hAnsi="Cambria Math"/>
                        <w:sz w:val="24"/>
                        <w:szCs w:val="28"/>
                      </w:rPr>
                      <m:t>1</m:t>
                    </m:r>
                  </m:sup>
                </m:sSubSup>
                <w:bookmarkEnd w:id="18"/>
              </m:e>
            </m:d>
            <m:r>
              <w:rPr>
                <w:rFonts w:ascii="Cambria Math" w:hAnsi="Cambria Math"/>
                <w:sz w:val="24"/>
                <w:szCs w:val="28"/>
              </w:rPr>
              <m:t>-</m:t>
            </m:r>
            <m:d>
              <m:dPr>
                <m:begChr m:val="（"/>
                <m:endChr m:val="）"/>
                <m:ctrlPr>
                  <w:rPr>
                    <w:rFonts w:ascii="Cambria Math" w:hAnsi="Cambria Math"/>
                    <w:i/>
                    <w:iCs/>
                    <w:sz w:val="24"/>
                    <w:szCs w:val="28"/>
                  </w:rPr>
                </m:ctrlPr>
              </m:dPr>
              <m:e>
                <m:sSubSup>
                  <m:sSubSupPr>
                    <m:ctrlPr>
                      <w:rPr>
                        <w:rFonts w:ascii="Cambria Math" w:hAnsi="Cambria Math"/>
                        <w:i/>
                        <w:iCs/>
                        <w:sz w:val="24"/>
                        <w:szCs w:val="28"/>
                      </w:rPr>
                    </m:ctrlPr>
                  </m:sSubSupPr>
                  <m:e>
                    <m:r>
                      <w:rPr>
                        <w:rFonts w:ascii="Cambria Math" w:hAnsi="Cambria Math"/>
                        <w:sz w:val="24"/>
                        <w:szCs w:val="28"/>
                      </w:rPr>
                      <m:t>l</m:t>
                    </m:r>
                  </m:e>
                  <m:sub>
                    <m:r>
                      <w:rPr>
                        <w:rFonts w:ascii="Cambria Math" w:hAnsi="Cambria Math"/>
                        <w:sz w:val="24"/>
                        <w:szCs w:val="28"/>
                      </w:rPr>
                      <m:t>IO1</m:t>
                    </m:r>
                  </m:sub>
                  <m:sup>
                    <m:r>
                      <w:rPr>
                        <w:rFonts w:ascii="Cambria Math" w:hAnsi="Cambria Math"/>
                        <w:sz w:val="24"/>
                        <w:szCs w:val="28"/>
                      </w:rPr>
                      <m:t>0</m:t>
                    </m:r>
                  </m:sup>
                </m:sSubSup>
                <m:r>
                  <w:rPr>
                    <w:rFonts w:ascii="Cambria Math" w:hAnsi="Cambria Math"/>
                    <w:sz w:val="24"/>
                    <w:szCs w:val="28"/>
                  </w:rPr>
                  <m:t>+</m:t>
                </m:r>
                <m:sSubSup>
                  <m:sSubSupPr>
                    <m:ctrlPr>
                      <w:rPr>
                        <w:rFonts w:ascii="Cambria Math" w:hAnsi="Cambria Math"/>
                        <w:i/>
                        <w:iCs/>
                        <w:sz w:val="24"/>
                        <w:szCs w:val="28"/>
                      </w:rPr>
                    </m:ctrlPr>
                  </m:sSubSupPr>
                  <m:e>
                    <m:r>
                      <w:rPr>
                        <w:rFonts w:ascii="Cambria Math" w:hAnsi="Cambria Math"/>
                        <w:sz w:val="24"/>
                        <w:szCs w:val="28"/>
                      </w:rPr>
                      <m:t>l</m:t>
                    </m:r>
                  </m:e>
                  <m:sub>
                    <m:r>
                      <w:rPr>
                        <w:rFonts w:ascii="Cambria Math" w:hAnsi="Cambria Math"/>
                        <w:sz w:val="24"/>
                        <w:szCs w:val="28"/>
                      </w:rPr>
                      <m:t>IO2</m:t>
                    </m:r>
                  </m:sub>
                  <m:sup>
                    <m:r>
                      <w:rPr>
                        <w:rFonts w:ascii="Cambria Math" w:hAnsi="Cambria Math"/>
                        <w:sz w:val="24"/>
                        <w:szCs w:val="28"/>
                      </w:rPr>
                      <m:t>0</m:t>
                    </m:r>
                  </m:sup>
                </m:sSubSup>
              </m:e>
            </m:d>
          </m:num>
          <m:den>
            <m:d>
              <m:dPr>
                <m:begChr m:val="（"/>
                <m:endChr m:val="）"/>
                <m:ctrlPr>
                  <w:rPr>
                    <w:rFonts w:ascii="Cambria Math" w:hAnsi="Cambria Math"/>
                    <w:i/>
                    <w:iCs/>
                    <w:sz w:val="24"/>
                    <w:szCs w:val="28"/>
                  </w:rPr>
                </m:ctrlPr>
              </m:dPr>
              <m:e>
                <m:sSubSup>
                  <m:sSubSupPr>
                    <m:ctrlPr>
                      <w:rPr>
                        <w:rFonts w:ascii="Cambria Math" w:hAnsi="Cambria Math"/>
                        <w:i/>
                        <w:iCs/>
                        <w:sz w:val="24"/>
                        <w:szCs w:val="28"/>
                      </w:rPr>
                    </m:ctrlPr>
                  </m:sSubSupPr>
                  <m:e>
                    <m:r>
                      <w:rPr>
                        <w:rFonts w:ascii="Cambria Math" w:hAnsi="Cambria Math"/>
                        <w:sz w:val="24"/>
                        <w:szCs w:val="28"/>
                      </w:rPr>
                      <m:t>l</m:t>
                    </m:r>
                  </m:e>
                  <m:sub>
                    <m:r>
                      <w:rPr>
                        <w:rFonts w:ascii="Cambria Math" w:hAnsi="Cambria Math"/>
                        <w:sz w:val="24"/>
                        <w:szCs w:val="28"/>
                      </w:rPr>
                      <m:t>IO1</m:t>
                    </m:r>
                  </m:sub>
                  <m:sup>
                    <m:r>
                      <w:rPr>
                        <w:rFonts w:ascii="Cambria Math" w:hAnsi="Cambria Math"/>
                        <w:sz w:val="24"/>
                        <w:szCs w:val="28"/>
                      </w:rPr>
                      <m:t>0</m:t>
                    </m:r>
                  </m:sup>
                </m:sSubSup>
                <m:r>
                  <w:rPr>
                    <w:rFonts w:ascii="Cambria Math" w:hAnsi="Cambria Math"/>
                    <w:sz w:val="24"/>
                    <w:szCs w:val="28"/>
                  </w:rPr>
                  <m:t>++</m:t>
                </m:r>
                <m:sSubSup>
                  <m:sSubSupPr>
                    <m:ctrlPr>
                      <w:rPr>
                        <w:rFonts w:ascii="Cambria Math" w:hAnsi="Cambria Math"/>
                        <w:i/>
                        <w:iCs/>
                        <w:sz w:val="24"/>
                        <w:szCs w:val="28"/>
                      </w:rPr>
                    </m:ctrlPr>
                  </m:sSubSupPr>
                  <m:e>
                    <m:r>
                      <w:rPr>
                        <w:rFonts w:ascii="Cambria Math" w:hAnsi="Cambria Math"/>
                        <w:sz w:val="24"/>
                        <w:szCs w:val="28"/>
                      </w:rPr>
                      <m:t>l</m:t>
                    </m:r>
                  </m:e>
                  <m:sub>
                    <m:r>
                      <w:rPr>
                        <w:rFonts w:ascii="Cambria Math" w:hAnsi="Cambria Math"/>
                        <w:sz w:val="24"/>
                        <w:szCs w:val="28"/>
                      </w:rPr>
                      <m:t>IO2</m:t>
                    </m:r>
                  </m:sub>
                  <m:sup>
                    <m:r>
                      <w:rPr>
                        <w:rFonts w:ascii="Cambria Math" w:hAnsi="Cambria Math"/>
                        <w:sz w:val="24"/>
                        <w:szCs w:val="28"/>
                      </w:rPr>
                      <m:t>0</m:t>
                    </m:r>
                  </m:sup>
                </m:sSubSup>
              </m:e>
            </m:d>
          </m:den>
        </m:f>
        <m:r>
          <m:rPr>
            <m:sty m:val="p"/>
          </m:rPr>
          <w:rPr>
            <w:rFonts w:ascii="Cambria Math" w:hAnsi="Cambria Math"/>
            <w:sz w:val="24"/>
            <w:szCs w:val="28"/>
          </w:rPr>
          <m:t>×100%</m:t>
        </m:r>
      </m:oMath>
      <w:r w:rsidR="00975231" w:rsidRPr="00166613">
        <w:rPr>
          <w:sz w:val="24"/>
          <w:szCs w:val="28"/>
        </w:rPr>
        <w:t>,</w:t>
      </w:r>
      <w:r w:rsidR="00975231" w:rsidRPr="00166613">
        <w:rPr>
          <w:sz w:val="24"/>
          <w:szCs w:val="28"/>
        </w:rPr>
        <w:fldChar w:fldCharType="begin"/>
      </w:r>
      <w:r w:rsidR="00975231" w:rsidRPr="00166613">
        <w:rPr>
          <w:sz w:val="24"/>
          <w:szCs w:val="28"/>
        </w:rPr>
        <w:instrText xml:space="preserve"> QUOTE </w:instrText>
      </w:r>
      <w:r w:rsidR="00933222">
        <w:rPr>
          <w:position w:val="-18"/>
        </w:rPr>
        <w:pict w14:anchorId="3A0416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stylePaneFormatFilter w:val=&quot;3704&quot;/&gt;&lt;w:defaultTabStop w:val=&quot;720&quot;/&gt;&lt;w:punctuationKerning/&gt;&lt;w:characterSpacingControl w:val=&quot;DontCompress&quot;/&gt;&lt;w:webPageEncoding w:val=&quot;macintosh&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useFELayout/&gt;&lt;/w:compat&gt;&lt;w:docVars&gt;&lt;w:docVar w:name=&quot;__Grammarly_42____i&quot; w:val=&quot;H4sIAAAAAAAEAKtWckksSQxILCpxzi/NK1GyMqwFAAEhoTITAAAA&quot;/&gt;&lt;w:docVar w:name=&quot;__Grammarly_42___1&quot; w:val=&quot;H4sIAAAAAAAEAKtWcslP9kxRslIyNDY2NjAyMbewNDA0AwIDQyUdpeDU4uLM/DyQAsNaAA/D82YsAAAA&quot;/&gt;&lt;/w:docVars&gt;&lt;wsp:rsids&gt;&lt;wsp:rsidRoot wsp:val=&quot;0064261D&quot;/&gt;&lt;wsp:rsid wsp:val=&quot;00014D96&quot;/&gt;&lt;wsp:rsid wsp:val=&quot;00021D5E&quot;/&gt;&lt;wsp:rsid wsp:val=&quot;0003674A&quot;/&gt;&lt;wsp:rsid wsp:val=&quot;00037583&quot;/&gt;&lt;wsp:rsid wsp:val=&quot;00050A43&quot;/&gt;&lt;wsp:rsid wsp:val=&quot;00095AFA&quot;/&gt;&lt;wsp:rsid wsp:val=&quot;000B2C20&quot;/&gt;&lt;wsp:rsid wsp:val=&quot;000B7F0C&quot;/&gt;&lt;wsp:rsid wsp:val=&quot;000C560E&quot;/&gt;&lt;wsp:rsid wsp:val=&quot;000D627B&quot;/&gt;&lt;wsp:rsid wsp:val=&quot;00112ADD&quot;/&gt;&lt;wsp:rsid wsp:val=&quot;00127BC0&quot;/&gt;&lt;wsp:rsid wsp:val=&quot;00141B89&quot;/&gt;&lt;wsp:rsid wsp:val=&quot;00143D0F&quot;/&gt;&lt;wsp:rsid wsp:val=&quot;001442F7&quot;/&gt;&lt;wsp:rsid wsp:val=&quot;0016139E&quot;/&gt;&lt;wsp:rsid wsp:val=&quot;00161C59&quot;/&gt;&lt;wsp:rsid wsp:val=&quot;001A676E&quot;/&gt;&lt;wsp:rsid wsp:val=&quot;001B3B1A&quot;/&gt;&lt;wsp:rsid wsp:val=&quot;001B5133&quot;/&gt;&lt;wsp:rsid wsp:val=&quot;001C4892&quot;/&gt;&lt;wsp:rsid wsp:val=&quot;002027EB&quot;/&gt;&lt;wsp:rsid wsp:val=&quot;00202BD8&quot;/&gt;&lt;wsp:rsid wsp:val=&quot;002056A7&quot;/&gt;&lt;wsp:rsid wsp:val=&quot;00237B12&quot;/&gt;&lt;wsp:rsid wsp:val=&quot;00244F9B&quot;/&gt;&lt;wsp:rsid wsp:val=&quot;00266FB0&quot;/&gt;&lt;wsp:rsid wsp:val=&quot;0028219E&quot;/&gt;&lt;wsp:rsid wsp:val=&quot;002F4616&quot;/&gt;&lt;wsp:rsid wsp:val=&quot;003473DF&quot;/&gt;&lt;wsp:rsid wsp:val=&quot;00386D31&quot;/&gt;&lt;wsp:rsid wsp:val=&quot;003921A1&quot;/&gt;&lt;wsp:rsid wsp:val=&quot;003B638B&quot;/&gt;&lt;wsp:rsid wsp:val=&quot;003C63AD&quot;/&gt;&lt;wsp:rsid wsp:val=&quot;003E048F&quot;/&gt;&lt;wsp:rsid wsp:val=&quot;003E7064&quot;/&gt;&lt;wsp:rsid wsp:val=&quot;004021D9&quot;/&gt;&lt;wsp:rsid wsp:val=&quot;00402374&quot;/&gt;&lt;wsp:rsid wsp:val=&quot;0041521B&quot;/&gt;&lt;wsp:rsid wsp:val=&quot;00415CD0&quot;/&gt;&lt;wsp:rsid wsp:val=&quot;00424F18&quot;/&gt;&lt;wsp:rsid wsp:val=&quot;00490034&quot;/&gt;&lt;wsp:rsid wsp:val=&quot;004960CB&quot;/&gt;&lt;wsp:rsid wsp:val=&quot;004A0350&quot;/&gt;&lt;wsp:rsid wsp:val=&quot;004A10BE&quot;/&gt;&lt;wsp:rsid wsp:val=&quot;004A4A54&quot;/&gt;&lt;wsp:rsid wsp:val=&quot;004A67FC&quot;/&gt;&lt;wsp:rsid wsp:val=&quot;004C6454&quot;/&gt;&lt;wsp:rsid wsp:val=&quot;004D195C&quot;/&gt;&lt;wsp:rsid wsp:val=&quot;004E0A16&quot;/&gt;&lt;wsp:rsid wsp:val=&quot;00501B2D&quot;/&gt;&lt;wsp:rsid wsp:val=&quot;00516D77&quot;/&gt;&lt;wsp:rsid wsp:val=&quot;005341F3&quot;/&gt;&lt;wsp:rsid wsp:val=&quot;00534E77&quot;/&gt;&lt;wsp:rsid wsp:val=&quot;00556452&quot;/&gt;&lt;wsp:rsid wsp:val=&quot;005677D3&quot;/&gt;&lt;wsp:rsid wsp:val=&quot;00575DC3&quot;/&gt;&lt;wsp:rsid wsp:val=&quot;00577C9B&quot;/&gt;&lt;wsp:rsid wsp:val=&quot;005A422C&quot;/&gt;&lt;wsp:rsid wsp:val=&quot;005B12A2&quot;/&gt;&lt;wsp:rsid wsp:val=&quot;005B36C0&quot;/&gt;&lt;wsp:rsid wsp:val=&quot;005D6681&quot;/&gt;&lt;wsp:rsid wsp:val=&quot;005F5D80&quot;/&gt;&lt;wsp:rsid wsp:val=&quot;006225F0&quot;/&gt;&lt;wsp:rsid wsp:val=&quot;0064261D&quot;/&gt;&lt;wsp:rsid wsp:val=&quot;006772C0&quot;/&gt;&lt;wsp:rsid wsp:val=&quot;00677536&quot;/&gt;&lt;wsp:rsid wsp:val=&quot;0069612A&quot;/&gt;&lt;wsp:rsid wsp:val=&quot;006F0FA0&quot;/&gt;&lt;wsp:rsid wsp:val=&quot;006F3541&quot;/&gt;&lt;wsp:rsid wsp:val=&quot;006F445B&quot;/&gt;&lt;wsp:rsid wsp:val=&quot;0072653A&quot;/&gt;&lt;wsp:rsid wsp:val=&quot;007E1FBC&quot;/&gt;&lt;wsp:rsid wsp:val=&quot;00800B9E&quot;/&gt;&lt;wsp:rsid wsp:val=&quot;00803CE5&quot;/&gt;&lt;wsp:rsid wsp:val=&quot;00823D66&quot;/&gt;&lt;wsp:rsid wsp:val=&quot;00826FF2&quot;/&gt;&lt;wsp:rsid wsp:val=&quot;0084179B&quot;/&gt;&lt;wsp:rsid wsp:val=&quot;00845597&quot;/&gt;&lt;wsp:rsid wsp:val=&quot;008573F1&quot;/&gt;&lt;wsp:rsid wsp:val=&quot;008707B4&quot;/&gt;&lt;wsp:rsid wsp:val=&quot;008707BC&quot;/&gt;&lt;wsp:rsid wsp:val=&quot;00893269&quot;/&gt;&lt;wsp:rsid wsp:val=&quot;008A2BA0&quot;/&gt;&lt;wsp:rsid wsp:val=&quot;008A45D0&quot;/&gt;&lt;wsp:rsid wsp:val=&quot;008B0669&quot;/&gt;&lt;wsp:rsid wsp:val=&quot;008B601B&quot;/&gt;&lt;wsp:rsid wsp:val=&quot;008E7C38&quot;/&gt;&lt;wsp:rsid wsp:val=&quot;0090405E&quot;/&gt;&lt;wsp:rsid wsp:val=&quot;00912AF5&quot;/&gt;&lt;wsp:rsid wsp:val=&quot;00923BE1&quot;/&gt;&lt;wsp:rsid wsp:val=&quot;00943D39&quot;/&gt;&lt;wsp:rsid wsp:val=&quot;0095066B&quot;/&gt;&lt;wsp:rsid wsp:val=&quot;0097354C&quot;/&gt;&lt;wsp:rsid wsp:val=&quot;009A3638&quot;/&gt;&lt;wsp:rsid wsp:val=&quot;009C052C&quot;/&gt;&lt;wsp:rsid wsp:val=&quot;009C14C2&quot;/&gt;&lt;wsp:rsid wsp:val=&quot;009D10A3&quot;/&gt;&lt;wsp:rsid wsp:val=&quot;00A04CD2&quot;/&gt;&lt;wsp:rsid wsp:val=&quot;00A16C38&quot;/&gt;&lt;wsp:rsid wsp:val=&quot;00A3138F&quot;/&gt;&lt;wsp:rsid wsp:val=&quot;00A4424B&quot;/&gt;&lt;wsp:rsid wsp:val=&quot;00A71601&quot;/&gt;&lt;wsp:rsid wsp:val=&quot;00A73153&quot;/&gt;&lt;wsp:rsid wsp:val=&quot;00A9214D&quot;/&gt;&lt;wsp:rsid wsp:val=&quot;00A9311D&quot;/&gt;&lt;wsp:rsid wsp:val=&quot;00A96E1E&quot;/&gt;&lt;wsp:rsid wsp:val=&quot;00AB5717&quot;/&gt;&lt;wsp:rsid wsp:val=&quot;00AB7C99&quot;/&gt;&lt;wsp:rsid wsp:val=&quot;00AC1076&quot;/&gt;&lt;wsp:rsid wsp:val=&quot;00AC364C&quot;/&gt;&lt;wsp:rsid wsp:val=&quot;00AC596A&quot;/&gt;&lt;wsp:rsid wsp:val=&quot;00AE6F15&quot;/&gt;&lt;wsp:rsid wsp:val=&quot;00B151F8&quot;/&gt;&lt;wsp:rsid wsp:val=&quot;00B33C12&quot;/&gt;&lt;wsp:rsid wsp:val=&quot;00B547A9&quot;/&gt;&lt;wsp:rsid wsp:val=&quot;00B63B37&quot;/&gt;&lt;wsp:rsid wsp:val=&quot;00B949F9&quot;/&gt;&lt;wsp:rsid wsp:val=&quot;00B97A5F&quot;/&gt;&lt;wsp:rsid wsp:val=&quot;00BC3894&quot;/&gt;&lt;wsp:rsid wsp:val=&quot;00BD4D30&quot;/&gt;&lt;wsp:rsid wsp:val=&quot;00BE794C&quot;/&gt;&lt;wsp:rsid wsp:val=&quot;00C13E1B&quot;/&gt;&lt;wsp:rsid wsp:val=&quot;00C917E9&quot;/&gt;&lt;wsp:rsid wsp:val=&quot;00CB31D5&quot;/&gt;&lt;wsp:rsid wsp:val=&quot;00CB7370&quot;/&gt;&lt;wsp:rsid wsp:val=&quot;00CD435C&quot;/&gt;&lt;wsp:rsid wsp:val=&quot;00CE3B9E&quot;/&gt;&lt;wsp:rsid wsp:val=&quot;00CE6AA7&quot;/&gt;&lt;wsp:rsid wsp:val=&quot;00D2348D&quot;/&gt;&lt;wsp:rsid wsp:val=&quot;00D366D2&quot;/&gt;&lt;wsp:rsid wsp:val=&quot;00D57978&quot;/&gt;&lt;wsp:rsid wsp:val=&quot;00D741A0&quot;/&gt;&lt;wsp:rsid wsp:val=&quot;00D913D9&quot;/&gt;&lt;wsp:rsid wsp:val=&quot;00D92A65&quot;/&gt;&lt;wsp:rsid wsp:val=&quot;00DC3C69&quot;/&gt;&lt;wsp:rsid wsp:val=&quot;00DE1331&quot;/&gt;&lt;wsp:rsid wsp:val=&quot;00DF71AA&quot;/&gt;&lt;wsp:rsid wsp:val=&quot;00E158CC&quot;/&gt;&lt;wsp:rsid wsp:val=&quot;00E379DA&quot;/&gt;&lt;wsp:rsid wsp:val=&quot;00E535E9&quot;/&gt;&lt;wsp:rsid wsp:val=&quot;00E55BE1&quot;/&gt;&lt;wsp:rsid wsp:val=&quot;00E76322&quot;/&gt;&lt;wsp:rsid wsp:val=&quot;00E81A31&quot;/&gt;&lt;wsp:rsid wsp:val=&quot;00EA0215&quot;/&gt;&lt;wsp:rsid wsp:val=&quot;00EA75EC&quot;/&gt;&lt;wsp:rsid wsp:val=&quot;00EB3AC7&quot;/&gt;&lt;wsp:rsid wsp:val=&quot;00EB6D47&quot;/&gt;&lt;wsp:rsid wsp:val=&quot;00EC3451&quot;/&gt;&lt;wsp:rsid wsp:val=&quot;00EC5A6C&quot;/&gt;&lt;wsp:rsid wsp:val=&quot;00EC6675&quot;/&gt;&lt;wsp:rsid wsp:val=&quot;00ED3CC6&quot;/&gt;&lt;wsp:rsid wsp:val=&quot;00ED6FDA&quot;/&gt;&lt;wsp:rsid wsp:val=&quot;00F02265&quot;/&gt;&lt;wsp:rsid wsp:val=&quot;00F654F8&quot;/&gt;&lt;wsp:rsid wsp:val=&quot;00F76369&quot;/&gt;&lt;wsp:rsid wsp:val=&quot;00F874EC&quot;/&gt;&lt;wsp:rsid wsp:val=&quot;00FA5A31&quot;/&gt;&lt;wsp:rsid wsp:val=&quot;00FA6774&quot;/&gt;&lt;wsp:rsid wsp:val=&quot;00FC081C&quot;/&gt;&lt;wsp:rsid wsp:val=&quot;00FD003F&quot;/&gt;&lt;wsp:rsid wsp:val=&quot;00FF5437&quot;/&gt;&lt;wsp:rsid wsp:val=&quot;00FF7627&quot;/&gt;&lt;wsp:rsid wsp:val=&quot;00FF7B43&quot;/&gt;&lt;/wsp:rsids&gt;&lt;/w:docPr&gt;&lt;w:body&gt;&lt;wx:sect&gt;&lt;w:p wsp:rsidR=&quot;00000000&quot; wsp:rsidRDefault=&quot;00095AFA&quot; wsp:rsidP=&quot;00095AFA&quot;&gt;&lt;m:oMathPara&gt;&lt;m:oMath&gt;&lt;m:sSub&gt;&lt;m:sSubPr&gt;&lt;m:ctrlPr&gt;&lt;w:rPr&gt;&lt;w:rFonts w:ascii=&quot;Cambria Math&quot; w:h-ansi=&quot;Cambria Math&quot;/&gt;&lt;wx:font wx:val=&quot;Cambria Math&quot;/&gt;&lt;w:sz w:val=&quot;24&quot;/&gt;&lt;w:sz-cs w:val=&quot;28&quot;/&gt;&lt;/w:rPr&gt;&lt;/m:ctrlPr&gt;&lt;/m:sSubPr&gt;&lt;m:e&gt;&lt;m:r&gt;&lt;m:rPr&gt;&lt;m:sty m:val=&quot;p&quot;/&gt;&lt;/m:rPr&gt;&lt;w:rPr&gt;&lt;w:rFonts w:ascii=&quot;Cambria Math&quot; w:h-ansi=&quot;Cambria Math&quot;/&gt;&lt;wx:font wx:val=&quot;Cambria Math&quot;/&gt;&lt;w:sz w:val=&quot;24&quot;/&gt;&lt;w:sz-cs w:val=&quot;28&quot;/&gt;&lt;/w:rPr&gt;&lt;m:t&gt;?&lt;/m:t&gt;&lt;/m:r&gt;&lt;/m:e&gt;&lt;m:sub&gt;&lt;m:r&gt;&lt;w:rPr&gt;&lt;w:rFonts w:ascii=&quot;Cambria Math&quot; w:h-ansi=&quot;Cambria Math&quot;/&gt;&lt;wx:font wx:val=&quot;Cambria Math&quot;/&gt;&lt;w:i/&gt;&lt;wrrrrr:sz w:val=&quot;24&quot;/&gt;&lt;w:sz-cs w:val=&quot;28&quot;/&gt;&lt;/w:rPr&gt;&lt;m:t&gt;IO&lt;/m:t&gt;&lt;/m:r&gt;&lt;/m:sub&gt;&lt;/m:sSub&gt;&lt;m:r&gt;&lt;m:rPr&gt;&lt;m:sty m:val=&quot;p&quot;/&gt;&lt;/m:rPr&gt;&lt;w:rPr&gt;&lt;w:rFonts w:ascii=&quot;Cambria Math&quot; w:h-ansi=&quot;Cambria Math&quot;/&gt;&lt;wx:font wx:val=&quot;Cambria Math&quot;/&gt;&lt;w:sz w:val=&quot;24&quot;/&gt;&lt;w:sz-cs w:val=&quot;28&quot;/&gt;&lt;/w:rPr&gt;&lt;m:t&gt;=&lt;/m:t&gt;&lt;/m:r&gt;&lt;m:f&gt;&lt;m:fPr&gt;&lt;m:ctrlPr&gt;&lt;w:rPr&gt;&lt;w:rFonts w:ascii=&quot;Cambria Math&quot; w:h-ansi=&quot;Cambria Math&quot;/&gt;&lt;wx:font wx:val=&quot;Cambria Math&quot;/&gt;&lt;w:i/&gt;&lt;w:i-cs/&gt;&lt;w:sz w:val=&quot;24&quot;/&gt;&lt;w:sz-cs w:val=&quot;28&quot;/&gt;&lt;/w:rPr&gt;&lt;/m:ctrlPr&gt;&lt;/m:fPr&gt;&lt;m:num&gt;&lt;m:d&gt;&lt;m:dPr&gt;&lt;m:begChr m:val=&quot;??/&gt;&lt;m:endChr m:val=&quot;??/&gt;&lt;m:ctrlPr&gt;&lt;w:rPr&gt;&lt;w:rFonts w:ascii=&quot;Cambria Math&quot; w:h-ansi=&quot;Cambria Math&quot;/&gt;&lt;wx:font wx:val=&quot;Cambria Math&quot;/&gt;&lt;w:i/&gt;&lt;w:i-cs/&gt;&lt;w:sz w:val=&quot;24&quot;/&gt;&lt;w:sz-cs w:val=&quot;28&quot;/&gt;&lt;/w:rPr&gt;&lt;/m:ctrlPr&gt;&lt;/m:dPr&gt;&lt;m:e&gt;&lt;aml:annotation aml:id=&quot;eg0gC&quot;ChChrhr  w:type=&quot;Word.Bookmark.Start&quot; w:name=&quot;OLE_LINK53&quot;/&gt;&lt;m:sSubSup&gt;&lt;m:sSubSupPr&gt;&lt;m:ctrlPr&gt;&lt;w:rPr&gt;&lt;w:rFonts w:ascii=&quot;Cambria Math&quot; w:h-ansi=&quot;Cambria Math&quot;/&gt;&lt;wx:font wx:val=&quot;Cambria Math&quot;/&gt;&lt;w:i/&gt;&lt;w:i-cs/&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O1&lt;/m:t&gt;&lt;/m:r&gt;&lt;/m:sub&gt;&lt;m:sup&gt;&lt;m:r&gt;&lt;w:rPr&gt;&lt;w:rFonts w:ascii=&quot;Cambria Math&quot; w:h-ansi=&quot;Cambria Math&quot;/&gt;&lt;wx:font wx:val=&quot;Cambria Math&quot;/&gt;&lt;w:i/&gt;&lt;w:sz w:val=&quot;24&quot;/&gt;&lt;w:sz-cs w:val=&quot;28&quot;/&gt;&lt;/w:rPr&gt;&lt;m:t&gt;1&lt;/m:t&gt;&lt;/m:r&gt;&lt;/m:sup&gt;&lt;/m:sSubSup&gt;&lt;m:r&gt;&lt;w:rPr&gt;&lt;w:rFonts w:ascii=&quot;Cambria Math&quot; w:h-ansi=&quot;Cambria Math&quot;/&gt;&lt;wx:font wx:val=&quot;Cambria Math&quot;/&gt;&lt;w:i/&gt;&lt;w:sz w:val=&quot;24&quot;/&gt;&lt;w:sz-cs w:val=&quot;28&quot;/&gt;&lt;/w:rPr&gt;&lt;m:t&gt;+&lt;/m:t&gt;&lt;/m:r&gt;&lt;m:sSubSup&gt;&lt;m:sSubSupPr&gt;&lt;m:ctrlPr&gt;&lt;w:rPr&gt;&lt;w:rFonts w:ascii=&quot;Cambria Math&quot; w:h-ansi=&quot;Cambria Math&quot;/&gt;&lt;wx:font wx:val=&quot;Cambria Math&quot;/&gt;&lt;w:i/&gt;&lt;w:i-cs/&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O2&lt;/m:t&gt;&lt;/m:r&gt;&lt;/m:sub&gt;&lt;m:sup&gt;&lt;m:r&gt;&lt;w:rPr&gt;&lt;w:rFonts w:ascii=&quot;Cambria Math&quot; w:h-ansi=&quot;Cambria Math&quot;/&gt;&lt;wx:font wx:val=&quot;Cambria Math&quot;/&gt;&lt;w:i/&gt;&lt;w:sz w:val=&quot;24&quot;/&gt;&lt;w:sz-cs w:val=&quot;28&quot;/&gt;&lt;/w:rPr&gt;&lt;m:t&gt;1&lt;/m:t&gt;&lt;/m:r&gt;&lt;/m:sup&gt;&lt;/m:sSubSup&gt;&lt;aml:annotation aml:id=&quot;0&quot; w:type=&quot;Word.Bookmark.End&quot;/&gt;&lt;/m:e&gt;&lt;/m:d&gt;&lt;m:r&gt;&lt;w:rPr&gt;&lt;w:rFonts w:ascii=&quot;Cambria Math&quot; w:h-ansi=&quot;Cambria Math&quot;/&gt;&lt;wx:font wx:val=&quot;Cambria Math&quot;/&gt;&lt;w:i/&gt;&lt;w:sz w:val=&quot;24&quot;/&gt;&lt;w:sz-cs w:val=&quot;28&quot;/&gt;&lt;/w:rPr&gt;&lt;m:t&gt;-&lt;/m:t&gt;&lt;/m:r&gt;&lt;m:d&gt;&lt;m:dPr&gt;&lt;m:begChr m:val=&quot;??/&gt;&lt;m:endChr m:val=&quot;??/&gt;&lt;m:ctrlPr&gt;&lt;w:rPr&gt;&lt;w:rFonts w:ascii=&quot;Cambria Math&quot; w:h-ansi=&quot;Cambria Math&quot;/&gt;&lt;wx:font wx:val=&quot;Cambria Math&quot;/&gt;&lt;w:i/&gt;&lt;w:i-cs/&gt;&lt;w:sz w:val=&quot;24&quot;/&gt;&lt;w:sz-cs w:val=&quot;28&quot;/&gt;&lt;/w:rPr&gt;&lt;/m:ctrlPrrP&gt;&lt;/&gt;&lt;m:d:tPr&gt;-&lt;&lt;&lt;/m:m:e&gt;&lt;m:sSubSup&gt;&lt;m:sSubSupPr&gt;&lt;m:ctrlPr&gt;&lt;w:rPr&gt;&lt;w:rFonts w:ascii=&quot;Cambria Math&quot; w:h-ansi=&quot;Cambria Math&quot;/&gt;&lt;wx:font wx:val=&quot;Cambria Math&quot;/&gt;&lt;w:i/&gt;&lt;w:i-cs/&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O1&lt;/m:t&gt;&lt;/m:r&gt;&lt;/m:sub&gt;&lt;m:sup&gt;&lt;m:r&gt;&lt;w:rPr&gt;&lt;w:rFonts w:ascii=&quot;Cambria Math&quot; w:h-ansi=&quot;Cambria Math&quot;/&gt;&lt;wx:font wx:val=&quot;Cambria Math&quot;/&gt;&lt;w:i/&gt;&lt;w:sz w:val=&quot;24&quot;/&gt;&lt;w:sz-cs w:val=&quot;28&quot;/&gt;&lt;/w:rPr&gt;&lt;m:t&gt;0&lt;/m:t&gt;&lt;/m:r&gt;&lt;/m:sup&gt;&lt;/m:sSubSup&gt;&lt;m:r&gt;&lt;w:rPr&gt;&lt;w:rFonts w:ascii=&quot;Cambria Math&quot; w:h-ansi=&quot;Cambria Math&quot;/&gt;&lt;wx:font wx:val=&quot;Cambria Math&quot;/&gt;&lt;w:i/&gt;&lt;w:sz w:val=&quot;24&quot;/&gt;&lt;w:sz-cs w:val=&quot;28&quot;/&gt;&lt;/w:rPr&gt;&lt;m:t&gt;+&lt;/m:t&gt;&lt;/m:r&gt;&lt;m:sSubSup&gt;&lt;m:sSubSupPr&gt;&lt;m:ctrlPr&gt;&lt;w:rPr&gt;&lt;w:rFonts w:ascii=&quot;Cambria Math&quot; w:h-ansi=&quot;Cambria Math&quot;/&gt;&lt;wx:font wx:val=&quot;Cambria Math&quot;/&gt;&lt;w:i/&gt;&lt;w:i-cs/&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O2&lt;/m:t&gt;&lt;/m:r&gt;&lt;/m:sub&gt;&lt;m:sup&gt;&lt;m:r&gt;&lt;w:rPr&gt;&lt;w:rFonts w:ascii=&quot;Cambria Math&quot; w:h-ansi=&quot;Cambria Math&quot;/&gt;&lt;wx:font wx:val=&quot;Cambria Math&quot;/&gt;&lt;w:i/&gt;&lt;w:sz w:val=&quot;24&quot;/&gt;&lt;w:sz-cs w:val=&quot;28&quot;/&gt;&lt;/w:rPr&gt;&lt;m:t&gt;0&lt;/m:t&gt;&lt;/m:r&gt;&lt;/m:sup&gt;&lt;/m:sSubSup&gt;&lt;/m:e&gt;&lt;/m:d&gt;&lt;/m:num&gt;&lt;m:den&gt;&lt;m:d&gt;&lt;m:dPr&gt;&lt;m:begChr m:val=&quot;??/&gt;&lt;m:endChr m:val=&quot;??/&gt;&lt;m:ctrlPr&gt;&lt;w:rPr&gt;&lt;w:rFonts w:ascii=&quot;Cambria Math&quot; w:h-ansi=&quot;Cambria Math&quot;/&gt;&lt;wx:font wx:val=&quot;Cambria Math&quot;/&gt;&lt;w:i/&gt;&lt;w:i-cs/&gt;&lt;w:sz w:val=&quot;24&quot;/&gt;&lt;w:sz-cs w:val=&quot;28&quot;/&gt;&lt;/w:rPr&gt;&lt;/m:ctrm:lPr&gt;&lt;/m/m:dP&lt;/r&gt;&lt;m:ume&gt;&lt;&lt;m:dm:sSubSup&gt;&lt;m:sSubSupPr&gt;&lt;m:ctrlPr&gt;&lt;w:rPr&gt;&lt;w:rFonts w:ascii=&quot;Cambria Math&quot; w:h-ansi=&quot;Cambria Math&quot;/&gt;&lt;wx:font wx:val=&quot;Cambria Math&quot;/&gt;&lt;w:i/&gt;&lt;w:i-cs/&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O1&lt;/m:t&gt;&lt;/m:r&gt;&lt;/m:sub&gt;&lt;m:sup&gt;&lt;m:r&gt;&lt;w:rPr&gt;&lt;w:rFonts w:ascii=&quot;Cambria Math&quot; w:h-ansi=&quot;Cambria Math&quot;/&gt;&lt;wx:font wx:val=&quot;Cambria Math&quot;/&gt;&lt;w:i/&gt;&lt;w:sz w:val=&quot;24&quot;/&gt;&lt;w:sz-cs w:val=&quot;28&quot;/&gt;&lt;/w:rPr&gt;&lt;m:t&gt;0&lt;/m:t&gt;&lt;/m:r&gt;&lt;/m:sup&gt;&lt;/m:sSubSup&gt;&lt;m:r&gt;&lt;w:rPr&gt;&lt;w:rFonts w:ascii=&quot;Cambria Math&quot; w:h-ansi=&quot;Cambria Math&quot;/&gt;&lt;wx:font wx:val=&quot;Cambria Math&quot;/&gt;&lt;w:i/&gt;&lt;w:sz w:val=&quot;24&quot;/&gt;&lt;w:sz-cs w:val=&quot;28&quot;/&gt;&lt;/w:rPr&gt;&lt;m:t&gt;++&lt;/m:t&gt;&lt;/m:r&gt;&lt;m:sSubSup&gt;&lt;m:sSubSupPr&gt;&lt;m:ctrlPr&gt;&lt;w:rPr&gt;&lt;w:rFonts w:ascii=&quot;Cambria Math&quot; w:h-ansi=&quot;Cambria Math&quot;/&gt;&lt;wx:font wx:val=&quot;Cambria Math&quot;/&gt;&lt;w:i/&gt;&lt;w:i-cs/&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O2&lt;/m:t&gt;&lt;/m:r&gt;&lt;/m:sub&gt;&lt;m:sup&gt;&lt;m:r&gt;&lt;w:rPr&gt;&lt;w:rFonts w:ascii=&quot;Cambria Math&quot; w:h-ansi=&quot;Cambria Math&quot;/&gt;&lt;wx:font wx:val=&quot;Cambria Math&quot;/&gt;&lt;w:i/&gt;&lt;w:sz w:val=&quot;24&quot;/&gt;&lt;w:sz-cs w:val=&quot;28&quot;/&gt;&lt;/w:rPr&gt;&lt;m:t&gt;0&lt;/m:t&gt;&lt;/m:r&gt;&lt;/m:sup&gt;&lt;/m:sSubSup&gt;&lt;/m:e&gt;&lt;/m:d&gt;&lt;/m:den&gt;&lt;/m:f&gt;&lt;m:r&gt;&lt;m:rPr&gt;&lt;m:sty m:val=&quot;p&quot;/&gt;&lt;/m:rPr&gt;&lt;w:rPr&gt;&lt;w:rFonts w:ascii=&quot;Cambria Math&quot; w:h-ansi=&quot;Cambria Math&quot;/&gt;&lt;wx:font wx:val=&quot;Cambria Math&quot;/&gt;&lt;w:sz w:val=&quot;24&quot;/&gt;&lt;w:sz-cs w:val=&quot;28&quot;/&gt;&lt;/w:rPr&gt;&lt;m:t&gt;?100%&lt;/m:t&gt;&lt;/m:r&gt;&lt;/m:oMath&gt;&lt;/m:oMathPara&gt;&gt;&lt;/w:p&gt;&lt;&lt;w:sectP/r wsp:r&lt;sidR=&quot;0m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11" o:title="" chromakey="white"/>
          </v:shape>
        </w:pict>
      </w:r>
      <w:r w:rsidR="00975231" w:rsidRPr="00166613">
        <w:rPr>
          <w:sz w:val="24"/>
          <w:szCs w:val="28"/>
        </w:rPr>
        <w:instrText xml:space="preserve"> </w:instrText>
      </w:r>
      <w:r w:rsidR="00975231" w:rsidRPr="00166613">
        <w:rPr>
          <w:sz w:val="24"/>
          <w:szCs w:val="28"/>
        </w:rPr>
        <w:fldChar w:fldCharType="separate"/>
      </w:r>
      <w:r w:rsidR="00975231" w:rsidRPr="00166613">
        <w:rPr>
          <w:sz w:val="24"/>
          <w:szCs w:val="28"/>
        </w:rPr>
        <w:fldChar w:fldCharType="end"/>
      </w:r>
      <w:r w:rsidR="00975231" w:rsidRPr="00166613">
        <w:rPr>
          <w:sz w:val="24"/>
          <w:szCs w:val="28"/>
        </w:rPr>
        <w:t xml:space="preserve">, </w:t>
      </w:r>
      <w:r w:rsidR="00975231" w:rsidRPr="00166613">
        <w:rPr>
          <w:sz w:val="24"/>
          <w:szCs w:val="28"/>
        </w:rPr>
        <w:tab/>
      </w:r>
      <w:r w:rsidR="00975231" w:rsidRPr="00166613">
        <w:rPr>
          <w:sz w:val="24"/>
          <w:szCs w:val="28"/>
        </w:rPr>
        <w:tab/>
      </w:r>
      <w:r w:rsidR="00975231" w:rsidRPr="00166613">
        <w:rPr>
          <w:sz w:val="24"/>
          <w:szCs w:val="28"/>
        </w:rPr>
        <w:tab/>
      </w:r>
      <w:r w:rsidR="00975231" w:rsidRPr="00166613">
        <w:rPr>
          <w:sz w:val="24"/>
          <w:szCs w:val="28"/>
        </w:rPr>
        <w:tab/>
        <w:t>(1)</w:t>
      </w:r>
    </w:p>
    <w:p w14:paraId="28128D00" w14:textId="4AD064B9" w:rsidR="00975231" w:rsidRPr="00166613" w:rsidRDefault="00975231" w:rsidP="007D1176">
      <w:pPr>
        <w:pStyle w:val="Paragraph"/>
        <w:spacing w:before="0" w:line="480" w:lineRule="auto"/>
        <w:ind w:firstLine="0"/>
        <w:jc w:val="both"/>
        <w:rPr>
          <w:szCs w:val="28"/>
        </w:rPr>
      </w:pPr>
      <w:bookmarkStart w:id="19" w:name="OLE_LINK20"/>
      <w:r w:rsidRPr="00166613">
        <w:rPr>
          <w:szCs w:val="28"/>
        </w:rPr>
        <w:t xml:space="preserve">where </w:t>
      </w:r>
      <m:oMath>
        <m:sSubSup>
          <m:sSubSupPr>
            <m:ctrlPr>
              <w:rPr>
                <w:rFonts w:ascii="Cambria Math" w:hAnsi="Cambria Math"/>
                <w:i/>
                <w:iCs/>
                <w:szCs w:val="28"/>
              </w:rPr>
            </m:ctrlPr>
          </m:sSubSupPr>
          <m:e>
            <m:r>
              <w:rPr>
                <w:rFonts w:ascii="Cambria Math" w:hAnsi="Cambria Math"/>
                <w:szCs w:val="28"/>
              </w:rPr>
              <m:t>l</m:t>
            </m:r>
          </m:e>
          <m:sub>
            <m:r>
              <w:rPr>
                <w:rFonts w:ascii="Cambria Math" w:hAnsi="Cambria Math"/>
                <w:szCs w:val="28"/>
              </w:rPr>
              <m:t>IO1</m:t>
            </m:r>
          </m:sub>
          <m:sup>
            <m:r>
              <w:rPr>
                <w:rFonts w:ascii="Cambria Math" w:hAnsi="Cambria Math"/>
                <w:szCs w:val="28"/>
              </w:rPr>
              <m:t>0</m:t>
            </m:r>
          </m:sup>
        </m:sSubSup>
      </m:oMath>
      <w:r w:rsidRPr="00166613">
        <w:rPr>
          <w:szCs w:val="28"/>
        </w:rPr>
        <w:t xml:space="preserve"> </w:t>
      </w:r>
      <w:r w:rsidR="0052718A" w:rsidRPr="00166613">
        <w:rPr>
          <w:szCs w:val="28"/>
        </w:rPr>
        <w:t xml:space="preserve">and </w:t>
      </w:r>
      <m:oMath>
        <m:sSubSup>
          <m:sSubSupPr>
            <m:ctrlPr>
              <w:rPr>
                <w:rFonts w:ascii="Cambria Math" w:hAnsi="Cambria Math"/>
                <w:i/>
                <w:iCs/>
                <w:szCs w:val="28"/>
              </w:rPr>
            </m:ctrlPr>
          </m:sSubSupPr>
          <m:e>
            <m:r>
              <w:rPr>
                <w:rFonts w:ascii="Cambria Math" w:hAnsi="Cambria Math"/>
                <w:szCs w:val="28"/>
              </w:rPr>
              <m:t>l</m:t>
            </m:r>
          </m:e>
          <m:sub>
            <m:r>
              <w:rPr>
                <w:rFonts w:ascii="Cambria Math" w:hAnsi="Cambria Math"/>
                <w:szCs w:val="28"/>
              </w:rPr>
              <m:t>IO1</m:t>
            </m:r>
          </m:sub>
          <m:sup>
            <m:r>
              <w:rPr>
                <w:rFonts w:ascii="Cambria Math" w:hAnsi="Cambria Math"/>
                <w:szCs w:val="28"/>
              </w:rPr>
              <m:t>1</m:t>
            </m:r>
          </m:sup>
        </m:sSubSup>
      </m:oMath>
      <w:r w:rsidR="0052718A" w:rsidRPr="00166613">
        <w:rPr>
          <w:szCs w:val="28"/>
        </w:rPr>
        <w:t xml:space="preserve"> are</w:t>
      </w:r>
      <w:r w:rsidRPr="00166613">
        <w:rPr>
          <w:szCs w:val="28"/>
        </w:rPr>
        <w:t xml:space="preserve"> length</w:t>
      </w:r>
      <w:r w:rsidR="0052718A" w:rsidRPr="00166613">
        <w:rPr>
          <w:szCs w:val="28"/>
        </w:rPr>
        <w:t>s</w:t>
      </w:r>
      <w:r w:rsidRPr="00166613">
        <w:rPr>
          <w:szCs w:val="28"/>
        </w:rPr>
        <w:t xml:space="preserve"> of section 1 on the opisthenar of the index finger at extension and flexion respectively.</w:t>
      </w:r>
      <w:bookmarkEnd w:id="19"/>
      <w:r w:rsidRPr="00166613">
        <w:rPr>
          <w:szCs w:val="28"/>
        </w:rPr>
        <w:t xml:space="preserve"> Similarly, the skin elongation of the whole index finger is found by:</w:t>
      </w:r>
    </w:p>
    <w:p w14:paraId="6AB8056D" w14:textId="578AB432" w:rsidR="00975231" w:rsidRPr="00166613" w:rsidRDefault="00000000" w:rsidP="007D1176">
      <w:pPr>
        <w:autoSpaceDE w:val="0"/>
        <w:autoSpaceDN w:val="0"/>
        <w:adjustRightInd w:val="0"/>
        <w:spacing w:line="480" w:lineRule="auto"/>
        <w:ind w:firstLineChars="200" w:firstLine="480"/>
        <w:jc w:val="right"/>
        <w:rPr>
          <w:sz w:val="24"/>
          <w:szCs w:val="28"/>
        </w:rPr>
      </w:pPr>
      <m:oMath>
        <m:sSub>
          <m:sSubPr>
            <m:ctrlPr>
              <w:rPr>
                <w:rFonts w:ascii="Cambria Math" w:hAnsi="Cambria Math"/>
                <w:sz w:val="24"/>
                <w:szCs w:val="28"/>
              </w:rPr>
            </m:ctrlPr>
          </m:sSubPr>
          <m:e>
            <m:r>
              <m:rPr>
                <m:sty m:val="p"/>
              </m:rPr>
              <w:rPr>
                <w:rFonts w:ascii="Cambria Math" w:hAnsi="Cambria Math"/>
                <w:sz w:val="24"/>
                <w:szCs w:val="28"/>
              </w:rPr>
              <m:t>ɛ</m:t>
            </m:r>
          </m:e>
          <m:sub>
            <m:r>
              <w:rPr>
                <w:rFonts w:ascii="Cambria Math" w:hAnsi="Cambria Math"/>
                <w:sz w:val="24"/>
                <w:szCs w:val="28"/>
              </w:rPr>
              <m:t>IF</m:t>
            </m:r>
          </m:sub>
        </m:sSub>
        <m:r>
          <m:rPr>
            <m:sty m:val="p"/>
          </m:rPr>
          <w:rPr>
            <w:rFonts w:ascii="Cambria Math" w:hAnsi="Cambria Math"/>
            <w:sz w:val="24"/>
            <w:szCs w:val="28"/>
          </w:rPr>
          <m:t>=</m:t>
        </m:r>
        <m:f>
          <m:fPr>
            <m:ctrlPr>
              <w:rPr>
                <w:rFonts w:ascii="Cambria Math" w:hAnsi="Cambria Math"/>
                <w:sz w:val="24"/>
                <w:szCs w:val="28"/>
              </w:rPr>
            </m:ctrlPr>
          </m:fPr>
          <m:num>
            <m:d>
              <m:dPr>
                <m:begChr m:val="（"/>
                <m:endChr m:val="）"/>
                <m:ctrlPr>
                  <w:rPr>
                    <w:rFonts w:ascii="Cambria Math" w:hAnsi="Cambria Math"/>
                    <w:sz w:val="24"/>
                    <w:szCs w:val="28"/>
                  </w:rPr>
                </m:ctrlPr>
              </m:dPr>
              <m:e>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Imcp</m:t>
                    </m:r>
                  </m:sub>
                  <m:sup>
                    <m:r>
                      <m:rPr>
                        <m:sty m:val="p"/>
                      </m:rPr>
                      <w:rPr>
                        <w:rFonts w:ascii="Cambria Math" w:hAnsi="Cambria Math"/>
                        <w:sz w:val="24"/>
                        <w:szCs w:val="28"/>
                      </w:rPr>
                      <m:t>1</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Ipip</m:t>
                    </m:r>
                  </m:sub>
                  <m:sup>
                    <m:r>
                      <m:rPr>
                        <m:sty m:val="p"/>
                      </m:rPr>
                      <w:rPr>
                        <w:rFonts w:ascii="Cambria Math" w:hAnsi="Cambria Math"/>
                        <w:sz w:val="24"/>
                        <w:szCs w:val="28"/>
                      </w:rPr>
                      <m:t>1</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Idip</m:t>
                    </m:r>
                  </m:sub>
                  <m:sup>
                    <m:r>
                      <m:rPr>
                        <m:sty m:val="p"/>
                      </m:rPr>
                      <w:rPr>
                        <w:rFonts w:ascii="Cambria Math" w:hAnsi="Cambria Math"/>
                        <w:sz w:val="24"/>
                        <w:szCs w:val="28"/>
                      </w:rPr>
                      <m:t>1</m:t>
                    </m:r>
                  </m:sup>
                </m:sSubSup>
              </m:e>
            </m:d>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Imcp</m:t>
                </m:r>
              </m:sub>
              <m:sup>
                <m:r>
                  <m:rPr>
                    <m:sty m:val="p"/>
                  </m:rPr>
                  <w:rPr>
                    <w:rFonts w:ascii="Cambria Math" w:hAnsi="Cambria Math"/>
                    <w:sz w:val="24"/>
                    <w:szCs w:val="28"/>
                  </w:rPr>
                  <m:t>0</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Ipip</m:t>
                </m:r>
              </m:sub>
              <m:sup>
                <m:r>
                  <m:rPr>
                    <m:sty m:val="p"/>
                  </m:rPr>
                  <w:rPr>
                    <w:rFonts w:ascii="Cambria Math" w:hAnsi="Cambria Math"/>
                    <w:sz w:val="24"/>
                    <w:szCs w:val="28"/>
                  </w:rPr>
                  <m:t>0</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Idip</m:t>
                </m:r>
              </m:sub>
              <m:sup>
                <m:r>
                  <m:rPr>
                    <m:sty m:val="p"/>
                  </m:rPr>
                  <w:rPr>
                    <w:rFonts w:ascii="Cambria Math" w:hAnsi="Cambria Math"/>
                    <w:sz w:val="24"/>
                    <w:szCs w:val="28"/>
                  </w:rPr>
                  <m:t>0</m:t>
                </m:r>
              </m:sup>
            </m:sSubSup>
            <m:r>
              <m:rPr>
                <m:sty m:val="p"/>
              </m:rPr>
              <w:rPr>
                <w:rFonts w:ascii="Cambria Math" w:hAnsi="Cambria Math" w:hint="eastAsia"/>
                <w:sz w:val="24"/>
                <w:szCs w:val="28"/>
              </w:rPr>
              <m:t>）</m:t>
            </m:r>
          </m:num>
          <m:den>
            <m: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Imcp</m:t>
                </m:r>
              </m:sub>
              <m:sup>
                <m:r>
                  <m:rPr>
                    <m:sty m:val="p"/>
                  </m:rPr>
                  <w:rPr>
                    <w:rFonts w:ascii="Cambria Math" w:hAnsi="Cambria Math"/>
                    <w:sz w:val="24"/>
                    <w:szCs w:val="28"/>
                  </w:rPr>
                  <m:t>0</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Ipip</m:t>
                </m:r>
              </m:sub>
              <m:sup>
                <m:r>
                  <m:rPr>
                    <m:sty m:val="p"/>
                  </m:rPr>
                  <w:rPr>
                    <w:rFonts w:ascii="Cambria Math" w:hAnsi="Cambria Math"/>
                    <w:sz w:val="24"/>
                    <w:szCs w:val="28"/>
                  </w:rPr>
                  <m:t>0</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l</m:t>
                </m:r>
              </m:e>
              <m:sub>
                <m:r>
                  <w:rPr>
                    <w:rFonts w:ascii="Cambria Math" w:hAnsi="Cambria Math"/>
                    <w:sz w:val="24"/>
                    <w:szCs w:val="28"/>
                  </w:rPr>
                  <m:t>Idip</m:t>
                </m:r>
              </m:sub>
              <m:sup>
                <m:r>
                  <m:rPr>
                    <m:sty m:val="p"/>
                  </m:rPr>
                  <w:rPr>
                    <w:rFonts w:ascii="Cambria Math" w:hAnsi="Cambria Math"/>
                    <w:sz w:val="24"/>
                    <w:szCs w:val="28"/>
                  </w:rPr>
                  <m:t>0</m:t>
                </m:r>
              </m:sup>
            </m:sSubSup>
            <m:r>
              <m:rPr>
                <m:sty m:val="p"/>
              </m:rPr>
              <w:rPr>
                <w:rFonts w:ascii="Cambria Math" w:hAnsi="Cambria Math" w:hint="eastAsia"/>
                <w:sz w:val="24"/>
                <w:szCs w:val="28"/>
              </w:rPr>
              <m:t>）</m:t>
            </m:r>
          </m:den>
        </m:f>
        <m:r>
          <m:rPr>
            <m:sty m:val="p"/>
          </m:rPr>
          <w:rPr>
            <w:rFonts w:ascii="Cambria Math" w:hAnsi="Cambria Math"/>
            <w:sz w:val="24"/>
            <w:szCs w:val="28"/>
          </w:rPr>
          <m:t>×100%</m:t>
        </m:r>
      </m:oMath>
      <w:r w:rsidR="00975231" w:rsidRPr="00166613">
        <w:rPr>
          <w:sz w:val="24"/>
          <w:szCs w:val="28"/>
        </w:rPr>
        <w:t>.</w:t>
      </w:r>
      <w:r w:rsidR="00975231" w:rsidRPr="00166613">
        <w:rPr>
          <w:sz w:val="24"/>
          <w:szCs w:val="28"/>
        </w:rPr>
        <w:fldChar w:fldCharType="begin"/>
      </w:r>
      <w:r w:rsidR="00975231" w:rsidRPr="00166613">
        <w:rPr>
          <w:sz w:val="24"/>
          <w:szCs w:val="28"/>
        </w:rPr>
        <w:instrText xml:space="preserve"> QUOTE </w:instrText>
      </w:r>
      <w:r w:rsidR="00933222">
        <w:rPr>
          <w:position w:val="-20"/>
        </w:rPr>
        <w:pict w14:anchorId="49CD5160">
          <v:shape id="_x0000_i1026" type="#_x0000_t75" style="width:246pt;height:30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stylePaneFormatFilter w:val=&quot;3704&quot;/&gt;&lt;w:defaultTabStop w:val=&quot;720&quot;/&gt;&lt;w:punctuationKerning/&gt;&lt;w:characterSpacingControl w:val=&quot;DontCompress&quot;/&gt;&lt;w:webPageEncoding w:val=&quot;macintosh&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useFELayout/&gt;&lt;/w:compat&gt;&lt;w:docVars&gt;&lt;w:docVar w:name=&quot;__Grammarly_42____i&quot; w:val=&quot;H4sIAAAAAAAEAKtWckksSQxILCpxzi/NK1GyMqwFAAEhoTITAAAA&quot;/&gt;&lt;w:docVar w:name=&quot;__Grammarly_42___1&quot; w:val=&quot;H4sIAAAAAAAEAKtWcslP9kxRslIyNDY2NjAyMbewNDA0AwIDQyUdpeDU4uLM/DyQAsNaAA/D82YsAAAA&quot;/&gt;&lt;/w:docVars&gt;&lt;wsp:rsids&gt;&lt;wsp:rsidRoot wsp:val=&quot;0064261D&quot;/&gt;&lt;wsp:rsid wsp:val=&quot;00014D96&quot;/&gt;&lt;wsp:rsid wsp:val=&quot;00021D5E&quot;/&gt;&lt;wsp:rsid wsp:val=&quot;0003674A&quot;/&gt;&lt;wsp:rsid wsp:val=&quot;00037583&quot;/&gt;&lt;wsp:rsid wsp:val=&quot;00050A43&quot;/&gt;&lt;wsp:rsid wsp:val=&quot;000B2C20&quot;/&gt;&lt;wsp:rsid wsp:val=&quot;000B7F0C&quot;/&gt;&lt;wsp:rsid wsp:val=&quot;000C560E&quot;/&gt;&lt;wsp:rsid wsp:val=&quot;000D627B&quot;/&gt;&lt;wsp:rsid wsp:val=&quot;00112ADD&quot;/&gt;&lt;wsp:rsid wsp:val=&quot;00127BC0&quot;/&gt;&lt;wsp:rsid wsp:val=&quot;00141B89&quot;/&gt;&lt;wsp:rsid wsp:val=&quot;00143D0F&quot;/&gt;&lt;wsp:rsid wsp:val=&quot;001442F7&quot;/&gt;&lt;wsp:rsid wsp:val=&quot;0016139E&quot;/&gt;&lt;wsp:rsid wsp:val=&quot;00161C59&quot;/&gt;&lt;wsp:rsid wsp:val=&quot;001A676E&quot;/&gt;&lt;wsp:rsid wsp:val=&quot;001B3B1A&quot;/&gt;&lt;wsp:rsid wsp:val=&quot;001B5133&quot;/&gt;&lt;wsp:rsid wsp:val=&quot;001C4892&quot;/&gt;&lt;wsp:rsid wsp:val=&quot;002027EB&quot;/&gt;&lt;wsp:rsid wsp:val=&quot;00202BD8&quot;/&gt;&lt;wsp:rsid wsp:val=&quot;002056A7&quot;/&gt;&lt;wsp:rsid wsp:val=&quot;00237B12&quot;/&gt;&lt;wsp:rsid wsp:val=&quot;00244F9B&quot;/&gt;&lt;wsp:rsid wsp:val=&quot;00266FB0&quot;/&gt;&lt;wsp:rsid wsp:val=&quot;0028219E&quot;/&gt;&lt;wsp:rsid wsp:val=&quot;002F4616&quot;/&gt;&lt;wsp:rsid wsp:val=&quot;003473DF&quot;/&gt;&lt;wsp:rsid wsp:val=&quot;00386D31&quot;/&gt;&lt;wsp:rsid wsp:val=&quot;003921A1&quot;/&gt;&lt;wsp:rsid wsp:val=&quot;003B638B&quot;/&gt;&lt;wsp:rsid wsp:val=&quot;003C63AD&quot;/&gt;&lt;wsp:rsid wsp:val=&quot;003E048F&quot;/&gt;&lt;wsp:rsid wsp:val=&quot;003E7064&quot;/&gt;&lt;wsp:rsid wsp:val=&quot;004021D9&quot;/&gt;&lt;wsp:rsid wsp:val=&quot;00402374&quot;/&gt;&lt;wsp:rsid wsp:val=&quot;0041521B&quot;/&gt;&lt;wsp:rsid wsp:val=&quot;00415CD0&quot;/&gt;&lt;wsp:rsid wsp:val=&quot;00424F18&quot;/&gt;&lt;wsp:rsid wsp:val=&quot;00490034&quot;/&gt;&lt;wsp:rsid wsp:val=&quot;004960CB&quot;/&gt;&lt;wsp:rsid wsp:val=&quot;004A0350&quot;/&gt;&lt;wsp:rsid wsp:val=&quot;004A10BE&quot;/&gt;&lt;wsp:rsid wsp:val=&quot;004A4A54&quot;/&gt;&lt;wsp:rsid wsp:val=&quot;004A67FC&quot;/&gt;&lt;wsp:rsid wsp:val=&quot;004C6454&quot;/&gt;&lt;wsp:rsid wsp:val=&quot;004D195C&quot;/&gt;&lt;wsp:rsid wsp:val=&quot;004E0A16&quot;/&gt;&lt;wsp:rsid wsp:val=&quot;00501B2D&quot;/&gt;&lt;wsp:rsid wsp:val=&quot;00516D77&quot;/&gt;&lt;wsp:rsid wsp:val=&quot;005341F3&quot;/&gt;&lt;wsp:rsid wsp:val=&quot;00534E77&quot;/&gt;&lt;wsp:rsid wsp:val=&quot;005406E9&quot;/&gt;&lt;wsp:rsid wsp:val=&quot;00556452&quot;/&gt;&lt;wsp:rsid wsp:val=&quot;005677D3&quot;/&gt;&lt;wsp:rsid wsp:val=&quot;00575DC3&quot;/&gt;&lt;wsp:rsid wsp:val=&quot;00577C9B&quot;/&gt;&lt;wsp:rsid wsp:val=&quot;005A422C&quot;/&gt;&lt;wsp:rsid wsp:val=&quot;005B12A2&quot;/&gt;&lt;wsp:rsid wsp:val=&quot;005B36C0&quot;/&gt;&lt;wsp:rsid wsp:val=&quot;005D6681&quot;/&gt;&lt;wsp:rsid wsp:val=&quot;005F5D80&quot;/&gt;&lt;wsp:rsid wsp:val=&quot;006225F0&quot;/&gt;&lt;wsp:rsid wsp:val=&quot;0064261D&quot;/&gt;&lt;wsp:rsid wsp:val=&quot;006772C0&quot;/&gt;&lt;wsp:rsid wsp:val=&quot;00677536&quot;/&gt;&lt;wsp:rsid wsp:val=&quot;0069612A&quot;/&gt;&lt;wsp:rsid wsp:val=&quot;006F0FA0&quot;/&gt;&lt;wsp:rsid wsp:val=&quot;006F3541&quot;/&gt;&lt;wsp:rsid wsp:val=&quot;006F445B&quot;/&gt;&lt;wsp:rsid wsp:val=&quot;0072653A&quot;/&gt;&lt;wsp:rsid wsp:val=&quot;007E1FBC&quot;/&gt;&lt;wsp:rsid wsp:val=&quot;00800B9E&quot;/&gt;&lt;wsp:rsid wsp:val=&quot;00803CE5&quot;/&gt;&lt;wsp:rsid wsp:val=&quot;00823D66&quot;/&gt;&lt;wsp:rsid wsp:val=&quot;00826FF2&quot;/&gt;&lt;wsp:rsid wsp:val=&quot;0084179B&quot;/&gt;&lt;wsp:rsid wsp:val=&quot;00845597&quot;/&gt;&lt;wsp:rsid wsp:val=&quot;008573F1&quot;/&gt;&lt;wsp:rsid wsp:val=&quot;008707B4&quot;/&gt;&lt;wsp:rsid wsp:val=&quot;008707BC&quot;/&gt;&lt;wsp:rsid wsp:val=&quot;00893269&quot;/&gt;&lt;wsp:rsid wsp:val=&quot;008A2BA0&quot;/&gt;&lt;wsp:rsid wsp:val=&quot;008A45D0&quot;/&gt;&lt;wsp:rsid wsp:val=&quot;008B0669&quot;/&gt;&lt;wsp:rsid wsp:val=&quot;008B601B&quot;/&gt;&lt;wsp:rsid wsp:val=&quot;008E7C38&quot;/&gt;&lt;wsp:rsid wsp:val=&quot;0090405E&quot;/&gt;&lt;wsp:rsid wsp:val=&quot;00912AF5&quot;/&gt;&lt;wsp:rsid wsp:val=&quot;00923BE1&quot;/&gt;&lt;wsp:rsid wsp:val=&quot;00943D39&quot;/&gt;&lt;wsp:rsid wsp:val=&quot;0095066B&quot;/&gt;&lt;wsp:rsid wsp:val=&quot;0097354C&quot;/&gt;&lt;wsp:rsid wsp:val=&quot;009A3638&quot;/&gt;&lt;wsp:rsid wsp:val=&quot;009C052C&quot;/&gt;&lt;wsp:rsid wsp:val=&quot;009C14C2&quot;/&gt;&lt;wsp:rsid wsp:val=&quot;009D10A3&quot;/&gt;&lt;wsp:rsid wsp:val=&quot;00A04CD2&quot;/&gt;&lt;wsp:rsid wsp:val=&quot;00A16C38&quot;/&gt;&lt;wsp:rsid wsp:val=&quot;00A3138F&quot;/&gt;&lt;wsp:rsid wsp:val=&quot;00A4424B&quot;/&gt;&lt;wsp:rsid wsp:val=&quot;00A71601&quot;/&gt;&lt;wsp:rsid wsp:val=&quot;00A73153&quot;/&gt;&lt;wsp:rsid wsp:val=&quot;00A9214D&quot;/&gt;&lt;wsp:rsid wsp:val=&quot;00A9311D&quot;/&gt;&lt;wsp:rsid wsp:val=&quot;00A96E1E&quot;/&gt;&lt;wsp:rsid wsp:val=&quot;00AB5717&quot;/&gt;&lt;wsp:rsid wsp:val=&quot;00AB7C99&quot;/&gt;&lt;wsp:rsid wsp:val=&quot;00AC1076&quot;/&gt;&lt;wsp:rsid wsp:val=&quot;00AC364C&quot;/&gt;&lt;wsp:rsid wsp:val=&quot;00AC596A&quot;/&gt;&lt;wsp:rsid wsp:val=&quot;00AE6F15&quot;/&gt;&lt;wsp:rsid wsp:val=&quot;00B151F8&quot;/&gt;&lt;wsp:rsid wsp:val=&quot;00B33C12&quot;/&gt;&lt;wsp:rsid wsp:val=&quot;00B547A9&quot;/&gt;&lt;wsp:rsid wsp:val=&quot;00B63B37&quot;/&gt;&lt;wsp:rsid wsp:val=&quot;00B949F9&quot;/&gt;&lt;wsp:rsid wsp:val=&quot;00B97A5F&quot;/&gt;&lt;wsp:rsid wsp:val=&quot;00BC3894&quot;/&gt;&lt;wsp:rsid wsp:val=&quot;00BD4D30&quot;/&gt;&lt;wsp:rsid wsp:val=&quot;00BE794C&quot;/&gt;&lt;wsp:rsid wsp:val=&quot;00C13E1B&quot;/&gt;&lt;wsp:rsid wsp:val=&quot;00C917E9&quot;/&gt;&lt;wsp:rsid wsp:val=&quot;00CB31D5&quot;/&gt;&lt;wsp:rsid wsp:val=&quot;00CB7370&quot;/&gt;&lt;wsp:rsid wsp:val=&quot;00CD435C&quot;/&gt;&lt;wsp:rsid wsp:val=&quot;00CE3B9E&quot;/&gt;&lt;wsp:rsid wsp:val=&quot;00CE6AA7&quot;/&gt;&lt;wsp:rsid wsp:val=&quot;00D2348D&quot;/&gt;&lt;wsp:rsid wsp:val=&quot;00D366D2&quot;/&gt;&lt;wsp:rsid wsp:val=&quot;00D57978&quot;/&gt;&lt;wsp:rsid wsp:val=&quot;00D741A0&quot;/&gt;&lt;wsp:rsid wsp:val=&quot;00D913D9&quot;/&gt;&lt;wsp:rsid wsp:val=&quot;00D92A65&quot;/&gt;&lt;wsp:rsid wsp:val=&quot;00DC3C69&quot;/&gt;&lt;wsp:rsid wsp:val=&quot;00DE1331&quot;/&gt;&lt;wsp:rsid wsp:val=&quot;00DF71AA&quot;/&gt;&lt;wsp:rsid wsp:val=&quot;00E158CC&quot;/&gt;&lt;wsp:rsid wsp:val=&quot;00E379DA&quot;/&gt;&lt;wsp:rsid wsp:val=&quot;00E535E9&quot;/&gt;&lt;wsp:rsid wsp:val=&quot;00E55BE1&quot;/&gt;&lt;wsp:rsid wsp:val=&quot;00E76322&quot;/&gt;&lt;wsp:rsid wsp:val=&quot;00E81A31&quot;/&gt;&lt;wsp:rsid wsp:val=&quot;00EA0215&quot;/&gt;&lt;wsp:rsid wsp:val=&quot;00EA75EC&quot;/&gt;&lt;wsp:rsid wsp:val=&quot;00EB3AC7&quot;/&gt;&lt;wsp:rsid wsp:val=&quot;00EB6D47&quot;/&gt;&lt;wsp:rsid wsp:val=&quot;00EC3451&quot;/&gt;&lt;wsp:rsid wsp:val=&quot;00EC5A6C&quot;/&gt;&lt;wsp:rsid wsp:val=&quot;00EC6675&quot;/&gt;&lt;wsp:rsid wsp:val=&quot;00ED3CC6&quot;/&gt;&lt;wsp:rsid wsp:val=&quot;00ED6FDA&quot;/&gt;&lt;wsp:rsid wsp:val=&quot;00F02265&quot;/&gt;&lt;wsp:rsid wsp:val=&quot;00F654F8&quot;/&gt;&lt;wsp:rsid wsp:val=&quot;00F76369&quot;/&gt;&lt;wsp:rsid wsp:val=&quot;00F874EC&quot;/&gt;&lt;wsp:rsid wsp:val=&quot;00FA5A31&quot;/&gt;&lt;wsp:rsid wsp:val=&quot;00FA6774&quot;/&gt;&lt;wsp:rsid wsp:val=&quot;00FC081C&quot;/&gt;&lt;wsp:rsid wsp:val=&quot;00FD003F&quot;/&gt;&lt;wsp:rsid wsp:val=&quot;00FF5437&quot;/&gt;&lt;wsp:rsid wsp:val=&quot;00FF7627&quot;/&gt;&lt;wsp:rsid wsp:val=&quot;00FF7B43&quot;/&gt;&lt;/wsp:rsids&gt;&lt;/w:docPr&gt;&lt;w:body&gt;&lt;wx:sect&gt;&lt;w:p wsp:rsidR=&quot;00000000&quot; wsp:rsidRDefault=&quot;005406E9&quot; wsp:rsidP=&quot;005406E9&quot;&gt;&lt;m:oMathPara&gt;&lt;m:oMath&gt;&lt;m:sSub&gt;&lt;m:sSubPr&gt;&lt;m:ctrlPr&gt;&lt;w:rPr&gt;&lt;w:rFonts w:ascii=&quot;Cambria Math&quot; w:h-ansi=&quot;Cambria Math&quot;/&gt;&lt;wx:font wx:val=&quot;Cambria Math&quot;/&gt;&lt;w:sz w:val=&quot;24&quot;/&gt;&lt;w:sz-cs w:val=&quot;28&quot;/&gt;&lt;/w:rPr&gt;&lt;/m:ctrlPr&gt;&lt;/m:sSubPr&gt;&lt;m:e&gt;&lt;m:r&gt;&lt;m:rPr&gt;&lt;m:sty m:val=&quot;p&quot;/&gt;&lt;/m:rPr&gt;&lt;w:rPr&gt;&lt;w:rFonts w:ascii=&quot;Cambria Math&quot; w:h-ansi=&quot;Cambria Math&quot;/&gt;&lt;wx:font wx:val=&quot;Cambria Math&quot;/&gt;&lt;w:sz w:val=&quot;24&quot;/&gt;&lt;w:sz-cs w:val=&quot;28&quot;/&gt;&lt;/w:rPr&gt;&lt;m:t&gt;?&lt;/m:t&gt;&lt;/m:r&gt;&lt;/m:e&gt;&lt;m:sub&gt;&lt;m:r&gt;&lt;w:rPr&gt;&lt;w:rFonts w:ascii=&quot;Cambria Math&quot; w:h-ansi=&quot;Cambria Math&quot;/&gt;&lt;wx:font wx:val=&quot;Cambria Math&quot;/&gt;&lt;w:i/&gt;&lt;wrrrrr:sz w:val=&quot;24&quot;/&gt;&lt;w:sz-cs w:val=&quot;28&quot;/&gt;&lt;/w:rPr&gt;&lt;m:t&gt;IF&lt;/m:t&gt;&lt;/m:r&gt;&lt;/m:sub&gt;&lt;/m:sSub&gt;&lt;m:r&gt;&lt;m:rPr&gt;&lt;m:sty m:val=&quot;p&quot;/&gt;&lt;/m:rPr&gt;&lt;w:rPr&gt;&lt;w:rFonts w:ascii=&quot;Cambria Math&quot; w:h-ansi=&quot;Cambria Math&quot;/&gt;&lt;wx:font wx:val=&quot;Cambria Math&quot;/&gt;&lt;w:sz w:val=&quot;24&quot;/&gt;&lt;w:sz-cs w:val=&quot;28&quot;/&gt;&lt;/w:rPr&gt;&lt;m:t&gt;=&lt;/m:t&gt;&lt;/m:r&gt;&lt;m:f&gt;&lt;m:fPr&gt;&lt;m:ctrlPr&gt;&lt;w:rPr&gt;&lt;w:rFonts w:ascii=&quot;Cambria Math&quot; w:h-ansi=&quot;Cambria Math&quot;/&gt;&lt;wx:font wx:val=&quot;Cambria Math&quot;/&gt;&lt;w:sz w:val=&quot;24&quot;/&gt;&lt;w:sz-cs w:val=&quot;28&quot;/&gt;&lt;/w:rPr&gt;&lt;/m:ctrlPr&gt;&lt;/m:fPr&gt;&lt;m:num&gt;&lt;m:d&gt;&lt;m:dPr&gt;&lt;m:begChr m:val=&quot;??/2&gt;8&lt;&quot;m//&gt;:endChr m:val=&quot;??/&gt;&lt;m:ctrlPr&gt;&lt;w:rPr&gt;&lt;w:rFonts w:ascii=&quot;Cambria Math&quot; w:h-ansi=&quot;Cambria Math&quot;/&gt;&lt;wx:font wx:val=&quot;Cambria Math&quot;/&gt;&lt;w:sz w:val=&quot;24&quot;/&gt;&lt;w:sz-cs w:val=&quot;28&quot;/&gt;&lt;/w:rPr&gt;&lt;/m:ctrlPr&gt;&lt;/m:dPr&gt;&lt;m:e&gt;&lt;m:sSubSup&gt;&lt;m:sSubSupPr&gt;&lt;m:ctrlPr&gt;&lt;w:rPr&gt;&lt;w:rFont2s 8w:&quot;as/c/&gt;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mcp&lt;/m:t&gt;&lt;/m:r&gt;&lt;/m:sub&gt;&lt;m:sup&gt;&lt;m:r&gt;&lt;m:rPr&gt;&lt;m:sty m:val=&quot;p&quot;/&gt;&lt;/m:rPr&gt;&lt;w:rPr&gt;&lt;w:rFonts w:ascii=&quot;Cambria Math&quot; w:h-ansi=&quot;Cambria Math&quot;/&gt;&lt;wx:font wx:val=&quot;Cambria Math&quot;/&gt;&lt;w:sz w:val=&quot;24&quot;/&gt;&lt;w:sz-cs w:val=&quot;28&quot;/&gt;&lt;/w:rPr&gt;&lt;m:t&gt;1&lt;/m:t&gt;&lt;/m:r&gt;&lt;/m:sup&gt;&lt;/m:sSubSup&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pip&lt;/m:t&gt;&lt;/m:r&gt;&lt;/m:sub&gt;&lt;m:sup&gt;&lt;m:r&gt;&lt;m:rPr&gt;&lt;m:sty m:val=&quot;p&quot;/&gt;&lt;/m:rPr&gt;&lt;w:rPr&gt;&lt;w:rFonts w:ascii=&quot;Cambria Math&quot; w:h-ansi=&quot;Cambria Math&quot;/&gt;&lt;wx:font wx:val=&quot;Cambria Math&quot;/&gt;&lt;w:sz w:val=&quot;24&quot;/&gt;&lt;w:sz-cs w:val=&quot;28&quot;/&gt;&lt;/w:rPr&gt;&lt;m:t&gt;1&lt;/m:t&gt;&lt;/m:r&gt;&lt;/m:sup&gt;&lt;/m:sSubSup&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dip&lt;/m:t&gt;&lt;/m:r&gt;&lt;/m:sub&gt;&lt;m:sup&gt;&lt;m:r&gt;&lt;m:rPr&gt;&lt;m:sty m:val=&quot;p&quot;/&gt;&lt;/m:rPr&gt;&lt;w:rPr&gt;&lt;w:rFonts w:ascii=&quot;Cambria Math&quot; w:h-ansi=&quot;Cambria Math&quot;/&gt;&lt;wx:font wx:val=&quot;Cambria Math&quot;/&gt;&lt;w:sz w:val=&quot;24&quot;/&gt;&lt;w:sz-cs w:val=&quot;28&quot;/&gt;&lt;/w:rPr&gt;&lt;m:t&gt;1&lt;/m:t&gt;&lt;/m:r&gt;&lt;/m:sup&gt;&lt;/m:sSubSup&gt;&lt;/m:e&gt;&lt;/m:d&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mcp&lt;/m:t&gt;&lt;/m:r&gt;&lt;/m:sub&gt;&lt;m:sup&gt;&lt;m:r&gt;&lt;m:rPr&gt;&lt;m:sty m:val=&quot;p&quot;/&gt;&lt;/m:rPr&gt;&lt;w:rPr&gt;&lt;w:rFonts w:ascii=&quot;Cambria Math&quot; w:h-ansi=&quot;Cambria Math&quot;/&gt;&lt;wx:font wx:val=&quot;Cambria Math&quot;/&gt;&lt;w:sz w:val=&quot;24&quot;/&gt;&lt;w:sz-cs w:val=&quot;28&quot;/&gt;&lt;/w:rPr&gt;&lt;m:t&gt;0&lt;/m:t&gt;&lt;/m:r&gt;&lt;/m:sup&gt;&lt;/m:sSubSup&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pip&lt;/m:t&gt;&lt;/m:r&gt;&lt;/m:sub&gt;&lt;m:sup&gt;&lt;m:r&gt;&lt;m:rPr&gt;&lt;m:sty m:val=&quot;p&quot;/&gt;&lt;/m:rPr&gt;&lt;w:rPr&gt;&lt;w:rFonts w:ascii=&quot;Cambria Math&quot; w:h-ansi=&quot;Cambria Math&quot;/&gt;&lt;wx:font wx:val=&quot;Cambria Math&quot;/&gt;&lt;w:sz w:val=&quot;24&quot;/&gt;&lt;w:sz-cs w:val=&quot;28&quot;/&gt;&lt;/w:rPr&gt;&lt;m:t&gt;0&lt;/m:t&gt;&lt;/m:r&gt;&lt;/m:sup&gt;&lt;/m:sSubSup&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dip&lt;/m:t&gt;&lt;/m:r&gt;&lt;/m:sub&gt;&lt;m:sup&gt;&lt;m:r&gt;&lt;m:rPr&gt;&lt;m:sty m:val=&quot;p&quot;/&gt;&lt;/m:rPr&gt;&lt;w:rPr&gt;&lt;w:rFonts w:ascii=&quot;Cambria Math&quot; w:h-ansi=&quot;Cambria Math&quot;/&gt;&lt;wx:font wx:val=&quot;Cambria Math&quot;/&gt;&lt;w:sz w:val=&quot;24&quot;/&gt;&lt;w:sz-cs w:val=&quot;28&quot;/&gt;&lt;/w:rPr&gt;&lt;m:t&gt;0&lt;/m:t&gt;&lt;/m:r&gt;&lt;/m:sup&gt;&lt;/m:sSubSup&gt;&lt;m:r&gt;&lt;m:rPr&gt;&lt;m:sty m:val=&quot;p&quot;/&gt;&lt;/m:rPr&gt;&lt;w:rPr&gt;&lt;w:rFonts w:ascii=&quot;Cambria Math&quot; w:h-ansi=&quot;Cambria Math&quot; w:hint=&quot;fareast&quot;/&gt;&lt;wx:font wx:val=&quot;???&quot;/&gt;&lt;w:sz w:val=&quot;24&quot;/&gt;&lt;w:sz-cs w:val=&quot;28&quot;/&gt;&lt;/w:rPr&gt;&lt;m:t&gt;??/m:t&gt;&lt;/m:r&gt;&lt;/m:num&gt;&lt;m:den&gt;&lt;m:r&gt;&lt;w:rPr&gt;&lt;w:rFonts w:ascii=&quot;Cambria Math&quot; w:h-ansi=&quot;Cambria Math&quot;/&gt;&lt;wx:font wx:val=&quot;Cambria=&quot;Ca Maambrth&quot;ria /&gt;&lt; Matw:ath&quot; i/&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mcp&lt;/m:t&gt;&lt;/m:r&gt;&lt;/m:sub&gt;&lt;m:sup&gt;&lt;m:r&gt;&lt;m:rPr&gt;&lt;m:sty m:val=&quot;p&quot;/&gt;&lt;/m:rPr&gt;&lt;w:rPr&gt;&lt;w:rFonts w:ascii=&quot;Cambria Math&quot; w:h-ansi=&quot;Cambria Math&quot;/&gt;&lt;wx:font wx:val=&quot;Cambria Math&quot;/&gt;&lt;w:sz w:val=&quot;24&quot;/&gt;&lt;w:sz-cs w:val=&quot;28&quot;/&gt;&lt;/w:rPr&gt;&lt;m:t&gt;0&lt;/m:t&gt;&lt;/m:r&gt;&lt;/m:sup&gt;&lt;/m:sSubSup&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pip&lt;/m:t&gt;&lt;/m:r&gt;&lt;/m:sub&gt;&lt;m:sup&gt;&lt;m:r&gt;&lt;m:rPr&gt;&lt;m:sty m:val=&quot;p&quot;/&gt;&lt;/m:rPr&gt;&lt;w:rPr&gt;&lt;w:rFonts w:ascii=&quot;Cambria Math&quot; w:h-ansi=&quot;Cambria Math&quot;/&gt;&lt;wx:font wx:val=&quot;Cambria Math&quot;/&gt;&lt;w:sz w:val=&quot;24&quot;/&gt;&lt;w:sz-cs w:val=&quot;28&quot;/&gt;&lt;/w:rPr&gt;&lt;m:t&gt;0&lt;/m:t&gt;&lt;/m:r&gt;&lt;/m:sup&gt;&lt;/m:sSubSup&gt;&lt;m:r&gt;&lt;m:rPr&gt;&lt;m:sty m:val=&quot;p&quot;/&gt;&lt;/m:rPr&gt;&lt;w:rPr&gt;&lt;w:rFonts w:ascii=&quot;Cambria Math&quot; w:h-ansi=&quot;Cambria Math&quot;/&gt;&lt;wx:font wx:val=&quot;Cambria Math&quot;/&gt;&lt;w:sz w:val=&quot;24&quot;/&gt;&lt;w:sz-cs w:val=&quot;28&quot;/&gt;&lt;/w:rPr&gt;&lt;m:t&gt;+&lt;/m:t&gt;&lt;/m:r&gt;&lt;m:sSubSup&gt;&lt;m:sSubSupPr&gt;&lt;m:ctrlPr&gt;&lt;w:rPr&gt;&lt;w:rFonts w:ascii=&quot;Cambria Math&quot; w:h-ansi=&quot;Cambria Math&quot;/&gt;&lt;wx:font wx:val=&quot;Cambria Math&quot;/&gt;&lt;w:sz w:val=&quot;24&quot;/&gt;&lt;w:sz-cs w:val=&quot;28&quot;/&gt;&lt;/w:rPr&gt;&lt;/m:ctrlPr&gt;&lt;/m:sSubSupPr&gt;&lt;m:e&gt;&lt;m:r&gt;&lt;w:rPr&gt;&lt;w:rFonts w:ascii=&quot;Cambria Math&quot; w:h-ansi=&quot;Cambria Math&quot;/&gt;&lt;wx:font wx:val=&quot;Cambria Math&quot;/&gt;&lt;w:i/&gt;&lt;w:sz w:val=&quot;24&quot;/&gt;&lt;w:sz-cs w:val=&quot;28&quot;/&gt;&lt;/w:rPr&gt;&lt;m:t&gt;l&lt;/m:t&gt;&lt;/m:r&gt;&lt;/m:e&gt;&lt;m:sub&gt;&lt;m:r&gt;&lt;w:rPr&gt;&lt;w:rFonts w:ascii=&quot;Cambria Math&quot; w:h-ansi=&quot;Cambria Math&quot;/&gt;&lt;wx:font wx:val=&quot;Cambria Math&quot;/&gt;&lt;w:i/&gt;&lt;w:sz w:val=&quot;24&quot;/&gt;&lt;w:sz-cs w:val=&quot;28&quot;/&gt;&lt;/w:rPr&gt;&lt;m:t&gt;Idip&lt;/m:t&gt;&lt;/m:r&gt;&lt;/m:sub&gt;&lt;m:sup&gt;&lt;m:r&gt;&lt;m:rPr&gt;&lt;m:sty m:val=&quot;p&quot;/&gt;&lt;/m:rPr&gt;&lt;w:rPr&gt;&lt;w:rFonts w:ascii=&quot;Cambria Math&quot; w:h-ansi=&quot;Cambria Math&quot;/&gt;&lt;wx:font wx:val=&quot;Cambria Math&quot;/&gt;&lt;w:sz w:val=&quot;24&quot;/&gt;&lt;w:sz-cs w:val=&quot;28&quot;/&gt;&lt;/w:rPr&gt;&lt;m:t&gt;0&lt;/m:t&gt;&lt;/m:r&gt;&lt;/m:sup&gt;&lt;/m:sSubSup&gt;&lt;m:r&gt;&lt;m:rPr&gt;&lt;m:sty m:val=&quot;p&quot;/&gt;&lt;/m:rPr&gt;&lt;w:rPr&gt;&lt;w:rFonts w:ascii=&quot;Cambria Math&quot; w:h-ansi=&quot;Cambria Math&quot; w:hint=&quot;fareast&quot;/&gt;&lt;wx:font wx:val=&quot;???&quot;/&gt;&lt;w: wxsz w:va=&quot;Cl=&quot;24&quot;/ia &gt;&lt;w:sz-&quot;/&gt;cs w:vaz wl=&quot;28&quot;/&gt;&lt;/w:rPr&gt;&lt;m:t&gt;??/m:t&gt;&lt;/m:r&gt;&lt;/m:den&gt;&lt;/m:f&gt;&lt;m:r&gt;&lt;m:rPr&gt;&lt;m:sty m:val=&quot;p&quot;/&gt;&lt;/m:rPr&gt;&lt;w:rPr&gt;&lt;w:rFonts w:ascii=&quot;Cambria Math&quot; w:h-ansi=&quot;Cambria Math&quot;/&gt;&lt;wx:font wx:val=&quot;Cambria Math&quot;/&gt;&lt;w:sz w:val=&quot;24&quot;/&gt;&lt;w:sz-cs w:vaxl=&quot;28&quot;/&gt;&lt;/Cw:rPr&gt;&lt;m:t &gt;?100%&lt;/m/&gt;:t&gt;&lt;/m:r&gt;z w&lt;/m:oMath&gt;&lt;/m:oMathPara&gt;&lt;/w:p&gt;&lt;w:sectPr wsp:rsidR=&quot;00000000&quot;&gt;&lt;w:pgSz w:w=&quot;12240&quot; w:h=&quot;15840&quot;/&gt;&lt;w:pgMar w:top=&quot;1440&quot; w:right=&quot;1800&quot; w:bottom=&quot;1440&quot; w:left=&quot;1800&quot; w:header=&quot;720&quot; w:footer=&quot;720&quot; w:gutter=&quot;0&quot;/&gt;&lt;w:cxols w:spaceC=&quot;720&quot;/&gt;&lt;/w :sectPr&gt;&lt;/wx:sect&gt;&lt;/w:body&gt;&lt;/w:wordDocument&gt;">
            <v:imagedata r:id="rId12" o:title="" chromakey="white"/>
          </v:shape>
        </w:pict>
      </w:r>
      <w:r w:rsidR="00975231" w:rsidRPr="00166613">
        <w:rPr>
          <w:sz w:val="24"/>
          <w:szCs w:val="28"/>
        </w:rPr>
        <w:instrText xml:space="preserve"> </w:instrText>
      </w:r>
      <w:r w:rsidR="00975231" w:rsidRPr="00166613">
        <w:rPr>
          <w:sz w:val="24"/>
          <w:szCs w:val="28"/>
        </w:rPr>
        <w:fldChar w:fldCharType="separate"/>
      </w:r>
      <w:r w:rsidR="00975231" w:rsidRPr="00166613">
        <w:rPr>
          <w:sz w:val="24"/>
          <w:szCs w:val="28"/>
        </w:rPr>
        <w:fldChar w:fldCharType="end"/>
      </w:r>
      <w:r w:rsidR="00975231" w:rsidRPr="00166613">
        <w:rPr>
          <w:sz w:val="24"/>
          <w:szCs w:val="28"/>
        </w:rPr>
        <w:t xml:space="preserve"> </w:t>
      </w:r>
      <w:r w:rsidR="00975231" w:rsidRPr="00166613">
        <w:rPr>
          <w:sz w:val="24"/>
          <w:szCs w:val="28"/>
        </w:rPr>
        <w:tab/>
      </w:r>
      <w:r w:rsidR="00975231" w:rsidRPr="00166613">
        <w:rPr>
          <w:sz w:val="24"/>
          <w:szCs w:val="28"/>
        </w:rPr>
        <w:tab/>
        <w:t>(2)</w:t>
      </w:r>
    </w:p>
    <w:p w14:paraId="30B50AEE" w14:textId="764887B2" w:rsidR="00975231" w:rsidRPr="00166613" w:rsidRDefault="00975231" w:rsidP="007D1176">
      <w:pPr>
        <w:pStyle w:val="Paragraph"/>
        <w:spacing w:before="0" w:line="480" w:lineRule="auto"/>
        <w:ind w:firstLine="0"/>
        <w:jc w:val="both"/>
        <w:rPr>
          <w:szCs w:val="28"/>
        </w:rPr>
      </w:pPr>
      <w:r w:rsidRPr="00166613">
        <w:rPr>
          <w:szCs w:val="28"/>
        </w:rPr>
        <w:t xml:space="preserve">To evaluate the </w:t>
      </w:r>
      <w:r w:rsidR="002404B6" w:rsidRPr="00166613">
        <w:rPr>
          <w:szCs w:val="28"/>
        </w:rPr>
        <w:t xml:space="preserve">skin </w:t>
      </w:r>
      <w:r w:rsidRPr="00166613">
        <w:rPr>
          <w:szCs w:val="28"/>
        </w:rPr>
        <w:t>motion at the MCP joint region, the elongation is:</w:t>
      </w:r>
    </w:p>
    <w:p w14:paraId="2C710841" w14:textId="77777777" w:rsidR="00975231" w:rsidRPr="00166613" w:rsidRDefault="00975231" w:rsidP="007D1176">
      <w:pPr>
        <w:autoSpaceDE w:val="0"/>
        <w:autoSpaceDN w:val="0"/>
        <w:adjustRightInd w:val="0"/>
        <w:spacing w:line="480" w:lineRule="auto"/>
        <w:jc w:val="right"/>
        <w:rPr>
          <w:sz w:val="24"/>
          <w:szCs w:val="28"/>
        </w:rPr>
      </w:pPr>
      <w:r w:rsidRPr="00166613">
        <w:rPr>
          <w:sz w:val="24"/>
          <w:szCs w:val="28"/>
        </w:rPr>
        <w:fldChar w:fldCharType="begin"/>
      </w:r>
      <w:r w:rsidRPr="00166613">
        <w:rPr>
          <w:sz w:val="24"/>
          <w:szCs w:val="28"/>
        </w:rPr>
        <w:instrText xml:space="preserve"> QUOTE </w:instrText>
      </w:r>
      <w:r w:rsidR="00933222">
        <w:rPr>
          <w:position w:val="-20"/>
        </w:rPr>
        <w:pict w14:anchorId="64B79E79">
          <v:shape id="_x0000_i1027" type="#_x0000_t75" style="width:137.5pt;height:30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stylePaneFormatFilter w:val=&quot;3704&quot;/&gt;&lt;w:defaultTabStop w:val=&quot;720&quot;/&gt;&lt;w:punctuationKerning/&gt;&lt;w:characterSpacingControl w:val=&quot;DontCompress&quot;/&gt;&lt;w:webPageEncoding w:val=&quot;macintosh&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useFELayout/&gt;&lt;/w:compat&gt;&lt;w:docVars&gt;&lt;w:docVar w:name=&quot;__Grammarly_42____i&quot; w:val=&quot;H4sIAAAAAAAEAKtWckksSQxILCpxzi/NK1GyMqwFAAEhoTITAAAA&quot;/&gt;&lt;w:docVar w:name=&quot;__Grammarly_42___1&quot; w:val=&quot;H4sIAAAAAAAEAKtWcslP9kxRslIyNDY2NjAyMbewNDA0AwIDQyUdpeDU4uLM/DyQAsNaAA/D82YsAAAA&quot;/&gt;&lt;/w:docVars&gt;&lt;wsp:rsids&gt;&lt;wsp:rsidRoot wsp:val=&quot;0064261D&quot;/&gt;&lt;wsp:rsid wsp:val=&quot;00014D96&quot;/&gt;&lt;wsp:rsid wsp:val=&quot;00021D5E&quot;/&gt;&lt;wsp:rsid wsp:val=&quot;0003674A&quot;/&gt;&lt;wsp:rsid wsp:val=&quot;00037583&quot;/&gt;&lt;wsp:rsid wsp:val=&quot;00050A43&quot;/&gt;&lt;wsp:rsid wsp:val=&quot;000B2C20&quot;/&gt;&lt;wsp:rsid wsp:val=&quot;000B7F0C&quot;/&gt;&lt;wsp:rsid wsp:val=&quot;000C560E&quot;/&gt;&lt;wsp:rsid wsp:val=&quot;000D627B&quot;/&gt;&lt;wsp:rsid wsp:val=&quot;00112ADD&quot;/&gt;&lt;wsp:rsid wsp:val=&quot;00127BC0&quot;/&gt;&lt;wsp:rsid wsp:val=&quot;00141B89&quot;/&gt;&lt;wsp:rsid wsp:val=&quot;00143D0F&quot;/&gt;&lt;wsp:rsid wsp:val=&quot;001442F7&quot;/&gt;&lt;wsp:rsid wsp:val=&quot;0016139E&quot;/&gt;&lt;wsp:rsid wsp:val=&quot;00161C59&quot;/&gt;&lt;wsp:rsid wsp:val=&quot;001A676E&quot;/&gt;&lt;wsp:rsid wsp:val=&quot;001B3B1A&quot;/&gt;&lt;wsp:rsid wsp:val=&quot;001B5133&quot;/&gt;&lt;wsp:rsid wsp:val=&quot;001C4892&quot;/&gt;&lt;wsp:rsid wsp:val=&quot;002027EB&quot;/&gt;&lt;wsp:rsid wsp:val=&quot;00202BD8&quot;/&gt;&lt;wsp:rsid wsp:val=&quot;002056A7&quot;/&gt;&lt;wsp:rsid wsp:val=&quot;00237B12&quot;/&gt;&lt;wsp:rsid wsp:val=&quot;00244F9B&quot;/&gt;&lt;wsp:rsid wsp:val=&quot;00266FB0&quot;/&gt;&lt;wsp:rsid wsp:val=&quot;0028219E&quot;/&gt;&lt;wsp:rsid wsp:val=&quot;002F4616&quot;/&gt;&lt;wsp:rsid wsp:val=&quot;003473DF&quot;/&gt;&lt;wsp:rsid wsp:val=&quot;00386D31&quot;/&gt;&lt;wsp:rsid wsp:val=&quot;003921A1&quot;/&gt;&lt;wsp:rsid wsp:val=&quot;003B638B&quot;/&gt;&lt;wsp:rsid wsp:val=&quot;003C63AD&quot;/&gt;&lt;wsp:rsid wsp:val=&quot;003E048F&quot;/&gt;&lt;wsp:rsid wsp:val=&quot;003E7064&quot;/&gt;&lt;wsp:rsid wsp:val=&quot;004021D9&quot;/&gt;&lt;wsp:rsid wsp:val=&quot;00402374&quot;/&gt;&lt;wsp:rsid wsp:val=&quot;0041521B&quot;/&gt;&lt;wsp:rsid wsp:val=&quot;00415CD0&quot;/&gt;&lt;wsp:rsid wsp:val=&quot;00424F18&quot;/&gt;&lt;wsp:rsid wsp:val=&quot;00490034&quot;/&gt;&lt;wsp:rsid wsp:val=&quot;004960CB&quot;/&gt;&lt;wsp:rsid wsp:val=&quot;004A0350&quot;/&gt;&lt;wsp:rsid wsp:val=&quot;004A10BE&quot;/&gt;&lt;wsp:rsid wsp:val=&quot;004A4A54&quot;/&gt;&lt;wsp:rsid wsp:val=&quot;004A67FC&quot;/&gt;&lt;wsp:rsid wsp:val=&quot;004C6454&quot;/&gt;&lt;wsp:rsid wsp:val=&quot;004D195C&quot;/&gt;&lt;wsp:rsid wsp:val=&quot;004E0A16&quot;/&gt;&lt;wsp:rsid wsp:val=&quot;00501B2D&quot;/&gt;&lt;wsp:rsid wsp:val=&quot;00516D77&quot;/&gt;&lt;wsp:rsid wsp:val=&quot;005341F3&quot;/&gt;&lt;wsp:rsid wsp:val=&quot;00534E77&quot;/&gt;&lt;wsp:rsid wsp:val=&quot;00556452&quot;/&gt;&lt;wsp:rsid wsp:val=&quot;005677D3&quot;/&gt;&lt;wsp:rsid wsp:val=&quot;00575DC3&quot;/&gt;&lt;wsp:rsid wsp:val=&quot;00577C9B&quot;/&gt;&lt;wsp:rsid wsp:val=&quot;005A422C&quot;/&gt;&lt;wsp:rsid wsp:val=&quot;005B12A2&quot;/&gt;&lt;wsp:rsid wsp:val=&quot;005B36C0&quot;/&gt;&lt;wsp:rsid wsp:val=&quot;005D6681&quot;/&gt;&lt;wsp:rsid wsp:val=&quot;005F5D80&quot;/&gt;&lt;wsp:rsid wsp:val=&quot;006225F0&quot;/&gt;&lt;wsp:rsid wsp:val=&quot;0064261D&quot;/&gt;&lt;wsp:rsid wsp:val=&quot;006772C0&quot;/&gt;&lt;wsp:rsid wsp:val=&quot;00677536&quot;/&gt;&lt;wsp:rsid wsp:val=&quot;0069612A&quot;/&gt;&lt;wsp:rsid wsp:val=&quot;006F0FA0&quot;/&gt;&lt;wsp:rsid wsp:val=&quot;006F3541&quot;/&gt;&lt;wsp:rsid wsp:val=&quot;006F445B&quot;/&gt;&lt;wsp:rsid wsp:val=&quot;0072653A&quot;/&gt;&lt;wsp:rsid wsp:val=&quot;007E1FBC&quot;/&gt;&lt;wsp:rsid wsp:val=&quot;00800B9E&quot;/&gt;&lt;wsp:rsid wsp:val=&quot;00803CE5&quot;/&gt;&lt;wsp:rsid wsp:val=&quot;00804CBC&quot;/&gt;&lt;wsp:rsid wsp:val=&quot;00823D66&quot;/&gt;&lt;wsp:rsid wsp:val=&quot;00826FF2&quot;/&gt;&lt;wsp:rsid wsp:val=&quot;0084179B&quot;/&gt;&lt;wsp:rsid wsp:val=&quot;00845597&quot;/&gt;&lt;wsp:rsid wsp:val=&quot;008573F1&quot;/&gt;&lt;wsp:rsid wsp:val=&quot;008707B4&quot;/&gt;&lt;wsp:rsid wsp:val=&quot;008707BC&quot;/&gt;&lt;wsp:rsid wsp:val=&quot;00893269&quot;/&gt;&lt;wsp:rsid wsp:val=&quot;008A2BA0&quot;/&gt;&lt;wsp:rsid wsp:val=&quot;008A45D0&quot;/&gt;&lt;wsp:rsid wsp:val=&quot;008B0669&quot;/&gt;&lt;wsp:rsid wsp:val=&quot;008B601B&quot;/&gt;&lt;wsp:rsid wsp:val=&quot;008E7C38&quot;/&gt;&lt;wsp:rsid wsp:val=&quot;0090405E&quot;/&gt;&lt;wsp:rsid wsp:val=&quot;00912AF5&quot;/&gt;&lt;wsp:rsid wsp:val=&quot;00923BE1&quot;/&gt;&lt;wsp:rsid wsp:val=&quot;00943D39&quot;/&gt;&lt;wsp:rsid wsp:val=&quot;0095066B&quot;/&gt;&lt;wsp:rsid wsp:val=&quot;0097354C&quot;/&gt;&lt;wsp:rsid wsp:val=&quot;009A3638&quot;/&gt;&lt;wsp:rsid wsp:val=&quot;009C052C&quot;/&gt;&lt;wsp:rsid wsp:val=&quot;009C14C2&quot;/&gt;&lt;wsp:rsid wsp:val=&quot;009D10A3&quot;/&gt;&lt;wsp:rsid wsp:val=&quot;00A04CD2&quot;/&gt;&lt;wsp:rsid wsp:val=&quot;00A16C38&quot;/&gt;&lt;wsp:rsid wsp:val=&quot;00A3138F&quot;/&gt;&lt;wsp:rsid wsp:val=&quot;00A4424B&quot;/&gt;&lt;wsp:rsid wsp:val=&quot;00A71601&quot;/&gt;&lt;wsp:rsid wsp:val=&quot;00A73153&quot;/&gt;&lt;wsp:rsid wsp:val=&quot;00A9214D&quot;/&gt;&lt;wsp:rsid wsp:val=&quot;00A9311D&quot;/&gt;&lt;wsp:rsid wsp:val=&quot;00A96E1E&quot;/&gt;&lt;wsp:rsid wsp:val=&quot;00AB5717&quot;/&gt;&lt;wsp:rsid wsp:val=&quot;00AB7C99&quot;/&gt;&lt;wsp:rsid wsp:val=&quot;00AC1076&quot;/&gt;&lt;wsp:rsid wsp:val=&quot;00AC364C&quot;/&gt;&lt;wsp:rsid wsp:val=&quot;00AC596A&quot;/&gt;&lt;wsp:rsid wsp:val=&quot;00AE6F15&quot;/&gt;&lt;wsp:rsid wsp:val=&quot;00B151F8&quot;/&gt;&lt;wsp:rsid wsp:val=&quot;00B33C12&quot;/&gt;&lt;wsp:rsid wsp:val=&quot;00B547A9&quot;/&gt;&lt;wsp:rsid wsp:val=&quot;00B63B37&quot;/&gt;&lt;wsp:rsid wsp:val=&quot;00B949F9&quot;/&gt;&lt;wsp:rsid wsp:val=&quot;00B97A5F&quot;/&gt;&lt;wsp:rsid wsp:val=&quot;00BC3894&quot;/&gt;&lt;wsp:rsid wsp:val=&quot;00BD4D30&quot;/&gt;&lt;wsp:rsid wsp:val=&quot;00BE794C&quot;/&gt;&lt;wsp:rsid wsp:val=&quot;00C13E1B&quot;/&gt;&lt;wsp:rsid wsp:val=&quot;00C917E9&quot;/&gt;&lt;wsp:rsid wsp:val=&quot;00CB31D5&quot;/&gt;&lt;wsp:rsid wsp:val=&quot;00CB7370&quot;/&gt;&lt;wsp:rsid wsp:val=&quot;00CD435C&quot;/&gt;&lt;wsp:rsid wsp:val=&quot;00CE3B9E&quot;/&gt;&lt;wsp:rsid wsp:val=&quot;00CE6AA7&quot;/&gt;&lt;wsp:rsid wsp:val=&quot;00D2348D&quot;/&gt;&lt;wsp:rsid wsp:val=&quot;00D366D2&quot;/&gt;&lt;wsp:rsid wsp:val=&quot;00D57978&quot;/&gt;&lt;wsp:rsid wsp:val=&quot;00D741A0&quot;/&gt;&lt;wsp:rsid wsp:val=&quot;00D913D9&quot;/&gt;&lt;wsp:rsid wsp:val=&quot;00D92A65&quot;/&gt;&lt;wsp:rsid wsp:val=&quot;00DC3C69&quot;/&gt;&lt;wsp:rsid wsp:val=&quot;00DE1331&quot;/&gt;&lt;wsp:rsid wsp:val=&quot;00DF71AA&quot;/&gt;&lt;wsp:rsid wsp:val=&quot;00E158CC&quot;/&gt;&lt;wsp:rsid wsp:val=&quot;00E379DA&quot;/&gt;&lt;wsp:rsid wsp:val=&quot;00E535E9&quot;/&gt;&lt;wsp:rsid wsp:val=&quot;00E55BE1&quot;/&gt;&lt;wsp:rsid wsp:val=&quot;00E76322&quot;/&gt;&lt;wsp:rsid wsp:val=&quot;00E81A31&quot;/&gt;&lt;wsp:rsid wsp:val=&quot;00EA0215&quot;/&gt;&lt;wsp:rsid wsp:val=&quot;00EA75EC&quot;/&gt;&lt;wsp:rsid wsp:val=&quot;00EB3AC7&quot;/&gt;&lt;wsp:rsid wsp:val=&quot;00EB6D47&quot;/&gt;&lt;wsp:rsid wsp:val=&quot;00EC3451&quot;/&gt;&lt;wsp:rsid wsp:val=&quot;00EC5A6C&quot;/&gt;&lt;wsp:rsid wsp:val=&quot;00EC6675&quot;/&gt;&lt;wsp:rsid wsp:val=&quot;00ED3CC6&quot;/&gt;&lt;wsp:rsid wsp:val=&quot;00ED6FDA&quot;/&gt;&lt;wsp:rsid wsp:val=&quot;00F02265&quot;/&gt;&lt;wsp:rsid wsp:val=&quot;00F654F8&quot;/&gt;&lt;wsp:rsid wsp:val=&quot;00F76369&quot;/&gt;&lt;wsp:rsid wsp:val=&quot;00F874EC&quot;/&gt;&lt;wsp:rsid wsp:val=&quot;00FA5A31&quot;/&gt;&lt;wsp:rsid wsp:val=&quot;00FA6774&quot;/&gt;&lt;wsp:rsid wsp:val=&quot;00FC081C&quot;/&gt;&lt;wsp:rsid wsp:val=&quot;00FD003F&quot;/&gt;&lt;wsp:rsid wsp:val=&quot;00FF5437&quot;/&gt;&lt;wsp:rsid wsp:val=&quot;00FF7627&quot;/&gt;&lt;wsp:rsid wsp:val=&quot;00FF7B43&quot;/&gt;&lt;/wsp:rsids&gt;&lt;/w:docPr&gt;&lt;w:body&gt;&lt;wx:sect&gt;&lt;w:p wsp:rsidR=&quot;00000000&quot; wsp:rsidRDefault=&quot;00804CBC&quot; wsp:rsidP=&quot;00804CBC&quot;&gt;&lt;m:oMathPara&gt;&lt;m:oMath&gt;&lt;m:sSub&gt;&lt;m:sSubPr&gt;&lt;m:ctrlPr&gt;&lt;w:rPr&gt;&lt;w:rFonts w:ascii=&quot;Cambria Math&quot; w:h-ansi=&quot;Cambria Math&quot;/&gt;&lt;wx:font wx:val=&quot;Cambria Math&quot;/&gt;&lt;w:sz w:val=&quot;24&quot;/&gt;&lt;w:sz-cs w:val=&quot;24&quot;/&gt;&lt;/w:rPr&gt;&lt;/m:ctrlPr&gt;&lt;/m:sSubPr&gt;&lt;m:e&gt;&lt;m:r&gt;&lt;m:rPr&gt;&lt;m:sty m:val=&quot;p&quot;/&gt;&lt;/m:rPr&gt;&lt;w:rPr&gt;&lt;w:rFonts w:ascii=&quot;Cambria Math&quot; w:h-ansi=&quot;Cambria Math&quot;/&gt;&lt;wx:font wx:val=&quot;Cambria Math&quot;/&gt;&lt;w:sz w:val=&quot;24&quot;/&gt;&lt;w:sz-cs w:val=&quot;24&quot;/&gt;&lt;/w:rPr&gt;&lt;m:t&gt;?&lt;/m:t&gt;&lt;/m:r&gt;&lt;/m:e&gt;&lt;m:sub&gt;&lt;m:r&gt;&lt;w:rPr&gt;&lt;w:rFonts w:ascii=&quot;Cambria Math&quot; w:h-ansi=&quot;Cambria Math&quot;/&gt;&lt;wx:font wx:val=&quot;Cambria Math&quot;/&gt;&lt;w:i/&gt;&lt;wrrrrr:sz w:val=&quot;24&quot;/&gt;&lt;w:sz-cs w:val=&quot;24&quot;/&gt;&lt;/w:rPr&gt;&lt;m:t&gt;IMCP&lt;/m:t&gt;&lt;/m:r&gt;&lt;/m:sub&gt;&lt;/m:sSub&gt;&lt;m:r&gt;&lt;m:rPr&gt;&lt;m:sty m:val=&quot;p&quot;/&gt;&lt;/m:rPr&gt;&lt;w:rPr&gt;&lt;w:rFonts w:ascii=&quot;Cambria Math&quot; w:h-ansi=&quot;Cambria Math&quot;/&gt;&lt;wx:font wx:val=&quot;Cambria Math&quot;/&gt;&lt;w:sz w:val=&quot;24&quot;/&gt;&lt;w:sz-cs w:val=&quot;24&quot;/&gt;&lt;/w:rPr&gt;&lt;m:t&gt;=&lt;/m:t&gt;&lt;/m:r&gt;&lt;m:f&gt;&lt;m:fPr&gt;&lt;m:ctrlPr&gt;&lt;w:rPr&gt;&lt;w:rFonts w:ascii=&quot;Cambria Math&quot; w:h-ansi=&quot;Cambria Math&quot;/&gt;&lt;wx:font wx:val=&quot;Cambria Math&quot;/&gt;&lt;w:sz w:val=&quot;24&quot;/&gt;&lt;w:sz-cs w:val=&quot;24&quot;/&gt;&lt;/w:rPr&gt;&lt;/m:ctrlPr&gt;&lt;/m:fPr&gt;&lt;m:num&gt;&lt;m:sSubSup&gt;&lt;m:sSubSupPr&gt;&lt;m:ctrlPr&gt;&lt;w:rPr&gt;&lt;w:rFonts w:ascii=&quot;Cambria Math&quot; w:h-ansi=&quot;Cambria Math&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l&lt;/m:t&gt;&lt;/m:r&gt;&lt;/m:e&gt;&lt;m:sub&gt;&lt;m:r&gt;&lt;w:rPr&gt;&lt;w:rFonts w:ascii=&quot;Cambria Math&quot; w:h-ansi=&quot;Cambria Math&quot;/&gt;&lt;wx:font wx:val=&quot;Cambria Math&quot;/&gt;&lt;w:i/&gt;&lt;w:sz w:val=&quot;24&quot;/&gt;&lt;w:sz-cs w:val=&quot;24&quot;/&gt;&lt;/w:rPr&gt;&lt;m:t&gt;Imcp&lt;/m:t&gt;&lt;/m:r&gt;&lt;/m:sub&gt;&lt;m:sup&gt;&lt;m:r&gt;&lt;m:rPr&gt;&lt;m:sty m:val=&quot;p&quot;/&gt;&lt;/m:rPr&gt;&lt;w:rPr&gt;&lt;w:rFonts w:ascii=&quot;Cambria Math&quot; w:h-ansi=&quot;Cambria Math&quot;/&gt;&lt;wx:font wx:val=&quot;Cambria Math&quot;/&gt;&lt;w:sz w:val=&quot;24&quot;/&gt;&lt;w:sz-cs w:val=&quot;24&quot;/&gt;&lt;/w:rPr&gt;&lt;m:t&gt;1&lt;/m:t&gt;&lt;/m:r&gt;&lt;/m:sup&gt;&lt;/m:sSubSup&gt;&lt;m:r&gt;&lt;m:rPr&gt;&lt;m:sty m:val=&quot;p&quot;/&gt;&lt;/m:rPr&gt;&lt;w:rPr&gt;&lt;w:rFonts w:ascii=&quot;Cambria Math&quot; w:h-ansi=&quot;Cambria Math&quot;/&gt;&lt;wx:font wx:val=&quot;Cambria Math&quot;/&gt;&lt;w:sz w:val=&quot;24&quot;/&gt;&lt;w:sz-cs w:val=&quot;24&quot;/&gt;&lt;/w:rPr&gt;&lt;m:t&gt;-&lt;/m:t&gt;&lt;/m:r&gt;&lt;m:sSubSup&gt;&lt;m:sSubSupPr&gt;&lt;m:ctrlPr&gt;&lt;w:rPr&gt;&lt;w:rFonts w:ascii=&quot;Cambria Math&quot; w:h-ansi=&quot;Cambria Math&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l&lt;/m:t&gt;&lt;/m:r&gt;&lt;/m:e&gt;&lt;m:sub&gt;&lt;m:r&gt;&lt;w:rPr&gt;&lt;w:rFonts w:ascii=&quot;Cambria Math&quot; w:h-ansi=&quot;Cambria Math&quot;/&gt;&lt;wx:font wx:val=&quot;Cambria Math&quot;/&gt;&lt;w:i/&gt;&lt;w:sz w:val=&quot;24&quot;/&gt;&lt;w:sz-cs w:val=&quot;24&quot;/&gt;&lt;/w:rPr&gt;&lt;m:t&gt;Imcp&lt;/m:t&gt;&lt;/m:r&gt;&lt;/m:sub&gt;&lt;m:sup&gt;&lt;m:r&gt;&lt;m:rPr&gt;&lt;m:sty m:val=&quot;p&quot;/&gt;&lt;/m:rPr&gt;&lt;w:rPr&gt;&lt;w:rFonts w:ascii=&quot;Cambria Math&quot; w:h-ansi=&quot;Cambria Math&quot;/&gt;&lt;wx:font wx:val=&quot;Cambria Math&quot;/&gt;&lt;w:sz w:val=&quot;24&quot;/&gt;&lt;w:sz-cs w:val=&quot;24&quot;/&gt;&lt;/w:rPr&gt;&lt;m:t&gt;0&lt;/m:t&gt;&lt;/m:r&gt;&lt;/m:sup&gt;&lt;/m:sSubSup&gt;&lt;/m:num&gt;&lt;m:den&gt;&lt;m:sSubSup&gt;&lt;m:sSubSupPr&gt;&lt;m:ctrlPr&gt;&lt;w:rPr&gt;&lt;w:rFonts w:ascii=&quot;Cambria Math&quot; w:h-ansi=&quot;Cambria Math&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l&lt;/m:t&gt;&lt;/m:r&gt;&lt;/m:e&gt;&lt;m:sub&gt;&lt;m:r&gt;&lt;w:rPr&gt;&lt;w:rFonts w:ascii=&quot;Cambria Math&quot; w:h-ansi=&quot;Cambria Math&quot;/&gt;&lt;wx:font wx:val=&quot;Cambria Math&quot;/&gt;&lt;w:i/&gt;&lt;w:sz w:val=&quot;24&quot;/&gt;&lt;w:sz-cs w:val=&quot;24&quot;/&gt;&lt;/w:rPr&gt;&lt;m:t&gt;Imcp&lt;/m:t&gt;&lt;/m:r&gt;&lt;/m:sub&gt;&lt;m:sup&gt;&lt;m:r&gt;&lt;m:rPr&gt;&lt;m:sty m:val=&quot;p&quot;/&gt;&lt;/m:rPr&gt;&lt;w:rPr&gt;&lt;w:rFonts w:ascii=&quot;Cambria Math&quot; w:h-ansi=&quot;Cambria Math&quot;/&gt;&lt;wx:font wx:val=&quot;Cambria Math&quot;/&gt;&lt;w:sz w:val=&quot;24&quot;/&gt;&lt;w:sz-cs w:val=&quot;24&quot;/&gt;&lt;/w:rPr&gt;&lt;m:t&gt;0&lt;/m:t&gt;&lt;/m:r&gt;&lt;/m:sup&gt;&lt;/m:sSubSup&gt;&lt;/m:den&gt;&lt;/m:f&gt;&lt;m:r&gt;&lt;m:rPr&gt;&lt;m:sty m:val=&quot;p&quot;/&gt;&lt;/m:rPr&gt;&lt;w:rPr&gt;&lt;w:rFonts w:ascii=&quot;Cambria Math&quot; w:h-ansi=&quot;Cambria Math&quot;/&gt;&lt;wx:font wx:val=&quot;Cambria Math&quot;/&gt;&lt;w:sz w:val=&quot;24&quot;/&gt;&lt;w:sz-cs w:val=&quot;24&quot;/&gt;&lt;/w:rPr&gt;&lt;m:t&gt;?1004%&quot;./&l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13" o:title="" chromakey="white"/>
          </v:shape>
        </w:pict>
      </w:r>
      <w:r w:rsidRPr="00166613">
        <w:rPr>
          <w:sz w:val="24"/>
          <w:szCs w:val="28"/>
        </w:rPr>
        <w:instrText xml:space="preserve"> </w:instrText>
      </w:r>
      <w:r w:rsidRPr="00166613">
        <w:rPr>
          <w:sz w:val="24"/>
          <w:szCs w:val="28"/>
        </w:rPr>
        <w:fldChar w:fldCharType="separate"/>
      </w:r>
      <w:r w:rsidRPr="00166613">
        <w:rPr>
          <w:sz w:val="24"/>
          <w:szCs w:val="28"/>
        </w:rPr>
        <w:fldChar w:fldCharType="end"/>
      </w:r>
      <w:r w:rsidRPr="00166613">
        <w:rPr>
          <w:sz w:val="24"/>
          <w:szCs w:val="28"/>
        </w:rPr>
        <w:tab/>
      </w:r>
      <w:r w:rsidRPr="00166613">
        <w:rPr>
          <w:sz w:val="24"/>
          <w:szCs w:val="28"/>
        </w:rPr>
        <w:tab/>
      </w:r>
      <m:oMath>
        <m:sSub>
          <m:sSubPr>
            <m:ctrlPr>
              <w:rPr>
                <w:rFonts w:ascii="Cambria Math" w:hAnsi="Cambria Math"/>
                <w:sz w:val="24"/>
                <w:szCs w:val="24"/>
              </w:rPr>
            </m:ctrlPr>
          </m:sSubPr>
          <m:e>
            <m:r>
              <m:rPr>
                <m:sty m:val="p"/>
              </m:rPr>
              <w:rPr>
                <w:rFonts w:ascii="Cambria Math" w:hAnsi="Cambria Math"/>
                <w:sz w:val="24"/>
                <w:szCs w:val="24"/>
              </w:rPr>
              <m:t>ɛ</m:t>
            </m:r>
          </m:e>
          <m:sub>
            <m:r>
              <w:rPr>
                <w:rFonts w:ascii="Cambria Math" w:hAnsi="Cambria Math"/>
                <w:sz w:val="24"/>
                <w:szCs w:val="24"/>
              </w:rPr>
              <m:t>IMCP</m:t>
            </m:r>
          </m:sub>
        </m:sSub>
        <m:r>
          <m:rPr>
            <m:sty m:val="p"/>
          </m:rPr>
          <w:rPr>
            <w:rFonts w:ascii="Cambria Math" w:hAnsi="Cambria Math"/>
            <w:sz w:val="24"/>
            <w:szCs w:val="24"/>
          </w:rPr>
          <m:t>=</m:t>
        </m:r>
        <m:f>
          <m:fPr>
            <m:ctrlPr>
              <w:rPr>
                <w:rFonts w:ascii="Cambria Math" w:hAnsi="Cambria Math"/>
                <w:sz w:val="24"/>
                <w:szCs w:val="24"/>
              </w:rPr>
            </m:ctrlPr>
          </m:fPr>
          <m:num>
            <m:sSubSup>
              <m:sSubSupPr>
                <m:ctrlPr>
                  <w:rPr>
                    <w:rFonts w:ascii="Cambria Math" w:hAnsi="Cambria Math"/>
                    <w:sz w:val="24"/>
                    <w:szCs w:val="24"/>
                  </w:rPr>
                </m:ctrlPr>
              </m:sSubSupPr>
              <m:e>
                <m:r>
                  <w:rPr>
                    <w:rFonts w:ascii="Cambria Math" w:hAnsi="Cambria Math"/>
                    <w:sz w:val="24"/>
                    <w:szCs w:val="24"/>
                  </w:rPr>
                  <m:t>l</m:t>
                </m:r>
              </m:e>
              <m:sub>
                <m:r>
                  <w:rPr>
                    <w:rFonts w:ascii="Cambria Math" w:hAnsi="Cambria Math"/>
                    <w:sz w:val="24"/>
                    <w:szCs w:val="24"/>
                  </w:rPr>
                  <m:t>Imcp</m:t>
                </m:r>
              </m:sub>
              <m:sup>
                <m:r>
                  <m:rPr>
                    <m:sty m:val="p"/>
                  </m:rPr>
                  <w:rPr>
                    <w:rFonts w:ascii="Cambria Math" w:hAnsi="Cambria Math"/>
                    <w:sz w:val="24"/>
                    <w:szCs w:val="24"/>
                  </w:rPr>
                  <m:t>1</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l</m:t>
                </m:r>
              </m:e>
              <m:sub>
                <m:r>
                  <w:rPr>
                    <w:rFonts w:ascii="Cambria Math" w:hAnsi="Cambria Math"/>
                    <w:sz w:val="24"/>
                    <w:szCs w:val="24"/>
                  </w:rPr>
                  <m:t>Imcp</m:t>
                </m:r>
              </m:sub>
              <m:sup>
                <m:r>
                  <m:rPr>
                    <m:sty m:val="p"/>
                  </m:rPr>
                  <w:rPr>
                    <w:rFonts w:ascii="Cambria Math" w:hAnsi="Cambria Math"/>
                    <w:sz w:val="24"/>
                    <w:szCs w:val="24"/>
                  </w:rPr>
                  <m:t>0</m:t>
                </m:r>
              </m:sup>
            </m:sSubSup>
          </m:num>
          <m:den>
            <m:sSubSup>
              <m:sSubSupPr>
                <m:ctrlPr>
                  <w:rPr>
                    <w:rFonts w:ascii="Cambria Math" w:hAnsi="Cambria Math"/>
                    <w:sz w:val="24"/>
                    <w:szCs w:val="24"/>
                  </w:rPr>
                </m:ctrlPr>
              </m:sSubSupPr>
              <m:e>
                <m:r>
                  <w:rPr>
                    <w:rFonts w:ascii="Cambria Math" w:hAnsi="Cambria Math"/>
                    <w:sz w:val="24"/>
                    <w:szCs w:val="24"/>
                  </w:rPr>
                  <m:t>l</m:t>
                </m:r>
              </m:e>
              <m:sub>
                <m:r>
                  <w:rPr>
                    <w:rFonts w:ascii="Cambria Math" w:hAnsi="Cambria Math"/>
                    <w:sz w:val="24"/>
                    <w:szCs w:val="24"/>
                  </w:rPr>
                  <m:t>Imcp</m:t>
                </m:r>
              </m:sub>
              <m:sup>
                <m:r>
                  <m:rPr>
                    <m:sty m:val="p"/>
                  </m:rPr>
                  <w:rPr>
                    <w:rFonts w:ascii="Cambria Math" w:hAnsi="Cambria Math"/>
                    <w:sz w:val="24"/>
                    <w:szCs w:val="24"/>
                  </w:rPr>
                  <m:t>0</m:t>
                </m:r>
              </m:sup>
            </m:sSubSup>
          </m:den>
        </m:f>
        <m:r>
          <m:rPr>
            <m:sty m:val="p"/>
          </m:rPr>
          <w:rPr>
            <w:rFonts w:ascii="Cambria Math" w:hAnsi="Cambria Math"/>
            <w:sz w:val="24"/>
            <w:szCs w:val="24"/>
          </w:rPr>
          <m:t>×100%.</m:t>
        </m:r>
      </m:oMath>
      <w:r w:rsidRPr="00166613">
        <w:rPr>
          <w:sz w:val="24"/>
          <w:szCs w:val="28"/>
        </w:rPr>
        <w:tab/>
      </w:r>
      <w:r w:rsidRPr="00166613">
        <w:rPr>
          <w:sz w:val="24"/>
          <w:szCs w:val="28"/>
        </w:rPr>
        <w:tab/>
      </w:r>
      <w:r w:rsidRPr="00166613">
        <w:rPr>
          <w:sz w:val="24"/>
          <w:szCs w:val="28"/>
        </w:rPr>
        <w:tab/>
      </w:r>
      <w:r w:rsidRPr="00166613">
        <w:rPr>
          <w:sz w:val="24"/>
          <w:szCs w:val="28"/>
        </w:rPr>
        <w:tab/>
        <w:t>(3)</w:t>
      </w:r>
    </w:p>
    <w:p w14:paraId="378ABFEF" w14:textId="706E74F5" w:rsidR="005A2F89" w:rsidRPr="00166613" w:rsidRDefault="00975231" w:rsidP="007D1176">
      <w:pPr>
        <w:pStyle w:val="Paragraph"/>
        <w:spacing w:before="0" w:line="480" w:lineRule="auto"/>
        <w:ind w:firstLineChars="200" w:firstLine="480"/>
        <w:jc w:val="both"/>
      </w:pPr>
      <w:r w:rsidRPr="00166613">
        <w:rPr>
          <w:szCs w:val="28"/>
        </w:rPr>
        <w:t xml:space="preserve">The skin elongations of </w:t>
      </w:r>
      <w:r w:rsidR="0052718A" w:rsidRPr="00166613">
        <w:rPr>
          <w:szCs w:val="28"/>
        </w:rPr>
        <w:t>all regions</w:t>
      </w:r>
      <w:r w:rsidRPr="00166613">
        <w:rPr>
          <w:szCs w:val="28"/>
        </w:rPr>
        <w:t xml:space="preserve"> are evaluated in the same way. For the thumb, only the interphalangeal (IP) and MCP joints are considered in evaluating the </w:t>
      </w:r>
      <w:r w:rsidRPr="00166613">
        <w:t>skin</w:t>
      </w:r>
      <w:r w:rsidRPr="00166613">
        <w:rPr>
          <w:szCs w:val="28"/>
        </w:rPr>
        <w:t xml:space="preserve"> elongation of the whole thumb. </w:t>
      </w:r>
      <w:r w:rsidR="002404B6" w:rsidRPr="00166613">
        <w:rPr>
          <w:szCs w:val="28"/>
        </w:rPr>
        <w:t>T</w:t>
      </w:r>
      <w:r w:rsidRPr="00166613">
        <w:rPr>
          <w:szCs w:val="28"/>
        </w:rPr>
        <w:t xml:space="preserve">he skin on the dorsal hand is divided into 19 local regions, and </w:t>
      </w:r>
      <w:r w:rsidR="002404B6" w:rsidRPr="00166613">
        <w:rPr>
          <w:szCs w:val="28"/>
        </w:rPr>
        <w:t>5</w:t>
      </w:r>
      <w:r w:rsidRPr="00166613">
        <w:rPr>
          <w:szCs w:val="28"/>
        </w:rPr>
        <w:t xml:space="preserve"> global </w:t>
      </w:r>
      <w:r w:rsidR="002404B6" w:rsidRPr="00166613">
        <w:rPr>
          <w:szCs w:val="28"/>
        </w:rPr>
        <w:t>regions</w:t>
      </w:r>
      <w:bookmarkStart w:id="20" w:name="OLE_LINK54"/>
      <w:r w:rsidR="0052718A" w:rsidRPr="00166613">
        <w:rPr>
          <w:szCs w:val="28"/>
        </w:rPr>
        <w:t xml:space="preserve"> (Supplementary Fig. S1)</w:t>
      </w:r>
      <w:r w:rsidRPr="00166613">
        <w:rPr>
          <w:szCs w:val="28"/>
        </w:rPr>
        <w:t>.</w:t>
      </w:r>
      <w:bookmarkEnd w:id="20"/>
      <w:r w:rsidR="005A2F89" w:rsidRPr="00166613">
        <w:rPr>
          <w:szCs w:val="28"/>
        </w:rPr>
        <w:t xml:space="preserve"> </w:t>
      </w:r>
    </w:p>
    <w:p w14:paraId="426694EB" w14:textId="1763415F" w:rsidR="009862CA" w:rsidRPr="00166613" w:rsidRDefault="000E1F8D" w:rsidP="007D1176">
      <w:pPr>
        <w:pStyle w:val="Paragraph"/>
        <w:spacing w:beforeLines="100" w:before="240" w:afterLines="100" w:after="240" w:line="480" w:lineRule="auto"/>
        <w:ind w:firstLine="0"/>
        <w:rPr>
          <w:rFonts w:eastAsiaTheme="minorEastAsia"/>
          <w:b/>
          <w:bCs/>
          <w:lang w:eastAsia="zh-CN"/>
        </w:rPr>
      </w:pPr>
      <w:r w:rsidRPr="00166613">
        <w:rPr>
          <w:rFonts w:eastAsiaTheme="minorEastAsia"/>
          <w:b/>
          <w:bCs/>
          <w:lang w:eastAsia="zh-CN"/>
        </w:rPr>
        <w:t xml:space="preserve">Skin </w:t>
      </w:r>
      <w:r w:rsidRPr="00166613">
        <w:rPr>
          <w:b/>
          <w:bCs/>
        </w:rPr>
        <w:t>motion</w:t>
      </w:r>
      <w:r w:rsidRPr="00166613">
        <w:rPr>
          <w:rFonts w:eastAsiaTheme="minorEastAsia"/>
          <w:b/>
          <w:bCs/>
          <w:lang w:eastAsia="zh-CN"/>
        </w:rPr>
        <w:t xml:space="preserve"> test</w:t>
      </w:r>
    </w:p>
    <w:p w14:paraId="3D1BA70A" w14:textId="202E21AE" w:rsidR="002417F7" w:rsidRPr="00166613" w:rsidRDefault="002417F7" w:rsidP="007D1176">
      <w:pPr>
        <w:pStyle w:val="Paragraph"/>
        <w:spacing w:before="0" w:line="480" w:lineRule="auto"/>
        <w:ind w:firstLineChars="298" w:firstLine="718"/>
        <w:jc w:val="both"/>
        <w:rPr>
          <w:i/>
          <w:iCs/>
        </w:rPr>
      </w:pPr>
      <w:r w:rsidRPr="00166613">
        <w:rPr>
          <w:b/>
          <w:bCs/>
          <w:i/>
          <w:iCs/>
        </w:rPr>
        <w:t>Participants</w:t>
      </w:r>
    </w:p>
    <w:p w14:paraId="68BCE9EB" w14:textId="54EC249E" w:rsidR="000E1F8D" w:rsidRPr="00166613" w:rsidRDefault="002417F7" w:rsidP="007D1176">
      <w:pPr>
        <w:pStyle w:val="Paragraph"/>
        <w:spacing w:before="0" w:line="480" w:lineRule="auto"/>
        <w:ind w:firstLineChars="200" w:firstLine="480"/>
        <w:jc w:val="both"/>
      </w:pPr>
      <w:r w:rsidRPr="00166613">
        <w:rPr>
          <w:i/>
          <w:iCs/>
        </w:rPr>
        <w:t xml:space="preserve"> </w:t>
      </w:r>
      <w:r w:rsidR="000E1F8D" w:rsidRPr="00166613">
        <w:t xml:space="preserve">30 </w:t>
      </w:r>
      <w:r w:rsidR="008B0D88" w:rsidRPr="00166613">
        <w:t xml:space="preserve">healthy </w:t>
      </w:r>
      <w:r w:rsidR="000E1F8D" w:rsidRPr="00166613">
        <w:t xml:space="preserve">subjects were recruited to participate in the skin motion measurement tests. Before testing, record the subjects' information </w:t>
      </w:r>
      <w:r w:rsidR="008B0D88" w:rsidRPr="00166613">
        <w:t>as</w:t>
      </w:r>
      <w:r w:rsidR="00607CEF" w:rsidRPr="00166613">
        <w:t xml:space="preserve"> </w:t>
      </w:r>
      <w:r w:rsidR="00607CEF" w:rsidRPr="00166613">
        <w:lastRenderedPageBreak/>
        <w:t>Supplementary Table S1</w:t>
      </w:r>
      <w:r w:rsidR="000E1F8D" w:rsidRPr="00166613">
        <w:t xml:space="preserve">, and all tests used </w:t>
      </w:r>
      <w:r w:rsidR="0052718A" w:rsidRPr="00166613">
        <w:t xml:space="preserve">the </w:t>
      </w:r>
      <w:r w:rsidR="000E1F8D" w:rsidRPr="00166613">
        <w:t>dominant hand</w:t>
      </w:r>
      <w:r w:rsidR="0052718A" w:rsidRPr="00166613">
        <w:t xml:space="preserve"> without any</w:t>
      </w:r>
      <w:r w:rsidR="000E1F8D" w:rsidRPr="00166613">
        <w:t xml:space="preserve"> wound or disease history. The experimental procedures were approved by the Human Research Ethics Committee of the </w:t>
      </w:r>
      <w:r w:rsidR="001E7036" w:rsidRPr="00166613">
        <w:t xml:space="preserve">University of Hong Kong </w:t>
      </w:r>
      <w:r w:rsidR="000E1F8D" w:rsidRPr="00166613">
        <w:t xml:space="preserve">with number EA1903040. We have the informed written consent of the </w:t>
      </w:r>
      <w:proofErr w:type="gramStart"/>
      <w:r w:rsidR="000E1F8D" w:rsidRPr="00166613">
        <w:t>participant</w:t>
      </w:r>
      <w:proofErr w:type="gramEnd"/>
      <w:r w:rsidR="000E1F8D" w:rsidRPr="00166613">
        <w:t>.</w:t>
      </w:r>
    </w:p>
    <w:p w14:paraId="1FA867BF" w14:textId="24CEE1F6" w:rsidR="002417F7" w:rsidRPr="00166613" w:rsidRDefault="002417F7" w:rsidP="007D1176">
      <w:pPr>
        <w:pStyle w:val="Paragraph"/>
        <w:spacing w:before="0" w:line="480" w:lineRule="auto"/>
        <w:ind w:firstLineChars="298" w:firstLine="718"/>
        <w:jc w:val="both"/>
        <w:rPr>
          <w:i/>
          <w:iCs/>
        </w:rPr>
      </w:pPr>
      <w:r w:rsidRPr="00166613">
        <w:rPr>
          <w:b/>
          <w:bCs/>
          <w:i/>
          <w:iCs/>
        </w:rPr>
        <w:t>Protocol</w:t>
      </w:r>
    </w:p>
    <w:p w14:paraId="7BAA6F9D" w14:textId="3E67D692" w:rsidR="0068782E" w:rsidRPr="00166613" w:rsidRDefault="0068782E" w:rsidP="007D1176">
      <w:pPr>
        <w:pStyle w:val="Paragraph"/>
        <w:spacing w:before="0" w:line="480" w:lineRule="auto"/>
        <w:ind w:firstLineChars="200" w:firstLine="480"/>
        <w:jc w:val="both"/>
      </w:pPr>
      <w:r w:rsidRPr="00166613">
        <w:t xml:space="preserve">Before </w:t>
      </w:r>
      <w:r w:rsidR="002F194C" w:rsidRPr="00166613">
        <w:t>testing</w:t>
      </w:r>
      <w:r w:rsidRPr="00166613">
        <w:t xml:space="preserve">, the investigator puts labels and scales on the subject’s </w:t>
      </w:r>
      <w:r w:rsidR="001E7036" w:rsidRPr="00166613">
        <w:t>hands and</w:t>
      </w:r>
      <w:r w:rsidRPr="00166613">
        <w:t xml:space="preserve"> uses a marker pen to divide joints </w:t>
      </w:r>
      <w:r w:rsidR="001E7036" w:rsidRPr="00166613">
        <w:t xml:space="preserve">like </w:t>
      </w:r>
      <w:r w:rsidRPr="00166613">
        <w:t>Fig.</w:t>
      </w:r>
      <w:r w:rsidR="00FB1110" w:rsidRPr="00166613">
        <w:t xml:space="preserve"> 3A</w:t>
      </w:r>
      <w:r w:rsidRPr="00166613">
        <w:t xml:space="preserve">. The labels are distributed along the direction of extensors at finger full extension state. </w:t>
      </w:r>
      <w:r w:rsidR="008B0D88" w:rsidRPr="00166613">
        <w:t>The markers are to measure the skin length of neighbor joints, which are printed on the middle section of each phalange.</w:t>
      </w:r>
    </w:p>
    <w:p w14:paraId="20D8AB88" w14:textId="0D1BB4FE" w:rsidR="0068782E" w:rsidRPr="00166613" w:rsidRDefault="0052718A" w:rsidP="007D1176">
      <w:pPr>
        <w:pStyle w:val="Paragraph"/>
        <w:spacing w:before="0" w:line="480" w:lineRule="auto"/>
        <w:ind w:firstLineChars="200" w:firstLine="480"/>
        <w:jc w:val="both"/>
      </w:pPr>
      <w:r w:rsidRPr="00166613">
        <w:t>During the skin motion test, subjects were asked to try their best to bend their fingers wh</w:t>
      </w:r>
      <w:r w:rsidR="00787018" w:rsidRPr="00166613">
        <w:t>ile</w:t>
      </w:r>
      <w:r w:rsidRPr="00166613">
        <w:t xml:space="preserve"> the</w:t>
      </w:r>
      <w:r w:rsidR="00787018" w:rsidRPr="00166613">
        <w:t>ir</w:t>
      </w:r>
      <w:r w:rsidRPr="00166613">
        <w:t xml:space="preserve"> hand </w:t>
      </w:r>
      <w:r w:rsidR="00787018" w:rsidRPr="00166613">
        <w:t>motions</w:t>
      </w:r>
      <w:r w:rsidRPr="00166613">
        <w:t xml:space="preserve"> were recorded by a camera (Fig. 3B).</w:t>
      </w:r>
      <w:r w:rsidR="0068782E" w:rsidRPr="00166613">
        <w:t xml:space="preserve"> Scales put on the hand are metrics to calibrate </w:t>
      </w:r>
      <w:r w:rsidR="00787018" w:rsidRPr="00166613">
        <w:t xml:space="preserve">the </w:t>
      </w:r>
      <w:r w:rsidR="0068782E" w:rsidRPr="00166613">
        <w:t>imag</w:t>
      </w:r>
      <w:r w:rsidR="00787018" w:rsidRPr="00166613">
        <w:t xml:space="preserve">ing system to physical </w:t>
      </w:r>
      <w:r w:rsidR="0068782E" w:rsidRPr="00166613">
        <w:t>units (mm).</w:t>
      </w:r>
      <w:r w:rsidR="002F194C" w:rsidRPr="00166613">
        <w:t xml:space="preserve"> Subjects</w:t>
      </w:r>
      <w:r w:rsidR="0068782E" w:rsidRPr="00166613">
        <w:t xml:space="preserve"> were </w:t>
      </w:r>
      <w:r w:rsidR="005A551C" w:rsidRPr="00166613">
        <w:t>asked</w:t>
      </w:r>
      <w:r w:rsidR="0068782E" w:rsidRPr="00166613">
        <w:t xml:space="preserve"> to do specific hand gestures</w:t>
      </w:r>
      <w:r w:rsidR="0068782E" w:rsidRPr="00166613">
        <w:rPr>
          <w:b/>
          <w:bCs/>
          <w:i/>
          <w:iCs/>
        </w:rPr>
        <w:t xml:space="preserve"> </w:t>
      </w:r>
      <w:r w:rsidR="0068782E" w:rsidRPr="00166613">
        <w:t>(</w:t>
      </w:r>
      <w:r w:rsidR="00FB1110" w:rsidRPr="00166613">
        <w:t>Fig</w:t>
      </w:r>
      <w:r w:rsidR="00A770B2" w:rsidRPr="00166613">
        <w:t>s</w:t>
      </w:r>
      <w:r w:rsidR="00FB1110" w:rsidRPr="00166613">
        <w:t>. 3C</w:t>
      </w:r>
      <w:r w:rsidR="0068782E" w:rsidRPr="00166613">
        <w:t>-</w:t>
      </w:r>
      <w:r w:rsidR="00FB1110" w:rsidRPr="00166613">
        <w:t>I</w:t>
      </w:r>
      <w:r w:rsidR="0068782E" w:rsidRPr="00166613">
        <w:t>). Firstly, the skin motion on the opisthenar for four fingers</w:t>
      </w:r>
      <w:r w:rsidR="00A770B2" w:rsidRPr="00166613">
        <w:t xml:space="preserve"> </w:t>
      </w:r>
      <w:r w:rsidR="0068782E" w:rsidRPr="00166613">
        <w:t xml:space="preserve">was imaged </w:t>
      </w:r>
      <w:r w:rsidR="000C77FE" w:rsidRPr="00166613">
        <w:t>in</w:t>
      </w:r>
      <w:r w:rsidR="0068782E" w:rsidRPr="00166613">
        <w:t xml:space="preserve"> Fig. </w:t>
      </w:r>
      <w:r w:rsidR="00FB1110" w:rsidRPr="00166613">
        <w:t>3C</w:t>
      </w:r>
      <w:r w:rsidR="0068782E" w:rsidRPr="00166613">
        <w:t xml:space="preserve">. </w:t>
      </w:r>
      <w:r w:rsidR="002F194C" w:rsidRPr="00166613">
        <w:t>T</w:t>
      </w:r>
      <w:r w:rsidR="0068782E" w:rsidRPr="00166613">
        <w:t xml:space="preserve">he surface of the </w:t>
      </w:r>
      <w:r w:rsidR="002F194C" w:rsidRPr="00166613">
        <w:t xml:space="preserve">opisthenar </w:t>
      </w:r>
      <w:r w:rsidR="0068782E" w:rsidRPr="00166613">
        <w:t>relating to the thumb</w:t>
      </w:r>
      <w:r w:rsidR="002F194C" w:rsidRPr="00166613">
        <w:t xml:space="preserve"> </w:t>
      </w:r>
      <w:r w:rsidR="0068782E" w:rsidRPr="00166613">
        <w:t xml:space="preserve">was recorded individually </w:t>
      </w:r>
      <w:r w:rsidR="000C77FE" w:rsidRPr="00166613">
        <w:t>in</w:t>
      </w:r>
      <w:r w:rsidR="0068782E" w:rsidRPr="00166613">
        <w:t xml:space="preserve"> Fig. </w:t>
      </w:r>
      <w:r w:rsidR="00FB1110" w:rsidRPr="00166613">
        <w:t>3D</w:t>
      </w:r>
      <w:r w:rsidR="0068782E" w:rsidRPr="00166613">
        <w:t xml:space="preserve">. With the palm facing upwards, the skin movement on the thumb </w:t>
      </w:r>
      <w:r w:rsidR="002F194C" w:rsidRPr="00166613">
        <w:t xml:space="preserve">back </w:t>
      </w:r>
      <w:r w:rsidR="0068782E" w:rsidRPr="00166613">
        <w:t xml:space="preserve">was captured </w:t>
      </w:r>
      <w:r w:rsidR="00A770B2" w:rsidRPr="00166613">
        <w:t xml:space="preserve">like </w:t>
      </w:r>
      <w:r w:rsidR="0068782E" w:rsidRPr="00166613">
        <w:t xml:space="preserve">Fig. </w:t>
      </w:r>
      <w:r w:rsidR="00FB1110" w:rsidRPr="00166613">
        <w:t>3E</w:t>
      </w:r>
      <w:r w:rsidR="0068782E" w:rsidRPr="00166613">
        <w:t xml:space="preserve">. </w:t>
      </w:r>
      <w:r w:rsidR="00CB681D" w:rsidRPr="00166613">
        <w:t>For some fingers</w:t>
      </w:r>
      <w:r w:rsidR="0068782E" w:rsidRPr="00166613">
        <w:t xml:space="preserve">, the </w:t>
      </w:r>
      <w:r w:rsidR="00CB681D" w:rsidRPr="00166613">
        <w:t>front finger</w:t>
      </w:r>
      <w:r w:rsidR="0068782E" w:rsidRPr="00166613">
        <w:t xml:space="preserve"> was adjusted to avoid blocking markers</w:t>
      </w:r>
      <w:r w:rsidR="00CB681D" w:rsidRPr="00166613">
        <w:t xml:space="preserve"> and scale</w:t>
      </w:r>
      <w:r w:rsidR="0068782E" w:rsidRPr="00166613">
        <w:t xml:space="preserve"> </w:t>
      </w:r>
      <w:r w:rsidR="00CB681D" w:rsidRPr="00166613">
        <w:t xml:space="preserve">on the tested finger </w:t>
      </w:r>
      <w:r w:rsidR="0068782E" w:rsidRPr="00166613">
        <w:t>(Fig</w:t>
      </w:r>
      <w:r w:rsidR="00CB681D" w:rsidRPr="00166613">
        <w:t>s</w:t>
      </w:r>
      <w:r w:rsidR="0068782E" w:rsidRPr="00166613">
        <w:t xml:space="preserve">. </w:t>
      </w:r>
      <w:r w:rsidR="00FB1110" w:rsidRPr="00166613">
        <w:t>3F</w:t>
      </w:r>
      <w:r w:rsidR="00CB681D" w:rsidRPr="00166613">
        <w:t>-H</w:t>
      </w:r>
      <w:r w:rsidR="0068782E" w:rsidRPr="00166613">
        <w:t xml:space="preserve">). The measurement of the ring and little fingers (Figs. </w:t>
      </w:r>
      <w:r w:rsidR="00FB1110" w:rsidRPr="00166613">
        <w:t>3H</w:t>
      </w:r>
      <w:r w:rsidR="00F56268" w:rsidRPr="00166613">
        <w:t>,</w:t>
      </w:r>
      <w:r w:rsidR="0068782E" w:rsidRPr="00166613">
        <w:t xml:space="preserve"> </w:t>
      </w:r>
      <w:r w:rsidR="00FB1110" w:rsidRPr="00166613">
        <w:t>I</w:t>
      </w:r>
      <w:r w:rsidR="0068782E" w:rsidRPr="00166613">
        <w:t xml:space="preserve">) were </w:t>
      </w:r>
      <w:r w:rsidR="00F676C1" w:rsidRPr="00166613">
        <w:t>conducted by overturning the hand</w:t>
      </w:r>
      <w:r w:rsidR="0068782E" w:rsidRPr="00166613">
        <w:t xml:space="preserve">. For subjects </w:t>
      </w:r>
      <w:r w:rsidR="00F676C1" w:rsidRPr="00166613">
        <w:t>with</w:t>
      </w:r>
      <w:r w:rsidR="0068782E" w:rsidRPr="00166613">
        <w:t xml:space="preserve"> fingers not flexible, the investigator could help them to adjust hand gestures without influencing skin motions</w:t>
      </w:r>
      <w:r w:rsidR="00F676C1" w:rsidRPr="00166613">
        <w:t xml:space="preserve"> i</w:t>
      </w:r>
      <w:r w:rsidR="0068782E" w:rsidRPr="00166613">
        <w:t xml:space="preserve">n the tested area (Fig. </w:t>
      </w:r>
      <w:r w:rsidR="00FB1110" w:rsidRPr="00166613">
        <w:t>3H</w:t>
      </w:r>
      <w:r w:rsidR="0068782E" w:rsidRPr="00166613">
        <w:t xml:space="preserve"> (II)). </w:t>
      </w:r>
    </w:p>
    <w:p w14:paraId="50591C3B" w14:textId="2FBF545D" w:rsidR="002417F7" w:rsidRPr="00166613" w:rsidRDefault="002417F7" w:rsidP="007D1176">
      <w:pPr>
        <w:pStyle w:val="Paragraph"/>
        <w:spacing w:before="0" w:line="480" w:lineRule="auto"/>
        <w:ind w:firstLineChars="298" w:firstLine="718"/>
        <w:jc w:val="both"/>
        <w:rPr>
          <w:b/>
          <w:bCs/>
          <w:i/>
          <w:iCs/>
        </w:rPr>
      </w:pPr>
      <w:r w:rsidRPr="00166613">
        <w:rPr>
          <w:rFonts w:hint="eastAsia"/>
          <w:b/>
          <w:bCs/>
          <w:i/>
          <w:iCs/>
        </w:rPr>
        <w:t>D</w:t>
      </w:r>
      <w:r w:rsidRPr="00166613">
        <w:rPr>
          <w:b/>
          <w:bCs/>
          <w:i/>
          <w:iCs/>
        </w:rPr>
        <w:t>ata analysis</w:t>
      </w:r>
    </w:p>
    <w:p w14:paraId="31A4B585" w14:textId="509E880E" w:rsidR="0068782E" w:rsidRPr="00166613" w:rsidRDefault="0068782E" w:rsidP="007D1176">
      <w:pPr>
        <w:pStyle w:val="Paragraph"/>
        <w:spacing w:before="0" w:line="480" w:lineRule="auto"/>
        <w:ind w:firstLineChars="200" w:firstLine="480"/>
        <w:jc w:val="both"/>
      </w:pPr>
      <w:bookmarkStart w:id="21" w:name="OLE_LINK49"/>
      <w:r w:rsidRPr="00166613">
        <w:lastRenderedPageBreak/>
        <w:t xml:space="preserve">The distances between adjacent markers/labels were measured using the software Image J </w:t>
      </w:r>
      <w:r w:rsidR="001B7741" w:rsidRPr="00166613">
        <w:t xml:space="preserve">as </w:t>
      </w:r>
      <w:r w:rsidR="00FB1110" w:rsidRPr="00166613">
        <w:rPr>
          <w:szCs w:val="28"/>
        </w:rPr>
        <w:t>Supplementary Fig. S2</w:t>
      </w:r>
      <w:bookmarkEnd w:id="21"/>
      <w:r w:rsidRPr="00166613">
        <w:t>, and skin elongations were calculated based on equations (1)-(3). Statistical analyses were performed using Statistical Package for the Social Sciences (SPSS) Version 27 (IBM, USA). Firstly, a Shapiro-Wilk test was performed to estimate the normality of data distribution of the 24 hand regions grouped by gender. If the p-value of the S-W test is larger than 0.05, the null hypothesis (H0-the data is not normally distributed) is not rejected, and the independent samples t-test is used to compare differences in skin elongations of all hand regions caused by gender. All tests were two-sided, and statistical significance was determined using p values, with a value of &lt; 0.05 considered statistically significant.</w:t>
      </w:r>
    </w:p>
    <w:p w14:paraId="171F837D" w14:textId="5A143DE3" w:rsidR="002417F7" w:rsidRPr="00166613" w:rsidRDefault="002417F7" w:rsidP="007D1176">
      <w:pPr>
        <w:pStyle w:val="Paragraph"/>
        <w:spacing w:before="0" w:line="480" w:lineRule="auto"/>
        <w:ind w:firstLineChars="298" w:firstLine="718"/>
        <w:jc w:val="both"/>
        <w:rPr>
          <w:rFonts w:eastAsiaTheme="minorEastAsia"/>
          <w:lang w:eastAsia="zh-CN"/>
        </w:rPr>
      </w:pPr>
      <w:r w:rsidRPr="00166613">
        <w:rPr>
          <w:rFonts w:hint="eastAsia"/>
          <w:b/>
          <w:bCs/>
          <w:i/>
          <w:iCs/>
        </w:rPr>
        <w:t>R</w:t>
      </w:r>
      <w:r w:rsidRPr="00166613">
        <w:rPr>
          <w:b/>
          <w:bCs/>
          <w:i/>
          <w:iCs/>
        </w:rPr>
        <w:t>esults</w:t>
      </w:r>
    </w:p>
    <w:p w14:paraId="476428CF" w14:textId="0C43EDDC" w:rsidR="00975231" w:rsidRPr="00166613" w:rsidRDefault="00A770B2" w:rsidP="007D1176">
      <w:pPr>
        <w:pStyle w:val="Paragraph"/>
        <w:spacing w:before="0" w:line="480" w:lineRule="auto"/>
        <w:ind w:firstLineChars="200" w:firstLine="480"/>
        <w:jc w:val="both"/>
        <w:rPr>
          <w:szCs w:val="28"/>
        </w:rPr>
      </w:pPr>
      <w:r w:rsidRPr="00166613">
        <w:rPr>
          <w:szCs w:val="28"/>
        </w:rPr>
        <w:t>T</w:t>
      </w:r>
      <w:r w:rsidR="00975231" w:rsidRPr="00166613">
        <w:rPr>
          <w:szCs w:val="28"/>
        </w:rPr>
        <w:t xml:space="preserve">he skin </w:t>
      </w:r>
      <w:r w:rsidR="001B7741" w:rsidRPr="00166613">
        <w:rPr>
          <w:szCs w:val="28"/>
        </w:rPr>
        <w:t>elongation</w:t>
      </w:r>
      <w:r w:rsidR="00975231" w:rsidRPr="00166613">
        <w:rPr>
          <w:szCs w:val="28"/>
        </w:rPr>
        <w:t xml:space="preserve"> results </w:t>
      </w:r>
      <w:r w:rsidRPr="00166613">
        <w:rPr>
          <w:szCs w:val="28"/>
        </w:rPr>
        <w:t xml:space="preserve">grouped by gender </w:t>
      </w:r>
      <w:r w:rsidR="00975231" w:rsidRPr="00166613">
        <w:rPr>
          <w:szCs w:val="28"/>
        </w:rPr>
        <w:t xml:space="preserve">are presented in Figs. </w:t>
      </w:r>
      <w:r w:rsidR="00FB1110" w:rsidRPr="00166613">
        <w:rPr>
          <w:szCs w:val="28"/>
        </w:rPr>
        <w:t>4</w:t>
      </w:r>
      <w:r w:rsidR="00975231" w:rsidRPr="00166613">
        <w:rPr>
          <w:szCs w:val="28"/>
        </w:rPr>
        <w:t xml:space="preserve">. For the whole finger skin motion the skin elongation of the five fingers is plotted in Fig. </w:t>
      </w:r>
      <w:r w:rsidR="00FB1110" w:rsidRPr="00166613">
        <w:rPr>
          <w:szCs w:val="28"/>
        </w:rPr>
        <w:t>4A</w:t>
      </w:r>
      <w:r w:rsidR="00975231" w:rsidRPr="00166613">
        <w:rPr>
          <w:szCs w:val="28"/>
        </w:rPr>
        <w:t xml:space="preserve">. The skin elongations </w:t>
      </w:r>
      <w:r w:rsidR="0052718A" w:rsidRPr="00166613">
        <w:rPr>
          <w:szCs w:val="28"/>
        </w:rPr>
        <w:t xml:space="preserve">(Fig. 4B) </w:t>
      </w:r>
      <w:r w:rsidR="00975231" w:rsidRPr="00166613">
        <w:rPr>
          <w:szCs w:val="28"/>
        </w:rPr>
        <w:t xml:space="preserve">on the opisthenar are significantly smaller </w:t>
      </w:r>
      <w:proofErr w:type="gramStart"/>
      <w:r w:rsidR="00975231" w:rsidRPr="00166613">
        <w:rPr>
          <w:szCs w:val="28"/>
        </w:rPr>
        <w:t>than</w:t>
      </w:r>
      <w:proofErr w:type="gramEnd"/>
      <w:r w:rsidR="00975231" w:rsidRPr="00166613">
        <w:rPr>
          <w:szCs w:val="28"/>
        </w:rPr>
        <w:t xml:space="preserve"> the other regions. </w:t>
      </w:r>
      <w:bookmarkStart w:id="22" w:name="OLE_LINK25"/>
      <w:r w:rsidR="00975231" w:rsidRPr="00166613">
        <w:rPr>
          <w:szCs w:val="28"/>
        </w:rPr>
        <w:t>Similarly</w:t>
      </w:r>
      <w:bookmarkEnd w:id="22"/>
      <w:r w:rsidR="00975231" w:rsidRPr="00166613">
        <w:rPr>
          <w:szCs w:val="28"/>
        </w:rPr>
        <w:t xml:space="preserve">, elongations of the skin covering joint regions are presented in Figs. </w:t>
      </w:r>
      <w:r w:rsidR="00FB1110" w:rsidRPr="00166613">
        <w:rPr>
          <w:szCs w:val="28"/>
        </w:rPr>
        <w:t>4C-E</w:t>
      </w:r>
      <w:r w:rsidR="00975231" w:rsidRPr="00166613">
        <w:rPr>
          <w:szCs w:val="28"/>
        </w:rPr>
        <w:t xml:space="preserve">. The little finger has a significantly higher average elongation at all joints compared to other fingers. Notably, the skin covering the IP/PIP joint is stretched by an average of 45.0% during finger flexion. </w:t>
      </w:r>
    </w:p>
    <w:p w14:paraId="6F889DF1" w14:textId="347842F9" w:rsidR="00AD26DB" w:rsidRPr="00166613" w:rsidRDefault="00AD26DB" w:rsidP="007D1176">
      <w:pPr>
        <w:pStyle w:val="Paragraph"/>
        <w:spacing w:before="0" w:line="480" w:lineRule="auto"/>
        <w:ind w:firstLineChars="200" w:firstLine="480"/>
        <w:jc w:val="both"/>
        <w:rPr>
          <w:szCs w:val="28"/>
        </w:rPr>
      </w:pPr>
      <w:bookmarkStart w:id="23" w:name="OLE_LINK55"/>
      <w:r w:rsidRPr="00166613">
        <w:rPr>
          <w:szCs w:val="28"/>
        </w:rPr>
        <w:t xml:space="preserve">The skin elongations relating to all regions do not show evidence of non-normality, which is proven by </w:t>
      </w:r>
      <w:bookmarkStart w:id="24" w:name="OLE_LINK56"/>
      <w:r w:rsidRPr="00166613">
        <w:rPr>
          <w:szCs w:val="28"/>
        </w:rPr>
        <w:t>the Shapiro-Wilk</w:t>
      </w:r>
      <w:bookmarkEnd w:id="24"/>
      <w:r w:rsidRPr="00166613">
        <w:rPr>
          <w:szCs w:val="28"/>
        </w:rPr>
        <w:t xml:space="preserve"> test (p&gt;0.05) </w:t>
      </w:r>
      <w:r w:rsidR="0028652A" w:rsidRPr="00166613">
        <w:rPr>
          <w:szCs w:val="28"/>
        </w:rPr>
        <w:t>(</w:t>
      </w:r>
      <w:r w:rsidR="0028652A" w:rsidRPr="00166613">
        <w:t>Supplementary Table S2</w:t>
      </w:r>
      <w:r w:rsidR="0028652A" w:rsidRPr="00166613">
        <w:rPr>
          <w:szCs w:val="28"/>
        </w:rPr>
        <w:t>)</w:t>
      </w:r>
      <w:r w:rsidRPr="00166613">
        <w:rPr>
          <w:szCs w:val="28"/>
        </w:rPr>
        <w:t>.</w:t>
      </w:r>
      <w:bookmarkEnd w:id="23"/>
      <w:r w:rsidRPr="00166613">
        <w:rPr>
          <w:szCs w:val="28"/>
        </w:rPr>
        <w:t xml:space="preserve"> Based on this outcome, independent samples t-test is chosen to compare the skin elongation difference of 24 regions caused by gender (</w:t>
      </w:r>
      <w:r w:rsidRPr="00166613">
        <w:t xml:space="preserve">Supplementary </w:t>
      </w:r>
      <w:r w:rsidRPr="00166613">
        <w:lastRenderedPageBreak/>
        <w:t>Table S3</w:t>
      </w:r>
      <w:r w:rsidRPr="00166613">
        <w:rPr>
          <w:szCs w:val="28"/>
        </w:rPr>
        <w:t xml:space="preserve">). </w:t>
      </w:r>
      <w:bookmarkStart w:id="25" w:name="OLE_LINK63"/>
      <w:r w:rsidRPr="00166613">
        <w:rPr>
          <w:szCs w:val="28"/>
        </w:rPr>
        <w:t>The results showed that there is no significant difference in skin elongations of all regions between male and female groups.</w:t>
      </w:r>
      <w:bookmarkEnd w:id="25"/>
      <w:r w:rsidRPr="00166613">
        <w:rPr>
          <w:szCs w:val="28"/>
        </w:rPr>
        <w:t xml:space="preserve"> </w:t>
      </w:r>
    </w:p>
    <w:p w14:paraId="78251F59" w14:textId="54D1EAA3" w:rsidR="005A551C" w:rsidRPr="00166613" w:rsidRDefault="00975231" w:rsidP="007D1176">
      <w:pPr>
        <w:pStyle w:val="Paragraph"/>
        <w:spacing w:before="0" w:line="480" w:lineRule="auto"/>
        <w:ind w:firstLineChars="200" w:firstLine="480"/>
        <w:jc w:val="both"/>
        <w:rPr>
          <w:szCs w:val="28"/>
        </w:rPr>
      </w:pPr>
      <w:r w:rsidRPr="00166613">
        <w:rPr>
          <w:szCs w:val="28"/>
        </w:rPr>
        <w:t>Based on the skin movement measurement results, the following guidelines about robotic glove</w:t>
      </w:r>
      <w:r w:rsidR="00886B0C" w:rsidRPr="00166613">
        <w:rPr>
          <w:szCs w:val="28"/>
        </w:rPr>
        <w:t xml:space="preserve"> designs</w:t>
      </w:r>
      <w:r w:rsidRPr="00166613">
        <w:rPr>
          <w:szCs w:val="28"/>
        </w:rPr>
        <w:t xml:space="preserve"> are proposed: 1. </w:t>
      </w:r>
      <w:r w:rsidR="005A551C" w:rsidRPr="00166613">
        <w:rPr>
          <w:szCs w:val="28"/>
        </w:rPr>
        <w:t>There should be holes or stretchable fabric around joints in soft robotic gloves</w:t>
      </w:r>
      <w:r w:rsidR="005A551C" w:rsidRPr="00166613">
        <w:rPr>
          <w:rFonts w:eastAsiaTheme="minorEastAsia" w:hint="eastAsia"/>
          <w:szCs w:val="28"/>
          <w:lang w:eastAsia="zh-CN"/>
        </w:rPr>
        <w:t>.</w:t>
      </w:r>
      <w:r w:rsidR="005A551C" w:rsidRPr="00166613">
        <w:rPr>
          <w:rFonts w:eastAsiaTheme="minorEastAsia"/>
          <w:szCs w:val="28"/>
          <w:lang w:eastAsia="zh-CN"/>
        </w:rPr>
        <w:t xml:space="preserve"> </w:t>
      </w:r>
      <w:r w:rsidR="0015567D" w:rsidRPr="00166613">
        <w:rPr>
          <w:rFonts w:eastAsiaTheme="minorEastAsia"/>
          <w:szCs w:val="28"/>
          <w:lang w:eastAsia="zh-CN"/>
        </w:rPr>
        <w:t xml:space="preserve">2. If stretchable fabric is used, nominal strain values of such fabric at different regions of hand are suggested </w:t>
      </w:r>
      <w:r w:rsidR="005A551C" w:rsidRPr="00166613">
        <w:rPr>
          <w:rFonts w:eastAsiaTheme="minorEastAsia"/>
          <w:szCs w:val="28"/>
          <w:lang w:eastAsia="zh-CN"/>
        </w:rPr>
        <w:t>in Table 1</w:t>
      </w:r>
      <w:r w:rsidR="00C25A10" w:rsidRPr="00166613">
        <w:rPr>
          <w:rFonts w:eastAsiaTheme="minorEastAsia"/>
          <w:szCs w:val="28"/>
          <w:lang w:eastAsia="zh-CN"/>
        </w:rPr>
        <w:t xml:space="preserve"> (</w:t>
      </w:r>
      <w:r w:rsidR="00C25A10" w:rsidRPr="00166613">
        <w:t xml:space="preserve">average value of skin </w:t>
      </w:r>
      <w:r w:rsidR="0015567D" w:rsidRPr="00166613">
        <w:t>strain from</w:t>
      </w:r>
      <w:r w:rsidR="00C25A10" w:rsidRPr="00166613">
        <w:t xml:space="preserve"> all subjects</w:t>
      </w:r>
      <w:r w:rsidR="00C25A10" w:rsidRPr="00166613">
        <w:rPr>
          <w:rFonts w:eastAsiaTheme="minorEastAsia"/>
          <w:szCs w:val="28"/>
          <w:lang w:eastAsia="zh-CN"/>
        </w:rPr>
        <w:t>)</w:t>
      </w:r>
      <w:r w:rsidR="005A551C" w:rsidRPr="00166613">
        <w:rPr>
          <w:rFonts w:eastAsiaTheme="minorEastAsia"/>
          <w:szCs w:val="28"/>
          <w:lang w:eastAsia="zh-CN"/>
        </w:rPr>
        <w:t>.</w:t>
      </w:r>
      <w:r w:rsidRPr="00166613">
        <w:rPr>
          <w:rFonts w:eastAsiaTheme="minorEastAsia"/>
          <w:szCs w:val="28"/>
          <w:lang w:eastAsia="zh-CN"/>
        </w:rPr>
        <w:t xml:space="preserve"> </w:t>
      </w:r>
      <w:r w:rsidR="0015567D" w:rsidRPr="00166613">
        <w:rPr>
          <w:rFonts w:eastAsiaTheme="minorEastAsia"/>
          <w:szCs w:val="28"/>
          <w:lang w:eastAsia="zh-CN"/>
        </w:rPr>
        <w:t>3</w:t>
      </w:r>
      <w:r w:rsidRPr="00166613">
        <w:rPr>
          <w:rFonts w:eastAsiaTheme="minorEastAsia"/>
          <w:szCs w:val="28"/>
          <w:lang w:eastAsia="zh-CN"/>
        </w:rPr>
        <w:t xml:space="preserve">. </w:t>
      </w:r>
      <w:r w:rsidR="0015567D" w:rsidRPr="00166613">
        <w:rPr>
          <w:rFonts w:eastAsiaTheme="minorEastAsia"/>
          <w:szCs w:val="28"/>
          <w:lang w:eastAsia="zh-CN"/>
        </w:rPr>
        <w:t>Strains on the</w:t>
      </w:r>
      <w:r w:rsidR="005A551C" w:rsidRPr="00166613">
        <w:rPr>
          <w:rFonts w:eastAsiaTheme="minorEastAsia"/>
          <w:szCs w:val="28"/>
          <w:lang w:eastAsia="zh-CN"/>
        </w:rPr>
        <w:t xml:space="preserve"> opisthenar region </w:t>
      </w:r>
      <w:r w:rsidR="0015567D" w:rsidRPr="00166613">
        <w:rPr>
          <w:rFonts w:eastAsiaTheme="minorEastAsia"/>
          <w:szCs w:val="28"/>
          <w:lang w:eastAsia="zh-CN"/>
        </w:rPr>
        <w:t xml:space="preserve">are measured along each finger, and recommended strain values are also provided in </w:t>
      </w:r>
      <w:r w:rsidR="005A551C" w:rsidRPr="00166613">
        <w:rPr>
          <w:rFonts w:eastAsiaTheme="minorEastAsia"/>
          <w:szCs w:val="28"/>
          <w:lang w:eastAsia="zh-CN"/>
        </w:rPr>
        <w:t xml:space="preserve">Table 1. </w:t>
      </w:r>
      <w:r w:rsidR="0015567D" w:rsidRPr="00166613">
        <w:rPr>
          <w:rFonts w:eastAsiaTheme="minorEastAsia"/>
          <w:szCs w:val="28"/>
          <w:lang w:eastAsia="zh-CN"/>
        </w:rPr>
        <w:t>4</w:t>
      </w:r>
      <w:r w:rsidR="005A551C" w:rsidRPr="00166613">
        <w:rPr>
          <w:rFonts w:eastAsiaTheme="minorEastAsia"/>
          <w:szCs w:val="28"/>
          <w:lang w:eastAsia="zh-CN"/>
        </w:rPr>
        <w:t xml:space="preserve">. There should be inelastic fabric on the glove corresponding to </w:t>
      </w:r>
      <w:r w:rsidR="0015567D" w:rsidRPr="00166613">
        <w:rPr>
          <w:rFonts w:eastAsiaTheme="minorEastAsia"/>
          <w:szCs w:val="28"/>
          <w:lang w:eastAsia="zh-CN"/>
        </w:rPr>
        <w:t xml:space="preserve">the </w:t>
      </w:r>
      <w:r w:rsidR="005A551C" w:rsidRPr="00166613">
        <w:rPr>
          <w:rFonts w:eastAsiaTheme="minorEastAsia"/>
          <w:szCs w:val="28"/>
          <w:lang w:eastAsia="zh-CN"/>
        </w:rPr>
        <w:t>phalange and opisthenar regions to anchor actuators stably on hand.</w:t>
      </w:r>
    </w:p>
    <w:p w14:paraId="2D90282F" w14:textId="670C8E94" w:rsidR="0068782E" w:rsidRPr="00166613" w:rsidRDefault="0068782E" w:rsidP="007D1176">
      <w:pPr>
        <w:pStyle w:val="Paragraph"/>
        <w:spacing w:beforeLines="100" w:before="240" w:afterLines="100" w:after="240" w:line="480" w:lineRule="auto"/>
        <w:ind w:firstLine="0"/>
        <w:rPr>
          <w:b/>
        </w:rPr>
      </w:pPr>
      <w:r w:rsidRPr="00166613">
        <w:rPr>
          <w:b/>
        </w:rPr>
        <w:t>Elastomer-constrained flat tube actuator</w:t>
      </w:r>
    </w:p>
    <w:p w14:paraId="03E04088" w14:textId="45B64D26" w:rsidR="005A551C" w:rsidRPr="00166613" w:rsidRDefault="00A31C4B" w:rsidP="007D1176">
      <w:pPr>
        <w:pStyle w:val="Paragraph"/>
        <w:spacing w:before="0" w:line="480" w:lineRule="auto"/>
        <w:ind w:firstLineChars="200" w:firstLine="480"/>
        <w:jc w:val="both"/>
        <w:rPr>
          <w:rFonts w:eastAsiaTheme="minorEastAsia"/>
          <w:szCs w:val="28"/>
          <w:lang w:eastAsia="zh-CN"/>
        </w:rPr>
      </w:pPr>
      <w:r w:rsidRPr="00166613">
        <w:rPr>
          <w:rFonts w:eastAsiaTheme="minorEastAsia"/>
          <w:szCs w:val="28"/>
          <w:lang w:eastAsia="zh-CN"/>
        </w:rPr>
        <w:t>Based on</w:t>
      </w:r>
      <w:r w:rsidR="005A551C" w:rsidRPr="00166613">
        <w:rPr>
          <w:rFonts w:eastAsiaTheme="minorEastAsia"/>
          <w:szCs w:val="28"/>
          <w:lang w:eastAsia="zh-CN"/>
        </w:rPr>
        <w:t xml:space="preserve"> the design guideline</w:t>
      </w:r>
      <w:r w:rsidRPr="00166613">
        <w:rPr>
          <w:rFonts w:eastAsiaTheme="minorEastAsia"/>
          <w:szCs w:val="28"/>
          <w:lang w:eastAsia="zh-CN"/>
        </w:rPr>
        <w:t>s</w:t>
      </w:r>
      <w:r w:rsidR="005A551C" w:rsidRPr="00166613">
        <w:rPr>
          <w:rFonts w:eastAsiaTheme="minorEastAsia"/>
          <w:szCs w:val="28"/>
          <w:lang w:eastAsia="zh-CN"/>
        </w:rPr>
        <w:t xml:space="preserve"> above, </w:t>
      </w:r>
      <w:r w:rsidRPr="00166613">
        <w:rPr>
          <w:rFonts w:eastAsiaTheme="minorEastAsia"/>
          <w:szCs w:val="28"/>
          <w:lang w:eastAsia="zh-CN"/>
        </w:rPr>
        <w:t>a</w:t>
      </w:r>
      <w:r w:rsidR="005A551C" w:rsidRPr="00166613">
        <w:rPr>
          <w:rFonts w:eastAsiaTheme="minorEastAsia"/>
          <w:szCs w:val="28"/>
          <w:lang w:eastAsia="zh-CN"/>
        </w:rPr>
        <w:t>n elastomer-constrained flat tube actuator (EFTA) is proposed.</w:t>
      </w:r>
      <w:r w:rsidRPr="00166613">
        <w:rPr>
          <w:rFonts w:eastAsiaTheme="minorEastAsia"/>
          <w:szCs w:val="28"/>
          <w:lang w:eastAsia="zh-CN"/>
        </w:rPr>
        <w:t xml:space="preserve"> This actuator design has different strain values when different elastomer material hardness is used. Thus, it is possible </w:t>
      </w:r>
      <w:r w:rsidR="00485260" w:rsidRPr="00166613">
        <w:rPr>
          <w:rFonts w:eastAsiaTheme="minorEastAsia"/>
          <w:szCs w:val="28"/>
          <w:lang w:eastAsia="zh-CN"/>
        </w:rPr>
        <w:t>to fabricate</w:t>
      </w:r>
      <w:r w:rsidRPr="00166613">
        <w:rPr>
          <w:rFonts w:eastAsiaTheme="minorEastAsia"/>
          <w:szCs w:val="28"/>
          <w:lang w:eastAsia="zh-CN"/>
        </w:rPr>
        <w:t xml:space="preserve"> actuators</w:t>
      </w:r>
      <w:r w:rsidR="00485260" w:rsidRPr="00166613">
        <w:rPr>
          <w:rFonts w:eastAsiaTheme="minorEastAsia"/>
          <w:szCs w:val="28"/>
          <w:lang w:eastAsia="zh-CN"/>
        </w:rPr>
        <w:t xml:space="preserve"> whose</w:t>
      </w:r>
      <w:r w:rsidRPr="00166613">
        <w:rPr>
          <w:rFonts w:eastAsiaTheme="minorEastAsia"/>
          <w:szCs w:val="28"/>
          <w:lang w:eastAsia="zh-CN"/>
        </w:rPr>
        <w:t xml:space="preserve"> strain value</w:t>
      </w:r>
      <w:r w:rsidR="00485260" w:rsidRPr="00166613">
        <w:rPr>
          <w:rFonts w:eastAsiaTheme="minorEastAsia"/>
          <w:szCs w:val="28"/>
          <w:lang w:eastAsia="zh-CN"/>
        </w:rPr>
        <w:t>s</w:t>
      </w:r>
      <w:r w:rsidRPr="00166613">
        <w:rPr>
          <w:rFonts w:eastAsiaTheme="minorEastAsia"/>
          <w:szCs w:val="28"/>
          <w:lang w:eastAsia="zh-CN"/>
        </w:rPr>
        <w:t xml:space="preserve"> conform</w:t>
      </w:r>
      <w:r w:rsidR="00A24D36" w:rsidRPr="00166613">
        <w:rPr>
          <w:rFonts w:eastAsiaTheme="minorEastAsia"/>
          <w:szCs w:val="28"/>
          <w:lang w:eastAsia="zh-CN"/>
        </w:rPr>
        <w:t xml:space="preserve"> </w:t>
      </w:r>
      <w:r w:rsidR="00485260" w:rsidRPr="00166613">
        <w:rPr>
          <w:rFonts w:eastAsiaTheme="minorEastAsia"/>
          <w:szCs w:val="28"/>
          <w:lang w:eastAsia="zh-CN"/>
        </w:rPr>
        <w:t xml:space="preserve">to </w:t>
      </w:r>
      <w:r w:rsidR="00A24D36" w:rsidRPr="00166613">
        <w:rPr>
          <w:rFonts w:eastAsiaTheme="minorEastAsia"/>
          <w:szCs w:val="28"/>
          <w:lang w:eastAsia="zh-CN"/>
        </w:rPr>
        <w:t>those tabulated in Table 1.</w:t>
      </w:r>
      <w:r w:rsidRPr="00166613">
        <w:rPr>
          <w:rFonts w:eastAsiaTheme="minorEastAsia"/>
          <w:szCs w:val="28"/>
          <w:lang w:eastAsia="zh-CN"/>
        </w:rPr>
        <w:t xml:space="preserve"> </w:t>
      </w:r>
    </w:p>
    <w:p w14:paraId="4052667C" w14:textId="2A995467" w:rsidR="0068782E" w:rsidRPr="00166613" w:rsidRDefault="0068782E" w:rsidP="007D1176">
      <w:pPr>
        <w:pStyle w:val="Paragraph"/>
        <w:spacing w:beforeLines="100" w:before="240" w:afterLines="100" w:after="240" w:line="480" w:lineRule="auto"/>
        <w:ind w:firstLine="0"/>
        <w:rPr>
          <w:b/>
          <w:bCs/>
        </w:rPr>
      </w:pPr>
      <w:r w:rsidRPr="00166613">
        <w:rPr>
          <w:b/>
          <w:bCs/>
          <w:szCs w:val="28"/>
        </w:rPr>
        <w:t>Design of the EFTA</w:t>
      </w:r>
    </w:p>
    <w:p w14:paraId="47BE8CC3" w14:textId="1155ECB6" w:rsidR="00D3491B" w:rsidRPr="00166613" w:rsidRDefault="0068782E" w:rsidP="007D1176">
      <w:pPr>
        <w:pStyle w:val="Paragraph"/>
        <w:spacing w:before="0" w:line="480" w:lineRule="auto"/>
        <w:ind w:firstLineChars="200" w:firstLine="480"/>
        <w:jc w:val="both"/>
        <w:rPr>
          <w:szCs w:val="28"/>
        </w:rPr>
      </w:pPr>
      <w:r w:rsidRPr="00166613">
        <w:rPr>
          <w:szCs w:val="28"/>
        </w:rPr>
        <w:t xml:space="preserve">In the EFTA, the flat tube is folded and embedded into a silicone rubber matrix (Fig. </w:t>
      </w:r>
      <w:r w:rsidR="005708A5" w:rsidRPr="00166613">
        <w:rPr>
          <w:szCs w:val="28"/>
        </w:rPr>
        <w:t>5A</w:t>
      </w:r>
      <w:r w:rsidRPr="00166613">
        <w:rPr>
          <w:szCs w:val="28"/>
        </w:rPr>
        <w:t xml:space="preserve">). When </w:t>
      </w:r>
      <w:r w:rsidR="00D163B8" w:rsidRPr="00166613">
        <w:rPr>
          <w:szCs w:val="28"/>
        </w:rPr>
        <w:t>inflating</w:t>
      </w:r>
      <w:r w:rsidRPr="00166613">
        <w:rPr>
          <w:szCs w:val="28"/>
        </w:rPr>
        <w:t xml:space="preserve">, the folds inside the silicone rubber will bulge, enabling the </w:t>
      </w:r>
      <w:r w:rsidR="00D163B8" w:rsidRPr="00166613">
        <w:rPr>
          <w:szCs w:val="28"/>
        </w:rPr>
        <w:t>extension</w:t>
      </w:r>
      <w:r w:rsidRPr="00166613">
        <w:rPr>
          <w:szCs w:val="28"/>
        </w:rPr>
        <w:t xml:space="preserve"> of the EFTA (</w:t>
      </w:r>
      <w:r w:rsidR="00A40302" w:rsidRPr="00166613">
        <w:rPr>
          <w:szCs w:val="28"/>
        </w:rPr>
        <w:t xml:space="preserve">Supplementary </w:t>
      </w:r>
      <w:r w:rsidRPr="00166613">
        <w:rPr>
          <w:szCs w:val="28"/>
        </w:rPr>
        <w:t>Movie). When</w:t>
      </w:r>
      <w:r w:rsidR="00A40302" w:rsidRPr="00166613">
        <w:rPr>
          <w:szCs w:val="28"/>
        </w:rPr>
        <w:t xml:space="preserve"> deflating</w:t>
      </w:r>
      <w:r w:rsidRPr="00166613">
        <w:rPr>
          <w:szCs w:val="28"/>
        </w:rPr>
        <w:t xml:space="preserve">, the EFTA will return to its original position due to </w:t>
      </w:r>
      <w:r w:rsidR="000C77FE" w:rsidRPr="00166613">
        <w:rPr>
          <w:szCs w:val="28"/>
        </w:rPr>
        <w:t xml:space="preserve">the </w:t>
      </w:r>
      <w:r w:rsidRPr="00166613">
        <w:rPr>
          <w:szCs w:val="28"/>
        </w:rPr>
        <w:t xml:space="preserve">elasticity of silicone rubber. The EFTA is used to drive finger joint </w:t>
      </w:r>
      <w:r w:rsidR="00A40302" w:rsidRPr="00166613">
        <w:rPr>
          <w:szCs w:val="28"/>
        </w:rPr>
        <w:t>rotation</w:t>
      </w:r>
      <w:r w:rsidRPr="00166613">
        <w:rPr>
          <w:szCs w:val="28"/>
        </w:rPr>
        <w:t xml:space="preserve"> as </w:t>
      </w:r>
      <w:r w:rsidR="00485260" w:rsidRPr="00166613">
        <w:rPr>
          <w:szCs w:val="28"/>
        </w:rPr>
        <w:t xml:space="preserve">shown in </w:t>
      </w:r>
      <w:r w:rsidR="0052718A" w:rsidRPr="00166613">
        <w:rPr>
          <w:szCs w:val="28"/>
        </w:rPr>
        <w:t>Supplementary Fig. S3.</w:t>
      </w:r>
      <w:r w:rsidRPr="00166613">
        <w:rPr>
          <w:szCs w:val="28"/>
        </w:rPr>
        <w:t xml:space="preserve"> </w:t>
      </w:r>
    </w:p>
    <w:p w14:paraId="4C0BE0C0" w14:textId="50DD76EA" w:rsidR="002417F7" w:rsidRPr="00166613" w:rsidRDefault="002417F7" w:rsidP="007D1176">
      <w:pPr>
        <w:pStyle w:val="Paragraph"/>
        <w:spacing w:beforeLines="100" w:before="240" w:afterLines="100" w:after="240" w:line="480" w:lineRule="auto"/>
        <w:ind w:firstLine="0"/>
        <w:rPr>
          <w:b/>
          <w:bCs/>
        </w:rPr>
      </w:pPr>
      <w:r w:rsidRPr="00166613">
        <w:rPr>
          <w:b/>
          <w:bCs/>
        </w:rPr>
        <w:lastRenderedPageBreak/>
        <w:t>Materials and Fabrication of the EFTA</w:t>
      </w:r>
    </w:p>
    <w:p w14:paraId="436374F0" w14:textId="009951A1" w:rsidR="002417F7" w:rsidRPr="00166613" w:rsidRDefault="002417F7" w:rsidP="007D1176">
      <w:pPr>
        <w:pStyle w:val="Paragraph"/>
        <w:spacing w:before="0" w:line="480" w:lineRule="auto"/>
        <w:ind w:firstLineChars="200" w:firstLine="480"/>
        <w:jc w:val="both"/>
      </w:pPr>
      <w:r w:rsidRPr="00166613">
        <w:t>The flat tube used in this paper is a polyethylene heat shrink tube with an inner diameter of 8.5mm and a wall thickness of 0.15mm. The elastomer is silicone rubber (Ecoflex-0030, Smooth-on</w:t>
      </w:r>
      <w:r w:rsidR="005A551C" w:rsidRPr="00166613">
        <w:t xml:space="preserve"> Inc.</w:t>
      </w:r>
      <w:r w:rsidRPr="00166613">
        <w:t>, USA).</w:t>
      </w:r>
      <w:r w:rsidR="009B1AD1" w:rsidRPr="00166613">
        <w:t xml:space="preserve"> </w:t>
      </w:r>
      <w:r w:rsidRPr="00166613">
        <w:t xml:space="preserve">The fabrication process of the EFTA is </w:t>
      </w:r>
      <w:r w:rsidR="005A551C" w:rsidRPr="00166613">
        <w:t>depicted</w:t>
      </w:r>
      <w:r w:rsidRPr="00166613">
        <w:t xml:space="preserve"> in </w:t>
      </w:r>
      <w:r w:rsidR="005708A5" w:rsidRPr="00166613">
        <w:rPr>
          <w:szCs w:val="28"/>
        </w:rPr>
        <w:t>Supplementary Fig. S</w:t>
      </w:r>
      <w:r w:rsidR="0052718A" w:rsidRPr="00166613">
        <w:rPr>
          <w:szCs w:val="28"/>
        </w:rPr>
        <w:t>4</w:t>
      </w:r>
      <w:r w:rsidRPr="00166613">
        <w:t xml:space="preserve">. </w:t>
      </w:r>
    </w:p>
    <w:p w14:paraId="2474BA46" w14:textId="77777777" w:rsidR="0068782E" w:rsidRPr="00166613" w:rsidRDefault="0068782E" w:rsidP="007D1176">
      <w:pPr>
        <w:pStyle w:val="Paragraph"/>
        <w:spacing w:beforeLines="100" w:before="240" w:afterLines="100" w:after="240" w:line="480" w:lineRule="auto"/>
        <w:ind w:firstLine="0"/>
        <w:rPr>
          <w:b/>
          <w:bCs/>
          <w:szCs w:val="28"/>
        </w:rPr>
      </w:pPr>
      <w:r w:rsidRPr="00166613">
        <w:rPr>
          <w:b/>
          <w:bCs/>
          <w:szCs w:val="28"/>
        </w:rPr>
        <w:t>Characterization of the EFTA</w:t>
      </w:r>
    </w:p>
    <w:p w14:paraId="4572A867" w14:textId="5B3A25B6" w:rsidR="005A551C" w:rsidRPr="00166613" w:rsidRDefault="005A551C" w:rsidP="007D1176">
      <w:pPr>
        <w:pStyle w:val="Paragraph"/>
        <w:spacing w:before="0" w:line="480" w:lineRule="auto"/>
        <w:ind w:firstLineChars="200" w:firstLine="480"/>
        <w:jc w:val="both"/>
        <w:rPr>
          <w:b/>
          <w:bCs/>
        </w:rPr>
      </w:pPr>
      <w:r w:rsidRPr="00166613">
        <w:rPr>
          <w:szCs w:val="28"/>
        </w:rPr>
        <w:t>In this research, we have developed a quasistatic model of the EFTA based on the three-dimensional constitutive model of rubber materials.</w:t>
      </w:r>
      <w:r w:rsidRPr="00166613">
        <w:rPr>
          <w:szCs w:val="28"/>
          <w:vertAlign w:val="superscript"/>
        </w:rPr>
        <w:t>4</w:t>
      </w:r>
      <w:r w:rsidR="00820703" w:rsidRPr="00166613">
        <w:rPr>
          <w:szCs w:val="28"/>
          <w:vertAlign w:val="superscript"/>
        </w:rPr>
        <w:t>4</w:t>
      </w:r>
      <w:r w:rsidRPr="00166613">
        <w:rPr>
          <w:szCs w:val="28"/>
          <w:vertAlign w:val="superscript"/>
        </w:rPr>
        <w:t>,4</w:t>
      </w:r>
      <w:r w:rsidR="00820703" w:rsidRPr="00166613">
        <w:rPr>
          <w:szCs w:val="28"/>
          <w:vertAlign w:val="superscript"/>
        </w:rPr>
        <w:t>5</w:t>
      </w:r>
      <w:r w:rsidRPr="00166613">
        <w:rPr>
          <w:szCs w:val="28"/>
        </w:rPr>
        <w:t xml:space="preserve"> The quasistatic model is inferred in Supplementary Appendix AP1, and Supplementary Fig. S</w:t>
      </w:r>
      <w:r w:rsidR="0052718A" w:rsidRPr="00166613">
        <w:rPr>
          <w:szCs w:val="28"/>
        </w:rPr>
        <w:t>5</w:t>
      </w:r>
      <w:r w:rsidRPr="00166613">
        <w:t>.</w:t>
      </w:r>
      <w:r w:rsidRPr="00166613">
        <w:rPr>
          <w:szCs w:val="28"/>
        </w:rPr>
        <w:t xml:space="preserve"> </w:t>
      </w:r>
    </w:p>
    <w:p w14:paraId="2D1AE12E" w14:textId="2718B3F3" w:rsidR="0068782E" w:rsidRPr="00166613" w:rsidRDefault="0068782E" w:rsidP="007D1176">
      <w:pPr>
        <w:pStyle w:val="Paragraph"/>
        <w:spacing w:before="0" w:line="480" w:lineRule="auto"/>
        <w:ind w:firstLine="0"/>
        <w:rPr>
          <w:b/>
          <w:bCs/>
          <w:i/>
          <w:iCs/>
        </w:rPr>
      </w:pPr>
      <w:r w:rsidRPr="00166613">
        <w:rPr>
          <w:b/>
          <w:bCs/>
          <w:i/>
          <w:iCs/>
        </w:rPr>
        <w:t xml:space="preserve">Strain </w:t>
      </w:r>
      <w:r w:rsidR="00082957" w:rsidRPr="00166613">
        <w:rPr>
          <w:b/>
          <w:bCs/>
          <w:i/>
          <w:iCs/>
        </w:rPr>
        <w:t>test</w:t>
      </w:r>
    </w:p>
    <w:p w14:paraId="7B3D5BB4" w14:textId="5F31F42D" w:rsidR="0068782E" w:rsidRPr="00166613" w:rsidRDefault="00082957" w:rsidP="007D1176">
      <w:pPr>
        <w:pStyle w:val="Paragraph"/>
        <w:spacing w:before="0" w:line="480" w:lineRule="auto"/>
        <w:ind w:firstLineChars="200" w:firstLine="480"/>
        <w:jc w:val="both"/>
        <w:rPr>
          <w:b/>
          <w:bCs/>
          <w:szCs w:val="28"/>
        </w:rPr>
      </w:pPr>
      <w:r w:rsidRPr="00166613">
        <w:t>During the test, one end of the EFTA was fixed, and another end was connected to a linear guide rail.</w:t>
      </w:r>
      <w:r w:rsidR="00232F49" w:rsidRPr="00166613">
        <w:t xml:space="preserve"> The experimental platforms used for </w:t>
      </w:r>
      <w:proofErr w:type="gramStart"/>
      <w:r w:rsidR="00232F49" w:rsidRPr="00166613">
        <w:t>the strain</w:t>
      </w:r>
      <w:proofErr w:type="gramEnd"/>
      <w:r w:rsidR="00232F49" w:rsidRPr="00166613">
        <w:t xml:space="preserve">, dynamic response, and cyclic load tests are the same as shown in Fig. </w:t>
      </w:r>
      <w:r w:rsidR="0072259C" w:rsidRPr="00166613">
        <w:t>5B</w:t>
      </w:r>
      <w:r w:rsidR="00232F49" w:rsidRPr="00166613">
        <w:t>.</w:t>
      </w:r>
      <w:r w:rsidRPr="00166613">
        <w:t xml:space="preserve"> For the strain test, the air pressure increased from 0 to 120 kPa. For every 10 kPa increment, we measured the length of the EFTA. The</w:t>
      </w:r>
      <w:r w:rsidR="00DD23C8" w:rsidRPr="00166613">
        <w:t xml:space="preserve"> strain</w:t>
      </w:r>
      <w:r w:rsidRPr="00166613">
        <w:t xml:space="preserve"> test was conducted five times, and the average values together with error bars are plotted in Fig. </w:t>
      </w:r>
      <w:r w:rsidR="00DD23C8" w:rsidRPr="00166613">
        <w:t>5C</w:t>
      </w:r>
      <w:r w:rsidRPr="00166613">
        <w:t>.</w:t>
      </w:r>
      <w:r w:rsidR="0068782E" w:rsidRPr="00166613">
        <w:rPr>
          <w:szCs w:val="28"/>
        </w:rPr>
        <w:t xml:space="preserve"> The EFTA extends with a strain of 62.5% at 120 kPa</w:t>
      </w:r>
      <w:r w:rsidR="0052718A" w:rsidRPr="00166613">
        <w:rPr>
          <w:szCs w:val="28"/>
        </w:rPr>
        <w:t xml:space="preserve"> pressure input</w:t>
      </w:r>
      <w:r w:rsidR="0068782E" w:rsidRPr="00166613">
        <w:rPr>
          <w:szCs w:val="28"/>
        </w:rPr>
        <w:t>.</w:t>
      </w:r>
      <w:r w:rsidR="006C6131" w:rsidRPr="00166613">
        <w:rPr>
          <w:szCs w:val="28"/>
        </w:rPr>
        <w:t xml:space="preserve"> </w:t>
      </w:r>
    </w:p>
    <w:p w14:paraId="7BF3F8DB" w14:textId="0F43421A" w:rsidR="0068782E" w:rsidRPr="00166613" w:rsidRDefault="0068782E" w:rsidP="007D1176">
      <w:pPr>
        <w:pStyle w:val="Paragraph"/>
        <w:spacing w:before="0" w:line="480" w:lineRule="auto"/>
        <w:ind w:firstLine="0"/>
        <w:rPr>
          <w:b/>
          <w:bCs/>
          <w:i/>
          <w:iCs/>
        </w:rPr>
      </w:pPr>
      <w:r w:rsidRPr="00166613">
        <w:rPr>
          <w:b/>
          <w:bCs/>
          <w:i/>
          <w:iCs/>
        </w:rPr>
        <w:t xml:space="preserve">Actuation force </w:t>
      </w:r>
      <w:r w:rsidR="00082957" w:rsidRPr="00166613">
        <w:rPr>
          <w:b/>
          <w:bCs/>
          <w:i/>
          <w:iCs/>
        </w:rPr>
        <w:t>test</w:t>
      </w:r>
    </w:p>
    <w:p w14:paraId="599EDC1F" w14:textId="42CD52B2" w:rsidR="0068782E" w:rsidRPr="00166613" w:rsidRDefault="00082957" w:rsidP="007D1176">
      <w:pPr>
        <w:pStyle w:val="Paragraph"/>
        <w:spacing w:before="0" w:line="480" w:lineRule="auto"/>
        <w:ind w:firstLineChars="200" w:firstLine="480"/>
        <w:jc w:val="both"/>
        <w:rPr>
          <w:szCs w:val="28"/>
        </w:rPr>
      </w:pPr>
      <w:r w:rsidRPr="00166613">
        <w:t>For the force test, the air pressure input is increased from 0 up to 150 kPa. For each 10 kPa increment, the actuator force was recorded</w:t>
      </w:r>
      <w:r w:rsidR="0072259C" w:rsidRPr="00166613">
        <w:t xml:space="preserve"> </w:t>
      </w:r>
      <w:r w:rsidR="005B1986" w:rsidRPr="00166613">
        <w:t>as in</w:t>
      </w:r>
      <w:r w:rsidR="0072259C" w:rsidRPr="00166613">
        <w:t xml:space="preserve"> Fig. 5D</w:t>
      </w:r>
      <w:r w:rsidRPr="00166613">
        <w:t xml:space="preserve">. The test was conducted five times, and the mean values </w:t>
      </w:r>
      <w:r w:rsidR="009B1AD1" w:rsidRPr="00166613">
        <w:t>with error bars</w:t>
      </w:r>
      <w:r w:rsidRPr="00166613">
        <w:t xml:space="preserve"> are presented in Fig. </w:t>
      </w:r>
      <w:r w:rsidR="00DD23C8" w:rsidRPr="00166613">
        <w:t>5</w:t>
      </w:r>
      <w:r w:rsidR="0072259C" w:rsidRPr="00166613">
        <w:t>E</w:t>
      </w:r>
      <w:r w:rsidRPr="00166613">
        <w:t>.</w:t>
      </w:r>
      <w:r w:rsidR="0068782E" w:rsidRPr="00166613">
        <w:rPr>
          <w:szCs w:val="28"/>
        </w:rPr>
        <w:t xml:space="preserve"> When air pressure reaches 150 kPa, the actuator force </w:t>
      </w:r>
      <m:oMath>
        <m:sSub>
          <m:sSubPr>
            <m:ctrlPr>
              <w:rPr>
                <w:rFonts w:ascii="Cambria Math" w:hAnsi="Cambria Math"/>
                <w:szCs w:val="28"/>
              </w:rPr>
            </m:ctrlPr>
          </m:sSubPr>
          <m:e>
            <m:r>
              <w:rPr>
                <w:rFonts w:ascii="Cambria Math" w:hAnsi="Cambria Math"/>
                <w:szCs w:val="28"/>
              </w:rPr>
              <m:t>F</m:t>
            </m:r>
          </m:e>
          <m:sub>
            <m:r>
              <w:rPr>
                <w:rFonts w:ascii="Cambria Math" w:hAnsi="Cambria Math"/>
                <w:szCs w:val="28"/>
              </w:rPr>
              <m:t>EFTA</m:t>
            </m:r>
          </m:sub>
        </m:sSub>
      </m:oMath>
      <w:r w:rsidR="0068782E" w:rsidRPr="00166613">
        <w:rPr>
          <w:szCs w:val="28"/>
        </w:rPr>
        <w:t xml:space="preserve"> is up to 27.08N.</w:t>
      </w:r>
      <w:bookmarkStart w:id="26" w:name="OLE_LINK24"/>
      <w:r w:rsidR="0002125B" w:rsidRPr="00166613">
        <w:rPr>
          <w:szCs w:val="28"/>
        </w:rPr>
        <w:t xml:space="preserve"> </w:t>
      </w:r>
      <w:bookmarkEnd w:id="26"/>
    </w:p>
    <w:p w14:paraId="3E6F8720" w14:textId="1A6E17F1" w:rsidR="0068782E" w:rsidRPr="00166613" w:rsidRDefault="0068782E" w:rsidP="007D1176">
      <w:pPr>
        <w:pStyle w:val="Paragraph"/>
        <w:spacing w:before="0" w:line="480" w:lineRule="auto"/>
        <w:ind w:firstLine="0"/>
        <w:rPr>
          <w:b/>
          <w:bCs/>
          <w:i/>
          <w:iCs/>
        </w:rPr>
      </w:pPr>
      <w:r w:rsidRPr="00166613">
        <w:rPr>
          <w:b/>
          <w:bCs/>
          <w:i/>
          <w:iCs/>
        </w:rPr>
        <w:lastRenderedPageBreak/>
        <w:t xml:space="preserve">Dynamic response </w:t>
      </w:r>
      <w:r w:rsidR="00082957" w:rsidRPr="00166613">
        <w:rPr>
          <w:b/>
          <w:bCs/>
          <w:i/>
          <w:iCs/>
        </w:rPr>
        <w:t>test</w:t>
      </w:r>
    </w:p>
    <w:p w14:paraId="579FA5C0" w14:textId="2C819222" w:rsidR="0068782E" w:rsidRPr="00166613" w:rsidRDefault="00082957" w:rsidP="007D1176">
      <w:pPr>
        <w:pStyle w:val="Paragraph"/>
        <w:spacing w:before="0" w:line="480" w:lineRule="auto"/>
        <w:ind w:firstLineChars="200" w:firstLine="480"/>
        <w:jc w:val="both"/>
      </w:pPr>
      <w:r w:rsidRPr="00166613">
        <w:t xml:space="preserve">The pressure input is 90 kPa provided by the </w:t>
      </w:r>
      <w:bookmarkStart w:id="27" w:name="OLE_LINK33"/>
      <w:r w:rsidRPr="00166613">
        <w:t>air tank</w:t>
      </w:r>
      <w:bookmarkEnd w:id="27"/>
      <w:r w:rsidRPr="00166613">
        <w:t xml:space="preserve">, and exchange frequencies of the inflating and </w:t>
      </w:r>
      <w:r w:rsidRPr="00166613">
        <w:rPr>
          <w:rFonts w:hint="eastAsia"/>
        </w:rPr>
        <w:t>deflating</w:t>
      </w:r>
      <w:r w:rsidRPr="00166613">
        <w:t xml:space="preserve"> are controlled using a solenoid valve. The extension of the EFTA was recorded by a laser distance sensor with a sampling frequency of </w:t>
      </w:r>
      <w:r w:rsidR="009F0659" w:rsidRPr="00166613">
        <w:t xml:space="preserve">100 </w:t>
      </w:r>
      <w:r w:rsidRPr="00166613">
        <w:t>Hz.</w:t>
      </w:r>
      <w:r w:rsidR="00331246" w:rsidRPr="00166613">
        <w:rPr>
          <w:rFonts w:eastAsiaTheme="minorEastAsia" w:hint="eastAsia"/>
          <w:lang w:eastAsia="zh-CN"/>
        </w:rPr>
        <w:t xml:space="preserve"> </w:t>
      </w:r>
      <w:r w:rsidR="0068782E" w:rsidRPr="00166613">
        <w:rPr>
          <w:szCs w:val="28"/>
        </w:rPr>
        <w:t>Actuating the EFTA from its initial state (0 kPa) to the fully extended state 90kPa takes 1.06s</w:t>
      </w:r>
      <w:r w:rsidR="002C1B42" w:rsidRPr="00166613">
        <w:rPr>
          <w:szCs w:val="28"/>
        </w:rPr>
        <w:t xml:space="preserve"> (Fig. 5</w:t>
      </w:r>
      <w:r w:rsidR="0072259C" w:rsidRPr="00166613">
        <w:rPr>
          <w:szCs w:val="28"/>
        </w:rPr>
        <w:t>F</w:t>
      </w:r>
      <w:r w:rsidR="002C1B42" w:rsidRPr="00166613">
        <w:rPr>
          <w:szCs w:val="28"/>
        </w:rPr>
        <w:t>)</w:t>
      </w:r>
      <w:r w:rsidR="0068782E" w:rsidRPr="00166613">
        <w:rPr>
          <w:szCs w:val="28"/>
        </w:rPr>
        <w:t xml:space="preserve">, and the recovery time is 1.6s. </w:t>
      </w:r>
      <w:r w:rsidR="002C1B42" w:rsidRPr="00166613">
        <w:rPr>
          <w:szCs w:val="28"/>
        </w:rPr>
        <w:t>During inflating</w:t>
      </w:r>
      <w:r w:rsidR="0068782E" w:rsidRPr="00166613">
        <w:rPr>
          <w:szCs w:val="28"/>
        </w:rPr>
        <w:t xml:space="preserve">, the actuator extends rapidly at the beginning and then slows down to a balanced state because of the increasing resistance force of the silicone rubber. During recovery, the actuator contracts dramatically at first and then slows down, which is caused by the </w:t>
      </w:r>
      <w:r w:rsidR="00DF05CC" w:rsidRPr="00166613">
        <w:rPr>
          <w:szCs w:val="28"/>
        </w:rPr>
        <w:t>diminishing</w:t>
      </w:r>
      <w:r w:rsidR="0068782E" w:rsidRPr="00166613">
        <w:rPr>
          <w:szCs w:val="28"/>
        </w:rPr>
        <w:t xml:space="preserve"> release of air pressure and the attenuation of the elastic force of the silicone rubber structure. The EFTA motion cycles with exchange frequencies of inflation and deflation spanning from 0.25 to 2 Hz were tested to evaluate the dynamical behavior</w:t>
      </w:r>
      <w:r w:rsidR="0068782E" w:rsidRPr="00166613">
        <w:rPr>
          <w:b/>
          <w:bCs/>
          <w:i/>
          <w:iCs/>
          <w:szCs w:val="28"/>
        </w:rPr>
        <w:t xml:space="preserve"> </w:t>
      </w:r>
      <w:r w:rsidR="0068782E" w:rsidRPr="00166613">
        <w:rPr>
          <w:szCs w:val="28"/>
        </w:rPr>
        <w:t>(</w:t>
      </w:r>
      <w:r w:rsidR="009D360C" w:rsidRPr="00166613">
        <w:rPr>
          <w:szCs w:val="28"/>
        </w:rPr>
        <w:t>Supplementary Fig. S</w:t>
      </w:r>
      <w:r w:rsidR="0052718A" w:rsidRPr="00166613">
        <w:rPr>
          <w:szCs w:val="28"/>
        </w:rPr>
        <w:t>6</w:t>
      </w:r>
      <w:r w:rsidR="0068782E" w:rsidRPr="00166613">
        <w:rPr>
          <w:szCs w:val="28"/>
        </w:rPr>
        <w:t>).</w:t>
      </w:r>
    </w:p>
    <w:p w14:paraId="22A68966" w14:textId="517C372A" w:rsidR="0068782E" w:rsidRPr="00166613" w:rsidRDefault="0068782E" w:rsidP="007D1176">
      <w:pPr>
        <w:pStyle w:val="Paragraph"/>
        <w:spacing w:before="0" w:line="480" w:lineRule="auto"/>
        <w:ind w:firstLine="0"/>
        <w:rPr>
          <w:b/>
          <w:bCs/>
          <w:i/>
          <w:iCs/>
        </w:rPr>
      </w:pPr>
      <w:bookmarkStart w:id="28" w:name="_Hlk138634741"/>
      <w:r w:rsidRPr="00166613">
        <w:rPr>
          <w:b/>
          <w:bCs/>
          <w:i/>
          <w:iCs/>
        </w:rPr>
        <w:t>Cyclic load test</w:t>
      </w:r>
      <w:bookmarkEnd w:id="28"/>
      <w:r w:rsidRPr="00166613">
        <w:rPr>
          <w:b/>
          <w:bCs/>
          <w:i/>
          <w:iCs/>
        </w:rPr>
        <w:t xml:space="preserve"> </w:t>
      </w:r>
    </w:p>
    <w:p w14:paraId="69F1CEF1" w14:textId="4E11BA73" w:rsidR="0068782E" w:rsidRPr="00166613" w:rsidRDefault="00331246" w:rsidP="007D1176">
      <w:pPr>
        <w:pStyle w:val="Paragraph"/>
        <w:spacing w:before="0" w:line="480" w:lineRule="auto"/>
        <w:ind w:firstLineChars="200" w:firstLine="480"/>
        <w:jc w:val="both"/>
        <w:rPr>
          <w:szCs w:val="28"/>
        </w:rPr>
      </w:pPr>
      <w:bookmarkStart w:id="29" w:name="OLE_LINK27"/>
      <w:r w:rsidRPr="00166613">
        <w:t>T</w:t>
      </w:r>
      <w:r w:rsidR="00082957" w:rsidRPr="00166613">
        <w:t xml:space="preserve">he </w:t>
      </w:r>
      <w:r w:rsidR="00DF05CC" w:rsidRPr="00166613">
        <w:t xml:space="preserve">inflating/deflating </w:t>
      </w:r>
      <w:r w:rsidR="00082957" w:rsidRPr="00166613">
        <w:t>exchange frequency for the cycle test is 0.5Hz</w:t>
      </w:r>
      <w:r w:rsidR="00DF05CC" w:rsidRPr="00166613">
        <w:t xml:space="preserve">, and the </w:t>
      </w:r>
      <w:r w:rsidR="00082957" w:rsidRPr="00166613">
        <w:t xml:space="preserve">cycle was conducted </w:t>
      </w:r>
      <w:r w:rsidRPr="00166613">
        <w:t xml:space="preserve">almost </w:t>
      </w:r>
      <w:r w:rsidR="00082957" w:rsidRPr="00166613">
        <w:t>5000 times</w:t>
      </w:r>
      <w:r w:rsidR="00DF05CC" w:rsidRPr="00166613">
        <w:t xml:space="preserve"> with</w:t>
      </w:r>
      <w:r w:rsidR="00082957" w:rsidRPr="00166613">
        <w:t xml:space="preserve"> </w:t>
      </w:r>
      <w:r w:rsidR="00DF05CC" w:rsidRPr="00166613">
        <w:t xml:space="preserve">95kPa </w:t>
      </w:r>
      <w:r w:rsidR="00082957" w:rsidRPr="00166613">
        <w:t>pressure input.</w:t>
      </w:r>
      <w:r w:rsidRPr="00166613">
        <w:rPr>
          <w:rFonts w:eastAsiaTheme="minorEastAsia" w:hint="eastAsia"/>
          <w:szCs w:val="28"/>
          <w:lang w:eastAsia="zh-CN"/>
        </w:rPr>
        <w:t xml:space="preserve"> </w:t>
      </w:r>
      <w:bookmarkEnd w:id="29"/>
      <w:r w:rsidRPr="00166613">
        <w:rPr>
          <w:szCs w:val="28"/>
        </w:rPr>
        <w:t>T</w:t>
      </w:r>
      <w:r w:rsidR="0068782E" w:rsidRPr="00166613">
        <w:rPr>
          <w:szCs w:val="28"/>
        </w:rPr>
        <w:t xml:space="preserve">he strain of the FFTA </w:t>
      </w:r>
      <w:r w:rsidR="0052718A" w:rsidRPr="00166613">
        <w:rPr>
          <w:szCs w:val="28"/>
        </w:rPr>
        <w:t>slight</w:t>
      </w:r>
      <w:r w:rsidR="0068782E" w:rsidRPr="00166613">
        <w:rPr>
          <w:szCs w:val="28"/>
        </w:rPr>
        <w:t>ly increases with the increase of the cycle time</w:t>
      </w:r>
      <w:r w:rsidR="0052718A" w:rsidRPr="00166613">
        <w:rPr>
          <w:szCs w:val="28"/>
        </w:rPr>
        <w:t xml:space="preserve"> (Fig. 5G)</w:t>
      </w:r>
      <w:r w:rsidR="0068782E" w:rsidRPr="00166613">
        <w:rPr>
          <w:szCs w:val="28"/>
        </w:rPr>
        <w:t xml:space="preserve">. </w:t>
      </w:r>
      <w:r w:rsidR="0052718A" w:rsidRPr="00166613">
        <w:rPr>
          <w:szCs w:val="28"/>
        </w:rPr>
        <w:t xml:space="preserve">This might be caused by the degradation of the silicone rubber walls. </w:t>
      </w:r>
      <w:r w:rsidR="0068782E" w:rsidRPr="00166613">
        <w:rPr>
          <w:szCs w:val="28"/>
        </w:rPr>
        <w:t xml:space="preserve">The curves of the EFTA at the first and last three cycle times in the cycle test are singled out and shown in Fig </w:t>
      </w:r>
      <w:r w:rsidR="009D360C" w:rsidRPr="00166613">
        <w:rPr>
          <w:szCs w:val="28"/>
        </w:rPr>
        <w:t>5</w:t>
      </w:r>
      <w:r w:rsidR="0068782E" w:rsidRPr="00166613">
        <w:rPr>
          <w:szCs w:val="28"/>
        </w:rPr>
        <w:t xml:space="preserve">. </w:t>
      </w:r>
      <w:r w:rsidR="0072259C" w:rsidRPr="00166613">
        <w:rPr>
          <w:szCs w:val="28"/>
        </w:rPr>
        <w:t>G</w:t>
      </w:r>
      <w:r w:rsidR="0068782E" w:rsidRPr="00166613">
        <w:rPr>
          <w:szCs w:val="28"/>
        </w:rPr>
        <w:t xml:space="preserve">(I) and (III) respectively. The EFTA strain in the first three cycles is in the range of 2.2%-45.1%, and the strain range changes to 9.7-62.2% in the last three cycles. </w:t>
      </w:r>
    </w:p>
    <w:p w14:paraId="283AF316" w14:textId="13C1F31B" w:rsidR="0068782E" w:rsidRPr="00166613" w:rsidRDefault="0068782E" w:rsidP="007D1176">
      <w:pPr>
        <w:pStyle w:val="Paragraph"/>
        <w:spacing w:beforeLines="100" w:before="240" w:afterLines="100" w:after="240" w:line="480" w:lineRule="auto"/>
        <w:ind w:firstLine="0"/>
        <w:rPr>
          <w:b/>
        </w:rPr>
      </w:pPr>
      <w:r w:rsidRPr="00166613">
        <w:rPr>
          <w:b/>
        </w:rPr>
        <w:t>Soft robotic gloves based on the EFTA</w:t>
      </w:r>
    </w:p>
    <w:p w14:paraId="52AB02F9" w14:textId="6151AABE" w:rsidR="00082957" w:rsidRPr="00166613" w:rsidRDefault="00082957" w:rsidP="007D1176">
      <w:pPr>
        <w:pStyle w:val="Paragraph"/>
        <w:spacing w:beforeLines="100" w:before="240" w:afterLines="100" w:after="240" w:line="480" w:lineRule="auto"/>
        <w:ind w:firstLineChars="300"/>
        <w:jc w:val="both"/>
        <w:rPr>
          <w:rFonts w:eastAsiaTheme="minorEastAsia"/>
          <w:b/>
          <w:bCs/>
          <w:szCs w:val="28"/>
          <w:lang w:eastAsia="zh-CN"/>
        </w:rPr>
      </w:pPr>
      <w:r w:rsidRPr="00166613">
        <w:rPr>
          <w:rFonts w:eastAsiaTheme="minorEastAsia" w:hint="eastAsia"/>
          <w:b/>
          <w:bCs/>
          <w:szCs w:val="28"/>
          <w:lang w:eastAsia="zh-CN"/>
        </w:rPr>
        <w:lastRenderedPageBreak/>
        <w:t>D</w:t>
      </w:r>
      <w:r w:rsidRPr="00166613">
        <w:rPr>
          <w:rFonts w:eastAsiaTheme="minorEastAsia"/>
          <w:b/>
          <w:bCs/>
          <w:szCs w:val="28"/>
          <w:lang w:eastAsia="zh-CN"/>
        </w:rPr>
        <w:t>esign</w:t>
      </w:r>
    </w:p>
    <w:p w14:paraId="788C578C" w14:textId="7B654010" w:rsidR="0068782E" w:rsidRPr="00166613" w:rsidRDefault="0068782E" w:rsidP="007D1176">
      <w:pPr>
        <w:pStyle w:val="Paragraph"/>
        <w:spacing w:before="0" w:line="480" w:lineRule="auto"/>
        <w:ind w:firstLineChars="200" w:firstLine="480"/>
        <w:jc w:val="both"/>
        <w:rPr>
          <w:szCs w:val="28"/>
        </w:rPr>
      </w:pPr>
      <w:r w:rsidRPr="00166613">
        <w:rPr>
          <w:szCs w:val="28"/>
        </w:rPr>
        <w:t xml:space="preserve">The skin on the dorsal side of the fingers elongates during finger flexion, while the palm-side skin is compressed simultaneously (Fig. </w:t>
      </w:r>
      <w:r w:rsidR="009D360C" w:rsidRPr="00166613">
        <w:rPr>
          <w:szCs w:val="28"/>
        </w:rPr>
        <w:t>6A</w:t>
      </w:r>
      <w:r w:rsidRPr="00166613">
        <w:rPr>
          <w:szCs w:val="28"/>
        </w:rPr>
        <w:t>).</w:t>
      </w:r>
      <w:r w:rsidR="005A551C" w:rsidRPr="00166613">
        <w:rPr>
          <w:szCs w:val="28"/>
        </w:rPr>
        <w:t xml:space="preserve"> Based on the design guidelines of robotic gloves proposed in the previous section, an ergonomic strap interface structure imposing few restrictions on skin motion is proposed in Fig. 6B.</w:t>
      </w:r>
      <w:r w:rsidRPr="00166613">
        <w:rPr>
          <w:szCs w:val="28"/>
        </w:rPr>
        <w:t xml:space="preserve"> The strap consists of a low elastic fabric layer providing pliable and comfortable support on the palm side of fingers, and a </w:t>
      </w:r>
      <w:r w:rsidR="003E455D" w:rsidRPr="00166613">
        <w:t>double-sided</w:t>
      </w:r>
      <w:r w:rsidR="003E455D" w:rsidRPr="00166613">
        <w:rPr>
          <w:szCs w:val="28"/>
        </w:rPr>
        <w:t xml:space="preserve"> </w:t>
      </w:r>
      <w:bookmarkStart w:id="30" w:name="_Hlk148469848"/>
      <w:r w:rsidRPr="00166613">
        <w:rPr>
          <w:szCs w:val="28"/>
        </w:rPr>
        <w:t>Velcro tape for quick wear</w:t>
      </w:r>
      <w:bookmarkEnd w:id="30"/>
      <w:r w:rsidRPr="00166613">
        <w:rPr>
          <w:szCs w:val="28"/>
        </w:rPr>
        <w:t xml:space="preserve">. </w:t>
      </w:r>
    </w:p>
    <w:p w14:paraId="1BC12ECE" w14:textId="15E51B53" w:rsidR="00082957" w:rsidRPr="00166613" w:rsidRDefault="0068782E" w:rsidP="007D1176">
      <w:pPr>
        <w:pStyle w:val="Paragraph"/>
        <w:spacing w:before="0" w:line="480" w:lineRule="auto"/>
        <w:ind w:firstLineChars="200" w:firstLine="480"/>
        <w:jc w:val="both"/>
        <w:rPr>
          <w:szCs w:val="28"/>
        </w:rPr>
      </w:pPr>
      <w:r w:rsidRPr="00166613">
        <w:rPr>
          <w:szCs w:val="28"/>
        </w:rPr>
        <w:t xml:space="preserve">To investigate the influence of the human-robot interface, two robotic gloves based on the EFTA are built and evaluated. One is based on the strap interface, named the glove version </w:t>
      </w:r>
      <w:r w:rsidRPr="00166613">
        <w:rPr>
          <w:i/>
          <w:iCs/>
          <w:szCs w:val="28"/>
        </w:rPr>
        <w:t>a</w:t>
      </w:r>
      <w:r w:rsidRPr="00166613">
        <w:rPr>
          <w:szCs w:val="28"/>
        </w:rPr>
        <w:t xml:space="preserve"> in Fig. </w:t>
      </w:r>
      <w:r w:rsidR="009D360C" w:rsidRPr="00166613">
        <w:rPr>
          <w:szCs w:val="28"/>
        </w:rPr>
        <w:t>6C</w:t>
      </w:r>
      <w:r w:rsidRPr="00166613">
        <w:rPr>
          <w:szCs w:val="28"/>
        </w:rPr>
        <w:t xml:space="preserve">(I). The other one is based on the commonly used fabric glove interface (glove version </w:t>
      </w:r>
      <w:r w:rsidRPr="00166613">
        <w:rPr>
          <w:i/>
          <w:iCs/>
          <w:szCs w:val="28"/>
        </w:rPr>
        <w:t>b</w:t>
      </w:r>
      <w:r w:rsidRPr="00166613">
        <w:rPr>
          <w:szCs w:val="28"/>
        </w:rPr>
        <w:t xml:space="preserve"> in Fig. </w:t>
      </w:r>
      <w:r w:rsidR="009D360C" w:rsidRPr="00166613">
        <w:rPr>
          <w:szCs w:val="28"/>
        </w:rPr>
        <w:t>6C</w:t>
      </w:r>
      <w:r w:rsidRPr="00166613">
        <w:rPr>
          <w:szCs w:val="28"/>
        </w:rPr>
        <w:t xml:space="preserve">(II)). </w:t>
      </w:r>
      <w:r w:rsidR="005A551C" w:rsidRPr="00166613">
        <w:rPr>
          <w:rFonts w:eastAsiaTheme="minorEastAsia"/>
          <w:szCs w:val="28"/>
          <w:lang w:eastAsia="zh-CN"/>
        </w:rPr>
        <w:t>T</w:t>
      </w:r>
      <w:r w:rsidR="00082957" w:rsidRPr="00166613">
        <w:t xml:space="preserve">he actuators used in </w:t>
      </w:r>
      <w:r w:rsidR="003E455D" w:rsidRPr="00166613">
        <w:t>glove</w:t>
      </w:r>
      <w:r w:rsidR="00082957" w:rsidRPr="00166613">
        <w:t xml:space="preserve"> version </w:t>
      </w:r>
      <w:r w:rsidR="00082957" w:rsidRPr="00166613">
        <w:rPr>
          <w:i/>
          <w:iCs/>
        </w:rPr>
        <w:t>a</w:t>
      </w:r>
      <w:r w:rsidR="00082957" w:rsidRPr="00166613">
        <w:t xml:space="preserve"> are the same as version </w:t>
      </w:r>
      <w:r w:rsidR="00082957" w:rsidRPr="00166613">
        <w:rPr>
          <w:i/>
          <w:iCs/>
        </w:rPr>
        <w:t>b</w:t>
      </w:r>
      <w:r w:rsidR="00082957" w:rsidRPr="00166613">
        <w:t xml:space="preserve"> for each finger. </w:t>
      </w:r>
      <w:r w:rsidR="00357E98" w:rsidRPr="00166613">
        <w:t xml:space="preserve">In glove </w:t>
      </w:r>
      <w:r w:rsidR="005A551C" w:rsidRPr="00166613">
        <w:t xml:space="preserve">version </w:t>
      </w:r>
      <w:r w:rsidR="005A551C" w:rsidRPr="00166613">
        <w:rPr>
          <w:i/>
          <w:iCs/>
        </w:rPr>
        <w:t>a</w:t>
      </w:r>
      <w:r w:rsidR="005A551C" w:rsidRPr="00166613">
        <w:t xml:space="preserve">, the bottom of the EFTA is stretchable </w:t>
      </w:r>
      <w:r w:rsidR="00357E98" w:rsidRPr="00166613">
        <w:t xml:space="preserve">with strain values roughly in line with </w:t>
      </w:r>
      <w:r w:rsidR="005A551C" w:rsidRPr="00166613">
        <w:t xml:space="preserve">the </w:t>
      </w:r>
      <w:r w:rsidR="00DC2D98" w:rsidRPr="00166613">
        <w:t xml:space="preserve">proposed </w:t>
      </w:r>
      <w:r w:rsidR="005A551C" w:rsidRPr="00166613">
        <w:t>design guidelines. The</w:t>
      </w:r>
      <w:r w:rsidR="00DC2D98" w:rsidRPr="00166613">
        <w:t xml:space="preserve"> actual</w:t>
      </w:r>
      <w:r w:rsidR="005A551C" w:rsidRPr="00166613">
        <w:t xml:space="preserve"> strain</w:t>
      </w:r>
      <w:r w:rsidR="00DC2D98" w:rsidRPr="00166613">
        <w:t xml:space="preserve"> values of each</w:t>
      </w:r>
      <w:r w:rsidR="005A551C" w:rsidRPr="00166613">
        <w:t xml:space="preserve"> EFTA in glove version </w:t>
      </w:r>
      <w:r w:rsidR="005A551C" w:rsidRPr="00166613">
        <w:rPr>
          <w:i/>
          <w:iCs/>
        </w:rPr>
        <w:t>a</w:t>
      </w:r>
      <w:r w:rsidR="005A551C" w:rsidRPr="00166613">
        <w:t xml:space="preserve"> </w:t>
      </w:r>
      <w:r w:rsidR="00DC2D98" w:rsidRPr="00166613">
        <w:t>at 90kPa are</w:t>
      </w:r>
      <w:r w:rsidR="005A551C" w:rsidRPr="00166613">
        <w:t xml:space="preserve"> shown in Table 2</w:t>
      </w:r>
      <w:r w:rsidR="00DC2D98" w:rsidRPr="00166613">
        <w:t>.</w:t>
      </w:r>
      <w:r w:rsidR="005A551C" w:rsidRPr="00166613">
        <w:t xml:space="preserve"> Meanwhile, in glove version </w:t>
      </w:r>
      <w:r w:rsidR="005A551C" w:rsidRPr="00166613">
        <w:rPr>
          <w:i/>
          <w:iCs/>
        </w:rPr>
        <w:t>b</w:t>
      </w:r>
      <w:r w:rsidR="005A551C" w:rsidRPr="00166613">
        <w:t>, EFTAs are attached to in</w:t>
      </w:r>
      <w:r w:rsidR="0072259C" w:rsidRPr="00166613">
        <w:t>extensible</w:t>
      </w:r>
      <w:r w:rsidR="005A551C" w:rsidRPr="00166613">
        <w:t xml:space="preserve"> Velcro tapes. </w:t>
      </w:r>
      <w:r w:rsidR="00082957" w:rsidRPr="00166613">
        <w:t>For the index, middle, and ring fingers, the design parameters of actuators for the three fingers are the same</w:t>
      </w:r>
      <w:r w:rsidR="00873913" w:rsidRPr="00166613">
        <w:t xml:space="preserve"> (Supplementary Table S5)</w:t>
      </w:r>
      <w:r w:rsidR="00082957" w:rsidRPr="00166613">
        <w:t>. For the little finger, the length of each EFTA unit is smaller than that of the index finger by 4mm, and the EFTA for each joint has one less fold to accommodate the size of the little finger. For the thumb, the EFTA parameters are the same as th</w:t>
      </w:r>
      <w:r w:rsidR="000C77FE" w:rsidRPr="00166613">
        <w:t>ose</w:t>
      </w:r>
      <w:r w:rsidR="00082957" w:rsidRPr="00166613">
        <w:t xml:space="preserve"> of the index finger without the DIP joint. </w:t>
      </w:r>
      <w:r w:rsidR="00873913" w:rsidRPr="00166613">
        <w:t>F</w:t>
      </w:r>
      <w:r w:rsidR="00082957" w:rsidRPr="00166613">
        <w:t xml:space="preserve">our sizes (small, medium, large, and extra-large) of fabric gloves are </w:t>
      </w:r>
      <w:r w:rsidR="00103F9B" w:rsidRPr="00166613">
        <w:t>designed</w:t>
      </w:r>
      <w:r w:rsidR="00082957" w:rsidRPr="00166613">
        <w:t xml:space="preserve"> to provide a base for modular quick disassembly and assembly achieved by Velcro tapes. The inflating </w:t>
      </w:r>
      <w:r w:rsidR="00082957" w:rsidRPr="00166613">
        <w:lastRenderedPageBreak/>
        <w:t xml:space="preserve">and deflating of </w:t>
      </w:r>
      <w:r w:rsidR="0052718A" w:rsidRPr="00166613">
        <w:t>both</w:t>
      </w:r>
      <w:r w:rsidR="00082957" w:rsidRPr="00166613">
        <w:t xml:space="preserve"> robotic gloves are controlled by a control box with a weight of 650g (</w:t>
      </w:r>
      <w:r w:rsidR="005A2F89" w:rsidRPr="00166613">
        <w:rPr>
          <w:szCs w:val="28"/>
        </w:rPr>
        <w:t>Supplementary Fig. S</w:t>
      </w:r>
      <w:r w:rsidR="0052718A" w:rsidRPr="00166613">
        <w:rPr>
          <w:szCs w:val="28"/>
        </w:rPr>
        <w:t>7</w:t>
      </w:r>
      <w:r w:rsidR="00082957" w:rsidRPr="00166613">
        <w:t xml:space="preserve">). </w:t>
      </w:r>
    </w:p>
    <w:p w14:paraId="7909D792" w14:textId="2F84E2F6" w:rsidR="005A551C" w:rsidRPr="00166613" w:rsidRDefault="005A551C" w:rsidP="007D1176">
      <w:pPr>
        <w:pStyle w:val="Paragraph"/>
        <w:spacing w:before="0" w:line="480" w:lineRule="auto"/>
        <w:ind w:firstLineChars="200" w:firstLine="480"/>
        <w:jc w:val="both"/>
      </w:pPr>
      <w:r w:rsidRPr="00166613">
        <w:rPr>
          <w:szCs w:val="28"/>
        </w:rPr>
        <w:t xml:space="preserve">When input air pressure is 90 kPa and the user keeps the hand in a relaxed state, glove version </w:t>
      </w:r>
      <w:r w:rsidRPr="00166613">
        <w:rPr>
          <w:i/>
          <w:iCs/>
          <w:szCs w:val="28"/>
        </w:rPr>
        <w:t>a</w:t>
      </w:r>
      <w:r w:rsidRPr="00166613">
        <w:rPr>
          <w:szCs w:val="28"/>
        </w:rPr>
        <w:t xml:space="preserve"> can completely clench the user's </w:t>
      </w:r>
      <w:r w:rsidR="00F3150D" w:rsidRPr="00166613">
        <w:rPr>
          <w:szCs w:val="28"/>
        </w:rPr>
        <w:t>hand,</w:t>
      </w:r>
      <w:r w:rsidRPr="00166613">
        <w:rPr>
          <w:szCs w:val="28"/>
        </w:rPr>
        <w:t xml:space="preserve"> but glove version </w:t>
      </w:r>
      <w:r w:rsidRPr="00166613">
        <w:rPr>
          <w:i/>
          <w:iCs/>
          <w:szCs w:val="28"/>
        </w:rPr>
        <w:t>b</w:t>
      </w:r>
      <w:r w:rsidRPr="00166613">
        <w:rPr>
          <w:szCs w:val="28"/>
        </w:rPr>
        <w:t xml:space="preserve"> only bends the finger almost 80 degrees (Supplementary Movie). A further comparison between proposed robotic gloves and classic soft robotic gloves from previous research is also shown in </w:t>
      </w:r>
      <w:r w:rsidRPr="00166613">
        <w:t>Supplementary Table S4</w:t>
      </w:r>
      <w:r w:rsidRPr="00166613">
        <w:rPr>
          <w:szCs w:val="28"/>
        </w:rPr>
        <w:t xml:space="preserve">. The proposed EFTA-driven glove version </w:t>
      </w:r>
      <w:r w:rsidRPr="00166613">
        <w:rPr>
          <w:i/>
          <w:iCs/>
          <w:szCs w:val="28"/>
        </w:rPr>
        <w:t>a</w:t>
      </w:r>
      <w:r w:rsidRPr="00166613">
        <w:rPr>
          <w:szCs w:val="28"/>
        </w:rPr>
        <w:t xml:space="preserve"> can provide a </w:t>
      </w:r>
      <w:bookmarkStart w:id="31" w:name="OLE_LINK42"/>
      <w:r w:rsidRPr="00166613">
        <w:rPr>
          <w:szCs w:val="28"/>
        </w:rPr>
        <w:t>comparable</w:t>
      </w:r>
      <w:bookmarkEnd w:id="31"/>
      <w:r w:rsidRPr="00166613">
        <w:rPr>
          <w:szCs w:val="28"/>
        </w:rPr>
        <w:t xml:space="preserve"> motion range and gripping force at a much smaller input air pressure.</w:t>
      </w:r>
    </w:p>
    <w:p w14:paraId="4C942C06" w14:textId="3E5784A4" w:rsidR="002E4825" w:rsidRPr="00166613" w:rsidRDefault="00DC6EF2" w:rsidP="007D1176">
      <w:pPr>
        <w:pStyle w:val="Paragraph"/>
        <w:spacing w:beforeLines="100" w:before="240" w:afterLines="100" w:after="240" w:line="480" w:lineRule="auto"/>
        <w:ind w:firstLine="0"/>
        <w:rPr>
          <w:b/>
        </w:rPr>
      </w:pPr>
      <w:r w:rsidRPr="00166613">
        <w:rPr>
          <w:b/>
        </w:rPr>
        <w:t>Performance</w:t>
      </w:r>
      <w:r w:rsidRPr="00166613">
        <w:rPr>
          <w:b/>
          <w:bCs/>
        </w:rPr>
        <w:t xml:space="preserve"> comparison of soft robotic gloves</w:t>
      </w:r>
    </w:p>
    <w:p w14:paraId="4A920F48" w14:textId="5E466AFB" w:rsidR="00DC6EF2" w:rsidRPr="00166613" w:rsidRDefault="00DC6EF2" w:rsidP="007D1176">
      <w:pPr>
        <w:pStyle w:val="Paragraph"/>
        <w:spacing w:before="0" w:line="480" w:lineRule="auto"/>
        <w:ind w:firstLineChars="200" w:firstLine="480"/>
        <w:jc w:val="both"/>
      </w:pPr>
      <w:r w:rsidRPr="00166613">
        <w:rPr>
          <w:szCs w:val="28"/>
        </w:rPr>
        <w:t xml:space="preserve">10 subjects </w:t>
      </w:r>
      <w:r w:rsidR="000C77FE" w:rsidRPr="00166613">
        <w:rPr>
          <w:szCs w:val="28"/>
        </w:rPr>
        <w:t>we</w:t>
      </w:r>
      <w:r w:rsidRPr="00166613">
        <w:rPr>
          <w:szCs w:val="28"/>
        </w:rPr>
        <w:t xml:space="preserve">re invited to do the ROM test and grip force test using </w:t>
      </w:r>
      <w:r w:rsidR="003E455D" w:rsidRPr="00166613">
        <w:rPr>
          <w:szCs w:val="28"/>
        </w:rPr>
        <w:t xml:space="preserve">two </w:t>
      </w:r>
      <w:r w:rsidRPr="00166613">
        <w:rPr>
          <w:szCs w:val="28"/>
        </w:rPr>
        <w:t xml:space="preserve">robotic gloves. After experimenting with the two robotic gloves, they </w:t>
      </w:r>
      <w:r w:rsidR="000C77FE" w:rsidRPr="00166613">
        <w:rPr>
          <w:szCs w:val="28"/>
        </w:rPr>
        <w:t>we</w:t>
      </w:r>
      <w:r w:rsidRPr="00166613">
        <w:rPr>
          <w:szCs w:val="28"/>
        </w:rPr>
        <w:t xml:space="preserve">re asked to fill out a questionnaire. The questionnaire evaluates subjective assessment on five points: motion assistance, strength assistance, comfort level, motion obstruction, and safety level, which are marked as Q1-Q5 respectively. The higher score the robotic glove gets, the better assessment the subjects give. </w:t>
      </w:r>
      <w:r w:rsidRPr="00166613">
        <w:t>To avoid error</w:t>
      </w:r>
      <w:r w:rsidR="00B35588" w:rsidRPr="00166613">
        <w:t>s</w:t>
      </w:r>
      <w:r w:rsidRPr="00166613">
        <w:t xml:space="preserve"> caused by the sequence of robotic glove</w:t>
      </w:r>
      <w:r w:rsidR="00B35588" w:rsidRPr="00166613">
        <w:t xml:space="preserve"> use</w:t>
      </w:r>
      <w:r w:rsidRPr="00166613">
        <w:t xml:space="preserve">, half </w:t>
      </w:r>
      <w:r w:rsidR="00B35588" w:rsidRPr="00166613">
        <w:t xml:space="preserve">of the </w:t>
      </w:r>
      <w:r w:rsidRPr="00166613">
        <w:t xml:space="preserve">participants did glove performance tests using </w:t>
      </w:r>
      <w:r w:rsidR="000C77FE" w:rsidRPr="00166613">
        <w:t xml:space="preserve">the </w:t>
      </w:r>
      <w:r w:rsidRPr="00166613">
        <w:t xml:space="preserve">glove version </w:t>
      </w:r>
      <w:proofErr w:type="gramStart"/>
      <w:r w:rsidRPr="00166613">
        <w:rPr>
          <w:i/>
          <w:iCs/>
        </w:rPr>
        <w:t>a</w:t>
      </w:r>
      <w:r w:rsidRPr="00166613">
        <w:t xml:space="preserve"> first</w:t>
      </w:r>
      <w:proofErr w:type="gramEnd"/>
      <w:r w:rsidR="00B35588" w:rsidRPr="00166613">
        <w:t>, and t</w:t>
      </w:r>
      <w:r w:rsidRPr="00166613">
        <w:t>he other half were tested in the reverse sequence.</w:t>
      </w:r>
    </w:p>
    <w:p w14:paraId="50FEFBB4" w14:textId="77777777" w:rsidR="002E4825" w:rsidRPr="00166613" w:rsidRDefault="002E4825" w:rsidP="007D1176">
      <w:pPr>
        <w:pStyle w:val="Paragraph"/>
        <w:spacing w:beforeLines="100" w:before="240" w:afterLines="100" w:after="240" w:line="480" w:lineRule="auto"/>
        <w:ind w:firstLineChars="300"/>
        <w:jc w:val="both"/>
        <w:rPr>
          <w:b/>
          <w:bCs/>
        </w:rPr>
      </w:pPr>
      <w:r w:rsidRPr="00166613">
        <w:rPr>
          <w:rFonts w:eastAsiaTheme="minorEastAsia"/>
          <w:b/>
          <w:bCs/>
          <w:szCs w:val="28"/>
          <w:lang w:eastAsia="zh-CN"/>
        </w:rPr>
        <w:t>Grip</w:t>
      </w:r>
      <w:r w:rsidRPr="00166613">
        <w:rPr>
          <w:b/>
          <w:bCs/>
        </w:rPr>
        <w:t xml:space="preserve"> force test</w:t>
      </w:r>
    </w:p>
    <w:p w14:paraId="15A64BA7" w14:textId="5FC43C63" w:rsidR="005A2F89" w:rsidRPr="00166613" w:rsidRDefault="002E4825" w:rsidP="007D1176">
      <w:pPr>
        <w:pStyle w:val="Paragraph"/>
        <w:spacing w:before="0" w:line="480" w:lineRule="auto"/>
        <w:ind w:firstLineChars="200" w:firstLine="480"/>
        <w:jc w:val="both"/>
        <w:rPr>
          <w:rFonts w:eastAsiaTheme="minorEastAsia"/>
          <w:lang w:eastAsia="zh-CN"/>
        </w:rPr>
      </w:pPr>
      <w:r w:rsidRPr="00166613">
        <w:t>During the grip force test, participants were required to relax their dominant hands and put their hands flat on the table wearing robotic gloves (</w:t>
      </w:r>
      <w:r w:rsidR="005A2F89" w:rsidRPr="00166613">
        <w:t>Fig</w:t>
      </w:r>
      <w:r w:rsidR="00103F9B" w:rsidRPr="00166613">
        <w:t>s</w:t>
      </w:r>
      <w:r w:rsidR="005A2F89" w:rsidRPr="00166613">
        <w:t>. 7</w:t>
      </w:r>
      <w:r w:rsidR="00103F9B" w:rsidRPr="00166613">
        <w:t>A</w:t>
      </w:r>
      <w:r w:rsidR="00F56268" w:rsidRPr="00166613">
        <w:t>,</w:t>
      </w:r>
      <w:r w:rsidR="00103F9B" w:rsidRPr="00166613">
        <w:t xml:space="preserve"> </w:t>
      </w:r>
      <w:r w:rsidR="005A2F89" w:rsidRPr="00166613">
        <w:t>B</w:t>
      </w:r>
      <w:r w:rsidRPr="00166613">
        <w:t xml:space="preserve">). </w:t>
      </w:r>
      <w:r w:rsidRPr="00166613">
        <w:lastRenderedPageBreak/>
        <w:t>Then, the subjects kept relaxing, and the investigator activated robotic gloves to continuously grip the hand dynamometer</w:t>
      </w:r>
      <w:r w:rsidR="00103F9B" w:rsidRPr="00166613">
        <w:t xml:space="preserve"> (Vernier, USA)</w:t>
      </w:r>
      <w:r w:rsidRPr="00166613">
        <w:t xml:space="preserve"> three times (</w:t>
      </w:r>
      <w:r w:rsidR="005A2F89" w:rsidRPr="00166613">
        <w:t>Fig. 7C</w:t>
      </w:r>
      <w:r w:rsidRPr="00166613">
        <w:t>).</w:t>
      </w:r>
      <w:r w:rsidR="005A2F89" w:rsidRPr="00166613">
        <w:rPr>
          <w:rFonts w:eastAsiaTheme="minorEastAsia" w:hint="eastAsia"/>
          <w:lang w:eastAsia="zh-CN"/>
        </w:rPr>
        <w:t xml:space="preserve"> </w:t>
      </w:r>
      <w:r w:rsidR="005A2F89" w:rsidRPr="00166613">
        <w:rPr>
          <w:szCs w:val="28"/>
        </w:rPr>
        <w:t>G</w:t>
      </w:r>
      <w:r w:rsidR="00DC6EF2" w:rsidRPr="00166613">
        <w:rPr>
          <w:szCs w:val="28"/>
        </w:rPr>
        <w:t xml:space="preserve">rip forces using the two gloves were tested. As shown in Fig. </w:t>
      </w:r>
      <w:r w:rsidR="005A2F89" w:rsidRPr="00166613">
        <w:rPr>
          <w:szCs w:val="28"/>
        </w:rPr>
        <w:t>7D</w:t>
      </w:r>
      <w:r w:rsidR="00DC6EF2" w:rsidRPr="00166613">
        <w:rPr>
          <w:szCs w:val="28"/>
        </w:rPr>
        <w:t xml:space="preserve">, the average grip force of overall subjects for glove version </w:t>
      </w:r>
      <w:r w:rsidR="00DC6EF2" w:rsidRPr="00166613">
        <w:rPr>
          <w:i/>
          <w:iCs/>
          <w:szCs w:val="28"/>
        </w:rPr>
        <w:t>b</w:t>
      </w:r>
      <w:r w:rsidR="00DC6EF2" w:rsidRPr="00166613">
        <w:rPr>
          <w:szCs w:val="28"/>
        </w:rPr>
        <w:t xml:space="preserve"> is only 1.8</w:t>
      </w:r>
      <m:oMath>
        <m:r>
          <m:rPr>
            <m:sty m:val="p"/>
          </m:rPr>
          <w:rPr>
            <w:rFonts w:ascii="Cambria Math" w:hAnsi="Cambria Math"/>
            <w:szCs w:val="28"/>
          </w:rPr>
          <m:t>±</m:t>
        </m:r>
      </m:oMath>
      <w:r w:rsidR="00DC6EF2" w:rsidRPr="00166613">
        <w:rPr>
          <w:szCs w:val="28"/>
        </w:rPr>
        <w:t xml:space="preserve">0.4 N. Meanwhile, the average grip force of glove version </w:t>
      </w:r>
      <w:r w:rsidR="00DC6EF2" w:rsidRPr="00166613">
        <w:rPr>
          <w:i/>
          <w:iCs/>
          <w:szCs w:val="28"/>
        </w:rPr>
        <w:t>a</w:t>
      </w:r>
      <w:r w:rsidR="00DC6EF2" w:rsidRPr="00166613">
        <w:rPr>
          <w:szCs w:val="28"/>
        </w:rPr>
        <w:t xml:space="preserve"> is up to 7.74 N, which is 4.3 times the gripping force of glove version </w:t>
      </w:r>
      <w:r w:rsidR="00DC6EF2" w:rsidRPr="00166613">
        <w:rPr>
          <w:i/>
          <w:iCs/>
          <w:szCs w:val="28"/>
        </w:rPr>
        <w:t>b</w:t>
      </w:r>
      <w:r w:rsidR="00DC6EF2" w:rsidRPr="00166613">
        <w:rPr>
          <w:szCs w:val="28"/>
        </w:rPr>
        <w:t xml:space="preserve">. </w:t>
      </w:r>
      <w:r w:rsidR="005A2F89" w:rsidRPr="00166613">
        <w:rPr>
          <w:rFonts w:eastAsiaTheme="minorEastAsia" w:hint="eastAsia"/>
          <w:lang w:eastAsia="zh-CN"/>
        </w:rPr>
        <w:t xml:space="preserve"> </w:t>
      </w:r>
    </w:p>
    <w:p w14:paraId="733F5FDE" w14:textId="77777777" w:rsidR="00852978" w:rsidRPr="00166613" w:rsidRDefault="00852978" w:rsidP="007D1176">
      <w:pPr>
        <w:pStyle w:val="Paragraph"/>
        <w:spacing w:beforeLines="100" w:before="240" w:afterLines="100" w:after="240" w:line="480" w:lineRule="auto"/>
        <w:ind w:firstLineChars="300"/>
        <w:jc w:val="both"/>
        <w:rPr>
          <w:b/>
          <w:bCs/>
          <w:i/>
          <w:iCs/>
        </w:rPr>
      </w:pPr>
      <w:r w:rsidRPr="00166613">
        <w:rPr>
          <w:rFonts w:eastAsiaTheme="minorEastAsia"/>
          <w:b/>
          <w:bCs/>
          <w:szCs w:val="28"/>
          <w:lang w:eastAsia="zh-CN"/>
        </w:rPr>
        <w:t>ROM</w:t>
      </w:r>
      <w:r w:rsidRPr="00166613">
        <w:rPr>
          <w:b/>
          <w:bCs/>
          <w:i/>
          <w:iCs/>
        </w:rPr>
        <w:t xml:space="preserve"> test</w:t>
      </w:r>
    </w:p>
    <w:p w14:paraId="614DAA8D" w14:textId="7CDC9CD8" w:rsidR="00852978" w:rsidRPr="00166613" w:rsidRDefault="00852978" w:rsidP="007D1176">
      <w:pPr>
        <w:pStyle w:val="Paragraph"/>
        <w:spacing w:before="0" w:line="480" w:lineRule="auto"/>
        <w:ind w:firstLineChars="200" w:firstLine="480"/>
        <w:jc w:val="both"/>
      </w:pPr>
      <w:r w:rsidRPr="00166613">
        <w:t xml:space="preserve">To evaluate the range of motion (ROM) assisted by robotic gloves, a ROM meter is </w:t>
      </w:r>
      <w:r w:rsidR="00F3150D" w:rsidRPr="00166613">
        <w:t>designed</w:t>
      </w:r>
      <w:r w:rsidRPr="00166613">
        <w:t xml:space="preserve"> in this research (Fig. </w:t>
      </w:r>
      <w:r w:rsidR="00C42A75" w:rsidRPr="00166613">
        <w:t>8A</w:t>
      </w:r>
      <w:r w:rsidRPr="00166613">
        <w:t>). Compared with other ROM estimation methods (like using goniometer,</w:t>
      </w:r>
      <w:r w:rsidR="00047336" w:rsidRPr="00166613">
        <w:rPr>
          <w:vertAlign w:val="superscript"/>
        </w:rPr>
        <w:t>4</w:t>
      </w:r>
      <w:r w:rsidR="00820703" w:rsidRPr="00166613">
        <w:rPr>
          <w:vertAlign w:val="superscript"/>
        </w:rPr>
        <w:t>6</w:t>
      </w:r>
      <w:r w:rsidRPr="00166613">
        <w:rPr>
          <w:vertAlign w:val="superscript"/>
        </w:rPr>
        <w:t xml:space="preserve"> </w:t>
      </w:r>
      <w:r w:rsidRPr="00166613">
        <w:t>electromagnetic tracking system</w:t>
      </w:r>
      <w:r w:rsidR="00047336" w:rsidRPr="00166613">
        <w:t>,</w:t>
      </w:r>
      <w:r w:rsidR="00047336" w:rsidRPr="00166613">
        <w:rPr>
          <w:vertAlign w:val="superscript"/>
        </w:rPr>
        <w:t>11</w:t>
      </w:r>
      <w:r w:rsidR="00C42A75" w:rsidRPr="00166613">
        <w:t xml:space="preserve"> </w:t>
      </w:r>
      <w:r w:rsidRPr="00166613">
        <w:t>and image processing</w:t>
      </w:r>
      <w:r w:rsidR="00047336" w:rsidRPr="00166613">
        <w:rPr>
          <w:vertAlign w:val="superscript"/>
        </w:rPr>
        <w:t>17</w:t>
      </w:r>
      <w:r w:rsidRPr="00166613">
        <w:t xml:space="preserve">), the ROM meter is more convenient, available, and intuitionistic, without fussy marker/sensor preprocess and complex image/signal postprocessing. Before activating robotic gloves, subjects placed the dominant hands flat on the table and extended their </w:t>
      </w:r>
      <w:proofErr w:type="gramStart"/>
      <w:r w:rsidRPr="00166613">
        <w:t>fingers, and</w:t>
      </w:r>
      <w:proofErr w:type="gramEnd"/>
      <w:r w:rsidRPr="00166613">
        <w:t xml:space="preserve"> then adjusted the ROM meter to the proper position and zeroized it </w:t>
      </w:r>
      <w:bookmarkStart w:id="32" w:name="OLE_LINK47"/>
      <w:r w:rsidRPr="00166613">
        <w:t xml:space="preserve">(Fig. </w:t>
      </w:r>
      <w:r w:rsidR="00C42A75" w:rsidRPr="00166613">
        <w:t>8B</w:t>
      </w:r>
      <w:r w:rsidRPr="00166613">
        <w:t xml:space="preserve"> (I))</w:t>
      </w:r>
      <w:bookmarkEnd w:id="32"/>
      <w:r w:rsidRPr="00166613">
        <w:t xml:space="preserve">. Then subjects were asked to relax their hand, and robotic gloves were activated to squeeze the ROM meter. The test results of the ROM can be read directly through the electronic screen (Fig. </w:t>
      </w:r>
      <w:r w:rsidR="00C42A75" w:rsidRPr="00166613">
        <w:t>8B</w:t>
      </w:r>
      <w:r w:rsidRPr="00166613">
        <w:t xml:space="preserve"> (II)). Each glove was tested three times to alleviate errors.</w:t>
      </w:r>
    </w:p>
    <w:p w14:paraId="7B94DA6E" w14:textId="0EBB22A0" w:rsidR="00852978" w:rsidRPr="00166613" w:rsidRDefault="00852978" w:rsidP="007D1176">
      <w:pPr>
        <w:pStyle w:val="Paragraph"/>
        <w:spacing w:before="0" w:line="480" w:lineRule="auto"/>
        <w:ind w:firstLineChars="200" w:firstLine="480"/>
        <w:jc w:val="both"/>
        <w:rPr>
          <w:szCs w:val="28"/>
        </w:rPr>
      </w:pPr>
      <w:r w:rsidRPr="00166613">
        <w:rPr>
          <w:szCs w:val="28"/>
        </w:rPr>
        <w:t xml:space="preserve">The ROM of each subject and the average value of all subjects using two gloves are illustrated in Fig. </w:t>
      </w:r>
      <w:r w:rsidR="00C42A75" w:rsidRPr="00166613">
        <w:rPr>
          <w:szCs w:val="28"/>
        </w:rPr>
        <w:t>8C</w:t>
      </w:r>
      <w:r w:rsidRPr="00166613">
        <w:rPr>
          <w:szCs w:val="28"/>
        </w:rPr>
        <w:t xml:space="preserve">. Although the ROM meter has resistance due to the return spring and the friction of the linear guide rod, some subjects (e.g., M15) were able to reach the maximum range with the help of glove version </w:t>
      </w:r>
      <w:r w:rsidRPr="00166613">
        <w:rPr>
          <w:i/>
          <w:iCs/>
          <w:szCs w:val="28"/>
        </w:rPr>
        <w:t>a</w:t>
      </w:r>
      <w:r w:rsidRPr="00166613">
        <w:rPr>
          <w:szCs w:val="28"/>
        </w:rPr>
        <w:t xml:space="preserve">. The average ROMs of overall participants for glove versions </w:t>
      </w:r>
      <w:r w:rsidRPr="00166613">
        <w:rPr>
          <w:i/>
          <w:iCs/>
          <w:szCs w:val="28"/>
        </w:rPr>
        <w:t>a</w:t>
      </w:r>
      <w:r w:rsidRPr="00166613">
        <w:rPr>
          <w:szCs w:val="28"/>
        </w:rPr>
        <w:t xml:space="preserve"> and </w:t>
      </w:r>
      <w:proofErr w:type="spellStart"/>
      <w:r w:rsidRPr="00166613">
        <w:rPr>
          <w:i/>
          <w:iCs/>
          <w:szCs w:val="28"/>
        </w:rPr>
        <w:t>b</w:t>
      </w:r>
      <w:r w:rsidRPr="00166613">
        <w:rPr>
          <w:szCs w:val="28"/>
        </w:rPr>
        <w:t xml:space="preserve"> are</w:t>
      </w:r>
      <w:proofErr w:type="spellEnd"/>
      <w:r w:rsidRPr="00166613">
        <w:rPr>
          <w:szCs w:val="28"/>
        </w:rPr>
        <w:t xml:space="preserve"> 57.86</w:t>
      </w:r>
      <m:oMath>
        <m:r>
          <m:rPr>
            <m:sty m:val="p"/>
          </m:rPr>
          <w:rPr>
            <w:rFonts w:ascii="Cambria Math" w:hAnsi="Cambria Math"/>
            <w:szCs w:val="28"/>
          </w:rPr>
          <m:t>±</m:t>
        </m:r>
      </m:oMath>
      <w:r w:rsidRPr="00166613">
        <w:rPr>
          <w:szCs w:val="28"/>
        </w:rPr>
        <w:t xml:space="preserve">11.44 mm and </w:t>
      </w:r>
      <w:r w:rsidRPr="00166613">
        <w:rPr>
          <w:szCs w:val="28"/>
        </w:rPr>
        <w:lastRenderedPageBreak/>
        <w:t>23.64</w:t>
      </w:r>
      <m:oMath>
        <m:r>
          <m:rPr>
            <m:sty m:val="p"/>
          </m:rPr>
          <w:rPr>
            <w:rFonts w:ascii="Cambria Math" w:hAnsi="Cambria Math"/>
            <w:szCs w:val="28"/>
          </w:rPr>
          <m:t>±</m:t>
        </m:r>
      </m:oMath>
      <w:r w:rsidRPr="00166613">
        <w:rPr>
          <w:szCs w:val="28"/>
        </w:rPr>
        <w:t xml:space="preserve">6.69 mm respectively. Compared to the conventional fabric glove interface, the strap interface increases the ROM by almost 2.5 times. </w:t>
      </w:r>
    </w:p>
    <w:p w14:paraId="37BD52BB" w14:textId="69364491" w:rsidR="00DC6EF2" w:rsidRPr="00166613" w:rsidRDefault="00DC6EF2" w:rsidP="007D1176">
      <w:pPr>
        <w:pStyle w:val="Paragraph"/>
        <w:spacing w:beforeLines="100" w:before="240" w:afterLines="100" w:after="240" w:line="480" w:lineRule="auto"/>
        <w:ind w:firstLineChars="300"/>
        <w:jc w:val="both"/>
        <w:rPr>
          <w:b/>
          <w:bCs/>
          <w:i/>
          <w:iCs/>
        </w:rPr>
      </w:pPr>
      <w:r w:rsidRPr="00166613">
        <w:rPr>
          <w:rFonts w:eastAsiaTheme="minorEastAsia"/>
          <w:b/>
          <w:bCs/>
          <w:szCs w:val="28"/>
          <w:lang w:eastAsia="zh-CN"/>
        </w:rPr>
        <w:t>Subjective</w:t>
      </w:r>
      <w:r w:rsidRPr="00166613">
        <w:rPr>
          <w:b/>
          <w:bCs/>
          <w:i/>
          <w:iCs/>
        </w:rPr>
        <w:t xml:space="preserve"> evaluation and comparison of soft robotic gloves</w:t>
      </w:r>
    </w:p>
    <w:p w14:paraId="4F8FBC74" w14:textId="3B91219E" w:rsidR="00AB5717" w:rsidRPr="00166613" w:rsidRDefault="002E4825" w:rsidP="007D1176">
      <w:pPr>
        <w:pStyle w:val="Paragraph"/>
        <w:spacing w:before="0" w:line="480" w:lineRule="auto"/>
        <w:ind w:firstLineChars="200" w:firstLine="480"/>
        <w:jc w:val="both"/>
        <w:rPr>
          <w:szCs w:val="28"/>
        </w:rPr>
      </w:pPr>
      <w:r w:rsidRPr="00166613">
        <w:t>After the ROM test and grip force test, participants wearing gloves moved their hands to feel the obstruction of the gloves. Finally, they were asked to fill out a questionnaire (</w:t>
      </w:r>
      <w:r w:rsidR="008C7FD7" w:rsidRPr="00166613">
        <w:t>Supplementary Table S6</w:t>
      </w:r>
      <w:r w:rsidRPr="00166613">
        <w:t>).</w:t>
      </w:r>
      <w:r w:rsidR="00DC6EF2" w:rsidRPr="00166613">
        <w:rPr>
          <w:szCs w:val="28"/>
        </w:rPr>
        <w:t xml:space="preserve"> Figure </w:t>
      </w:r>
      <w:r w:rsidR="008C7FD7" w:rsidRPr="00166613">
        <w:rPr>
          <w:szCs w:val="28"/>
        </w:rPr>
        <w:t>9</w:t>
      </w:r>
      <w:r w:rsidR="00DC6EF2" w:rsidRPr="00166613">
        <w:rPr>
          <w:szCs w:val="28"/>
        </w:rPr>
        <w:t xml:space="preserve"> shows the questionnaire results about the average scores of each question and the overall average scores of the five questions. In each of the questions, the scores of glove version </w:t>
      </w:r>
      <w:r w:rsidR="00DC6EF2" w:rsidRPr="00166613">
        <w:rPr>
          <w:i/>
          <w:iCs/>
          <w:szCs w:val="28"/>
        </w:rPr>
        <w:t>a</w:t>
      </w:r>
      <w:r w:rsidR="00DC6EF2" w:rsidRPr="00166613">
        <w:rPr>
          <w:szCs w:val="28"/>
        </w:rPr>
        <w:t xml:space="preserve"> are distinctly larger than glove version </w:t>
      </w:r>
      <w:r w:rsidR="00DC6EF2" w:rsidRPr="00166613">
        <w:rPr>
          <w:i/>
          <w:iCs/>
          <w:szCs w:val="28"/>
        </w:rPr>
        <w:t>b</w:t>
      </w:r>
      <w:r w:rsidR="00DC6EF2" w:rsidRPr="00166613">
        <w:rPr>
          <w:szCs w:val="28"/>
        </w:rPr>
        <w:t xml:space="preserve">. The overall average scores for glove versions </w:t>
      </w:r>
      <w:r w:rsidR="00DC6EF2" w:rsidRPr="00166613">
        <w:rPr>
          <w:i/>
          <w:iCs/>
          <w:szCs w:val="28"/>
        </w:rPr>
        <w:t>a</w:t>
      </w:r>
      <w:r w:rsidR="00DC6EF2" w:rsidRPr="00166613">
        <w:rPr>
          <w:szCs w:val="28"/>
        </w:rPr>
        <w:t xml:space="preserve"> and </w:t>
      </w:r>
      <w:proofErr w:type="spellStart"/>
      <w:r w:rsidR="00DC6EF2" w:rsidRPr="00166613">
        <w:rPr>
          <w:i/>
          <w:iCs/>
          <w:szCs w:val="28"/>
        </w:rPr>
        <w:t>b</w:t>
      </w:r>
      <w:r w:rsidR="00F3150D" w:rsidRPr="00166613">
        <w:rPr>
          <w:szCs w:val="28"/>
        </w:rPr>
        <w:t xml:space="preserve"> </w:t>
      </w:r>
      <w:r w:rsidR="00DC6EF2" w:rsidRPr="00166613">
        <w:rPr>
          <w:szCs w:val="28"/>
        </w:rPr>
        <w:t>are</w:t>
      </w:r>
      <w:proofErr w:type="spellEnd"/>
      <w:r w:rsidR="00DC6EF2" w:rsidRPr="00166613">
        <w:rPr>
          <w:szCs w:val="28"/>
        </w:rPr>
        <w:t xml:space="preserve"> 4.34</w:t>
      </w:r>
      <m:oMath>
        <m:r>
          <m:rPr>
            <m:sty m:val="p"/>
          </m:rPr>
          <w:rPr>
            <w:rFonts w:ascii="Cambria Math" w:hAnsi="Cambria Math"/>
            <w:szCs w:val="28"/>
          </w:rPr>
          <m:t>±</m:t>
        </m:r>
      </m:oMath>
      <w:r w:rsidR="00DC6EF2" w:rsidRPr="00166613">
        <w:rPr>
          <w:szCs w:val="28"/>
        </w:rPr>
        <w:t>0.84 and 3.08</w:t>
      </w:r>
      <m:oMath>
        <m:r>
          <m:rPr>
            <m:sty m:val="p"/>
          </m:rPr>
          <w:rPr>
            <w:rFonts w:ascii="Cambria Math" w:hAnsi="Cambria Math"/>
            <w:szCs w:val="28"/>
          </w:rPr>
          <m:t>±</m:t>
        </m:r>
      </m:oMath>
      <w:r w:rsidR="00DC6EF2" w:rsidRPr="00166613">
        <w:rPr>
          <w:szCs w:val="28"/>
        </w:rPr>
        <w:t xml:space="preserve">1.13, respectively. Notably, for Q3 and Q4, glove version </w:t>
      </w:r>
      <w:r w:rsidR="00DC6EF2" w:rsidRPr="00166613">
        <w:rPr>
          <w:i/>
          <w:iCs/>
          <w:szCs w:val="28"/>
        </w:rPr>
        <w:t>a</w:t>
      </w:r>
      <w:r w:rsidR="00DC6EF2" w:rsidRPr="00166613">
        <w:rPr>
          <w:szCs w:val="28"/>
        </w:rPr>
        <w:t xml:space="preserve"> scores average 3.8 and 4.2 points respectively which are far larger than glove version </w:t>
      </w:r>
      <w:r w:rsidR="00DC6EF2" w:rsidRPr="00166613">
        <w:rPr>
          <w:i/>
          <w:iCs/>
          <w:szCs w:val="28"/>
        </w:rPr>
        <w:t>b</w:t>
      </w:r>
      <w:r w:rsidR="00DC6EF2" w:rsidRPr="00166613">
        <w:rPr>
          <w:szCs w:val="28"/>
        </w:rPr>
        <w:t xml:space="preserve"> (2.8 and 2.5 points). This shows that the ergonomic strap interface is more comfortable and dexterous compared with the conventional fabric glove interface.</w:t>
      </w:r>
    </w:p>
    <w:p w14:paraId="3C963453" w14:textId="77777777" w:rsidR="00F3150D" w:rsidRPr="00166613" w:rsidRDefault="00F3150D" w:rsidP="007D1176">
      <w:pPr>
        <w:pStyle w:val="Paragraph"/>
        <w:spacing w:before="0" w:line="480" w:lineRule="auto"/>
        <w:ind w:firstLineChars="200" w:firstLine="480"/>
        <w:jc w:val="both"/>
        <w:rPr>
          <w:rFonts w:eastAsiaTheme="minorEastAsia"/>
          <w:szCs w:val="28"/>
          <w:lang w:eastAsia="zh-CN"/>
        </w:rPr>
      </w:pPr>
      <w:r w:rsidRPr="00166613">
        <w:rPr>
          <w:szCs w:val="28"/>
        </w:rPr>
        <w:t xml:space="preserve">During the </w:t>
      </w:r>
      <w:r w:rsidRPr="00166613">
        <w:rPr>
          <w:rFonts w:eastAsiaTheme="minorEastAsia"/>
          <w:lang w:eastAsia="zh-CN"/>
        </w:rPr>
        <w:t xml:space="preserve">characterization of the soft robotic gloves, most participants feel the robotic glove version </w:t>
      </w:r>
      <w:r w:rsidRPr="00166613">
        <w:rPr>
          <w:rFonts w:eastAsiaTheme="minorEastAsia"/>
          <w:i/>
          <w:iCs/>
          <w:lang w:eastAsia="zh-CN"/>
        </w:rPr>
        <w:t>a</w:t>
      </w:r>
      <w:r w:rsidRPr="00166613">
        <w:rPr>
          <w:rFonts w:eastAsiaTheme="minorEastAsia"/>
          <w:lang w:eastAsia="zh-CN"/>
        </w:rPr>
        <w:t xml:space="preserve"> is more comfortable than glove version </w:t>
      </w:r>
      <w:r w:rsidRPr="00166613">
        <w:rPr>
          <w:rFonts w:eastAsiaTheme="minorEastAsia"/>
          <w:i/>
          <w:iCs/>
          <w:lang w:eastAsia="zh-CN"/>
        </w:rPr>
        <w:t>b</w:t>
      </w:r>
      <w:r w:rsidRPr="00166613">
        <w:rPr>
          <w:rFonts w:eastAsiaTheme="minorEastAsia"/>
          <w:lang w:eastAsia="zh-CN"/>
        </w:rPr>
        <w:t>.</w:t>
      </w:r>
      <w:r w:rsidRPr="00166613">
        <w:rPr>
          <w:rFonts w:eastAsiaTheme="minorEastAsia" w:hint="eastAsia"/>
          <w:szCs w:val="28"/>
          <w:lang w:eastAsia="zh-CN"/>
        </w:rPr>
        <w:t xml:space="preserve"> </w:t>
      </w:r>
      <w:r w:rsidRPr="00166613">
        <w:rPr>
          <w:szCs w:val="28"/>
        </w:rPr>
        <w:t xml:space="preserve">However, for a special case, YFM 14, she feels the robotic glove version </w:t>
      </w:r>
      <w:r w:rsidRPr="00166613">
        <w:rPr>
          <w:i/>
          <w:iCs/>
          <w:szCs w:val="28"/>
        </w:rPr>
        <w:t>b</w:t>
      </w:r>
      <w:r w:rsidRPr="00166613">
        <w:rPr>
          <w:szCs w:val="28"/>
        </w:rPr>
        <w:t xml:space="preserve"> is more comfortable than version </w:t>
      </w:r>
      <w:r w:rsidRPr="00166613">
        <w:rPr>
          <w:i/>
          <w:iCs/>
          <w:szCs w:val="28"/>
        </w:rPr>
        <w:t>a</w:t>
      </w:r>
      <w:r w:rsidRPr="00166613">
        <w:rPr>
          <w:szCs w:val="28"/>
        </w:rPr>
        <w:t xml:space="preserve">. The reason is that the strap size and the distance between EFTAs are not adjustable. So, for this case, the size of glove version </w:t>
      </w:r>
      <w:r w:rsidRPr="00166613">
        <w:rPr>
          <w:i/>
          <w:iCs/>
          <w:szCs w:val="28"/>
        </w:rPr>
        <w:t>a</w:t>
      </w:r>
      <w:r w:rsidRPr="00166613">
        <w:rPr>
          <w:szCs w:val="28"/>
        </w:rPr>
        <w:t xml:space="preserve"> is not suitable for her hand size. Even with the mismatch of glove size, in the ROM tests and gripping force tests, glove version </w:t>
      </w:r>
      <w:r w:rsidRPr="00166613">
        <w:rPr>
          <w:i/>
          <w:iCs/>
          <w:szCs w:val="28"/>
        </w:rPr>
        <w:t>a</w:t>
      </w:r>
      <w:r w:rsidRPr="00166613">
        <w:rPr>
          <w:szCs w:val="28"/>
        </w:rPr>
        <w:t xml:space="preserve"> still shows better performance compared with glove version </w:t>
      </w:r>
      <w:r w:rsidRPr="00166613">
        <w:rPr>
          <w:i/>
          <w:iCs/>
          <w:szCs w:val="28"/>
        </w:rPr>
        <w:t>b</w:t>
      </w:r>
      <w:r w:rsidRPr="00166613">
        <w:rPr>
          <w:szCs w:val="28"/>
        </w:rPr>
        <w:t>.</w:t>
      </w:r>
      <w:r w:rsidRPr="00166613">
        <w:rPr>
          <w:rFonts w:eastAsiaTheme="minorEastAsia" w:hint="eastAsia"/>
          <w:szCs w:val="28"/>
          <w:lang w:eastAsia="zh-CN"/>
        </w:rPr>
        <w:t xml:space="preserve"> </w:t>
      </w:r>
    </w:p>
    <w:p w14:paraId="62AC0BA2" w14:textId="210AB799" w:rsidR="008573F1" w:rsidRPr="00166613" w:rsidRDefault="0097354C" w:rsidP="007D1176">
      <w:pPr>
        <w:pStyle w:val="Paragraph"/>
        <w:spacing w:beforeLines="100" w:before="240" w:afterLines="100" w:after="240" w:line="480" w:lineRule="auto"/>
        <w:ind w:firstLine="0"/>
        <w:rPr>
          <w:b/>
        </w:rPr>
      </w:pPr>
      <w:r w:rsidRPr="00166613">
        <w:rPr>
          <w:b/>
        </w:rPr>
        <w:t>D</w:t>
      </w:r>
      <w:r w:rsidR="00F61DEB" w:rsidRPr="00166613">
        <w:rPr>
          <w:rFonts w:asciiTheme="minorEastAsia" w:eastAsiaTheme="minorEastAsia" w:hAnsiTheme="minorEastAsia" w:hint="eastAsia"/>
          <w:b/>
          <w:lang w:eastAsia="zh-CN"/>
        </w:rPr>
        <w:t>i</w:t>
      </w:r>
      <w:r w:rsidR="00F61DEB" w:rsidRPr="00166613">
        <w:rPr>
          <w:rFonts w:hint="eastAsia"/>
          <w:b/>
        </w:rPr>
        <w:t>s</w:t>
      </w:r>
      <w:r w:rsidR="00F61DEB" w:rsidRPr="00166613">
        <w:rPr>
          <w:b/>
        </w:rPr>
        <w:t>cussion and conclusion</w:t>
      </w:r>
    </w:p>
    <w:p w14:paraId="5A3E6DD2" w14:textId="040D4A64" w:rsidR="00205A67" w:rsidRPr="00166613" w:rsidRDefault="00F0203F" w:rsidP="007D1176">
      <w:pPr>
        <w:pStyle w:val="Paragraph"/>
        <w:spacing w:before="0" w:line="480" w:lineRule="auto"/>
        <w:ind w:firstLineChars="200" w:firstLine="480"/>
        <w:jc w:val="both"/>
        <w:rPr>
          <w:rFonts w:eastAsiaTheme="minorEastAsia"/>
          <w:lang w:eastAsia="zh-CN"/>
        </w:rPr>
      </w:pPr>
      <w:r w:rsidRPr="00166613">
        <w:rPr>
          <w:rFonts w:eastAsiaTheme="minorEastAsia"/>
          <w:lang w:eastAsia="zh-CN"/>
        </w:rPr>
        <w:lastRenderedPageBreak/>
        <w:t xml:space="preserve">Skin motion is a commonly neglected </w:t>
      </w:r>
      <w:r w:rsidR="002D3B46" w:rsidRPr="00166613">
        <w:rPr>
          <w:rFonts w:eastAsiaTheme="minorEastAsia"/>
          <w:lang w:eastAsia="zh-CN"/>
        </w:rPr>
        <w:t>factor</w:t>
      </w:r>
      <w:r w:rsidRPr="00166613">
        <w:rPr>
          <w:rFonts w:eastAsiaTheme="minorEastAsia"/>
          <w:lang w:eastAsia="zh-CN"/>
        </w:rPr>
        <w:t xml:space="preserve"> in wearable robot design</w:t>
      </w:r>
      <w:r w:rsidR="002D3B46" w:rsidRPr="00166613">
        <w:rPr>
          <w:rFonts w:eastAsiaTheme="minorEastAsia"/>
          <w:lang w:eastAsia="zh-CN"/>
        </w:rPr>
        <w:t xml:space="preserve">, and </w:t>
      </w:r>
      <w:r w:rsidRPr="00166613">
        <w:rPr>
          <w:rFonts w:eastAsiaTheme="minorEastAsia"/>
          <w:lang w:eastAsia="zh-CN"/>
        </w:rPr>
        <w:t xml:space="preserve">there is no quantitative </w:t>
      </w:r>
      <w:r w:rsidR="002D3B46" w:rsidRPr="00166613">
        <w:rPr>
          <w:rFonts w:eastAsiaTheme="minorEastAsia"/>
          <w:lang w:eastAsia="zh-CN"/>
        </w:rPr>
        <w:t>stud</w:t>
      </w:r>
      <w:r w:rsidR="000C77FE" w:rsidRPr="00166613">
        <w:rPr>
          <w:rFonts w:eastAsiaTheme="minorEastAsia" w:hint="eastAsia"/>
          <w:lang w:eastAsia="zh-CN"/>
        </w:rPr>
        <w:t>y</w:t>
      </w:r>
      <w:r w:rsidRPr="00166613">
        <w:rPr>
          <w:rFonts w:eastAsiaTheme="minorEastAsia"/>
          <w:lang w:eastAsia="zh-CN"/>
        </w:rPr>
        <w:t xml:space="preserve"> </w:t>
      </w:r>
      <w:r w:rsidR="002D3B46" w:rsidRPr="00166613">
        <w:rPr>
          <w:rFonts w:eastAsiaTheme="minorEastAsia"/>
          <w:lang w:eastAsia="zh-CN"/>
        </w:rPr>
        <w:t>on</w:t>
      </w:r>
      <w:r w:rsidRPr="00166613">
        <w:rPr>
          <w:rFonts w:eastAsiaTheme="minorEastAsia"/>
          <w:lang w:eastAsia="zh-CN"/>
        </w:rPr>
        <w:t xml:space="preserve"> skin elongation and its effect on robot</w:t>
      </w:r>
      <w:r w:rsidR="002D3B46" w:rsidRPr="00166613">
        <w:rPr>
          <w:rFonts w:eastAsiaTheme="minorEastAsia"/>
          <w:lang w:eastAsia="zh-CN"/>
        </w:rPr>
        <w:t>ic</w:t>
      </w:r>
      <w:r w:rsidRPr="00166613">
        <w:rPr>
          <w:rFonts w:eastAsiaTheme="minorEastAsia"/>
          <w:lang w:eastAsia="zh-CN"/>
        </w:rPr>
        <w:t xml:space="preserve"> performance in previous research. In this work, we proposed a measurement strategy for skin movement using vision</w:t>
      </w:r>
      <w:r w:rsidR="00882512" w:rsidRPr="00166613">
        <w:rPr>
          <w:rFonts w:eastAsiaTheme="minorEastAsia"/>
          <w:lang w:eastAsia="zh-CN"/>
        </w:rPr>
        <w:t>, and 30 subjects were invited to conduct this test</w:t>
      </w:r>
      <w:r w:rsidRPr="00166613">
        <w:rPr>
          <w:rFonts w:eastAsiaTheme="minorEastAsia"/>
          <w:lang w:eastAsia="zh-CN"/>
        </w:rPr>
        <w:t>.</w:t>
      </w:r>
      <w:r w:rsidRPr="00166613">
        <w:rPr>
          <w:rFonts w:eastAsiaTheme="minorEastAsia"/>
          <w:b/>
          <w:bCs/>
          <w:lang w:eastAsia="zh-CN"/>
        </w:rPr>
        <w:t xml:space="preserve"> </w:t>
      </w:r>
      <w:r w:rsidR="00882512" w:rsidRPr="00166613">
        <w:t>Based on the data acquired from the skin motion test, we proposed design guideline</w:t>
      </w:r>
      <w:r w:rsidR="002D3B46" w:rsidRPr="00166613">
        <w:t>s</w:t>
      </w:r>
      <w:r w:rsidR="00882512" w:rsidRPr="00166613">
        <w:t xml:space="preserve"> for robotic </w:t>
      </w:r>
      <w:proofErr w:type="gramStart"/>
      <w:r w:rsidR="00882512" w:rsidRPr="00166613">
        <w:t>gloves</w:t>
      </w:r>
      <w:r w:rsidR="002D3B46" w:rsidRPr="00166613">
        <w:t>, and</w:t>
      </w:r>
      <w:proofErr w:type="gramEnd"/>
      <w:r w:rsidR="00882512" w:rsidRPr="00166613">
        <w:t xml:space="preserve"> suggest</w:t>
      </w:r>
      <w:r w:rsidR="002D3B46" w:rsidRPr="00166613">
        <w:t xml:space="preserve">ed nominal </w:t>
      </w:r>
      <w:r w:rsidR="00882512" w:rsidRPr="00166613">
        <w:t>strain</w:t>
      </w:r>
      <w:r w:rsidR="002D3B46" w:rsidRPr="00166613">
        <w:t xml:space="preserve"> values for</w:t>
      </w:r>
      <w:r w:rsidR="00882512" w:rsidRPr="00166613">
        <w:t xml:space="preserve"> different glove regions</w:t>
      </w:r>
      <w:r w:rsidR="00BE5C0E" w:rsidRPr="00166613">
        <w:t>.</w:t>
      </w:r>
      <w:r w:rsidR="00882512" w:rsidRPr="00166613">
        <w:t xml:space="preserve"> </w:t>
      </w:r>
      <w:r w:rsidR="00F3150D" w:rsidRPr="00166613">
        <w:rPr>
          <w:szCs w:val="28"/>
        </w:rPr>
        <w:t>To design a soft robotic glove with few restrictions to skin deformation during hand motions, an elastomer-constrained flat tube actuator (EFTA)</w:t>
      </w:r>
      <w:r w:rsidRPr="00166613">
        <w:rPr>
          <w:szCs w:val="28"/>
        </w:rPr>
        <w:t xml:space="preserve"> was developed</w:t>
      </w:r>
      <w:r w:rsidR="00F3150D" w:rsidRPr="00166613">
        <w:rPr>
          <w:szCs w:val="28"/>
        </w:rPr>
        <w:t>.</w:t>
      </w:r>
      <w:r w:rsidR="00B83FE2" w:rsidRPr="00166613">
        <w:t xml:space="preserve"> </w:t>
      </w:r>
      <w:r w:rsidRPr="00166613">
        <w:rPr>
          <w:rFonts w:eastAsiaTheme="minorEastAsia"/>
          <w:lang w:eastAsia="zh-CN"/>
        </w:rPr>
        <w:t xml:space="preserve">Based on the EFTA and design guidelines, we fabricated a robotic glove version </w:t>
      </w:r>
      <w:r w:rsidRPr="00166613">
        <w:rPr>
          <w:rFonts w:eastAsiaTheme="minorEastAsia"/>
          <w:i/>
          <w:iCs/>
          <w:lang w:eastAsia="zh-CN"/>
        </w:rPr>
        <w:t>a</w:t>
      </w:r>
      <w:r w:rsidRPr="00166613">
        <w:rPr>
          <w:rFonts w:eastAsiaTheme="minorEastAsia"/>
          <w:lang w:eastAsia="zh-CN"/>
        </w:rPr>
        <w:t xml:space="preserve"> with an ergonomic strap interface that does not hinder skin motion at all, and a robotic glove version </w:t>
      </w:r>
      <w:r w:rsidRPr="00166613">
        <w:rPr>
          <w:rFonts w:eastAsiaTheme="minorEastAsia"/>
          <w:i/>
          <w:iCs/>
          <w:lang w:eastAsia="zh-CN"/>
        </w:rPr>
        <w:t>b</w:t>
      </w:r>
      <w:r w:rsidRPr="00166613">
        <w:rPr>
          <w:rFonts w:eastAsiaTheme="minorEastAsia"/>
          <w:lang w:eastAsia="zh-CN"/>
        </w:rPr>
        <w:t xml:space="preserve"> with a traditional fabric glove that is almost inextensible along finger directions to study the influence of hindering skin motions on robotic glove </w:t>
      </w:r>
      <w:r w:rsidR="0081546C" w:rsidRPr="00166613">
        <w:rPr>
          <w:rFonts w:eastAsiaTheme="minorEastAsia"/>
          <w:lang w:eastAsia="zh-CN"/>
        </w:rPr>
        <w:t>performance</w:t>
      </w:r>
      <w:r w:rsidRPr="00166613">
        <w:rPr>
          <w:rFonts w:eastAsiaTheme="minorEastAsia"/>
          <w:lang w:eastAsia="zh-CN"/>
        </w:rPr>
        <w:t>.</w:t>
      </w:r>
      <w:r w:rsidR="00F3150D" w:rsidRPr="00166613">
        <w:rPr>
          <w:rFonts w:eastAsiaTheme="minorEastAsia"/>
          <w:lang w:eastAsia="zh-CN"/>
        </w:rPr>
        <w:t xml:space="preserve"> T</w:t>
      </w:r>
      <w:r w:rsidR="00B83FE2" w:rsidRPr="00166613">
        <w:rPr>
          <w:rFonts w:eastAsiaTheme="minorEastAsia"/>
          <w:lang w:eastAsia="zh-CN"/>
        </w:rPr>
        <w:t xml:space="preserve">he soft robotic glove </w:t>
      </w:r>
      <w:r w:rsidR="00F3150D" w:rsidRPr="00166613">
        <w:rPr>
          <w:rFonts w:eastAsiaTheme="minorEastAsia"/>
          <w:lang w:eastAsia="zh-CN"/>
        </w:rPr>
        <w:t xml:space="preserve">version </w:t>
      </w:r>
      <w:proofErr w:type="gramStart"/>
      <w:r w:rsidR="00F3150D" w:rsidRPr="00166613">
        <w:rPr>
          <w:rFonts w:eastAsiaTheme="minorEastAsia"/>
          <w:i/>
          <w:iCs/>
          <w:lang w:eastAsia="zh-CN"/>
        </w:rPr>
        <w:t>a</w:t>
      </w:r>
      <w:r w:rsidR="00B83FE2" w:rsidRPr="00166613">
        <w:rPr>
          <w:rFonts w:eastAsiaTheme="minorEastAsia"/>
          <w:lang w:eastAsia="zh-CN"/>
        </w:rPr>
        <w:t xml:space="preserve"> presents</w:t>
      </w:r>
      <w:proofErr w:type="gramEnd"/>
      <w:r w:rsidR="00B83FE2" w:rsidRPr="00166613">
        <w:rPr>
          <w:rFonts w:eastAsiaTheme="minorEastAsia"/>
          <w:lang w:eastAsia="zh-CN"/>
        </w:rPr>
        <w:t xml:space="preserve"> </w:t>
      </w:r>
      <w:r w:rsidR="00BE5C0E" w:rsidRPr="00166613">
        <w:rPr>
          <w:rFonts w:eastAsiaTheme="minorEastAsia" w:hint="eastAsia"/>
          <w:lang w:eastAsia="zh-CN"/>
        </w:rPr>
        <w:t>significantly</w:t>
      </w:r>
      <w:r w:rsidR="00BE5C0E" w:rsidRPr="00166613">
        <w:rPr>
          <w:rFonts w:eastAsiaTheme="minorEastAsia"/>
          <w:lang w:eastAsia="zh-CN"/>
        </w:rPr>
        <w:t xml:space="preserve"> </w:t>
      </w:r>
      <w:r w:rsidR="00B83FE2" w:rsidRPr="00166613">
        <w:rPr>
          <w:rFonts w:eastAsiaTheme="minorEastAsia"/>
          <w:lang w:eastAsia="zh-CN"/>
        </w:rPr>
        <w:t>better mechanical performance and comfort level</w:t>
      </w:r>
      <w:r w:rsidR="00C87B60" w:rsidRPr="00166613">
        <w:rPr>
          <w:rFonts w:eastAsiaTheme="minorEastAsia"/>
          <w:lang w:eastAsia="zh-CN"/>
        </w:rPr>
        <w:t xml:space="preserve"> </w:t>
      </w:r>
      <w:r w:rsidR="00067A9F" w:rsidRPr="00166613">
        <w:rPr>
          <w:rFonts w:eastAsiaTheme="minorEastAsia"/>
          <w:lang w:eastAsia="zh-CN"/>
        </w:rPr>
        <w:t xml:space="preserve">than the </w:t>
      </w:r>
      <w:r w:rsidR="00C87B60" w:rsidRPr="00166613">
        <w:rPr>
          <w:rFonts w:eastAsiaTheme="minorEastAsia"/>
          <w:lang w:eastAsia="zh-CN"/>
        </w:rPr>
        <w:t>conventional fabric glove</w:t>
      </w:r>
      <w:r w:rsidR="00067A9F" w:rsidRPr="00166613">
        <w:rPr>
          <w:rFonts w:eastAsiaTheme="minorEastAsia"/>
          <w:lang w:eastAsia="zh-CN"/>
        </w:rPr>
        <w:t xml:space="preserve"> interface</w:t>
      </w:r>
      <w:r w:rsidR="00B83FE2" w:rsidRPr="00166613">
        <w:rPr>
          <w:rFonts w:eastAsiaTheme="minorEastAsia"/>
          <w:lang w:eastAsia="zh-CN"/>
        </w:rPr>
        <w:t>.</w:t>
      </w:r>
      <w:r w:rsidR="00C87B60" w:rsidRPr="00166613">
        <w:rPr>
          <w:rFonts w:eastAsiaTheme="minorEastAsia"/>
          <w:lang w:eastAsia="zh-CN"/>
        </w:rPr>
        <w:t xml:space="preserve"> The main users of soft robotic gloves are the elderly </w:t>
      </w:r>
      <w:r w:rsidR="00575EF8" w:rsidRPr="00166613">
        <w:rPr>
          <w:rFonts w:eastAsiaTheme="minorEastAsia"/>
          <w:lang w:eastAsia="zh-CN"/>
        </w:rPr>
        <w:t>who have</w:t>
      </w:r>
      <w:r w:rsidR="00C87B60" w:rsidRPr="00166613">
        <w:rPr>
          <w:rFonts w:eastAsiaTheme="minorEastAsia"/>
          <w:lang w:eastAsia="zh-CN"/>
        </w:rPr>
        <w:t xml:space="preserve"> impotent hand functions, and their hands are more fragile and sensitive than young people. </w:t>
      </w:r>
      <w:r w:rsidR="0092337A" w:rsidRPr="00166613">
        <w:rPr>
          <w:rFonts w:eastAsiaTheme="minorEastAsia"/>
          <w:lang w:eastAsia="zh-CN"/>
        </w:rPr>
        <w:t>The r</w:t>
      </w:r>
      <w:r w:rsidR="00C87B60" w:rsidRPr="00166613">
        <w:rPr>
          <w:rFonts w:eastAsiaTheme="minorEastAsia"/>
          <w:lang w:eastAsia="zh-CN"/>
        </w:rPr>
        <w:t xml:space="preserve">obotic glove </w:t>
      </w:r>
      <w:r w:rsidR="00F3150D" w:rsidRPr="00166613">
        <w:rPr>
          <w:rFonts w:eastAsiaTheme="minorEastAsia"/>
          <w:lang w:eastAsia="zh-CN"/>
        </w:rPr>
        <w:t xml:space="preserve">version </w:t>
      </w:r>
      <w:proofErr w:type="gramStart"/>
      <w:r w:rsidR="00F3150D" w:rsidRPr="00166613">
        <w:rPr>
          <w:rFonts w:eastAsiaTheme="minorEastAsia"/>
          <w:i/>
          <w:iCs/>
          <w:lang w:eastAsia="zh-CN"/>
        </w:rPr>
        <w:t>a</w:t>
      </w:r>
      <w:proofErr w:type="gramEnd"/>
      <w:r w:rsidR="00F3150D" w:rsidRPr="00166613">
        <w:rPr>
          <w:rFonts w:eastAsiaTheme="minorEastAsia"/>
          <w:lang w:eastAsia="zh-CN"/>
        </w:rPr>
        <w:t xml:space="preserve"> abided by the proposed design guideline</w:t>
      </w:r>
      <w:r w:rsidR="00C87B60" w:rsidRPr="00166613">
        <w:rPr>
          <w:rFonts w:eastAsiaTheme="minorEastAsia"/>
          <w:lang w:eastAsia="zh-CN"/>
        </w:rPr>
        <w:t xml:space="preserve"> </w:t>
      </w:r>
      <w:r w:rsidR="0092337A" w:rsidRPr="00166613">
        <w:rPr>
          <w:rFonts w:eastAsiaTheme="minorEastAsia"/>
          <w:lang w:eastAsia="zh-CN"/>
        </w:rPr>
        <w:t xml:space="preserve">solved the pain point of the inflexible human-robot interface, and reduced </w:t>
      </w:r>
      <w:r w:rsidR="00DC465B" w:rsidRPr="00166613">
        <w:rPr>
          <w:rFonts w:eastAsiaTheme="minorEastAsia"/>
          <w:lang w:eastAsia="zh-CN"/>
        </w:rPr>
        <w:t>discomfort</w:t>
      </w:r>
      <w:r w:rsidR="0092337A" w:rsidRPr="00166613">
        <w:rPr>
          <w:rFonts w:eastAsiaTheme="minorEastAsia"/>
          <w:lang w:eastAsia="zh-CN"/>
        </w:rPr>
        <w:t xml:space="preserve"> to the user.</w:t>
      </w:r>
      <w:r w:rsidR="00314BE2" w:rsidRPr="00166613">
        <w:rPr>
          <w:rFonts w:eastAsiaTheme="minorEastAsia"/>
          <w:lang w:eastAsia="zh-CN"/>
        </w:rPr>
        <w:t xml:space="preserve"> </w:t>
      </w:r>
    </w:p>
    <w:p w14:paraId="5033CB5D" w14:textId="35550D10" w:rsidR="00F0203F" w:rsidRPr="00166613" w:rsidRDefault="00D265A6" w:rsidP="007D1176">
      <w:pPr>
        <w:pStyle w:val="Paragraph"/>
        <w:spacing w:before="0" w:line="480" w:lineRule="auto"/>
        <w:ind w:firstLineChars="200" w:firstLine="480"/>
        <w:jc w:val="both"/>
        <w:rPr>
          <w:rFonts w:eastAsiaTheme="minorEastAsia"/>
          <w:lang w:eastAsia="zh-CN"/>
        </w:rPr>
      </w:pPr>
      <w:r w:rsidRPr="00166613">
        <w:t>This is still an early study. S</w:t>
      </w:r>
      <w:r w:rsidR="00F3150D" w:rsidRPr="00166613">
        <w:t xml:space="preserve">ome </w:t>
      </w:r>
      <w:r w:rsidR="00F3150D" w:rsidRPr="00166613">
        <w:rPr>
          <w:szCs w:val="28"/>
        </w:rPr>
        <w:t>limitations</w:t>
      </w:r>
      <w:r w:rsidR="00F3150D" w:rsidRPr="00166613">
        <w:t xml:space="preserve"> and </w:t>
      </w:r>
      <w:r w:rsidRPr="00166613">
        <w:t>further</w:t>
      </w:r>
      <w:r w:rsidR="00F3150D" w:rsidRPr="00166613">
        <w:t xml:space="preserve"> dev</w:t>
      </w:r>
      <w:r w:rsidR="00F3150D" w:rsidRPr="00166613">
        <w:rPr>
          <w:szCs w:val="28"/>
        </w:rPr>
        <w:t>elopment</w:t>
      </w:r>
      <w:r w:rsidRPr="00166613">
        <w:rPr>
          <w:szCs w:val="28"/>
        </w:rPr>
        <w:t>s are summarized as</w:t>
      </w:r>
      <w:r w:rsidR="000C77FE" w:rsidRPr="00166613">
        <w:rPr>
          <w:szCs w:val="28"/>
        </w:rPr>
        <w:t>:</w:t>
      </w:r>
      <w:r w:rsidR="00F3150D" w:rsidRPr="00166613">
        <w:rPr>
          <w:szCs w:val="28"/>
        </w:rPr>
        <w:t xml:space="preserve"> </w:t>
      </w:r>
      <w:r w:rsidR="00F3150D" w:rsidRPr="00166613">
        <w:rPr>
          <w:rFonts w:eastAsiaTheme="minorEastAsia"/>
          <w:lang w:eastAsia="zh-CN"/>
        </w:rPr>
        <w:t xml:space="preserve">1. </w:t>
      </w:r>
      <w:r w:rsidRPr="00166613">
        <w:rPr>
          <w:rFonts w:eastAsiaTheme="minorEastAsia"/>
          <w:lang w:eastAsia="zh-CN"/>
        </w:rPr>
        <w:t xml:space="preserve">Optimized selection of elastomer material and its optimum structural design. This allows better actuator durability and conformance of strain values to the recommended values. </w:t>
      </w:r>
      <w:r w:rsidR="00F3150D" w:rsidRPr="00166613">
        <w:rPr>
          <w:rFonts w:eastAsiaTheme="minorEastAsia"/>
          <w:lang w:eastAsia="zh-CN"/>
        </w:rPr>
        <w:t xml:space="preserve">2. </w:t>
      </w:r>
      <w:r w:rsidR="00F0203F" w:rsidRPr="00166613">
        <w:rPr>
          <w:rFonts w:eastAsiaTheme="minorEastAsia"/>
          <w:lang w:eastAsia="zh-CN"/>
        </w:rPr>
        <w:t xml:space="preserve">In this study, we only tested two extreme </w:t>
      </w:r>
      <w:r w:rsidR="00F0203F" w:rsidRPr="00166613">
        <w:rPr>
          <w:rFonts w:eastAsiaTheme="minorEastAsia"/>
          <w:lang w:eastAsia="zh-CN"/>
        </w:rPr>
        <w:lastRenderedPageBreak/>
        <w:t xml:space="preserve">designs: one </w:t>
      </w:r>
      <w:r w:rsidR="00790062" w:rsidRPr="00166613">
        <w:rPr>
          <w:rFonts w:eastAsiaTheme="minorEastAsia"/>
          <w:lang w:eastAsia="zh-CN"/>
        </w:rPr>
        <w:t>with</w:t>
      </w:r>
      <w:r w:rsidR="00F0203F" w:rsidRPr="00166613">
        <w:rPr>
          <w:rFonts w:eastAsiaTheme="minorEastAsia"/>
          <w:lang w:eastAsia="zh-CN"/>
        </w:rPr>
        <w:t xml:space="preserve"> free</w:t>
      </w:r>
      <w:r w:rsidR="00790062" w:rsidRPr="00166613">
        <w:rPr>
          <w:rFonts w:eastAsiaTheme="minorEastAsia"/>
          <w:lang w:eastAsia="zh-CN"/>
        </w:rPr>
        <w:t xml:space="preserve"> skin motion</w:t>
      </w:r>
      <w:r w:rsidR="00F0203F" w:rsidRPr="00166613">
        <w:rPr>
          <w:rFonts w:eastAsiaTheme="minorEastAsia"/>
          <w:lang w:eastAsia="zh-CN"/>
        </w:rPr>
        <w:t xml:space="preserve"> (version </w:t>
      </w:r>
      <w:r w:rsidR="00F0203F" w:rsidRPr="00166613">
        <w:rPr>
          <w:rFonts w:eastAsiaTheme="minorEastAsia"/>
          <w:i/>
          <w:iCs/>
          <w:lang w:eastAsia="zh-CN"/>
        </w:rPr>
        <w:t>a</w:t>
      </w:r>
      <w:r w:rsidR="00F0203F" w:rsidRPr="00166613">
        <w:rPr>
          <w:rFonts w:eastAsiaTheme="minorEastAsia"/>
          <w:lang w:eastAsia="zh-CN"/>
        </w:rPr>
        <w:t xml:space="preserve">) and </w:t>
      </w:r>
      <w:r w:rsidR="00790062" w:rsidRPr="00166613">
        <w:rPr>
          <w:rFonts w:eastAsiaTheme="minorEastAsia"/>
          <w:lang w:eastAsia="zh-CN"/>
        </w:rPr>
        <w:t xml:space="preserve">the other is constrained skin motion </w:t>
      </w:r>
      <w:r w:rsidR="00F0203F" w:rsidRPr="00166613">
        <w:rPr>
          <w:rFonts w:eastAsiaTheme="minorEastAsia"/>
          <w:lang w:eastAsia="zh-CN"/>
        </w:rPr>
        <w:t xml:space="preserve">by inextensible fabric (version </w:t>
      </w:r>
      <w:r w:rsidR="00F0203F" w:rsidRPr="00166613">
        <w:rPr>
          <w:rFonts w:eastAsiaTheme="minorEastAsia"/>
          <w:i/>
          <w:iCs/>
          <w:lang w:eastAsia="zh-CN"/>
        </w:rPr>
        <w:t>b</w:t>
      </w:r>
      <w:r w:rsidR="00F0203F" w:rsidRPr="00166613">
        <w:rPr>
          <w:rFonts w:eastAsiaTheme="minorEastAsia"/>
          <w:lang w:eastAsia="zh-CN"/>
        </w:rPr>
        <w:t>)</w:t>
      </w:r>
      <w:r w:rsidR="00790062" w:rsidRPr="00166613">
        <w:rPr>
          <w:rFonts w:eastAsiaTheme="minorEastAsia"/>
          <w:lang w:eastAsia="zh-CN"/>
        </w:rPr>
        <w:t xml:space="preserve">, there might be other possibilities </w:t>
      </w:r>
      <w:r w:rsidR="000C77FE" w:rsidRPr="00166613">
        <w:rPr>
          <w:rFonts w:eastAsiaTheme="minorEastAsia"/>
          <w:lang w:eastAsia="zh-CN"/>
        </w:rPr>
        <w:t>for</w:t>
      </w:r>
      <w:r w:rsidR="00790062" w:rsidRPr="00166613">
        <w:rPr>
          <w:rFonts w:eastAsiaTheme="minorEastAsia"/>
          <w:lang w:eastAsia="zh-CN"/>
        </w:rPr>
        <w:t xml:space="preserve"> robotic glove design. </w:t>
      </w:r>
      <w:r w:rsidR="00E533CF" w:rsidRPr="00166613">
        <w:rPr>
          <w:rFonts w:eastAsiaTheme="minorEastAsia"/>
          <w:lang w:eastAsia="zh-CN"/>
        </w:rPr>
        <w:t>3. Strain values of actuators do not fully conform to the recommended values because only a single elastomer material was used to make prototype actuators. To better follow the recommended strain values, different elastomer materials should be used to fabricate actuators for different finger joints. 4</w:t>
      </w:r>
      <w:r w:rsidR="00F0203F" w:rsidRPr="00166613">
        <w:rPr>
          <w:rFonts w:eastAsiaTheme="minorEastAsia"/>
          <w:lang w:eastAsia="zh-CN"/>
        </w:rPr>
        <w:t xml:space="preserve">. The methodology of </w:t>
      </w:r>
      <w:r w:rsidR="00790062" w:rsidRPr="00166613">
        <w:rPr>
          <w:rFonts w:eastAsiaTheme="minorEastAsia"/>
          <w:lang w:eastAsia="zh-CN"/>
        </w:rPr>
        <w:t xml:space="preserve">hand </w:t>
      </w:r>
      <w:r w:rsidR="00F0203F" w:rsidRPr="00166613">
        <w:rPr>
          <w:rFonts w:eastAsiaTheme="minorEastAsia"/>
          <w:lang w:eastAsia="zh-CN"/>
        </w:rPr>
        <w:t xml:space="preserve">skin motion and </w:t>
      </w:r>
      <w:r w:rsidR="00790062" w:rsidRPr="00166613">
        <w:rPr>
          <w:rFonts w:eastAsiaTheme="minorEastAsia"/>
          <w:lang w:eastAsia="zh-CN"/>
        </w:rPr>
        <w:t>its</w:t>
      </w:r>
      <w:r w:rsidR="00F0203F" w:rsidRPr="00166613">
        <w:rPr>
          <w:rFonts w:eastAsiaTheme="minorEastAsia"/>
          <w:lang w:eastAsia="zh-CN"/>
        </w:rPr>
        <w:t xml:space="preserve"> effect</w:t>
      </w:r>
      <w:r w:rsidR="00790062" w:rsidRPr="00166613">
        <w:rPr>
          <w:rFonts w:eastAsiaTheme="minorEastAsia"/>
          <w:lang w:eastAsia="zh-CN"/>
        </w:rPr>
        <w:t xml:space="preserve"> studies</w:t>
      </w:r>
      <w:r w:rsidR="00F0203F" w:rsidRPr="00166613">
        <w:rPr>
          <w:rFonts w:eastAsiaTheme="minorEastAsia"/>
          <w:lang w:eastAsia="zh-CN"/>
        </w:rPr>
        <w:t xml:space="preserve"> can be </w:t>
      </w:r>
      <w:r w:rsidR="00790062" w:rsidRPr="00166613">
        <w:rPr>
          <w:rFonts w:eastAsiaTheme="minorEastAsia"/>
          <w:lang w:eastAsia="zh-CN"/>
        </w:rPr>
        <w:t>further extended to</w:t>
      </w:r>
      <w:r w:rsidR="00F0203F" w:rsidRPr="00166613">
        <w:rPr>
          <w:rFonts w:eastAsiaTheme="minorEastAsia"/>
          <w:lang w:eastAsia="zh-CN"/>
        </w:rPr>
        <w:t xml:space="preserve"> knee</w:t>
      </w:r>
      <w:r w:rsidR="00790062" w:rsidRPr="00166613">
        <w:rPr>
          <w:rFonts w:eastAsiaTheme="minorEastAsia"/>
          <w:lang w:eastAsia="zh-CN"/>
        </w:rPr>
        <w:t xml:space="preserve"> joint</w:t>
      </w:r>
      <w:r w:rsidR="00F0203F" w:rsidRPr="00166613">
        <w:rPr>
          <w:rFonts w:eastAsiaTheme="minorEastAsia"/>
          <w:lang w:eastAsia="zh-CN"/>
        </w:rPr>
        <w:t>, elbow, wrist, ankle, and shoulder robots</w:t>
      </w:r>
      <w:r w:rsidR="00790062" w:rsidRPr="00166613">
        <w:rPr>
          <w:rFonts w:eastAsiaTheme="minorEastAsia"/>
          <w:lang w:eastAsia="zh-CN"/>
        </w:rPr>
        <w:t xml:space="preserve"> where large skin movements are observed</w:t>
      </w:r>
      <w:r w:rsidR="00F0203F" w:rsidRPr="00166613">
        <w:rPr>
          <w:rFonts w:eastAsiaTheme="minorEastAsia"/>
          <w:lang w:eastAsia="zh-CN"/>
        </w:rPr>
        <w:t>.</w:t>
      </w:r>
      <w:r w:rsidR="00882512" w:rsidRPr="00166613">
        <w:rPr>
          <w:rFonts w:eastAsiaTheme="minorEastAsia"/>
          <w:lang w:eastAsia="zh-CN"/>
        </w:rPr>
        <w:t xml:space="preserve"> </w:t>
      </w:r>
      <w:r w:rsidR="00E533CF" w:rsidRPr="00166613">
        <w:rPr>
          <w:rFonts w:eastAsiaTheme="minorEastAsia"/>
          <w:lang w:eastAsia="zh-CN"/>
        </w:rPr>
        <w:t>5</w:t>
      </w:r>
      <w:r w:rsidR="00882512" w:rsidRPr="00166613">
        <w:rPr>
          <w:rFonts w:eastAsiaTheme="minorEastAsia"/>
          <w:lang w:eastAsia="zh-CN"/>
        </w:rPr>
        <w:t xml:space="preserve">. The subjects invited </w:t>
      </w:r>
      <w:r w:rsidR="00790062" w:rsidRPr="00166613">
        <w:rPr>
          <w:rFonts w:eastAsiaTheme="minorEastAsia"/>
          <w:lang w:eastAsia="zh-CN"/>
        </w:rPr>
        <w:t>for</w:t>
      </w:r>
      <w:r w:rsidR="00882512" w:rsidRPr="00166613">
        <w:rPr>
          <w:rFonts w:eastAsiaTheme="minorEastAsia"/>
          <w:lang w:eastAsia="zh-CN"/>
        </w:rPr>
        <w:t xml:space="preserve"> skin motion tests are all Chinese.</w:t>
      </w:r>
      <w:r w:rsidR="00882512" w:rsidRPr="00166613">
        <w:t xml:space="preserve"> </w:t>
      </w:r>
      <w:r w:rsidR="00882512" w:rsidRPr="00166613">
        <w:rPr>
          <w:rFonts w:eastAsiaTheme="minorEastAsia"/>
          <w:lang w:eastAsia="zh-CN"/>
        </w:rPr>
        <w:t>There may be differences in skin elongation for people from other races.</w:t>
      </w:r>
      <w:r w:rsidR="00943E76" w:rsidRPr="00166613">
        <w:rPr>
          <w:rFonts w:eastAsiaTheme="minorEastAsia"/>
          <w:lang w:eastAsia="zh-CN"/>
        </w:rPr>
        <w:t xml:space="preserve"> </w:t>
      </w:r>
    </w:p>
    <w:p w14:paraId="451E85B1" w14:textId="3EFBA441" w:rsidR="00031694" w:rsidRPr="00166613" w:rsidRDefault="00031694" w:rsidP="007D1176"/>
    <w:p w14:paraId="61C710F2" w14:textId="77777777" w:rsidR="00031694" w:rsidRPr="00166613" w:rsidRDefault="00031694" w:rsidP="007D1176">
      <w:pPr>
        <w:rPr>
          <w:b/>
        </w:rPr>
      </w:pPr>
    </w:p>
    <w:p w14:paraId="7284B59E" w14:textId="77777777" w:rsidR="00031694" w:rsidRPr="00166613" w:rsidRDefault="00031694" w:rsidP="007D1176">
      <w:pPr>
        <w:rPr>
          <w:b/>
        </w:rPr>
      </w:pPr>
    </w:p>
    <w:p w14:paraId="58177A58" w14:textId="77777777" w:rsidR="00031694" w:rsidRPr="00166613" w:rsidRDefault="00031694" w:rsidP="007D1176">
      <w:pPr>
        <w:rPr>
          <w:b/>
        </w:rPr>
      </w:pPr>
    </w:p>
    <w:p w14:paraId="5771FA9E" w14:textId="77777777" w:rsidR="00031694" w:rsidRPr="00166613" w:rsidRDefault="00031694" w:rsidP="007D1176">
      <w:pPr>
        <w:rPr>
          <w:rFonts w:eastAsia="Times New Roman"/>
          <w:b/>
          <w:sz w:val="24"/>
          <w:szCs w:val="24"/>
        </w:rPr>
      </w:pPr>
    </w:p>
    <w:p w14:paraId="7B5E15BE" w14:textId="158C5ED3" w:rsidR="00964314" w:rsidRPr="00166613" w:rsidRDefault="0052121E" w:rsidP="007D1176">
      <w:pPr>
        <w:rPr>
          <w:b/>
          <w:sz w:val="24"/>
          <w:szCs w:val="24"/>
        </w:rPr>
      </w:pPr>
      <w:r w:rsidRPr="00166613">
        <w:rPr>
          <w:b/>
          <w:sz w:val="24"/>
          <w:szCs w:val="24"/>
        </w:rPr>
        <w:t>Disclosure statements</w:t>
      </w:r>
    </w:p>
    <w:p w14:paraId="1CF23561" w14:textId="0A02CF0B" w:rsidR="00964314" w:rsidRPr="00166613" w:rsidRDefault="00964314" w:rsidP="007D1176">
      <w:pPr>
        <w:pStyle w:val="Paragraph"/>
        <w:spacing w:before="0"/>
        <w:ind w:firstLineChars="200" w:firstLine="480"/>
        <w:jc w:val="both"/>
        <w:rPr>
          <w:szCs w:val="28"/>
        </w:rPr>
      </w:pPr>
      <w:r w:rsidRPr="00166613">
        <w:rPr>
          <w:szCs w:val="28"/>
        </w:rPr>
        <w:t xml:space="preserve"> </w:t>
      </w:r>
      <w:r w:rsidR="0052121E" w:rsidRPr="00166613">
        <w:rPr>
          <w:szCs w:val="28"/>
        </w:rPr>
        <w:t xml:space="preserve">No </w:t>
      </w:r>
      <w:r w:rsidR="0052121E" w:rsidRPr="00166613">
        <w:rPr>
          <w:rFonts w:eastAsiaTheme="minorEastAsia"/>
          <w:lang w:eastAsia="zh-CN"/>
        </w:rPr>
        <w:t>competing</w:t>
      </w:r>
      <w:r w:rsidR="0052121E" w:rsidRPr="00166613">
        <w:rPr>
          <w:szCs w:val="28"/>
        </w:rPr>
        <w:t xml:space="preserve"> financial interests exist.</w:t>
      </w:r>
    </w:p>
    <w:p w14:paraId="7E2B2CF7" w14:textId="77777777" w:rsidR="00964314" w:rsidRPr="00166613" w:rsidRDefault="00964314" w:rsidP="007D1176">
      <w:pPr>
        <w:pStyle w:val="Acknowledgement"/>
        <w:spacing w:beforeLines="100" w:before="240" w:afterLines="100" w:after="240"/>
        <w:ind w:left="0" w:firstLine="0"/>
        <w:rPr>
          <w:b/>
        </w:rPr>
      </w:pPr>
      <w:bookmarkStart w:id="33" w:name="_Hlk63328989"/>
      <w:r w:rsidRPr="00166613">
        <w:rPr>
          <w:b/>
        </w:rPr>
        <w:t>Funding information</w:t>
      </w:r>
      <w:bookmarkEnd w:id="33"/>
    </w:p>
    <w:p w14:paraId="021DC0A3" w14:textId="30DBDFF3" w:rsidR="00964314" w:rsidRPr="00166613" w:rsidRDefault="00964314" w:rsidP="007D1176">
      <w:pPr>
        <w:pStyle w:val="Paragraph"/>
        <w:spacing w:before="0"/>
        <w:ind w:firstLineChars="200" w:firstLine="480"/>
        <w:jc w:val="both"/>
        <w:rPr>
          <w:bCs/>
        </w:rPr>
      </w:pPr>
      <w:r w:rsidRPr="00166613">
        <w:rPr>
          <w:bCs/>
        </w:rPr>
        <w:t xml:space="preserve">The work described in this paper was fully supported by a grant from the Research Grants Council </w:t>
      </w:r>
      <w:r w:rsidRPr="00166613">
        <w:rPr>
          <w:rFonts w:eastAsiaTheme="minorEastAsia"/>
          <w:lang w:eastAsia="zh-CN"/>
        </w:rPr>
        <w:t>of</w:t>
      </w:r>
      <w:r w:rsidRPr="00166613">
        <w:rPr>
          <w:bCs/>
        </w:rPr>
        <w:t xml:space="preserve"> the Hong Kong Special Administrative Region, China (Project no. [T42-717/20-R]).</w:t>
      </w:r>
    </w:p>
    <w:p w14:paraId="3283F72B" w14:textId="0BADFA40" w:rsidR="00205A67" w:rsidRPr="00166613" w:rsidRDefault="00205A67" w:rsidP="007D1176">
      <w:pPr>
        <w:pStyle w:val="Acknowledgement"/>
        <w:spacing w:beforeLines="100" w:before="240" w:afterLines="100" w:after="240"/>
        <w:ind w:left="0" w:firstLine="0"/>
        <w:rPr>
          <w:b/>
        </w:rPr>
      </w:pPr>
      <w:r w:rsidRPr="00166613">
        <w:rPr>
          <w:b/>
        </w:rPr>
        <w:t>Data sharing statement</w:t>
      </w:r>
    </w:p>
    <w:p w14:paraId="029DDF67" w14:textId="616EA035" w:rsidR="00205A67" w:rsidRPr="00166613" w:rsidRDefault="00205A67" w:rsidP="007D1176">
      <w:pPr>
        <w:pStyle w:val="Paragraph"/>
        <w:spacing w:before="0"/>
        <w:ind w:firstLineChars="200" w:firstLine="480"/>
        <w:jc w:val="both"/>
        <w:rPr>
          <w:b/>
        </w:rPr>
      </w:pPr>
      <w:r w:rsidRPr="00166613">
        <w:t xml:space="preserve">The authors declare that the data supporting the findings of this study are available within the paper and its </w:t>
      </w:r>
      <w:r w:rsidRPr="00166613">
        <w:rPr>
          <w:bCs/>
        </w:rPr>
        <w:t>supplementary</w:t>
      </w:r>
      <w:r w:rsidRPr="00166613">
        <w:t xml:space="preserve"> information files or from the corresponding authors upon reasonable request.</w:t>
      </w:r>
    </w:p>
    <w:p w14:paraId="000D88EF" w14:textId="77777777" w:rsidR="00964314" w:rsidRPr="00166613" w:rsidRDefault="00964314" w:rsidP="007D1176">
      <w:pPr>
        <w:pStyle w:val="Acknowledgement"/>
        <w:spacing w:beforeLines="100" w:before="240" w:afterLines="100" w:after="240"/>
        <w:ind w:left="0" w:firstLine="0"/>
        <w:rPr>
          <w:b/>
        </w:rPr>
      </w:pPr>
      <w:r w:rsidRPr="00166613">
        <w:rPr>
          <w:b/>
        </w:rPr>
        <w:t>Author contributions</w:t>
      </w:r>
    </w:p>
    <w:p w14:paraId="590728EA" w14:textId="197A3344" w:rsidR="00964314" w:rsidRPr="00166613" w:rsidRDefault="00964314" w:rsidP="007D1176">
      <w:pPr>
        <w:pStyle w:val="Paragraph"/>
        <w:spacing w:before="0"/>
        <w:ind w:firstLineChars="200" w:firstLine="482"/>
        <w:jc w:val="both"/>
        <w:rPr>
          <w:bCs/>
        </w:rPr>
      </w:pPr>
      <w:r w:rsidRPr="00166613">
        <w:rPr>
          <w:b/>
        </w:rPr>
        <w:t xml:space="preserve"> </w:t>
      </w:r>
      <w:r w:rsidRPr="00166613">
        <w:rPr>
          <w:bCs/>
        </w:rPr>
        <w:t xml:space="preserve">Y.C. and H.L. conceived the ideas and designed the research. H.L. conducted the </w:t>
      </w:r>
      <w:r w:rsidRPr="00166613">
        <w:rPr>
          <w:rFonts w:eastAsiaTheme="minorEastAsia"/>
          <w:lang w:eastAsia="zh-CN"/>
        </w:rPr>
        <w:t>experimental</w:t>
      </w:r>
      <w:r w:rsidRPr="00166613">
        <w:rPr>
          <w:bCs/>
        </w:rPr>
        <w:t xml:space="preserve"> </w:t>
      </w:r>
      <w:proofErr w:type="gramStart"/>
      <w:r w:rsidRPr="00166613">
        <w:rPr>
          <w:bCs/>
        </w:rPr>
        <w:t>works</w:t>
      </w:r>
      <w:proofErr w:type="gramEnd"/>
      <w:r w:rsidRPr="00166613">
        <w:rPr>
          <w:bCs/>
        </w:rPr>
        <w:t xml:space="preserve"> and analyzed data. H.L. designed and fabricated </w:t>
      </w:r>
      <w:proofErr w:type="gramStart"/>
      <w:r w:rsidRPr="00166613">
        <w:rPr>
          <w:bCs/>
        </w:rPr>
        <w:t>the experimental</w:t>
      </w:r>
      <w:proofErr w:type="gramEnd"/>
      <w:r w:rsidRPr="00166613">
        <w:rPr>
          <w:bCs/>
        </w:rPr>
        <w:t xml:space="preserve"> platform and robotic glove prototypes. H.L., C.W., and S.L. contributed to modeling and performed the MATLAB simulation. H.L. and Y.C. wrote the manuscript. Y.C., N.X., V.W.L., Y.H and K.L.O. commented on </w:t>
      </w:r>
      <w:r w:rsidRPr="00166613">
        <w:rPr>
          <w:bCs/>
        </w:rPr>
        <w:lastRenderedPageBreak/>
        <w:t>measurements. All authors discussed the results and contributed to the final manuscript.</w:t>
      </w:r>
    </w:p>
    <w:p w14:paraId="4BB32B94" w14:textId="77777777" w:rsidR="005A422C" w:rsidRPr="00166613" w:rsidRDefault="005A422C" w:rsidP="007D1176">
      <w:pPr>
        <w:pStyle w:val="Refhead"/>
        <w:spacing w:beforeLines="100" w:before="240" w:afterLines="100" w:after="240"/>
      </w:pPr>
      <w:r w:rsidRPr="00166613">
        <w:t>Supplementary Materials</w:t>
      </w:r>
    </w:p>
    <w:p w14:paraId="0A7CCE18" w14:textId="5135EECA" w:rsidR="007D212C" w:rsidRPr="00166613" w:rsidRDefault="007D212C" w:rsidP="007D1176">
      <w:pPr>
        <w:pStyle w:val="Refhead"/>
        <w:spacing w:before="0" w:after="0"/>
        <w:rPr>
          <w:b w:val="0"/>
          <w:bCs w:val="0"/>
        </w:rPr>
      </w:pPr>
      <w:r w:rsidRPr="00166613">
        <w:rPr>
          <w:b w:val="0"/>
          <w:bCs w:val="0"/>
        </w:rPr>
        <w:t xml:space="preserve">Supplementary Appendix SA1 </w:t>
      </w:r>
    </w:p>
    <w:p w14:paraId="691BB354" w14:textId="3C860A89" w:rsidR="007D212C" w:rsidRPr="00166613" w:rsidRDefault="007D212C" w:rsidP="007D1176">
      <w:pPr>
        <w:pStyle w:val="Refhead"/>
        <w:spacing w:before="0" w:after="0"/>
        <w:rPr>
          <w:b w:val="0"/>
          <w:bCs w:val="0"/>
        </w:rPr>
      </w:pPr>
      <w:r w:rsidRPr="00166613">
        <w:rPr>
          <w:b w:val="0"/>
          <w:bCs w:val="0"/>
        </w:rPr>
        <w:t>Supplementary Figures S1-S</w:t>
      </w:r>
      <w:r w:rsidR="00514A50" w:rsidRPr="00166613">
        <w:rPr>
          <w:b w:val="0"/>
          <w:bCs w:val="0"/>
        </w:rPr>
        <w:t>7</w:t>
      </w:r>
    </w:p>
    <w:p w14:paraId="67A5AF06" w14:textId="7D0FDA28" w:rsidR="007D212C" w:rsidRPr="00166613" w:rsidRDefault="007D212C" w:rsidP="007D1176">
      <w:pPr>
        <w:pStyle w:val="Refhead"/>
        <w:spacing w:before="0" w:after="0"/>
        <w:rPr>
          <w:b w:val="0"/>
          <w:bCs w:val="0"/>
        </w:rPr>
      </w:pPr>
      <w:r w:rsidRPr="00166613">
        <w:rPr>
          <w:b w:val="0"/>
          <w:bCs w:val="0"/>
        </w:rPr>
        <w:t>Supplementary Tables S1-S6</w:t>
      </w:r>
    </w:p>
    <w:p w14:paraId="497058EE" w14:textId="4664C681" w:rsidR="00BD49DE" w:rsidRPr="00166613" w:rsidRDefault="007D212C" w:rsidP="007D1176">
      <w:pPr>
        <w:pStyle w:val="Refhead"/>
        <w:spacing w:before="0" w:after="0"/>
        <w:rPr>
          <w:b w:val="0"/>
          <w:bCs w:val="0"/>
        </w:rPr>
      </w:pPr>
      <w:r w:rsidRPr="00166613">
        <w:rPr>
          <w:b w:val="0"/>
          <w:bCs w:val="0"/>
        </w:rPr>
        <w:t xml:space="preserve">Supplementary Movie </w:t>
      </w:r>
    </w:p>
    <w:p w14:paraId="2083D6C7" w14:textId="77777777" w:rsidR="004022D5" w:rsidRPr="00166613" w:rsidRDefault="004022D5" w:rsidP="007D1176">
      <w:pPr>
        <w:pStyle w:val="Refhead"/>
        <w:spacing w:beforeLines="100" w:before="240" w:afterLines="100" w:after="240"/>
      </w:pPr>
      <w:r w:rsidRPr="00166613">
        <w:t>References and Notes</w:t>
      </w:r>
    </w:p>
    <w:p w14:paraId="7CD35F0A" w14:textId="77777777" w:rsidR="004022D5" w:rsidRPr="00166613" w:rsidRDefault="004022D5" w:rsidP="007D1176">
      <w:pPr>
        <w:numPr>
          <w:ilvl w:val="0"/>
          <w:numId w:val="1"/>
        </w:numPr>
        <w:pBdr>
          <w:top w:val="nil"/>
          <w:left w:val="nil"/>
          <w:bottom w:val="nil"/>
          <w:right w:val="nil"/>
          <w:between w:val="nil"/>
        </w:pBdr>
        <w:ind w:left="0"/>
        <w:jc w:val="both"/>
        <w:rPr>
          <w:sz w:val="24"/>
          <w:szCs w:val="28"/>
        </w:rPr>
      </w:pPr>
      <w:bookmarkStart w:id="34" w:name="_Hlk136703151"/>
      <w:proofErr w:type="spellStart"/>
      <w:r w:rsidRPr="00166613">
        <w:rPr>
          <w:sz w:val="24"/>
          <w:szCs w:val="28"/>
        </w:rPr>
        <w:t>Muellbacher</w:t>
      </w:r>
      <w:proofErr w:type="spellEnd"/>
      <w:r w:rsidRPr="00166613">
        <w:rPr>
          <w:sz w:val="24"/>
          <w:szCs w:val="28"/>
        </w:rPr>
        <w:t xml:space="preserve"> W, </w:t>
      </w:r>
      <w:hyperlink r:id="rId14" w:tgtFrame="_blank" w:history="1">
        <w:r w:rsidRPr="00166613">
          <w:rPr>
            <w:sz w:val="24"/>
            <w:szCs w:val="24"/>
          </w:rPr>
          <w:t>Richards C,</w:t>
        </w:r>
      </w:hyperlink>
      <w:r w:rsidRPr="00166613">
        <w:rPr>
          <w:sz w:val="24"/>
          <w:szCs w:val="24"/>
        </w:rPr>
        <w:t> </w:t>
      </w:r>
      <w:hyperlink r:id="rId15" w:tgtFrame="_blank" w:history="1">
        <w:r w:rsidRPr="00166613">
          <w:rPr>
            <w:sz w:val="24"/>
            <w:szCs w:val="24"/>
          </w:rPr>
          <w:t>Ziemann</w:t>
        </w:r>
      </w:hyperlink>
      <w:r w:rsidRPr="00166613">
        <w:rPr>
          <w:sz w:val="24"/>
          <w:szCs w:val="24"/>
        </w:rPr>
        <w:t xml:space="preserve"> U,</w:t>
      </w:r>
      <w:r w:rsidRPr="00166613">
        <w:rPr>
          <w:sz w:val="24"/>
          <w:szCs w:val="28"/>
        </w:rPr>
        <w:t xml:space="preserve"> et al. Improving hand function in chronic stroke. Arch Neurol 2002;59(8)</w:t>
      </w:r>
      <w:r w:rsidRPr="00166613">
        <w:rPr>
          <w:rFonts w:hint="eastAsia"/>
          <w:sz w:val="24"/>
          <w:szCs w:val="28"/>
        </w:rPr>
        <w:t>:</w:t>
      </w:r>
      <w:r w:rsidRPr="00166613">
        <w:rPr>
          <w:sz w:val="24"/>
          <w:szCs w:val="28"/>
        </w:rPr>
        <w:t>1278-1282.</w:t>
      </w:r>
    </w:p>
    <w:p w14:paraId="53F1FF2A"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Krigger KW. Cerebral palsy: an overview.</w:t>
      </w:r>
      <w:r w:rsidRPr="00166613">
        <w:rPr>
          <w:i/>
          <w:iCs/>
          <w:sz w:val="24"/>
          <w:szCs w:val="24"/>
        </w:rPr>
        <w:t xml:space="preserve"> </w:t>
      </w:r>
      <w:proofErr w:type="gramStart"/>
      <w:r w:rsidRPr="00166613">
        <w:rPr>
          <w:sz w:val="24"/>
          <w:szCs w:val="24"/>
        </w:rPr>
        <w:t>Am</w:t>
      </w:r>
      <w:proofErr w:type="gramEnd"/>
      <w:r w:rsidRPr="00166613">
        <w:rPr>
          <w:sz w:val="24"/>
          <w:szCs w:val="24"/>
        </w:rPr>
        <w:t xml:space="preserve"> Fam Physician 2006;73(1):91-100.</w:t>
      </w:r>
    </w:p>
    <w:p w14:paraId="05D6C3E8"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GBD 2016 Lifetime Risk of Stroke Collaborators. Global, regional, and country-specific lifetime risks of stroke, 1990 and 2016. N Engl J Med 2018;379(25):2429-2437. </w:t>
      </w:r>
    </w:p>
    <w:p w14:paraId="1B264000"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Snoek GJ, </w:t>
      </w:r>
      <w:proofErr w:type="spellStart"/>
      <w:r w:rsidRPr="00166613">
        <w:rPr>
          <w:sz w:val="24"/>
          <w:szCs w:val="24"/>
        </w:rPr>
        <w:t>IJzerman</w:t>
      </w:r>
      <w:proofErr w:type="spellEnd"/>
      <w:r w:rsidRPr="00166613">
        <w:rPr>
          <w:sz w:val="24"/>
          <w:szCs w:val="24"/>
        </w:rPr>
        <w:t xml:space="preserve"> MJ, Hermens HJ,</w:t>
      </w:r>
      <w:r w:rsidRPr="00166613">
        <w:rPr>
          <w:sz w:val="24"/>
          <w:szCs w:val="28"/>
        </w:rPr>
        <w:t xml:space="preserve"> et al.</w:t>
      </w:r>
      <w:r w:rsidRPr="00166613">
        <w:rPr>
          <w:sz w:val="24"/>
          <w:szCs w:val="24"/>
        </w:rPr>
        <w:t xml:space="preserve"> Survey of the needs of patients with spinal cord injury: impact and priority for improvement in hand function in tetraplegics. Spinal cord 2004;42(9):526-532. </w:t>
      </w:r>
    </w:p>
    <w:p w14:paraId="2571F3A1"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Sayer AA, Syddall H, Martin H,</w:t>
      </w:r>
      <w:r w:rsidRPr="00166613">
        <w:rPr>
          <w:sz w:val="24"/>
          <w:szCs w:val="28"/>
        </w:rPr>
        <w:t xml:space="preserve"> et al</w:t>
      </w:r>
      <w:r w:rsidRPr="00166613">
        <w:rPr>
          <w:sz w:val="24"/>
          <w:szCs w:val="24"/>
        </w:rPr>
        <w:t xml:space="preserve">. The developmental origins of sarcopenia. J </w:t>
      </w:r>
      <w:proofErr w:type="spellStart"/>
      <w:r w:rsidRPr="00166613">
        <w:rPr>
          <w:sz w:val="24"/>
          <w:szCs w:val="24"/>
        </w:rPr>
        <w:t>Nutr</w:t>
      </w:r>
      <w:proofErr w:type="spellEnd"/>
      <w:r w:rsidRPr="00166613">
        <w:rPr>
          <w:sz w:val="24"/>
          <w:szCs w:val="24"/>
        </w:rPr>
        <w:t xml:space="preserve"> Health Aging </w:t>
      </w:r>
      <w:proofErr w:type="gramStart"/>
      <w:r w:rsidRPr="00166613">
        <w:rPr>
          <w:sz w:val="24"/>
          <w:szCs w:val="24"/>
        </w:rPr>
        <w:t>2008;12:427</w:t>
      </w:r>
      <w:proofErr w:type="gramEnd"/>
      <w:r w:rsidRPr="00166613">
        <w:rPr>
          <w:sz w:val="24"/>
          <w:szCs w:val="24"/>
        </w:rPr>
        <w:t>-432.</w:t>
      </w:r>
    </w:p>
    <w:p w14:paraId="1F9C20BC"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Cianchetti M, </w:t>
      </w:r>
      <w:proofErr w:type="spellStart"/>
      <w:r w:rsidRPr="00166613">
        <w:rPr>
          <w:sz w:val="24"/>
          <w:szCs w:val="24"/>
        </w:rPr>
        <w:t>Laschi</w:t>
      </w:r>
      <w:proofErr w:type="spellEnd"/>
      <w:r w:rsidRPr="00166613">
        <w:rPr>
          <w:sz w:val="24"/>
          <w:szCs w:val="24"/>
        </w:rPr>
        <w:t xml:space="preserve"> C, </w:t>
      </w:r>
      <w:proofErr w:type="spellStart"/>
      <w:r w:rsidRPr="00166613">
        <w:rPr>
          <w:sz w:val="24"/>
          <w:szCs w:val="24"/>
        </w:rPr>
        <w:t>Menciassi</w:t>
      </w:r>
      <w:proofErr w:type="spellEnd"/>
      <w:r w:rsidRPr="00166613">
        <w:rPr>
          <w:sz w:val="24"/>
          <w:szCs w:val="24"/>
        </w:rPr>
        <w:t xml:space="preserve"> A, et al. Biomedical applications of soft robotics. Nat Rev Mater 2018;3(6):143-153.</w:t>
      </w:r>
    </w:p>
    <w:p w14:paraId="43A09D72"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bookmarkStart w:id="35" w:name="OLE_LINK11"/>
      <w:r w:rsidRPr="00166613">
        <w:rPr>
          <w:sz w:val="24"/>
          <w:szCs w:val="24"/>
        </w:rPr>
        <w:t xml:space="preserve">Tong </w:t>
      </w:r>
      <w:proofErr w:type="gramStart"/>
      <w:r w:rsidRPr="00166613">
        <w:rPr>
          <w:sz w:val="24"/>
          <w:szCs w:val="24"/>
        </w:rPr>
        <w:t>RKY,(</w:t>
      </w:r>
      <w:proofErr w:type="gramEnd"/>
      <w:r w:rsidRPr="00166613">
        <w:rPr>
          <w:sz w:val="24"/>
          <w:szCs w:val="24"/>
        </w:rPr>
        <w:t xml:space="preserve">ed). </w:t>
      </w:r>
      <w:bookmarkStart w:id="36" w:name="OLE_LINK26"/>
      <w:r w:rsidRPr="00166613">
        <w:rPr>
          <w:sz w:val="24"/>
          <w:szCs w:val="24"/>
        </w:rPr>
        <w:t>Wearable Technology in Medicine and Health Care</w:t>
      </w:r>
      <w:bookmarkEnd w:id="35"/>
      <w:bookmarkEnd w:id="36"/>
      <w:r w:rsidRPr="00166613">
        <w:rPr>
          <w:sz w:val="24"/>
          <w:szCs w:val="24"/>
        </w:rPr>
        <w:t>. Elsevier Academic: London, UK; 2018.</w:t>
      </w:r>
    </w:p>
    <w:p w14:paraId="03C4ED64"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Thalman C, </w:t>
      </w:r>
      <w:proofErr w:type="spellStart"/>
      <w:r w:rsidRPr="00166613">
        <w:rPr>
          <w:sz w:val="24"/>
          <w:szCs w:val="24"/>
        </w:rPr>
        <w:t>Artemiadis</w:t>
      </w:r>
      <w:proofErr w:type="spellEnd"/>
      <w:r w:rsidRPr="00166613">
        <w:rPr>
          <w:sz w:val="24"/>
          <w:szCs w:val="24"/>
        </w:rPr>
        <w:t xml:space="preserve"> P. A review of soft wearable robots that provide active assistance: Trends, common actuation methods, fabrication, and applications. Wearable Technol 2020;</w:t>
      </w:r>
      <w:proofErr w:type="gramStart"/>
      <w:r w:rsidRPr="00166613">
        <w:rPr>
          <w:sz w:val="24"/>
          <w:szCs w:val="24"/>
        </w:rPr>
        <w:t>1:e</w:t>
      </w:r>
      <w:proofErr w:type="gramEnd"/>
      <w:r w:rsidRPr="00166613">
        <w:rPr>
          <w:sz w:val="24"/>
          <w:szCs w:val="24"/>
        </w:rPr>
        <w:t xml:space="preserve">3. </w:t>
      </w:r>
    </w:p>
    <w:p w14:paraId="34D3DA0A"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Awad LN, Bae J, </w:t>
      </w:r>
      <w:proofErr w:type="spellStart"/>
      <w:r w:rsidRPr="00166613">
        <w:rPr>
          <w:sz w:val="24"/>
          <w:szCs w:val="24"/>
        </w:rPr>
        <w:t>O’donnell</w:t>
      </w:r>
      <w:proofErr w:type="spellEnd"/>
      <w:r w:rsidRPr="00166613">
        <w:rPr>
          <w:sz w:val="24"/>
          <w:szCs w:val="24"/>
        </w:rPr>
        <w:t xml:space="preserve"> K, et al. A soft robotic exosuit improves walking in patients after stroke. Sci </w:t>
      </w:r>
      <w:proofErr w:type="spellStart"/>
      <w:r w:rsidRPr="00166613">
        <w:rPr>
          <w:sz w:val="24"/>
          <w:szCs w:val="24"/>
        </w:rPr>
        <w:t>Transl</w:t>
      </w:r>
      <w:proofErr w:type="spellEnd"/>
      <w:r w:rsidRPr="00166613">
        <w:rPr>
          <w:sz w:val="24"/>
          <w:szCs w:val="24"/>
        </w:rPr>
        <w:t xml:space="preserve"> Med 2017;9(400</w:t>
      </w:r>
      <w:proofErr w:type="gramStart"/>
      <w:r w:rsidRPr="00166613">
        <w:rPr>
          <w:sz w:val="24"/>
          <w:szCs w:val="24"/>
        </w:rPr>
        <w:t>):eaai</w:t>
      </w:r>
      <w:proofErr w:type="gramEnd"/>
      <w:r w:rsidRPr="00166613">
        <w:rPr>
          <w:sz w:val="24"/>
          <w:szCs w:val="24"/>
        </w:rPr>
        <w:t>9084.</w:t>
      </w:r>
    </w:p>
    <w:p w14:paraId="3E607AC3"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O'Neill CT, McCann CM, Hohimer CJ, et al. Unfolding textile-based pneumatic actuators for wearable applications. Soft Robot 2022, 9(1), 163-172.</w:t>
      </w:r>
    </w:p>
    <w:p w14:paraId="16526F79"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proofErr w:type="spellStart"/>
      <w:r w:rsidRPr="00166613">
        <w:rPr>
          <w:sz w:val="24"/>
          <w:szCs w:val="24"/>
        </w:rPr>
        <w:t>Polygerinos</w:t>
      </w:r>
      <w:proofErr w:type="spellEnd"/>
      <w:r w:rsidRPr="00166613">
        <w:rPr>
          <w:sz w:val="24"/>
          <w:szCs w:val="24"/>
        </w:rPr>
        <w:t xml:space="preserve"> P, Wang Z, Galloway KC, et al. Soft robotic glove for combined assistance and at-home rehabilitation. Robot Auton Syst </w:t>
      </w:r>
      <w:proofErr w:type="gramStart"/>
      <w:r w:rsidRPr="00166613">
        <w:rPr>
          <w:sz w:val="24"/>
          <w:szCs w:val="24"/>
        </w:rPr>
        <w:t>2015;73:135</w:t>
      </w:r>
      <w:proofErr w:type="gramEnd"/>
      <w:r w:rsidRPr="00166613">
        <w:rPr>
          <w:sz w:val="24"/>
          <w:szCs w:val="24"/>
        </w:rPr>
        <w:t>-143.</w:t>
      </w:r>
    </w:p>
    <w:p w14:paraId="738B2642"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Skidmore J, </w:t>
      </w:r>
      <w:proofErr w:type="spellStart"/>
      <w:r w:rsidRPr="00166613">
        <w:rPr>
          <w:sz w:val="24"/>
          <w:szCs w:val="24"/>
        </w:rPr>
        <w:t>Artemiadis</w:t>
      </w:r>
      <w:proofErr w:type="spellEnd"/>
      <w:r w:rsidRPr="00166613">
        <w:rPr>
          <w:sz w:val="24"/>
          <w:szCs w:val="24"/>
        </w:rPr>
        <w:t xml:space="preserve"> P. Unilateral floor stiffness perturbations systematically evoke contralateral leg muscle responses: a new approach to robot-assisted gait therapy. IEEE Trans Neural Syst Rehabilitation Eng 2015;24(4):467-474.</w:t>
      </w:r>
    </w:p>
    <w:p w14:paraId="3C479FBF"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Walker S, Firouzeh A, Robertson M, </w:t>
      </w:r>
      <w:r w:rsidRPr="00166613">
        <w:rPr>
          <w:rFonts w:hint="eastAsia"/>
          <w:sz w:val="24"/>
          <w:szCs w:val="24"/>
        </w:rPr>
        <w:t>et</w:t>
      </w:r>
      <w:r w:rsidRPr="00166613">
        <w:rPr>
          <w:sz w:val="24"/>
          <w:szCs w:val="24"/>
        </w:rPr>
        <w:t xml:space="preserve"> al. 3D Printed Motor-Sensory Module Prototype for Facial Rehabilitation. Soft Robot 2022;9(2):354-363.</w:t>
      </w:r>
    </w:p>
    <w:p w14:paraId="22C84046"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Park YL, Chen BR, Pérez-Arancibia NO, et al. Design and control of a bio-inspired soft wearable robotic device for ankle–foot rehabilitation. </w:t>
      </w:r>
      <w:proofErr w:type="spellStart"/>
      <w:r w:rsidRPr="00166613">
        <w:rPr>
          <w:sz w:val="24"/>
          <w:szCs w:val="24"/>
        </w:rPr>
        <w:t>Bioinspir</w:t>
      </w:r>
      <w:proofErr w:type="spellEnd"/>
      <w:r w:rsidRPr="00166613">
        <w:rPr>
          <w:sz w:val="24"/>
          <w:szCs w:val="24"/>
        </w:rPr>
        <w:t xml:space="preserve"> </w:t>
      </w:r>
      <w:proofErr w:type="spellStart"/>
      <w:r w:rsidRPr="00166613">
        <w:rPr>
          <w:sz w:val="24"/>
          <w:szCs w:val="24"/>
        </w:rPr>
        <w:t>Biomim</w:t>
      </w:r>
      <w:proofErr w:type="spellEnd"/>
      <w:r w:rsidRPr="00166613">
        <w:rPr>
          <w:sz w:val="24"/>
          <w:szCs w:val="24"/>
        </w:rPr>
        <w:t xml:space="preserve"> 2014</w:t>
      </w:r>
      <w:r w:rsidRPr="00166613">
        <w:rPr>
          <w:rFonts w:hint="eastAsia"/>
          <w:sz w:val="24"/>
          <w:szCs w:val="24"/>
        </w:rPr>
        <w:t>;</w:t>
      </w:r>
      <w:r w:rsidRPr="00166613">
        <w:rPr>
          <w:sz w:val="24"/>
          <w:szCs w:val="24"/>
        </w:rPr>
        <w:t>9(1):016007.</w:t>
      </w:r>
    </w:p>
    <w:p w14:paraId="775687C1"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Rus D, Tolley MT. Design, fabrication and control of soft robots. Nature 2015;521(7553):467-475.</w:t>
      </w:r>
    </w:p>
    <w:p w14:paraId="4DA2FE82"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lastRenderedPageBreak/>
        <w:t>Yap HK, Khin PM, Koh TH, et al. A fully fabric-based bidirectional soft robotic glove for assistance and rehabilitation of hand impaired patients. IEEE Robot Autom Lett 2017;2(3):1383-1390.</w:t>
      </w:r>
    </w:p>
    <w:p w14:paraId="010AA3C3"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Heung KH, Tong RK, Lau AT, et al. Robotic glove with soft-elastic composite actuators for assisting activities of daily living. Soft robot 2019;6(2):289-304.</w:t>
      </w:r>
    </w:p>
    <w:p w14:paraId="10391DD9"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Al-</w:t>
      </w:r>
      <w:proofErr w:type="spellStart"/>
      <w:r w:rsidRPr="00166613">
        <w:rPr>
          <w:sz w:val="24"/>
          <w:szCs w:val="24"/>
        </w:rPr>
        <w:t>Fahaam</w:t>
      </w:r>
      <w:proofErr w:type="spellEnd"/>
      <w:r w:rsidRPr="00166613">
        <w:rPr>
          <w:sz w:val="24"/>
          <w:szCs w:val="24"/>
        </w:rPr>
        <w:t xml:space="preserve"> H, Davis S, </w:t>
      </w:r>
      <w:proofErr w:type="spellStart"/>
      <w:r w:rsidRPr="00166613">
        <w:rPr>
          <w:sz w:val="24"/>
          <w:szCs w:val="24"/>
        </w:rPr>
        <w:t>Nefti</w:t>
      </w:r>
      <w:proofErr w:type="spellEnd"/>
      <w:r w:rsidRPr="00166613">
        <w:rPr>
          <w:sz w:val="24"/>
          <w:szCs w:val="24"/>
        </w:rPr>
        <w:t xml:space="preserve">-Meziani S. The design and mathematical modelling of novel extensor bending pneumatic artificial muscles (EBPAMs) for soft exoskeletons. Robot Auton Syst </w:t>
      </w:r>
      <w:proofErr w:type="gramStart"/>
      <w:r w:rsidRPr="00166613">
        <w:rPr>
          <w:sz w:val="24"/>
          <w:szCs w:val="24"/>
        </w:rPr>
        <w:t>2018;99:63</w:t>
      </w:r>
      <w:proofErr w:type="gramEnd"/>
      <w:r w:rsidRPr="00166613">
        <w:rPr>
          <w:sz w:val="24"/>
          <w:szCs w:val="24"/>
        </w:rPr>
        <w:t>-74.</w:t>
      </w:r>
    </w:p>
    <w:p w14:paraId="7A3AD589"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Connolly F, Wagner DA, Walsh C J. Sew-free anisotropic textile composites for rapid design and manufacturing of soft wearable robots. Extreme Mech Lett </w:t>
      </w:r>
      <w:proofErr w:type="gramStart"/>
      <w:r w:rsidRPr="00166613">
        <w:rPr>
          <w:sz w:val="24"/>
          <w:szCs w:val="24"/>
        </w:rPr>
        <w:t>2019;27:52</w:t>
      </w:r>
      <w:proofErr w:type="gramEnd"/>
      <w:r w:rsidRPr="00166613">
        <w:rPr>
          <w:sz w:val="24"/>
          <w:szCs w:val="24"/>
        </w:rPr>
        <w:t>-58.</w:t>
      </w:r>
    </w:p>
    <w:p w14:paraId="3E1EEDF4"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Yun SS, Kang BB, Cho KJ. Exo-glove PM: An easily customizable modularized pneumatic assistive glove. IEEE Robot Autom Lett 2017;2(3):1725-1732.</w:t>
      </w:r>
    </w:p>
    <w:p w14:paraId="439B9191"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Rosen J, Ferguson PW, (eds). </w:t>
      </w:r>
      <w:bookmarkStart w:id="37" w:name="OLE_LINK32"/>
      <w:r w:rsidRPr="00166613">
        <w:rPr>
          <w:sz w:val="24"/>
          <w:szCs w:val="24"/>
        </w:rPr>
        <w:t>Wearable Robotics: Systems and Applications</w:t>
      </w:r>
      <w:bookmarkEnd w:id="37"/>
      <w:r w:rsidRPr="00166613">
        <w:rPr>
          <w:sz w:val="24"/>
          <w:szCs w:val="24"/>
        </w:rPr>
        <w:t>. Elsevier Academic: London, UK; 2020.</w:t>
      </w:r>
    </w:p>
    <w:p w14:paraId="422C3F0B"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Heo P, Gu GM, Lee SJ, et al. Current hand exoskeleton technologies for rehabilitation and assistive engineering. Int J Precis Eng Manuf </w:t>
      </w:r>
      <w:proofErr w:type="gramStart"/>
      <w:r w:rsidRPr="00166613">
        <w:rPr>
          <w:sz w:val="24"/>
          <w:szCs w:val="24"/>
        </w:rPr>
        <w:t>2012;13:807</w:t>
      </w:r>
      <w:proofErr w:type="gramEnd"/>
      <w:r w:rsidRPr="00166613">
        <w:rPr>
          <w:sz w:val="24"/>
          <w:szCs w:val="24"/>
        </w:rPr>
        <w:t xml:space="preserve">-824. </w:t>
      </w:r>
    </w:p>
    <w:p w14:paraId="367B5AE5"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Zhou MA, Ben-Tzvi P. RML glove—An exoskeleton glove mechanism with haptics feedback. IEEE/ASME Trans </w:t>
      </w:r>
      <w:proofErr w:type="spellStart"/>
      <w:r w:rsidRPr="00166613">
        <w:rPr>
          <w:sz w:val="24"/>
          <w:szCs w:val="24"/>
        </w:rPr>
        <w:t>Mechatron</w:t>
      </w:r>
      <w:proofErr w:type="spellEnd"/>
      <w:r w:rsidRPr="00166613">
        <w:rPr>
          <w:sz w:val="24"/>
          <w:szCs w:val="24"/>
        </w:rPr>
        <w:t xml:space="preserve"> 2014;20(2):641-652.</w:t>
      </w:r>
    </w:p>
    <w:p w14:paraId="355ACB20"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Sandoval-Gonzalez O, Jacinto-Villegas J, Herrera-Aguilar I, et al. Design and development of a hand exoskeleton robot for active and passive rehabilitation. Int J Adv Robot Syst 2016;13(2):66. </w:t>
      </w:r>
    </w:p>
    <w:p w14:paraId="772F4C7C"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In H, Kang BB, Sin M, et al. Exo-glove: A wearable robot for the hand with a soft tendon routing system. IEEE Robot Autom Mag 2015;22(1):97-105.</w:t>
      </w:r>
    </w:p>
    <w:p w14:paraId="6C962449"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Gerez L, Chen J, </w:t>
      </w:r>
      <w:proofErr w:type="spellStart"/>
      <w:r w:rsidRPr="00166613">
        <w:rPr>
          <w:sz w:val="24"/>
          <w:szCs w:val="24"/>
        </w:rPr>
        <w:t>Liarokapis</w:t>
      </w:r>
      <w:proofErr w:type="spellEnd"/>
      <w:r w:rsidRPr="00166613">
        <w:rPr>
          <w:sz w:val="24"/>
          <w:szCs w:val="24"/>
        </w:rPr>
        <w:t xml:space="preserve"> M. On the development of adaptive, tendon-driven, wearable </w:t>
      </w:r>
      <w:proofErr w:type="spellStart"/>
      <w:r w:rsidRPr="00166613">
        <w:rPr>
          <w:sz w:val="24"/>
          <w:szCs w:val="24"/>
        </w:rPr>
        <w:t>exo</w:t>
      </w:r>
      <w:proofErr w:type="spellEnd"/>
      <w:r w:rsidRPr="00166613">
        <w:rPr>
          <w:sz w:val="24"/>
          <w:szCs w:val="24"/>
        </w:rPr>
        <w:t>-gloves for grasping capabilities enhancement. IEEE Robot Autom Lett 2019;4(2):422-429.</w:t>
      </w:r>
    </w:p>
    <w:p w14:paraId="56FAEC72"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Liu H, Wu C, Lin S, et al. Finger flexion and extension driven by a single motor in Robotic Glove Design.  Adv </w:t>
      </w:r>
      <w:proofErr w:type="spellStart"/>
      <w:r w:rsidRPr="00166613">
        <w:rPr>
          <w:sz w:val="24"/>
          <w:szCs w:val="24"/>
        </w:rPr>
        <w:t>Intell</w:t>
      </w:r>
      <w:proofErr w:type="spellEnd"/>
      <w:r w:rsidRPr="00166613">
        <w:rPr>
          <w:sz w:val="24"/>
          <w:szCs w:val="24"/>
        </w:rPr>
        <w:t xml:space="preserve"> Syst </w:t>
      </w:r>
      <w:proofErr w:type="gramStart"/>
      <w:r w:rsidRPr="00166613">
        <w:rPr>
          <w:sz w:val="24"/>
          <w:szCs w:val="24"/>
        </w:rPr>
        <w:t>2023;5:2200274</w:t>
      </w:r>
      <w:proofErr w:type="gramEnd"/>
      <w:r w:rsidRPr="00166613">
        <w:rPr>
          <w:sz w:val="24"/>
          <w:szCs w:val="24"/>
        </w:rPr>
        <w:t xml:space="preserve">. </w:t>
      </w:r>
    </w:p>
    <w:p w14:paraId="5A72130B" w14:textId="76B6E712" w:rsidR="00820703" w:rsidRPr="00166613" w:rsidRDefault="00820703"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Kim DH, Lee Y, Park HS. Bioinspired </w:t>
      </w:r>
      <w:proofErr w:type="gramStart"/>
      <w:r w:rsidRPr="00166613">
        <w:rPr>
          <w:sz w:val="24"/>
          <w:szCs w:val="24"/>
        </w:rPr>
        <w:t>high-degrees</w:t>
      </w:r>
      <w:proofErr w:type="gramEnd"/>
      <w:r w:rsidRPr="00166613">
        <w:rPr>
          <w:sz w:val="24"/>
          <w:szCs w:val="24"/>
        </w:rPr>
        <w:t xml:space="preserve"> of freedom soft robotic glove for restoring versatile and comfortable manipulation. Soft Robot 2022; 9(4): 734-744.</w:t>
      </w:r>
    </w:p>
    <w:p w14:paraId="734DA8DA"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Li Y, Chen Y, Ren T, et al. A dual-mode actuator for soft robotic </w:t>
      </w:r>
      <w:proofErr w:type="gramStart"/>
      <w:r w:rsidRPr="00166613">
        <w:rPr>
          <w:sz w:val="24"/>
          <w:szCs w:val="24"/>
        </w:rPr>
        <w:t>hand</w:t>
      </w:r>
      <w:proofErr w:type="gramEnd"/>
      <w:r w:rsidRPr="00166613">
        <w:rPr>
          <w:sz w:val="24"/>
          <w:szCs w:val="24"/>
        </w:rPr>
        <w:t>. IEEE Robot Autom Lett 2021;6(2):1144-1151.</w:t>
      </w:r>
    </w:p>
    <w:p w14:paraId="0553B26D"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Ge L, Chen F, Wang D, et al. Design, modeling, and evaluation of fabric-based pneumatic actuators for soft wearable assistive gloves. Soft robot 2020;7(5):583-596.</w:t>
      </w:r>
    </w:p>
    <w:p w14:paraId="76F0C38E"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Cappello L, Galloway KC, Sanan S, et al. Exploiting textile mechanical anisotropy for fabric-based pneumatic actuators. Soft robot 2018;5(5):662-674.</w:t>
      </w:r>
    </w:p>
    <w:p w14:paraId="0D8B1520"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Guo N, Sun Z, Wang X, et al. Simulation analysis for optimal design of pneumatic bellow actuators for soft-robotic glove. </w:t>
      </w:r>
      <w:proofErr w:type="spellStart"/>
      <w:r w:rsidRPr="00166613">
        <w:rPr>
          <w:sz w:val="24"/>
          <w:szCs w:val="24"/>
        </w:rPr>
        <w:t>Biocybern</w:t>
      </w:r>
      <w:proofErr w:type="spellEnd"/>
      <w:r w:rsidRPr="00166613">
        <w:rPr>
          <w:sz w:val="24"/>
          <w:szCs w:val="24"/>
        </w:rPr>
        <w:t xml:space="preserve"> Biomed Eng 2020;40(4):1359-1368.</w:t>
      </w:r>
    </w:p>
    <w:p w14:paraId="2BB62DE4"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Zhao H, Jalving J, Huang R, et al. A helping hand: Soft orthosis with integrated optical strain sensors and EMG control. IEEE Robot Autom Mag 2016;23(3):55-64.</w:t>
      </w:r>
    </w:p>
    <w:p w14:paraId="070B3F53"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lastRenderedPageBreak/>
        <w:t xml:space="preserve">Zhao H, Li Y, </w:t>
      </w:r>
      <w:proofErr w:type="spellStart"/>
      <w:r w:rsidRPr="00166613">
        <w:rPr>
          <w:sz w:val="24"/>
          <w:szCs w:val="24"/>
        </w:rPr>
        <w:t>Elsamadisi</w:t>
      </w:r>
      <w:proofErr w:type="spellEnd"/>
      <w:r w:rsidRPr="00166613">
        <w:rPr>
          <w:sz w:val="24"/>
          <w:szCs w:val="24"/>
        </w:rPr>
        <w:t xml:space="preserve"> A, et al. Scalable manufacturing of high force wearable soft actuators. Extreme Mech Lett </w:t>
      </w:r>
      <w:proofErr w:type="gramStart"/>
      <w:r w:rsidRPr="00166613">
        <w:rPr>
          <w:sz w:val="24"/>
          <w:szCs w:val="24"/>
        </w:rPr>
        <w:t>2015;3:89</w:t>
      </w:r>
      <w:proofErr w:type="gramEnd"/>
      <w:r w:rsidRPr="00166613">
        <w:rPr>
          <w:sz w:val="24"/>
          <w:szCs w:val="24"/>
        </w:rPr>
        <w:t>-104.</w:t>
      </w:r>
    </w:p>
    <w:p w14:paraId="55890F2B"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Moseley P, Florez JM, Sonar HA, et al. Modeling, design, and development of soft pneumatic actuators with finite element method. Adv Eng Mater 2016;18(6):978-988.</w:t>
      </w:r>
    </w:p>
    <w:p w14:paraId="0617D16C"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Feng M, Yang D, Gu G. High-force fabric-based pneumatic actuators with asymmetric chambers and interference-reinforced structure for soft wearable assistive gloves. IEEE Robot Autom Lett 2021;6(2):3105-3111.</w:t>
      </w:r>
    </w:p>
    <w:p w14:paraId="5AC9C5D1"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Kang BB, Choi H, Lee H, et al. Exo-glove poly II: A polymer-based soft wearable robot for the hand with a tendon-driven actuation system. Soft robot 2019;6(2)</w:t>
      </w:r>
      <w:r w:rsidRPr="00166613">
        <w:rPr>
          <w:rFonts w:hint="eastAsia"/>
          <w:sz w:val="24"/>
          <w:szCs w:val="24"/>
        </w:rPr>
        <w:t>:</w:t>
      </w:r>
      <w:r w:rsidRPr="00166613">
        <w:rPr>
          <w:sz w:val="24"/>
          <w:szCs w:val="24"/>
        </w:rPr>
        <w:t xml:space="preserve">214-227. </w:t>
      </w:r>
    </w:p>
    <w:p w14:paraId="09B6DBDD"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Kalra A, Lowe A, Al-</w:t>
      </w:r>
      <w:proofErr w:type="spellStart"/>
      <w:r w:rsidRPr="00166613">
        <w:rPr>
          <w:sz w:val="24"/>
          <w:szCs w:val="24"/>
        </w:rPr>
        <w:t>Jumaily</w:t>
      </w:r>
      <w:proofErr w:type="spellEnd"/>
      <w:r w:rsidRPr="00166613">
        <w:rPr>
          <w:sz w:val="24"/>
          <w:szCs w:val="24"/>
        </w:rPr>
        <w:t xml:space="preserve"> AM. Mechanical </w:t>
      </w:r>
      <w:proofErr w:type="spellStart"/>
      <w:r w:rsidRPr="00166613">
        <w:rPr>
          <w:sz w:val="24"/>
          <w:szCs w:val="24"/>
        </w:rPr>
        <w:t>behaviour</w:t>
      </w:r>
      <w:proofErr w:type="spellEnd"/>
      <w:r w:rsidRPr="00166613">
        <w:rPr>
          <w:sz w:val="24"/>
          <w:szCs w:val="24"/>
        </w:rPr>
        <w:t xml:space="preserve"> of skin: a review. J Mater Sci Eng 2016;5(4):1000254.</w:t>
      </w:r>
    </w:p>
    <w:p w14:paraId="471D6734"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Nagano K, Fyffe G, Alexander O, </w:t>
      </w:r>
      <w:r w:rsidRPr="00166613">
        <w:rPr>
          <w:rFonts w:hint="eastAsia"/>
          <w:sz w:val="24"/>
          <w:szCs w:val="24"/>
        </w:rPr>
        <w:t>e</w:t>
      </w:r>
      <w:r w:rsidRPr="00166613">
        <w:rPr>
          <w:sz w:val="24"/>
          <w:szCs w:val="24"/>
        </w:rPr>
        <w:t xml:space="preserve">t al. Skin microstructure deformation with displacement map convolution. ACM Trans Graph 2015;34(4):109-1. </w:t>
      </w:r>
    </w:p>
    <w:p w14:paraId="4E0D1F64"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Nasir SH, </w:t>
      </w:r>
      <w:proofErr w:type="spellStart"/>
      <w:r w:rsidRPr="00166613">
        <w:rPr>
          <w:sz w:val="24"/>
          <w:szCs w:val="24"/>
        </w:rPr>
        <w:t>Troynikov</w:t>
      </w:r>
      <w:proofErr w:type="spellEnd"/>
      <w:r w:rsidRPr="00166613">
        <w:rPr>
          <w:sz w:val="24"/>
          <w:szCs w:val="24"/>
        </w:rPr>
        <w:t xml:space="preserve"> O. Influence of hand movement on skin deformation: A therapeutic glove design perspective. Appl Ergon </w:t>
      </w:r>
      <w:proofErr w:type="gramStart"/>
      <w:r w:rsidRPr="00166613">
        <w:rPr>
          <w:sz w:val="24"/>
          <w:szCs w:val="24"/>
        </w:rPr>
        <w:t>2014;60:154</w:t>
      </w:r>
      <w:proofErr w:type="gramEnd"/>
      <w:r w:rsidRPr="00166613">
        <w:rPr>
          <w:sz w:val="24"/>
          <w:szCs w:val="24"/>
        </w:rPr>
        <w:t>-162.</w:t>
      </w:r>
    </w:p>
    <w:p w14:paraId="687A0F93" w14:textId="77777777" w:rsidR="004022D5" w:rsidRPr="00166613" w:rsidRDefault="004022D5" w:rsidP="007D1176">
      <w:pPr>
        <w:numPr>
          <w:ilvl w:val="0"/>
          <w:numId w:val="1"/>
        </w:numPr>
        <w:pBdr>
          <w:top w:val="nil"/>
          <w:left w:val="nil"/>
          <w:bottom w:val="nil"/>
          <w:right w:val="nil"/>
          <w:between w:val="nil"/>
        </w:pBdr>
        <w:ind w:left="0" w:hanging="357"/>
        <w:jc w:val="both"/>
        <w:rPr>
          <w:sz w:val="24"/>
          <w:szCs w:val="24"/>
        </w:rPr>
      </w:pPr>
      <w:r w:rsidRPr="00166613">
        <w:rPr>
          <w:sz w:val="24"/>
          <w:szCs w:val="24"/>
        </w:rPr>
        <w:t>Lee W, Yang X, Yoon S, et al. Comparison of a semiautomatic protocol using plastering and three</w:t>
      </w:r>
      <w:r w:rsidRPr="00166613">
        <w:rPr>
          <w:rFonts w:hint="eastAsia"/>
          <w:sz w:val="24"/>
          <w:szCs w:val="24"/>
          <w:lang w:eastAsia="zh-CN"/>
        </w:rPr>
        <w:t>-</w:t>
      </w:r>
      <w:r w:rsidRPr="00166613">
        <w:rPr>
          <w:sz w:val="24"/>
          <w:szCs w:val="24"/>
        </w:rPr>
        <w:t xml:space="preserve">dimensional scanning techniques with the direct measurement protocol for hand anthropometry. Hum Factors Ergon </w:t>
      </w:r>
      <w:proofErr w:type="spellStart"/>
      <w:r w:rsidRPr="00166613">
        <w:rPr>
          <w:sz w:val="24"/>
          <w:szCs w:val="24"/>
        </w:rPr>
        <w:t>Manuf</w:t>
      </w:r>
      <w:proofErr w:type="spellEnd"/>
      <w:r w:rsidRPr="00166613">
        <w:rPr>
          <w:sz w:val="24"/>
          <w:szCs w:val="24"/>
        </w:rPr>
        <w:t xml:space="preserve"> Serv Ind 2017;27(3):138-146. </w:t>
      </w:r>
    </w:p>
    <w:p w14:paraId="2DB468D9" w14:textId="77777777" w:rsidR="004022D5" w:rsidRPr="00166613" w:rsidRDefault="004022D5" w:rsidP="007D1176">
      <w:pPr>
        <w:numPr>
          <w:ilvl w:val="0"/>
          <w:numId w:val="1"/>
        </w:numPr>
        <w:pBdr>
          <w:top w:val="nil"/>
          <w:left w:val="nil"/>
          <w:bottom w:val="nil"/>
          <w:right w:val="nil"/>
          <w:between w:val="nil"/>
        </w:pBdr>
        <w:ind w:left="0" w:hanging="357"/>
        <w:jc w:val="both"/>
        <w:rPr>
          <w:sz w:val="24"/>
          <w:szCs w:val="24"/>
        </w:rPr>
      </w:pPr>
      <w:r w:rsidRPr="00166613">
        <w:rPr>
          <w:sz w:val="24"/>
          <w:szCs w:val="24"/>
        </w:rPr>
        <w:t xml:space="preserve">Hahn P, Krimmer H, </w:t>
      </w:r>
      <w:proofErr w:type="spellStart"/>
      <w:r w:rsidRPr="00166613">
        <w:rPr>
          <w:sz w:val="24"/>
          <w:szCs w:val="24"/>
        </w:rPr>
        <w:t>Hradetzky</w:t>
      </w:r>
      <w:proofErr w:type="spellEnd"/>
      <w:r w:rsidRPr="00166613">
        <w:rPr>
          <w:sz w:val="24"/>
          <w:szCs w:val="24"/>
        </w:rPr>
        <w:t xml:space="preserve"> A, et al. Quantitative analysis of the linkage between the interphalangeal joints of the index finger: An in vivo study. J Hand Surg 1995;20(5):696-699. </w:t>
      </w:r>
    </w:p>
    <w:p w14:paraId="7D271CA1" w14:textId="77777777" w:rsidR="004022D5" w:rsidRPr="00166613" w:rsidRDefault="004022D5" w:rsidP="007D1176">
      <w:pPr>
        <w:numPr>
          <w:ilvl w:val="0"/>
          <w:numId w:val="1"/>
        </w:numPr>
        <w:pBdr>
          <w:top w:val="nil"/>
          <w:left w:val="nil"/>
          <w:bottom w:val="nil"/>
          <w:right w:val="nil"/>
          <w:between w:val="nil"/>
        </w:pBdr>
        <w:ind w:left="0" w:hanging="357"/>
        <w:jc w:val="both"/>
        <w:rPr>
          <w:sz w:val="24"/>
          <w:szCs w:val="24"/>
        </w:rPr>
      </w:pPr>
      <w:r w:rsidRPr="00166613">
        <w:rPr>
          <w:sz w:val="24"/>
          <w:szCs w:val="24"/>
        </w:rPr>
        <w:t>Bain GI, Polites N, Higgs BG, et al. The functional range of motion of the finger joints. J Hand Surg </w:t>
      </w:r>
      <w:proofErr w:type="spellStart"/>
      <w:r w:rsidRPr="00166613">
        <w:rPr>
          <w:sz w:val="24"/>
          <w:szCs w:val="24"/>
        </w:rPr>
        <w:t>Eur</w:t>
      </w:r>
      <w:proofErr w:type="spellEnd"/>
      <w:r w:rsidRPr="00166613">
        <w:rPr>
          <w:sz w:val="24"/>
          <w:szCs w:val="24"/>
        </w:rPr>
        <w:t> Vol 2014;40(4):406-411.</w:t>
      </w:r>
    </w:p>
    <w:p w14:paraId="6082377C" w14:textId="77777777" w:rsidR="004022D5" w:rsidRPr="00166613" w:rsidRDefault="004022D5" w:rsidP="007D1176">
      <w:pPr>
        <w:numPr>
          <w:ilvl w:val="0"/>
          <w:numId w:val="1"/>
        </w:numPr>
        <w:pBdr>
          <w:top w:val="nil"/>
          <w:left w:val="nil"/>
          <w:bottom w:val="nil"/>
          <w:right w:val="nil"/>
          <w:between w:val="nil"/>
        </w:pBdr>
        <w:ind w:left="0" w:hanging="357"/>
        <w:jc w:val="both"/>
        <w:rPr>
          <w:sz w:val="24"/>
          <w:szCs w:val="24"/>
        </w:rPr>
      </w:pPr>
      <w:r w:rsidRPr="00166613">
        <w:rPr>
          <w:sz w:val="24"/>
          <w:szCs w:val="24"/>
        </w:rPr>
        <w:t xml:space="preserve">Arruda EM, Boyce MC. A three-dimensional constitutive model for the large stretch behavior of rubber elastic materials. J Mech Phys Solids 1993;41(2):389-412. </w:t>
      </w:r>
      <w:bookmarkEnd w:id="34"/>
    </w:p>
    <w:p w14:paraId="7E977891"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proofErr w:type="spellStart"/>
      <w:r w:rsidRPr="00166613">
        <w:rPr>
          <w:sz w:val="24"/>
          <w:szCs w:val="24"/>
        </w:rPr>
        <w:t>Polygerinos</w:t>
      </w:r>
      <w:proofErr w:type="spellEnd"/>
      <w:r w:rsidRPr="00166613">
        <w:rPr>
          <w:sz w:val="24"/>
          <w:szCs w:val="24"/>
        </w:rPr>
        <w:t xml:space="preserve"> P, Wang Z, </w:t>
      </w:r>
      <w:proofErr w:type="spellStart"/>
      <w:r w:rsidRPr="00166613">
        <w:rPr>
          <w:sz w:val="24"/>
          <w:szCs w:val="24"/>
        </w:rPr>
        <w:t>Overvelde</w:t>
      </w:r>
      <w:proofErr w:type="spellEnd"/>
      <w:r w:rsidRPr="00166613">
        <w:rPr>
          <w:sz w:val="24"/>
          <w:szCs w:val="24"/>
        </w:rPr>
        <w:t xml:space="preserve"> JT, et al. Modeling of soft fiber-reinforced bending actuators. IEEE Trans Robot 2015;31(3):778-789.</w:t>
      </w:r>
    </w:p>
    <w:p w14:paraId="13F961CB"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Correia C, Nuckols K, Wagner D, et al. Improving grasp function after spinal cord injury with a soft robotic glove. IEEE Trans. Neural Syst </w:t>
      </w:r>
      <w:proofErr w:type="spellStart"/>
      <w:r w:rsidRPr="00166613">
        <w:rPr>
          <w:sz w:val="24"/>
          <w:szCs w:val="24"/>
        </w:rPr>
        <w:t>Rehabil</w:t>
      </w:r>
      <w:proofErr w:type="spellEnd"/>
      <w:r w:rsidRPr="00166613">
        <w:rPr>
          <w:sz w:val="24"/>
          <w:szCs w:val="24"/>
        </w:rPr>
        <w:t xml:space="preserve"> Eng 2020;28(6):1407-1415.</w:t>
      </w:r>
    </w:p>
    <w:p w14:paraId="612959D3"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r w:rsidRPr="00166613">
        <w:rPr>
          <w:sz w:val="24"/>
          <w:szCs w:val="24"/>
        </w:rPr>
        <w:t xml:space="preserve">Kang BB, Lee H, In H, et al. Development of a polymer-based tendon-driven wearable robotic hand. In: Proc. IEEE Int. Conf. Robot. </w:t>
      </w:r>
      <w:proofErr w:type="gramStart"/>
      <w:r w:rsidRPr="00166613">
        <w:rPr>
          <w:sz w:val="24"/>
          <w:szCs w:val="24"/>
        </w:rPr>
        <w:t>Autom</w:t>
      </w:r>
      <w:proofErr w:type="gramEnd"/>
      <w:r w:rsidRPr="00166613">
        <w:rPr>
          <w:sz w:val="24"/>
          <w:szCs w:val="24"/>
        </w:rPr>
        <w:t xml:space="preserve"> (ICRA); 2016; pp. 3750-3755.</w:t>
      </w:r>
    </w:p>
    <w:p w14:paraId="0A67CC85" w14:textId="77777777" w:rsidR="004022D5" w:rsidRPr="00166613" w:rsidRDefault="004022D5" w:rsidP="007D1176">
      <w:pPr>
        <w:numPr>
          <w:ilvl w:val="0"/>
          <w:numId w:val="1"/>
        </w:numPr>
        <w:pBdr>
          <w:top w:val="nil"/>
          <w:left w:val="nil"/>
          <w:bottom w:val="nil"/>
          <w:right w:val="nil"/>
          <w:between w:val="nil"/>
        </w:pBdr>
        <w:ind w:left="0"/>
        <w:jc w:val="both"/>
        <w:rPr>
          <w:sz w:val="24"/>
          <w:szCs w:val="24"/>
        </w:rPr>
      </w:pPr>
      <w:proofErr w:type="spellStart"/>
      <w:r w:rsidRPr="00166613">
        <w:rPr>
          <w:sz w:val="24"/>
          <w:szCs w:val="24"/>
        </w:rPr>
        <w:t>Polygerinos</w:t>
      </w:r>
      <w:proofErr w:type="spellEnd"/>
      <w:r w:rsidRPr="00166613">
        <w:rPr>
          <w:sz w:val="24"/>
          <w:szCs w:val="24"/>
        </w:rPr>
        <w:t xml:space="preserve"> P, Galloway KC, Sanan S, et al. EMG controlled soft robotic glove for assistance during activities of daily living. In: Proc. IEEE Int. Conf. </w:t>
      </w:r>
      <w:proofErr w:type="spellStart"/>
      <w:r w:rsidRPr="00166613">
        <w:rPr>
          <w:sz w:val="24"/>
          <w:szCs w:val="24"/>
        </w:rPr>
        <w:t>Rehabil</w:t>
      </w:r>
      <w:proofErr w:type="spellEnd"/>
      <w:r w:rsidRPr="00166613">
        <w:rPr>
          <w:sz w:val="24"/>
          <w:szCs w:val="24"/>
        </w:rPr>
        <w:t>. </w:t>
      </w:r>
      <w:proofErr w:type="gramStart"/>
      <w:r w:rsidRPr="00166613">
        <w:rPr>
          <w:sz w:val="24"/>
          <w:szCs w:val="24"/>
        </w:rPr>
        <w:t>Robot.(</w:t>
      </w:r>
      <w:proofErr w:type="gramEnd"/>
      <w:r w:rsidRPr="00166613">
        <w:rPr>
          <w:sz w:val="24"/>
          <w:szCs w:val="24"/>
        </w:rPr>
        <w:t xml:space="preserve">ICORR); 2015; pp. 55-60. </w:t>
      </w:r>
    </w:p>
    <w:p w14:paraId="4B1DCE20" w14:textId="77777777" w:rsidR="004022D5" w:rsidRPr="00166613" w:rsidRDefault="004022D5" w:rsidP="007D1176"/>
    <w:p w14:paraId="5F3A9DFE" w14:textId="77777777" w:rsidR="0075221D" w:rsidRPr="00166613" w:rsidRDefault="0075221D" w:rsidP="007D1176"/>
    <w:p w14:paraId="66CBF309" w14:textId="77777777" w:rsidR="0075221D" w:rsidRPr="00166613" w:rsidRDefault="0075221D" w:rsidP="007D1176"/>
    <w:p w14:paraId="0B84C6C5" w14:textId="77777777" w:rsidR="005A551C" w:rsidRPr="00166613" w:rsidRDefault="005A551C" w:rsidP="007D1176">
      <w:pPr>
        <w:jc w:val="center"/>
        <w:rPr>
          <w:shd w:val="clear" w:color="auto" w:fill="FFFFFF"/>
        </w:rPr>
      </w:pPr>
    </w:p>
    <w:p w14:paraId="599FAF8E" w14:textId="66901FFA" w:rsidR="00166613" w:rsidRPr="00166613" w:rsidRDefault="00166613" w:rsidP="007D1176">
      <w:pPr>
        <w:rPr>
          <w:b/>
          <w:bCs/>
        </w:rPr>
      </w:pPr>
      <w:r w:rsidRPr="00166613">
        <w:rPr>
          <w:b/>
          <w:bCs/>
        </w:rPr>
        <w:br w:type="page"/>
      </w:r>
    </w:p>
    <w:p w14:paraId="75988325" w14:textId="77777777" w:rsidR="00166613" w:rsidRPr="00166613" w:rsidRDefault="00166613" w:rsidP="007D1176">
      <w:pPr>
        <w:pStyle w:val="Acknowledgement"/>
        <w:spacing w:before="0" w:line="480" w:lineRule="auto"/>
        <w:ind w:left="0"/>
        <w:jc w:val="center"/>
        <w:rPr>
          <w:b/>
        </w:rPr>
      </w:pPr>
      <w:r w:rsidRPr="00166613">
        <w:rPr>
          <w:noProof/>
        </w:rPr>
        <w:lastRenderedPageBreak/>
        <w:drawing>
          <wp:inline distT="0" distB="0" distL="0" distR="0" wp14:anchorId="59C447CF" wp14:editId="5A03A3AB">
            <wp:extent cx="3483242" cy="2552700"/>
            <wp:effectExtent l="0" t="0" r="0" b="0"/>
            <wp:docPr id="1391864658" name="圖片 9" descr="一張含有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864658" name="圖片 9" descr="一張含有 螢幕擷取畫面 的圖片&#10;&#10;自動產生的描述"/>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94569" cy="2561001"/>
                    </a:xfrm>
                    <a:prstGeom prst="rect">
                      <a:avLst/>
                    </a:prstGeom>
                    <a:noFill/>
                    <a:ln>
                      <a:noFill/>
                    </a:ln>
                  </pic:spPr>
                </pic:pic>
              </a:graphicData>
            </a:graphic>
          </wp:inline>
        </w:drawing>
      </w:r>
    </w:p>
    <w:p w14:paraId="76EC191F" w14:textId="77777777" w:rsidR="00166613" w:rsidRPr="00166613" w:rsidRDefault="00166613" w:rsidP="007D1176">
      <w:pPr>
        <w:pStyle w:val="Acknowledgement"/>
        <w:spacing w:before="0" w:line="480" w:lineRule="auto"/>
        <w:ind w:left="0" w:firstLine="0"/>
        <w:jc w:val="both"/>
        <w:rPr>
          <w:bCs/>
        </w:rPr>
      </w:pPr>
      <w:r w:rsidRPr="00166613">
        <w:rPr>
          <w:b/>
          <w:bCs/>
          <w:szCs w:val="28"/>
        </w:rPr>
        <w:t>FIG.1.</w:t>
      </w:r>
      <w:r w:rsidRPr="00166613">
        <w:rPr>
          <w:b/>
        </w:rPr>
        <w:t xml:space="preserve"> </w:t>
      </w:r>
      <w:r w:rsidRPr="00166613">
        <w:rPr>
          <w:bCs/>
        </w:rPr>
        <w:t xml:space="preserve">Schematic of skin motion on the hand and the division of four regions: the opisthenar, the MCP joint, the IP/PIP joint, and the DIP joint. </w:t>
      </w:r>
    </w:p>
    <w:p w14:paraId="5A8C9EE4" w14:textId="77777777" w:rsidR="00166613" w:rsidRPr="00166613" w:rsidRDefault="00166613" w:rsidP="007D1176">
      <w:pPr>
        <w:spacing w:line="480" w:lineRule="auto"/>
      </w:pPr>
    </w:p>
    <w:p w14:paraId="5FB86891" w14:textId="77777777" w:rsidR="00166613" w:rsidRPr="00166613" w:rsidRDefault="00166613" w:rsidP="007D1176">
      <w:pPr>
        <w:spacing w:line="480" w:lineRule="auto"/>
        <w:jc w:val="center"/>
      </w:pPr>
      <w:r w:rsidRPr="00166613">
        <w:rPr>
          <w:noProof/>
        </w:rPr>
        <w:drawing>
          <wp:inline distT="0" distB="0" distL="0" distR="0" wp14:anchorId="58AABE4C" wp14:editId="29534805">
            <wp:extent cx="5276850" cy="2019300"/>
            <wp:effectExtent l="0" t="0" r="0" b="0"/>
            <wp:docPr id="1707537295"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6850" cy="2019300"/>
                    </a:xfrm>
                    <a:prstGeom prst="rect">
                      <a:avLst/>
                    </a:prstGeom>
                    <a:noFill/>
                    <a:ln>
                      <a:noFill/>
                    </a:ln>
                  </pic:spPr>
                </pic:pic>
              </a:graphicData>
            </a:graphic>
          </wp:inline>
        </w:drawing>
      </w:r>
    </w:p>
    <w:p w14:paraId="4090776A" w14:textId="77777777" w:rsidR="00166613" w:rsidRPr="00166613" w:rsidRDefault="00166613" w:rsidP="007D1176">
      <w:pPr>
        <w:pStyle w:val="Acknowledgement"/>
        <w:spacing w:before="0" w:line="480" w:lineRule="auto"/>
        <w:ind w:left="0" w:firstLine="0"/>
        <w:jc w:val="both"/>
        <w:rPr>
          <w:bCs/>
        </w:rPr>
      </w:pPr>
      <w:r w:rsidRPr="00166613">
        <w:rPr>
          <w:b/>
          <w:bCs/>
          <w:szCs w:val="28"/>
        </w:rPr>
        <w:t>FIG.2.</w:t>
      </w:r>
      <w:r w:rsidRPr="00166613">
        <w:rPr>
          <w:b/>
        </w:rPr>
        <w:t xml:space="preserve"> </w:t>
      </w:r>
      <w:r w:rsidRPr="00166613">
        <w:rPr>
          <w:bCs/>
        </w:rPr>
        <w:t>Characterization of the skin motion on finger back and the opisthenar.</w:t>
      </w:r>
      <w:r w:rsidRPr="00166613">
        <w:rPr>
          <w:rFonts w:hint="eastAsia"/>
          <w:bCs/>
        </w:rPr>
        <w:t xml:space="preserve"> </w:t>
      </w:r>
      <w:r w:rsidRPr="00166613">
        <w:rPr>
          <w:bCs/>
        </w:rPr>
        <w:t>(</w:t>
      </w:r>
      <w:r w:rsidRPr="00166613">
        <w:rPr>
          <w:b/>
        </w:rPr>
        <w:t>A</w:t>
      </w:r>
      <w:r w:rsidRPr="00166613">
        <w:rPr>
          <w:bCs/>
        </w:rPr>
        <w:t>) Markers, labels, and scales pasted on the hand back. (</w:t>
      </w:r>
      <w:r w:rsidRPr="00166613">
        <w:rPr>
          <w:b/>
        </w:rPr>
        <w:t>B</w:t>
      </w:r>
      <w:r w:rsidRPr="00166613">
        <w:rPr>
          <w:bCs/>
        </w:rPr>
        <w:t>) Skin motion on fingers is characterized using a line motion on the boundary in the side view. Figure (I) shows labels and scales when the finger fully extends, and figure (II) presents the complete finger flexion state.</w:t>
      </w:r>
    </w:p>
    <w:p w14:paraId="0141F733" w14:textId="77777777" w:rsidR="00166613" w:rsidRPr="00166613" w:rsidRDefault="00166613" w:rsidP="007D1176">
      <w:pPr>
        <w:spacing w:line="480" w:lineRule="auto"/>
      </w:pPr>
    </w:p>
    <w:p w14:paraId="5AB52343" w14:textId="77777777" w:rsidR="00166613" w:rsidRPr="00166613" w:rsidRDefault="00166613" w:rsidP="007D1176">
      <w:pPr>
        <w:pStyle w:val="SOMHead"/>
        <w:spacing w:before="0" w:line="480" w:lineRule="auto"/>
        <w:jc w:val="center"/>
      </w:pPr>
      <w:r w:rsidRPr="00166613">
        <w:rPr>
          <w:noProof/>
        </w:rPr>
        <w:lastRenderedPageBreak/>
        <w:drawing>
          <wp:inline distT="0" distB="0" distL="0" distR="0" wp14:anchorId="7AFEBC8F" wp14:editId="1994A480">
            <wp:extent cx="5267325" cy="5019675"/>
            <wp:effectExtent l="0" t="0" r="9525" b="0"/>
            <wp:docPr id="68051352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7325" cy="5019675"/>
                    </a:xfrm>
                    <a:prstGeom prst="rect">
                      <a:avLst/>
                    </a:prstGeom>
                    <a:noFill/>
                    <a:ln>
                      <a:noFill/>
                    </a:ln>
                  </pic:spPr>
                </pic:pic>
              </a:graphicData>
            </a:graphic>
          </wp:inline>
        </w:drawing>
      </w:r>
    </w:p>
    <w:p w14:paraId="7216A2F8" w14:textId="77777777" w:rsidR="00166613" w:rsidRPr="00166613" w:rsidRDefault="00166613" w:rsidP="007D1176">
      <w:pPr>
        <w:pStyle w:val="SOMHead"/>
        <w:spacing w:before="0" w:line="480" w:lineRule="auto"/>
        <w:jc w:val="center"/>
      </w:pPr>
    </w:p>
    <w:p w14:paraId="69770365" w14:textId="77777777" w:rsidR="00166613" w:rsidRPr="00166613" w:rsidRDefault="00166613" w:rsidP="007D1176">
      <w:pPr>
        <w:pStyle w:val="Acknowledgement"/>
        <w:spacing w:before="0" w:line="480" w:lineRule="auto"/>
        <w:ind w:left="0" w:firstLine="0"/>
        <w:jc w:val="both"/>
        <w:rPr>
          <w:szCs w:val="28"/>
        </w:rPr>
      </w:pPr>
      <w:r w:rsidRPr="00166613">
        <w:rPr>
          <w:b/>
          <w:bCs/>
          <w:szCs w:val="28"/>
        </w:rPr>
        <w:t>FIG.3.</w:t>
      </w:r>
      <w:r w:rsidRPr="00166613">
        <w:rPr>
          <w:szCs w:val="28"/>
        </w:rPr>
        <w:t xml:space="preserve"> Skin motion test setup and protocol. (</w:t>
      </w:r>
      <w:r w:rsidRPr="00166613">
        <w:rPr>
          <w:b/>
          <w:bCs/>
          <w:szCs w:val="28"/>
        </w:rPr>
        <w:t>A</w:t>
      </w:r>
      <w:r w:rsidRPr="00166613">
        <w:rPr>
          <w:szCs w:val="28"/>
        </w:rPr>
        <w:t>) Markers, labels, and scales placement on hand. (</w:t>
      </w:r>
      <w:r w:rsidRPr="00166613">
        <w:rPr>
          <w:b/>
          <w:bCs/>
          <w:szCs w:val="28"/>
        </w:rPr>
        <w:t>B</w:t>
      </w:r>
      <w:r w:rsidRPr="00166613">
        <w:rPr>
          <w:szCs w:val="28"/>
        </w:rPr>
        <w:t>) Experiment setup of skin motion measurement. Subjects sit at a table and place their hands under a camera for imaging different hand gestures. (</w:t>
      </w:r>
      <w:r w:rsidRPr="00166613">
        <w:rPr>
          <w:b/>
          <w:bCs/>
          <w:szCs w:val="28"/>
        </w:rPr>
        <w:t>C</w:t>
      </w:r>
      <w:r w:rsidRPr="00166613">
        <w:rPr>
          <w:szCs w:val="28"/>
        </w:rPr>
        <w:t>) Imaging the dorsal hand along with four fingers (except for the thumb). (</w:t>
      </w:r>
      <w:r w:rsidRPr="00166613">
        <w:rPr>
          <w:b/>
          <w:bCs/>
          <w:szCs w:val="28"/>
        </w:rPr>
        <w:t>D</w:t>
      </w:r>
      <w:r w:rsidRPr="00166613">
        <w:rPr>
          <w:szCs w:val="28"/>
        </w:rPr>
        <w:t>) Imaging the dorsal hand along the thumb. (</w:t>
      </w:r>
      <w:r w:rsidRPr="00166613">
        <w:rPr>
          <w:b/>
          <w:bCs/>
          <w:szCs w:val="28"/>
        </w:rPr>
        <w:t>E</w:t>
      </w:r>
      <w:r w:rsidRPr="00166613">
        <w:rPr>
          <w:szCs w:val="28"/>
        </w:rPr>
        <w:t>) Imaging the thumb. (</w:t>
      </w:r>
      <w:r w:rsidRPr="00166613">
        <w:rPr>
          <w:b/>
          <w:bCs/>
          <w:szCs w:val="28"/>
        </w:rPr>
        <w:t>F</w:t>
      </w:r>
      <w:r w:rsidRPr="00166613">
        <w:rPr>
          <w:szCs w:val="28"/>
        </w:rPr>
        <w:t>) Imaging the index finger. (</w:t>
      </w:r>
      <w:r w:rsidRPr="00166613">
        <w:rPr>
          <w:b/>
          <w:bCs/>
          <w:szCs w:val="28"/>
        </w:rPr>
        <w:t>G</w:t>
      </w:r>
      <w:r w:rsidRPr="00166613">
        <w:rPr>
          <w:szCs w:val="28"/>
        </w:rPr>
        <w:t>) Imaging the middle finger, and (</w:t>
      </w:r>
      <w:r w:rsidRPr="00166613">
        <w:rPr>
          <w:b/>
          <w:bCs/>
          <w:szCs w:val="28"/>
        </w:rPr>
        <w:t>H</w:t>
      </w:r>
      <w:r w:rsidRPr="00166613">
        <w:rPr>
          <w:szCs w:val="28"/>
        </w:rPr>
        <w:t>) Imaging the ring fingers. (</w:t>
      </w:r>
      <w:r w:rsidRPr="00166613">
        <w:rPr>
          <w:b/>
          <w:bCs/>
          <w:szCs w:val="28"/>
        </w:rPr>
        <w:t>I</w:t>
      </w:r>
      <w:r w:rsidRPr="00166613">
        <w:rPr>
          <w:szCs w:val="28"/>
        </w:rPr>
        <w:t>) Imaging the little finger.</w:t>
      </w:r>
    </w:p>
    <w:p w14:paraId="15CA2AE9" w14:textId="77777777" w:rsidR="00166613" w:rsidRPr="00166613" w:rsidRDefault="00166613" w:rsidP="007D1176">
      <w:pPr>
        <w:spacing w:line="480" w:lineRule="auto"/>
      </w:pPr>
    </w:p>
    <w:p w14:paraId="07DCF1BB" w14:textId="77777777" w:rsidR="00166613" w:rsidRPr="00166613" w:rsidRDefault="00166613" w:rsidP="007D1176">
      <w:pPr>
        <w:pStyle w:val="SOMHead"/>
        <w:spacing w:before="0" w:line="480" w:lineRule="auto"/>
        <w:jc w:val="center"/>
      </w:pPr>
      <w:r w:rsidRPr="00166613">
        <w:rPr>
          <w:noProof/>
        </w:rPr>
        <w:lastRenderedPageBreak/>
        <w:drawing>
          <wp:inline distT="0" distB="0" distL="0" distR="0" wp14:anchorId="7677815D" wp14:editId="61AAB5D5">
            <wp:extent cx="5267325" cy="6115050"/>
            <wp:effectExtent l="0" t="0" r="9525" b="0"/>
            <wp:docPr id="2138118935"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7325" cy="6115050"/>
                    </a:xfrm>
                    <a:prstGeom prst="rect">
                      <a:avLst/>
                    </a:prstGeom>
                    <a:noFill/>
                    <a:ln>
                      <a:noFill/>
                    </a:ln>
                  </pic:spPr>
                </pic:pic>
              </a:graphicData>
            </a:graphic>
          </wp:inline>
        </w:drawing>
      </w:r>
    </w:p>
    <w:p w14:paraId="4232588B" w14:textId="77777777" w:rsidR="00166613" w:rsidRPr="00166613" w:rsidRDefault="00166613" w:rsidP="007D1176">
      <w:pPr>
        <w:pStyle w:val="Acknowledgement"/>
        <w:spacing w:before="0" w:line="480" w:lineRule="auto"/>
        <w:ind w:left="0" w:firstLine="0"/>
        <w:jc w:val="both"/>
        <w:rPr>
          <w:bCs/>
        </w:rPr>
      </w:pPr>
      <w:r w:rsidRPr="00166613">
        <w:rPr>
          <w:b/>
          <w:bCs/>
          <w:szCs w:val="28"/>
        </w:rPr>
        <w:t xml:space="preserve">FIG.4. </w:t>
      </w:r>
      <w:r w:rsidRPr="00166613">
        <w:rPr>
          <w:bCs/>
        </w:rPr>
        <w:t xml:space="preserve">Skin elongation of finger back and </w:t>
      </w:r>
      <w:proofErr w:type="gramStart"/>
      <w:r w:rsidRPr="00166613">
        <w:rPr>
          <w:bCs/>
        </w:rPr>
        <w:t>the opisthenar</w:t>
      </w:r>
      <w:proofErr w:type="gramEnd"/>
      <w:r w:rsidRPr="00166613">
        <w:rPr>
          <w:bCs/>
        </w:rPr>
        <w:t xml:space="preserve"> during full finger flexion</w:t>
      </w:r>
      <w:r w:rsidRPr="00166613">
        <w:rPr>
          <w:bCs/>
          <w:szCs w:val="28"/>
        </w:rPr>
        <w:t xml:space="preserve">. </w:t>
      </w:r>
      <w:r w:rsidRPr="00166613">
        <w:rPr>
          <w:bCs/>
        </w:rPr>
        <w:t>(</w:t>
      </w:r>
      <w:r w:rsidRPr="00166613">
        <w:rPr>
          <w:b/>
        </w:rPr>
        <w:t>A-B</w:t>
      </w:r>
      <w:r w:rsidRPr="00166613">
        <w:rPr>
          <w:bCs/>
        </w:rPr>
        <w:t>) Elongation of skin on the whole finger and the opisthenar respectively. (</w:t>
      </w:r>
      <w:r w:rsidRPr="00166613">
        <w:rPr>
          <w:b/>
        </w:rPr>
        <w:t>C-E</w:t>
      </w:r>
      <w:r w:rsidRPr="00166613">
        <w:rPr>
          <w:bCs/>
        </w:rPr>
        <w:t xml:space="preserve">) Elongation of skin covering the MCP, IP/PIP, and DIP joints respectively. The skin on the thumb back is divided into two regions without the DIP joints. </w:t>
      </w:r>
    </w:p>
    <w:p w14:paraId="207B9C86" w14:textId="77777777" w:rsidR="00166613" w:rsidRPr="00166613" w:rsidRDefault="00166613" w:rsidP="007D1176">
      <w:pPr>
        <w:pStyle w:val="SOMHead"/>
        <w:spacing w:before="0" w:line="480" w:lineRule="auto"/>
        <w:jc w:val="center"/>
      </w:pPr>
      <w:r w:rsidRPr="00166613">
        <w:rPr>
          <w:noProof/>
        </w:rPr>
        <w:lastRenderedPageBreak/>
        <w:drawing>
          <wp:inline distT="0" distB="0" distL="0" distR="0" wp14:anchorId="6D0E9FB1" wp14:editId="6511380B">
            <wp:extent cx="5267325" cy="4267200"/>
            <wp:effectExtent l="0" t="0" r="0" b="0"/>
            <wp:docPr id="203859342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7325" cy="4267200"/>
                    </a:xfrm>
                    <a:prstGeom prst="rect">
                      <a:avLst/>
                    </a:prstGeom>
                    <a:noFill/>
                    <a:ln>
                      <a:noFill/>
                    </a:ln>
                  </pic:spPr>
                </pic:pic>
              </a:graphicData>
            </a:graphic>
          </wp:inline>
        </w:drawing>
      </w:r>
    </w:p>
    <w:p w14:paraId="413073DB" w14:textId="77777777" w:rsidR="00166613" w:rsidRPr="00166613" w:rsidRDefault="00166613" w:rsidP="007D1176">
      <w:pPr>
        <w:pStyle w:val="Acknowledgement"/>
        <w:spacing w:before="0" w:line="480" w:lineRule="auto"/>
        <w:ind w:left="0" w:firstLine="0"/>
        <w:jc w:val="both"/>
        <w:rPr>
          <w:b/>
          <w:bCs/>
          <w:szCs w:val="28"/>
        </w:rPr>
      </w:pPr>
      <w:r w:rsidRPr="00166613">
        <w:rPr>
          <w:b/>
          <w:bCs/>
          <w:szCs w:val="28"/>
        </w:rPr>
        <w:t xml:space="preserve">FIG.5. </w:t>
      </w:r>
      <w:r w:rsidRPr="00166613">
        <w:rPr>
          <w:szCs w:val="28"/>
        </w:rPr>
        <w:t xml:space="preserve">Design </w:t>
      </w:r>
      <w:r w:rsidRPr="00166613">
        <w:t>and</w:t>
      </w:r>
      <w:r w:rsidRPr="00166613">
        <w:rPr>
          <w:szCs w:val="28"/>
        </w:rPr>
        <w:t xml:space="preserve"> characterization of the EFTA. (</w:t>
      </w:r>
      <w:r w:rsidRPr="00166613">
        <w:rPr>
          <w:b/>
          <w:bCs/>
          <w:szCs w:val="28"/>
        </w:rPr>
        <w:t>A</w:t>
      </w:r>
      <w:r w:rsidRPr="00166613">
        <w:rPr>
          <w:szCs w:val="28"/>
        </w:rPr>
        <w:t>) Schematic design of the EFTA. The structure of the EFTA consists of a folded flat tube and a silicone rubber matrix. (</w:t>
      </w:r>
      <w:r w:rsidRPr="00166613">
        <w:rPr>
          <w:b/>
          <w:bCs/>
          <w:szCs w:val="28"/>
        </w:rPr>
        <w:t>B</w:t>
      </w:r>
      <w:proofErr w:type="gramStart"/>
      <w:r w:rsidRPr="00166613">
        <w:rPr>
          <w:szCs w:val="28"/>
        </w:rPr>
        <w:t xml:space="preserve">)  </w:t>
      </w:r>
      <w:r w:rsidRPr="00166613">
        <w:t>Experimental</w:t>
      </w:r>
      <w:proofErr w:type="gramEnd"/>
      <w:r w:rsidRPr="00166613">
        <w:t xml:space="preserve"> platform of the strain test, response test, and cyclic load test</w:t>
      </w:r>
      <w:r w:rsidRPr="00166613">
        <w:rPr>
          <w:szCs w:val="28"/>
        </w:rPr>
        <w:t xml:space="preserve">. </w:t>
      </w:r>
      <w:r w:rsidRPr="00166613">
        <w:t>One end of the EFTA is fixed, and the other end connected to a linear guide rail.</w:t>
      </w:r>
      <w:r w:rsidRPr="00166613">
        <w:rPr>
          <w:szCs w:val="28"/>
        </w:rPr>
        <w:t xml:space="preserve"> (</w:t>
      </w:r>
      <w:r w:rsidRPr="00166613">
        <w:rPr>
          <w:b/>
          <w:bCs/>
          <w:szCs w:val="28"/>
        </w:rPr>
        <w:t>C</w:t>
      </w:r>
      <w:r w:rsidRPr="00166613">
        <w:rPr>
          <w:szCs w:val="28"/>
        </w:rPr>
        <w:t>) Strain against input air pressure, results from testing and modeling. (</w:t>
      </w:r>
      <w:r w:rsidRPr="00166613">
        <w:rPr>
          <w:b/>
          <w:bCs/>
          <w:szCs w:val="28"/>
        </w:rPr>
        <w:t>D</w:t>
      </w:r>
      <w:r w:rsidRPr="00166613">
        <w:rPr>
          <w:szCs w:val="28"/>
        </w:rPr>
        <w:t xml:space="preserve">) </w:t>
      </w:r>
      <w:r w:rsidRPr="00166613">
        <w:t>Experimental platform of the actuator force test. The original position calibration of the force gauge is adjusted by a linear sliding table before the actuator force test. (</w:t>
      </w:r>
      <w:r w:rsidRPr="00166613">
        <w:rPr>
          <w:b/>
          <w:bCs/>
        </w:rPr>
        <w:t>E</w:t>
      </w:r>
      <w:r w:rsidRPr="00166613">
        <w:t>)</w:t>
      </w:r>
      <w:r w:rsidRPr="00166613">
        <w:rPr>
          <w:szCs w:val="28"/>
        </w:rPr>
        <w:t>Actuator force against input air pressure, results from testing and modeling.</w:t>
      </w:r>
      <w:r w:rsidRPr="00166613">
        <w:t xml:space="preserve"> </w:t>
      </w:r>
      <w:r w:rsidRPr="00166613">
        <w:rPr>
          <w:szCs w:val="28"/>
        </w:rPr>
        <w:t>(</w:t>
      </w:r>
      <w:r w:rsidRPr="00166613">
        <w:rPr>
          <w:b/>
          <w:bCs/>
          <w:szCs w:val="28"/>
        </w:rPr>
        <w:t>F</w:t>
      </w:r>
      <w:r w:rsidRPr="00166613">
        <w:rPr>
          <w:szCs w:val="28"/>
        </w:rPr>
        <w:t>) Response time test result. (</w:t>
      </w:r>
      <w:r w:rsidRPr="00166613">
        <w:rPr>
          <w:b/>
          <w:bCs/>
          <w:szCs w:val="28"/>
        </w:rPr>
        <w:t>G</w:t>
      </w:r>
      <w:r w:rsidRPr="00166613">
        <w:rPr>
          <w:szCs w:val="28"/>
        </w:rPr>
        <w:t>) Cyclic load test results. (II) and (III) present the enlarged view of motion cycles at the first and last three cycles respectively.</w:t>
      </w:r>
    </w:p>
    <w:p w14:paraId="7AD974B8" w14:textId="77777777" w:rsidR="00166613" w:rsidRPr="00166613" w:rsidRDefault="00166613" w:rsidP="007D1176">
      <w:pPr>
        <w:pStyle w:val="Acknowledgement"/>
        <w:spacing w:before="0" w:line="480" w:lineRule="auto"/>
        <w:ind w:left="0" w:firstLine="0"/>
        <w:jc w:val="both"/>
        <w:rPr>
          <w:szCs w:val="28"/>
        </w:rPr>
      </w:pPr>
    </w:p>
    <w:p w14:paraId="035FA0B9" w14:textId="77777777" w:rsidR="00166613" w:rsidRPr="00166613" w:rsidRDefault="00166613" w:rsidP="007D1176">
      <w:pPr>
        <w:pStyle w:val="SOMHead"/>
        <w:spacing w:before="0" w:line="480" w:lineRule="auto"/>
        <w:jc w:val="center"/>
      </w:pPr>
      <w:r w:rsidRPr="00166613">
        <w:rPr>
          <w:noProof/>
        </w:rPr>
        <w:lastRenderedPageBreak/>
        <w:drawing>
          <wp:inline distT="0" distB="0" distL="0" distR="0" wp14:anchorId="609FE9D1" wp14:editId="71D9DF60">
            <wp:extent cx="5272405" cy="2553335"/>
            <wp:effectExtent l="0" t="0" r="0" b="0"/>
            <wp:docPr id="116053397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2405" cy="2553335"/>
                    </a:xfrm>
                    <a:prstGeom prst="rect">
                      <a:avLst/>
                    </a:prstGeom>
                    <a:noFill/>
                    <a:ln>
                      <a:noFill/>
                    </a:ln>
                  </pic:spPr>
                </pic:pic>
              </a:graphicData>
            </a:graphic>
          </wp:inline>
        </w:drawing>
      </w:r>
    </w:p>
    <w:p w14:paraId="06A57FA6" w14:textId="77777777" w:rsidR="00166613" w:rsidRPr="00166613" w:rsidRDefault="00166613" w:rsidP="007D1176">
      <w:pPr>
        <w:pStyle w:val="Acknowledgement"/>
        <w:spacing w:before="0" w:line="480" w:lineRule="auto"/>
        <w:ind w:left="0" w:firstLine="0"/>
        <w:jc w:val="both"/>
        <w:rPr>
          <w:b/>
          <w:bCs/>
          <w:szCs w:val="28"/>
        </w:rPr>
      </w:pPr>
      <w:r w:rsidRPr="00166613">
        <w:rPr>
          <w:b/>
          <w:bCs/>
          <w:szCs w:val="28"/>
        </w:rPr>
        <w:t xml:space="preserve">FIG.6. </w:t>
      </w:r>
      <w:r w:rsidRPr="00166613">
        <w:rPr>
          <w:szCs w:val="28"/>
        </w:rPr>
        <w:t>Design of soft robotic gloves.</w:t>
      </w:r>
      <w:r w:rsidRPr="00166613">
        <w:rPr>
          <w:rFonts w:eastAsiaTheme="minorEastAsia" w:hint="eastAsia"/>
          <w:szCs w:val="28"/>
          <w:lang w:eastAsia="zh-CN"/>
        </w:rPr>
        <w:t xml:space="preserve"> </w:t>
      </w:r>
      <w:r w:rsidRPr="00166613">
        <w:rPr>
          <w:szCs w:val="28"/>
        </w:rPr>
        <w:t>(</w:t>
      </w:r>
      <w:r w:rsidRPr="00166613">
        <w:rPr>
          <w:b/>
          <w:bCs/>
          <w:szCs w:val="28"/>
        </w:rPr>
        <w:t>A</w:t>
      </w:r>
      <w:r w:rsidRPr="00166613">
        <w:rPr>
          <w:szCs w:val="28"/>
        </w:rPr>
        <w:t>) Skin motions on the finger during finger flexion. (</w:t>
      </w:r>
      <w:r w:rsidRPr="00166613">
        <w:rPr>
          <w:b/>
          <w:bCs/>
          <w:szCs w:val="28"/>
        </w:rPr>
        <w:t>B</w:t>
      </w:r>
      <w:r w:rsidRPr="00166613">
        <w:rPr>
          <w:szCs w:val="28"/>
        </w:rPr>
        <w:t>)</w:t>
      </w:r>
      <w:r w:rsidRPr="00166613">
        <w:t xml:space="preserve"> Ergonomic strap interface.</w:t>
      </w:r>
      <w:r w:rsidRPr="00166613">
        <w:rPr>
          <w:szCs w:val="28"/>
        </w:rPr>
        <w:t xml:space="preserve"> (</w:t>
      </w:r>
      <w:r w:rsidRPr="00166613">
        <w:rPr>
          <w:b/>
          <w:bCs/>
          <w:szCs w:val="28"/>
        </w:rPr>
        <w:t>C</w:t>
      </w:r>
      <w:r w:rsidRPr="00166613">
        <w:rPr>
          <w:szCs w:val="28"/>
        </w:rPr>
        <w:t xml:space="preserve">)Two soft robotic gloves. (I) the robotic glove version </w:t>
      </w:r>
      <w:r w:rsidRPr="00166613">
        <w:rPr>
          <w:i/>
          <w:iCs/>
          <w:szCs w:val="28"/>
        </w:rPr>
        <w:t>a</w:t>
      </w:r>
      <w:r w:rsidRPr="00166613">
        <w:rPr>
          <w:szCs w:val="28"/>
        </w:rPr>
        <w:t xml:space="preserve"> with the strap interface, and (II) the robotic glove version </w:t>
      </w:r>
      <w:r w:rsidRPr="00166613">
        <w:rPr>
          <w:i/>
          <w:iCs/>
          <w:szCs w:val="28"/>
        </w:rPr>
        <w:t>b</w:t>
      </w:r>
      <w:r w:rsidRPr="00166613">
        <w:rPr>
          <w:szCs w:val="28"/>
        </w:rPr>
        <w:t xml:space="preserve"> with the conventional fabric glove interface. </w:t>
      </w:r>
    </w:p>
    <w:p w14:paraId="161EBDC0" w14:textId="77777777" w:rsidR="00166613" w:rsidRPr="00166613" w:rsidRDefault="00166613" w:rsidP="007D1176">
      <w:pPr>
        <w:pStyle w:val="Acknowledgement"/>
        <w:spacing w:before="0" w:line="480" w:lineRule="auto"/>
        <w:ind w:left="0" w:firstLine="0"/>
        <w:jc w:val="both"/>
        <w:rPr>
          <w:szCs w:val="28"/>
        </w:rPr>
      </w:pPr>
    </w:p>
    <w:p w14:paraId="34623C4D" w14:textId="77777777" w:rsidR="00166613" w:rsidRPr="00166613" w:rsidRDefault="00166613" w:rsidP="007D1176">
      <w:pPr>
        <w:pStyle w:val="SOMHead"/>
        <w:spacing w:before="0" w:line="480" w:lineRule="auto"/>
        <w:jc w:val="center"/>
      </w:pPr>
      <w:r w:rsidRPr="00166613">
        <w:rPr>
          <w:noProof/>
        </w:rPr>
        <w:lastRenderedPageBreak/>
        <w:drawing>
          <wp:inline distT="0" distB="0" distL="0" distR="0" wp14:anchorId="4E5B47A8" wp14:editId="1ED8D385">
            <wp:extent cx="5272405" cy="7469505"/>
            <wp:effectExtent l="0" t="0" r="4445" b="0"/>
            <wp:docPr id="120035265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2405" cy="7469505"/>
                    </a:xfrm>
                    <a:prstGeom prst="rect">
                      <a:avLst/>
                    </a:prstGeom>
                    <a:noFill/>
                    <a:ln>
                      <a:noFill/>
                    </a:ln>
                  </pic:spPr>
                </pic:pic>
              </a:graphicData>
            </a:graphic>
          </wp:inline>
        </w:drawing>
      </w:r>
    </w:p>
    <w:p w14:paraId="37B02FBD" w14:textId="77777777" w:rsidR="00166613" w:rsidRPr="00166613" w:rsidRDefault="00166613" w:rsidP="007D1176">
      <w:pPr>
        <w:pStyle w:val="Acknowledgement"/>
        <w:spacing w:before="0" w:line="480" w:lineRule="auto"/>
        <w:ind w:left="0" w:firstLine="0"/>
        <w:jc w:val="both"/>
        <w:rPr>
          <w:szCs w:val="28"/>
        </w:rPr>
      </w:pPr>
      <w:r w:rsidRPr="00166613">
        <w:rPr>
          <w:b/>
          <w:bCs/>
          <w:szCs w:val="28"/>
        </w:rPr>
        <w:t xml:space="preserve">FIG.7. </w:t>
      </w:r>
      <w:r w:rsidRPr="00166613">
        <w:rPr>
          <w:szCs w:val="28"/>
        </w:rPr>
        <w:t>Grip force test. (</w:t>
      </w:r>
      <w:r w:rsidRPr="00166613">
        <w:rPr>
          <w:b/>
          <w:bCs/>
          <w:szCs w:val="28"/>
        </w:rPr>
        <w:t>A</w:t>
      </w:r>
      <w:r w:rsidRPr="00166613">
        <w:rPr>
          <w:szCs w:val="28"/>
        </w:rPr>
        <w:t>) Experiment setup of the grip force test. The subject sits on the stool and grasps the hand dynamometer with glove actuation. (</w:t>
      </w:r>
      <w:r w:rsidRPr="00166613">
        <w:rPr>
          <w:b/>
          <w:bCs/>
          <w:szCs w:val="28"/>
        </w:rPr>
        <w:t>B</w:t>
      </w:r>
      <w:r w:rsidRPr="00166613">
        <w:rPr>
          <w:szCs w:val="28"/>
        </w:rPr>
        <w:t xml:space="preserve">) Hand grip </w:t>
      </w:r>
      <w:r w:rsidRPr="00166613">
        <w:rPr>
          <w:szCs w:val="28"/>
        </w:rPr>
        <w:lastRenderedPageBreak/>
        <w:t>force test. The subject grips on a force bar actuated by the robotic glove. (</w:t>
      </w:r>
      <w:r w:rsidRPr="00166613">
        <w:rPr>
          <w:b/>
          <w:bCs/>
          <w:szCs w:val="28"/>
        </w:rPr>
        <w:t>C</w:t>
      </w:r>
      <w:r w:rsidRPr="00166613">
        <w:rPr>
          <w:szCs w:val="28"/>
        </w:rPr>
        <w:t xml:space="preserve">)Comparison of the grip forces provided by robotic glove versions </w:t>
      </w:r>
      <w:proofErr w:type="gramStart"/>
      <w:r w:rsidRPr="00166613">
        <w:rPr>
          <w:i/>
          <w:iCs/>
          <w:szCs w:val="28"/>
        </w:rPr>
        <w:t>a</w:t>
      </w:r>
      <w:r w:rsidRPr="00166613">
        <w:rPr>
          <w:szCs w:val="28"/>
        </w:rPr>
        <w:t xml:space="preserve"> and</w:t>
      </w:r>
      <w:proofErr w:type="gramEnd"/>
      <w:r w:rsidRPr="00166613">
        <w:rPr>
          <w:szCs w:val="28"/>
        </w:rPr>
        <w:t xml:space="preserve"> </w:t>
      </w:r>
      <w:r w:rsidRPr="00166613">
        <w:rPr>
          <w:i/>
          <w:iCs/>
          <w:szCs w:val="28"/>
        </w:rPr>
        <w:t>b</w:t>
      </w:r>
      <w:r w:rsidRPr="00166613">
        <w:rPr>
          <w:szCs w:val="28"/>
        </w:rPr>
        <w:t>. (</w:t>
      </w:r>
      <w:r w:rsidRPr="00166613">
        <w:rPr>
          <w:b/>
          <w:bCs/>
          <w:szCs w:val="28"/>
        </w:rPr>
        <w:t>D</w:t>
      </w:r>
      <w:r w:rsidRPr="00166613">
        <w:rPr>
          <w:szCs w:val="28"/>
        </w:rPr>
        <w:t>) Grip force test result.</w:t>
      </w:r>
    </w:p>
    <w:p w14:paraId="7D24305C" w14:textId="77777777" w:rsidR="00166613" w:rsidRPr="00166613" w:rsidRDefault="00166613" w:rsidP="007D1176">
      <w:pPr>
        <w:pStyle w:val="SOMHead"/>
        <w:spacing w:before="0" w:line="480" w:lineRule="auto"/>
        <w:jc w:val="center"/>
      </w:pPr>
      <w:r w:rsidRPr="00166613">
        <w:rPr>
          <w:noProof/>
        </w:rPr>
        <w:drawing>
          <wp:inline distT="0" distB="0" distL="0" distR="0" wp14:anchorId="7F3766D6" wp14:editId="0B711190">
            <wp:extent cx="5272405" cy="5118100"/>
            <wp:effectExtent l="0" t="0" r="4445" b="6350"/>
            <wp:docPr id="162962776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2405" cy="5118100"/>
                    </a:xfrm>
                    <a:prstGeom prst="rect">
                      <a:avLst/>
                    </a:prstGeom>
                    <a:noFill/>
                    <a:ln>
                      <a:noFill/>
                    </a:ln>
                  </pic:spPr>
                </pic:pic>
              </a:graphicData>
            </a:graphic>
          </wp:inline>
        </w:drawing>
      </w:r>
    </w:p>
    <w:p w14:paraId="70603D4B" w14:textId="77777777" w:rsidR="00166613" w:rsidRPr="00166613" w:rsidRDefault="00166613" w:rsidP="007D1176">
      <w:pPr>
        <w:pStyle w:val="Acknowledgement"/>
        <w:spacing w:before="0" w:line="480" w:lineRule="auto"/>
        <w:ind w:left="0" w:firstLine="0"/>
        <w:jc w:val="both"/>
        <w:rPr>
          <w:b/>
          <w:bCs/>
          <w:szCs w:val="28"/>
        </w:rPr>
      </w:pPr>
      <w:r w:rsidRPr="00166613">
        <w:rPr>
          <w:b/>
          <w:bCs/>
          <w:szCs w:val="28"/>
        </w:rPr>
        <w:t xml:space="preserve">FIG.8. </w:t>
      </w:r>
      <w:r w:rsidRPr="00166613">
        <w:rPr>
          <w:szCs w:val="28"/>
        </w:rPr>
        <w:t>ROM test. (</w:t>
      </w:r>
      <w:r w:rsidRPr="00166613">
        <w:rPr>
          <w:b/>
          <w:bCs/>
          <w:szCs w:val="28"/>
        </w:rPr>
        <w:t>A</w:t>
      </w:r>
      <w:r w:rsidRPr="00166613">
        <w:rPr>
          <w:szCs w:val="28"/>
        </w:rPr>
        <w:t>) Design of the ROM meter. (</w:t>
      </w:r>
      <w:r w:rsidRPr="00166613">
        <w:rPr>
          <w:b/>
          <w:bCs/>
          <w:szCs w:val="28"/>
        </w:rPr>
        <w:t>B</w:t>
      </w:r>
      <w:r w:rsidRPr="00166613">
        <w:rPr>
          <w:szCs w:val="28"/>
        </w:rPr>
        <w:t>) Illustration of the ROM test for hand actuated by a robotic glove. (</w:t>
      </w:r>
      <w:r w:rsidRPr="00166613">
        <w:rPr>
          <w:b/>
          <w:bCs/>
          <w:szCs w:val="28"/>
        </w:rPr>
        <w:t>C</w:t>
      </w:r>
      <w:r w:rsidRPr="00166613">
        <w:rPr>
          <w:szCs w:val="28"/>
        </w:rPr>
        <w:t>) ROM test results.</w:t>
      </w:r>
    </w:p>
    <w:p w14:paraId="371C5A76" w14:textId="77777777" w:rsidR="00166613" w:rsidRPr="00166613" w:rsidRDefault="00166613" w:rsidP="007D1176">
      <w:pPr>
        <w:pStyle w:val="Acknowledgement"/>
        <w:spacing w:before="0" w:line="480" w:lineRule="auto"/>
        <w:ind w:left="0" w:firstLine="0"/>
        <w:jc w:val="both"/>
        <w:rPr>
          <w:szCs w:val="28"/>
        </w:rPr>
      </w:pPr>
    </w:p>
    <w:p w14:paraId="55C73037" w14:textId="77777777" w:rsidR="00166613" w:rsidRPr="00166613" w:rsidRDefault="00166613" w:rsidP="007D1176">
      <w:pPr>
        <w:spacing w:line="480" w:lineRule="auto"/>
      </w:pPr>
    </w:p>
    <w:p w14:paraId="55919588" w14:textId="77777777" w:rsidR="00166613" w:rsidRPr="00166613" w:rsidRDefault="00166613" w:rsidP="007D1176">
      <w:pPr>
        <w:pStyle w:val="SOMHead"/>
        <w:spacing w:before="0" w:line="480" w:lineRule="auto"/>
      </w:pPr>
      <w:r w:rsidRPr="00166613">
        <w:rPr>
          <w:noProof/>
        </w:rPr>
        <w:lastRenderedPageBreak/>
        <w:drawing>
          <wp:inline distT="0" distB="0" distL="0" distR="0" wp14:anchorId="0BBB717F" wp14:editId="30FDC0BF">
            <wp:extent cx="4286885" cy="4227830"/>
            <wp:effectExtent l="0" t="0" r="0" b="1270"/>
            <wp:docPr id="92405538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86885" cy="4227830"/>
                    </a:xfrm>
                    <a:prstGeom prst="rect">
                      <a:avLst/>
                    </a:prstGeom>
                    <a:noFill/>
                    <a:ln>
                      <a:noFill/>
                    </a:ln>
                  </pic:spPr>
                </pic:pic>
              </a:graphicData>
            </a:graphic>
          </wp:inline>
        </w:drawing>
      </w:r>
    </w:p>
    <w:p w14:paraId="4D225D4B" w14:textId="77777777" w:rsidR="00166613" w:rsidRPr="00166613" w:rsidRDefault="00166613" w:rsidP="007D1176">
      <w:pPr>
        <w:pStyle w:val="Acknowledgement"/>
        <w:spacing w:before="0" w:line="480" w:lineRule="auto"/>
        <w:ind w:left="0" w:firstLine="0"/>
        <w:jc w:val="both"/>
        <w:rPr>
          <w:bCs/>
        </w:rPr>
      </w:pPr>
      <w:r w:rsidRPr="00166613">
        <w:rPr>
          <w:b/>
          <w:bCs/>
          <w:szCs w:val="28"/>
        </w:rPr>
        <w:t xml:space="preserve">FIG.9. </w:t>
      </w:r>
      <w:r w:rsidRPr="00166613">
        <w:rPr>
          <w:szCs w:val="28"/>
        </w:rPr>
        <w:t>Subjective comparison of user experience using the two robotic gloves. Q1-5 refers to questions about motion assistance, hand strength assistance, comfort level, degree of obstruction, and safety level respectively.</w:t>
      </w:r>
    </w:p>
    <w:p w14:paraId="3A61ECC0" w14:textId="77777777" w:rsidR="00166613" w:rsidRPr="00166613" w:rsidRDefault="00166613" w:rsidP="007D1176">
      <w:pPr>
        <w:spacing w:line="480" w:lineRule="auto"/>
      </w:pPr>
    </w:p>
    <w:p w14:paraId="4227A74A" w14:textId="1312860F" w:rsidR="00166613" w:rsidRPr="00166613" w:rsidRDefault="00166613" w:rsidP="007D1176">
      <w:pPr>
        <w:rPr>
          <w:b/>
          <w:bCs/>
        </w:rPr>
      </w:pPr>
      <w:r w:rsidRPr="00166613">
        <w:rPr>
          <w:b/>
          <w:bCs/>
        </w:rPr>
        <w:br w:type="page"/>
      </w:r>
    </w:p>
    <w:p w14:paraId="4A311CAE" w14:textId="77777777" w:rsidR="00166613" w:rsidRPr="00166613" w:rsidRDefault="00166613" w:rsidP="007D1176">
      <w:pPr>
        <w:rPr>
          <w:b/>
          <w:bCs/>
          <w:sz w:val="32"/>
          <w:szCs w:val="36"/>
        </w:rPr>
      </w:pPr>
      <w:r w:rsidRPr="00166613">
        <w:rPr>
          <w:b/>
          <w:bCs/>
          <w:sz w:val="32"/>
          <w:szCs w:val="36"/>
        </w:rPr>
        <w:lastRenderedPageBreak/>
        <w:t xml:space="preserve">Supplementary Information for the </w:t>
      </w:r>
      <w:proofErr w:type="gramStart"/>
      <w:r w:rsidRPr="00166613">
        <w:rPr>
          <w:b/>
          <w:bCs/>
          <w:sz w:val="32"/>
          <w:szCs w:val="36"/>
        </w:rPr>
        <w:t>manuscript</w:t>
      </w:r>
      <w:proofErr w:type="gramEnd"/>
    </w:p>
    <w:p w14:paraId="59261EBE" w14:textId="77777777" w:rsidR="00166613" w:rsidRPr="00166613" w:rsidRDefault="00166613" w:rsidP="007D1176">
      <w:pPr>
        <w:rPr>
          <w:b/>
          <w:bCs/>
          <w:sz w:val="32"/>
          <w:szCs w:val="36"/>
        </w:rPr>
      </w:pPr>
      <w:r w:rsidRPr="00166613">
        <w:rPr>
          <w:b/>
          <w:bCs/>
          <w:sz w:val="32"/>
          <w:szCs w:val="36"/>
        </w:rPr>
        <w:t xml:space="preserve">From skin movement to wearable </w:t>
      </w:r>
      <w:bookmarkStart w:id="38" w:name="OLE_LINK4"/>
      <w:r w:rsidRPr="00166613">
        <w:rPr>
          <w:b/>
          <w:bCs/>
          <w:sz w:val="32"/>
          <w:szCs w:val="36"/>
        </w:rPr>
        <w:t>robotics</w:t>
      </w:r>
      <w:bookmarkEnd w:id="38"/>
      <w:r w:rsidRPr="00166613">
        <w:rPr>
          <w:b/>
          <w:bCs/>
          <w:sz w:val="32"/>
          <w:szCs w:val="36"/>
        </w:rPr>
        <w:t>: the case of robotic gloves</w:t>
      </w:r>
    </w:p>
    <w:p w14:paraId="26764F91" w14:textId="77777777" w:rsidR="00166613" w:rsidRPr="00166613" w:rsidRDefault="00166613" w:rsidP="007D1176">
      <w:pPr>
        <w:rPr>
          <w:sz w:val="32"/>
          <w:szCs w:val="36"/>
        </w:rPr>
      </w:pPr>
    </w:p>
    <w:p w14:paraId="23D740C6" w14:textId="77777777" w:rsidR="00166613" w:rsidRPr="00166613" w:rsidRDefault="00166613" w:rsidP="007D1176">
      <w:pPr>
        <w:rPr>
          <w:b/>
          <w:bCs/>
          <w:sz w:val="32"/>
          <w:szCs w:val="36"/>
        </w:rPr>
      </w:pPr>
      <w:r w:rsidRPr="00166613">
        <w:rPr>
          <w:b/>
          <w:bCs/>
          <w:sz w:val="32"/>
          <w:szCs w:val="36"/>
        </w:rPr>
        <w:t>Authors:</w:t>
      </w:r>
    </w:p>
    <w:p w14:paraId="13DCB044" w14:textId="77777777" w:rsidR="00166613" w:rsidRPr="00166613" w:rsidRDefault="00166613" w:rsidP="007D1176">
      <w:pPr>
        <w:pBdr>
          <w:top w:val="nil"/>
          <w:left w:val="nil"/>
          <w:bottom w:val="nil"/>
          <w:right w:val="nil"/>
          <w:between w:val="nil"/>
        </w:pBdr>
        <w:spacing w:after="320"/>
        <w:rPr>
          <w:i/>
          <w:sz w:val="32"/>
          <w:szCs w:val="32"/>
        </w:rPr>
      </w:pPr>
      <w:r w:rsidRPr="00166613">
        <w:rPr>
          <w:i/>
          <w:sz w:val="32"/>
          <w:szCs w:val="32"/>
        </w:rPr>
        <w:t>Hao Liu</w:t>
      </w:r>
      <w:r w:rsidRPr="00166613">
        <w:rPr>
          <w:i/>
          <w:sz w:val="32"/>
          <w:szCs w:val="32"/>
          <w:vertAlign w:val="superscript"/>
        </w:rPr>
        <w:t>1</w:t>
      </w:r>
      <w:r w:rsidRPr="00166613">
        <w:rPr>
          <w:i/>
          <w:sz w:val="32"/>
          <w:szCs w:val="32"/>
        </w:rPr>
        <w:t>, Changchun Wu</w:t>
      </w:r>
      <w:r w:rsidRPr="00166613">
        <w:rPr>
          <w:i/>
          <w:sz w:val="32"/>
          <w:szCs w:val="32"/>
          <w:vertAlign w:val="superscript"/>
        </w:rPr>
        <w:t>1</w:t>
      </w:r>
      <w:r w:rsidRPr="00166613">
        <w:rPr>
          <w:i/>
          <w:sz w:val="32"/>
          <w:szCs w:val="32"/>
        </w:rPr>
        <w:t>, Senyuan Lin</w:t>
      </w:r>
      <w:r w:rsidRPr="00166613">
        <w:rPr>
          <w:i/>
          <w:sz w:val="32"/>
          <w:szCs w:val="32"/>
          <w:vertAlign w:val="superscript"/>
        </w:rPr>
        <w:t>1</w:t>
      </w:r>
      <w:r w:rsidRPr="00166613">
        <w:rPr>
          <w:i/>
          <w:sz w:val="32"/>
          <w:szCs w:val="32"/>
        </w:rPr>
        <w:t>, Ning Xi</w:t>
      </w:r>
      <w:r w:rsidRPr="00166613">
        <w:rPr>
          <w:i/>
          <w:sz w:val="32"/>
          <w:szCs w:val="32"/>
          <w:vertAlign w:val="superscript"/>
        </w:rPr>
        <w:t>2</w:t>
      </w:r>
      <w:r w:rsidRPr="00166613">
        <w:rPr>
          <w:i/>
          <w:sz w:val="32"/>
          <w:szCs w:val="32"/>
        </w:rPr>
        <w:t xml:space="preserve">, Vivian W. Q. Lou </w:t>
      </w:r>
      <w:r w:rsidRPr="00166613">
        <w:rPr>
          <w:i/>
          <w:sz w:val="32"/>
          <w:szCs w:val="32"/>
          <w:vertAlign w:val="superscript"/>
        </w:rPr>
        <w:t>3</w:t>
      </w:r>
      <w:r w:rsidRPr="00166613">
        <w:rPr>
          <w:i/>
          <w:sz w:val="32"/>
          <w:szCs w:val="32"/>
        </w:rPr>
        <w:t>, Yong Hu</w:t>
      </w:r>
      <w:r w:rsidRPr="00166613">
        <w:rPr>
          <w:i/>
          <w:sz w:val="32"/>
          <w:szCs w:val="32"/>
          <w:vertAlign w:val="superscript"/>
        </w:rPr>
        <w:t>4</w:t>
      </w:r>
      <w:r w:rsidRPr="00166613">
        <w:rPr>
          <w:i/>
          <w:sz w:val="32"/>
          <w:szCs w:val="32"/>
        </w:rPr>
        <w:t>, Calvin K. L. Or</w:t>
      </w:r>
      <w:r w:rsidRPr="00166613">
        <w:rPr>
          <w:i/>
          <w:sz w:val="32"/>
          <w:szCs w:val="32"/>
          <w:vertAlign w:val="superscript"/>
        </w:rPr>
        <w:t>2</w:t>
      </w:r>
      <w:r w:rsidRPr="00166613">
        <w:rPr>
          <w:i/>
          <w:sz w:val="32"/>
          <w:szCs w:val="32"/>
        </w:rPr>
        <w:t xml:space="preserve"> and Yonghua Chen</w:t>
      </w:r>
      <w:r w:rsidRPr="00166613">
        <w:rPr>
          <w:i/>
          <w:sz w:val="32"/>
          <w:szCs w:val="32"/>
          <w:vertAlign w:val="superscript"/>
        </w:rPr>
        <w:t>1,</w:t>
      </w:r>
      <w:r w:rsidRPr="00166613">
        <w:rPr>
          <w:i/>
          <w:sz w:val="32"/>
          <w:szCs w:val="32"/>
        </w:rPr>
        <w:t xml:space="preserve"> *</w:t>
      </w:r>
    </w:p>
    <w:p w14:paraId="1462ED5C" w14:textId="77777777" w:rsidR="00166613" w:rsidRPr="00166613" w:rsidRDefault="00166613" w:rsidP="007D1176">
      <w:pPr>
        <w:rPr>
          <w:b/>
          <w:bCs/>
          <w:sz w:val="32"/>
          <w:szCs w:val="36"/>
        </w:rPr>
      </w:pPr>
      <w:r w:rsidRPr="00166613">
        <w:rPr>
          <w:b/>
          <w:bCs/>
          <w:sz w:val="32"/>
          <w:szCs w:val="36"/>
        </w:rPr>
        <w:t xml:space="preserve">Affiliations: </w:t>
      </w:r>
    </w:p>
    <w:p w14:paraId="32388EEE" w14:textId="77777777" w:rsidR="00166613" w:rsidRPr="00166613" w:rsidRDefault="00166613" w:rsidP="007D1176">
      <w:pPr>
        <w:rPr>
          <w:sz w:val="32"/>
          <w:szCs w:val="32"/>
        </w:rPr>
      </w:pPr>
      <w:r w:rsidRPr="00166613">
        <w:rPr>
          <w:sz w:val="32"/>
          <w:szCs w:val="32"/>
          <w:vertAlign w:val="superscript"/>
        </w:rPr>
        <w:t>1</w:t>
      </w:r>
      <w:r w:rsidRPr="00166613">
        <w:rPr>
          <w:sz w:val="32"/>
          <w:szCs w:val="32"/>
        </w:rPr>
        <w:t>Department of Mechanical Engineering, University of Hong Kong, Hong Kong.</w:t>
      </w:r>
    </w:p>
    <w:p w14:paraId="3ED01641" w14:textId="77777777" w:rsidR="00166613" w:rsidRPr="00166613" w:rsidRDefault="00166613" w:rsidP="007D1176">
      <w:pPr>
        <w:rPr>
          <w:sz w:val="32"/>
          <w:szCs w:val="32"/>
        </w:rPr>
      </w:pPr>
      <w:r w:rsidRPr="00166613">
        <w:rPr>
          <w:sz w:val="32"/>
          <w:szCs w:val="32"/>
          <w:vertAlign w:val="superscript"/>
        </w:rPr>
        <w:t>2</w:t>
      </w:r>
      <w:r w:rsidRPr="00166613">
        <w:rPr>
          <w:sz w:val="32"/>
          <w:szCs w:val="32"/>
        </w:rPr>
        <w:t>Department of Industrial and Manufacturing Systems Engineering, University of Hong Kong, Hong Kong.</w:t>
      </w:r>
    </w:p>
    <w:p w14:paraId="4FF294A1" w14:textId="77777777" w:rsidR="00166613" w:rsidRPr="00166613" w:rsidRDefault="00166613" w:rsidP="007D1176">
      <w:pPr>
        <w:rPr>
          <w:sz w:val="32"/>
          <w:szCs w:val="32"/>
        </w:rPr>
      </w:pPr>
      <w:r w:rsidRPr="00166613">
        <w:rPr>
          <w:sz w:val="32"/>
          <w:szCs w:val="32"/>
          <w:vertAlign w:val="superscript"/>
        </w:rPr>
        <w:t>3</w:t>
      </w:r>
      <w:r w:rsidRPr="00166613">
        <w:rPr>
          <w:sz w:val="32"/>
          <w:szCs w:val="32"/>
        </w:rPr>
        <w:t>Department of Social Work and Social Administration; Sau Po Centre on Ageing, University of Hong Kong, Hong Kong.</w:t>
      </w:r>
    </w:p>
    <w:p w14:paraId="283CB63D" w14:textId="77777777" w:rsidR="00166613" w:rsidRPr="00166613" w:rsidRDefault="00166613" w:rsidP="007D1176">
      <w:pPr>
        <w:rPr>
          <w:sz w:val="32"/>
          <w:szCs w:val="32"/>
        </w:rPr>
      </w:pPr>
      <w:r w:rsidRPr="00166613">
        <w:rPr>
          <w:sz w:val="32"/>
          <w:szCs w:val="32"/>
          <w:vertAlign w:val="superscript"/>
        </w:rPr>
        <w:t>4</w:t>
      </w:r>
      <w:r w:rsidRPr="00166613">
        <w:rPr>
          <w:sz w:val="32"/>
          <w:szCs w:val="32"/>
        </w:rPr>
        <w:t xml:space="preserve">Department of Orthopaedics and Traumatology, University of Hong Kong, Hong Kong. </w:t>
      </w:r>
    </w:p>
    <w:p w14:paraId="3C27FC28" w14:textId="77777777" w:rsidR="00166613" w:rsidRPr="00166613" w:rsidRDefault="00166613" w:rsidP="007D1176">
      <w:pPr>
        <w:rPr>
          <w:sz w:val="32"/>
          <w:szCs w:val="36"/>
        </w:rPr>
      </w:pPr>
    </w:p>
    <w:p w14:paraId="650154A2" w14:textId="77777777" w:rsidR="00166613" w:rsidRPr="00166613" w:rsidRDefault="00166613" w:rsidP="007D1176">
      <w:pPr>
        <w:rPr>
          <w:sz w:val="32"/>
          <w:szCs w:val="36"/>
        </w:rPr>
      </w:pPr>
    </w:p>
    <w:p w14:paraId="7F18BD57" w14:textId="77777777" w:rsidR="00166613" w:rsidRPr="00166613" w:rsidRDefault="00166613" w:rsidP="007D1176">
      <w:pPr>
        <w:rPr>
          <w:sz w:val="32"/>
          <w:szCs w:val="36"/>
        </w:rPr>
      </w:pPr>
      <w:r w:rsidRPr="00166613">
        <w:rPr>
          <w:sz w:val="32"/>
          <w:szCs w:val="36"/>
        </w:rPr>
        <w:t xml:space="preserve">*Corresponding author Email: </w:t>
      </w:r>
      <w:hyperlink r:id="rId25" w:history="1">
        <w:r w:rsidRPr="00166613">
          <w:rPr>
            <w:rStyle w:val="Hyperlink"/>
            <w:color w:val="auto"/>
            <w:sz w:val="32"/>
            <w:szCs w:val="36"/>
          </w:rPr>
          <w:t>yhchen@hku.hk</w:t>
        </w:r>
      </w:hyperlink>
    </w:p>
    <w:p w14:paraId="7324A16C" w14:textId="77777777" w:rsidR="00166613" w:rsidRPr="00166613" w:rsidRDefault="00166613" w:rsidP="007D1176">
      <w:pPr>
        <w:rPr>
          <w:b/>
          <w:bCs/>
          <w:sz w:val="24"/>
          <w:szCs w:val="28"/>
        </w:rPr>
      </w:pPr>
      <w:bookmarkStart w:id="39" w:name="OLE_LINK1"/>
      <w:r w:rsidRPr="00166613">
        <w:rPr>
          <w:b/>
          <w:bCs/>
          <w:sz w:val="24"/>
          <w:szCs w:val="28"/>
        </w:rPr>
        <w:br w:type="page"/>
      </w:r>
    </w:p>
    <w:p w14:paraId="5F519EF3" w14:textId="77777777" w:rsidR="00166613" w:rsidRPr="00166613" w:rsidRDefault="00166613" w:rsidP="007D1176">
      <w:pPr>
        <w:pStyle w:val="Paragraph"/>
        <w:spacing w:beforeLines="100" w:before="240" w:afterLines="100" w:after="240"/>
        <w:ind w:firstLine="0"/>
        <w:rPr>
          <w:b/>
          <w:bCs/>
        </w:rPr>
      </w:pPr>
      <w:bookmarkStart w:id="40" w:name="OLE_LINK28"/>
      <w:r w:rsidRPr="00166613">
        <w:rPr>
          <w:b/>
          <w:bCs/>
        </w:rPr>
        <w:lastRenderedPageBreak/>
        <w:t>Supplementary appendix SA1: Quasistatic model</w:t>
      </w:r>
      <w:bookmarkEnd w:id="40"/>
      <w:r w:rsidRPr="00166613">
        <w:rPr>
          <w:b/>
          <w:bCs/>
        </w:rPr>
        <w:t xml:space="preserve"> of the EFTA</w:t>
      </w:r>
    </w:p>
    <w:p w14:paraId="594BADB6" w14:textId="77777777" w:rsidR="00166613" w:rsidRPr="00166613" w:rsidRDefault="00166613" w:rsidP="007D1176">
      <w:pPr>
        <w:pStyle w:val="Paragraph"/>
        <w:spacing w:before="0"/>
        <w:ind w:firstLineChars="200" w:firstLine="480"/>
        <w:jc w:val="both"/>
        <w:rPr>
          <w:b/>
          <w:bCs/>
          <w:i/>
          <w:iCs/>
          <w:szCs w:val="28"/>
        </w:rPr>
      </w:pPr>
      <w:bookmarkStart w:id="41" w:name="_Hlk149472777"/>
      <w:r w:rsidRPr="00166613">
        <w:t xml:space="preserve">A quasistatic model was developed that infers the explicit relationship between input pressure, strain, and output force by taking into consideration both the </w:t>
      </w:r>
      <w:proofErr w:type="spellStart"/>
      <w:r w:rsidRPr="00166613">
        <w:t>hyperelastic</w:t>
      </w:r>
      <w:proofErr w:type="spellEnd"/>
      <w:r w:rsidRPr="00166613">
        <w:t xml:space="preserve"> material property of silicone rubber and the geometry of the actuator.</w:t>
      </w:r>
    </w:p>
    <w:bookmarkEnd w:id="41"/>
    <w:p w14:paraId="47540C5D" w14:textId="77777777" w:rsidR="00166613" w:rsidRPr="00166613" w:rsidRDefault="00166613" w:rsidP="007D1176">
      <w:pPr>
        <w:pStyle w:val="Paragraph"/>
        <w:spacing w:before="0"/>
        <w:ind w:firstLine="0"/>
        <w:jc w:val="both"/>
        <w:rPr>
          <w:i/>
          <w:iCs/>
        </w:rPr>
      </w:pPr>
      <w:r w:rsidRPr="00166613">
        <w:rPr>
          <w:b/>
          <w:bCs/>
          <w:i/>
          <w:iCs/>
          <w:szCs w:val="28"/>
        </w:rPr>
        <w:t>Actuator force model</w:t>
      </w:r>
    </w:p>
    <w:p w14:paraId="7E6B1F2D" w14:textId="77777777" w:rsidR="00166613" w:rsidRPr="00166613" w:rsidRDefault="00166613" w:rsidP="007D1176">
      <w:pPr>
        <w:pStyle w:val="Paragraph"/>
        <w:spacing w:before="0"/>
        <w:ind w:firstLineChars="200" w:firstLine="480"/>
        <w:jc w:val="both"/>
      </w:pPr>
      <w:r w:rsidRPr="00166613">
        <w:t>When one end of the EFTA is fixed and another end connects a fixed force gauge, the actuator force can be calculated by:</w:t>
      </w:r>
    </w:p>
    <w:bookmarkStart w:id="42" w:name="_Hlk149471549"/>
    <w:p w14:paraId="6E9807EB" w14:textId="77777777" w:rsidR="00166613" w:rsidRPr="00166613" w:rsidRDefault="00000000" w:rsidP="007D1176">
      <w:pPr>
        <w:autoSpaceDE w:val="0"/>
        <w:autoSpaceDN w:val="0"/>
        <w:adjustRightInd w:val="0"/>
        <w:spacing w:line="480" w:lineRule="auto"/>
        <w:ind w:firstLineChars="200" w:firstLine="480"/>
        <w:jc w:val="right"/>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EFTA</m:t>
            </m:r>
          </m:sub>
        </m:sSub>
        <m:r>
          <w:rPr>
            <w:rFonts w:ascii="Cambria Math" w:hAnsi="Cambria Math"/>
            <w:sz w:val="24"/>
            <w:szCs w:val="24"/>
          </w:rPr>
          <m:t>=Pw</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r>
          <w:rPr>
            <w:rFonts w:ascii="Cambria Math" w:hAnsi="Cambria Math"/>
            <w:sz w:val="24"/>
            <w:szCs w:val="24"/>
          </w:rPr>
          <m:t>sinθ</m:t>
        </m:r>
      </m:oMath>
      <w:r w:rsidR="00166613" w:rsidRPr="00166613">
        <w:rPr>
          <w:sz w:val="24"/>
          <w:szCs w:val="24"/>
        </w:rPr>
        <w:t xml:space="preserve">, </w:t>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t>(4)</w:t>
      </w:r>
    </w:p>
    <w:bookmarkEnd w:id="42"/>
    <w:p w14:paraId="5974A4E7" w14:textId="77777777" w:rsidR="00166613" w:rsidRPr="00166613" w:rsidRDefault="00166613" w:rsidP="007D1176">
      <w:pPr>
        <w:pStyle w:val="Paragraph"/>
        <w:spacing w:before="0"/>
        <w:ind w:firstLine="0"/>
        <w:jc w:val="both"/>
      </w:pPr>
      <w:r w:rsidRPr="00166613">
        <w:t xml:space="preserve">where </w:t>
      </w:r>
      <m:oMath>
        <m:r>
          <w:rPr>
            <w:rFonts w:ascii="Cambria Math" w:hAnsi="Cambria Math"/>
          </w:rPr>
          <m:t>w</m:t>
        </m:r>
      </m:oMath>
      <w:r w:rsidRPr="00166613">
        <w:t xml:space="preserve">, </w:t>
      </w:r>
      <m:oMath>
        <m:sSub>
          <m:sSubPr>
            <m:ctrlPr>
              <w:rPr>
                <w:rFonts w:ascii="Cambria Math" w:hAnsi="Cambria Math"/>
              </w:rPr>
            </m:ctrlPr>
          </m:sSubPr>
          <m:e>
            <m:r>
              <w:rPr>
                <w:rFonts w:ascii="Cambria Math" w:hAnsi="Cambria Math"/>
              </w:rPr>
              <m:t>l</m:t>
            </m:r>
          </m:e>
          <m:sub>
            <m:r>
              <m:rPr>
                <m:sty m:val="p"/>
              </m:rPr>
              <w:rPr>
                <w:rFonts w:ascii="Cambria Math" w:hAnsi="Cambria Math"/>
              </w:rPr>
              <m:t>0</m:t>
            </m:r>
          </m:sub>
        </m:sSub>
      </m:oMath>
      <w:r w:rsidRPr="00166613">
        <w:t xml:space="preserve">, and </w:t>
      </w:r>
      <m:oMath>
        <m:r>
          <w:rPr>
            <w:rFonts w:ascii="Cambria Math" w:hAnsi="Cambria Math"/>
          </w:rPr>
          <m:t>θ</m:t>
        </m:r>
      </m:oMath>
      <w:r w:rsidRPr="00166613">
        <w:t xml:space="preserve"> are the width, length, and dip angle of the flat tube for each folded chamber, and P is the input pressure. In the EFTA experimental characterization, </w:t>
      </w:r>
      <m:oMath>
        <m:r>
          <w:rPr>
            <w:rFonts w:ascii="Cambria Math" w:hAnsi="Cambria Math"/>
          </w:rPr>
          <m:t>w</m:t>
        </m:r>
      </m:oMath>
      <w:r w:rsidRPr="00166613">
        <w:t xml:space="preserve">, </w:t>
      </w:r>
      <m:oMath>
        <m:sSub>
          <m:sSubPr>
            <m:ctrlPr>
              <w:rPr>
                <w:rFonts w:ascii="Cambria Math" w:hAnsi="Cambria Math"/>
              </w:rPr>
            </m:ctrlPr>
          </m:sSubPr>
          <m:e>
            <m:r>
              <w:rPr>
                <w:rFonts w:ascii="Cambria Math" w:hAnsi="Cambria Math"/>
              </w:rPr>
              <m:t>l</m:t>
            </m:r>
          </m:e>
          <m:sub>
            <m:r>
              <m:rPr>
                <m:sty m:val="p"/>
              </m:rPr>
              <w:rPr>
                <w:rFonts w:ascii="Cambria Math" w:hAnsi="Cambria Math"/>
              </w:rPr>
              <m:t>0</m:t>
            </m:r>
          </m:sub>
        </m:sSub>
      </m:oMath>
      <w:r w:rsidRPr="00166613">
        <w:t xml:space="preserve">, and </w:t>
      </w:r>
      <m:oMath>
        <m:r>
          <w:rPr>
            <w:rFonts w:ascii="Cambria Math" w:hAnsi="Cambria Math"/>
          </w:rPr>
          <m:t>sinθ</m:t>
        </m:r>
      </m:oMath>
      <w:r w:rsidRPr="00166613">
        <w:t xml:space="preserve"> are 13.6 mm, 17mm, and 0.9955, respectively, measured from the physical EFTA. The actuator forces based on equation (4) are plotted in </w:t>
      </w:r>
      <w:r w:rsidRPr="00166613">
        <w:rPr>
          <w:b/>
          <w:bCs/>
        </w:rPr>
        <w:t>Fig. 5D</w:t>
      </w:r>
      <w:r w:rsidRPr="00166613">
        <w:t xml:space="preserve"> for comparison with experimental values. </w:t>
      </w:r>
    </w:p>
    <w:p w14:paraId="6AE7065C" w14:textId="77777777" w:rsidR="00166613" w:rsidRPr="00166613" w:rsidRDefault="00166613" w:rsidP="007D1176">
      <w:pPr>
        <w:pStyle w:val="Paragraph"/>
        <w:spacing w:before="0"/>
        <w:ind w:firstLine="0"/>
        <w:jc w:val="both"/>
        <w:rPr>
          <w:b/>
          <w:bCs/>
          <w:i/>
          <w:iCs/>
          <w:szCs w:val="28"/>
        </w:rPr>
      </w:pPr>
      <w:r w:rsidRPr="00166613">
        <w:rPr>
          <w:b/>
          <w:bCs/>
          <w:i/>
          <w:iCs/>
          <w:szCs w:val="28"/>
        </w:rPr>
        <w:t xml:space="preserve">Strain model </w:t>
      </w:r>
    </w:p>
    <w:p w14:paraId="3BEBEC76" w14:textId="77777777" w:rsidR="00166613" w:rsidRPr="00166613" w:rsidRDefault="00166613" w:rsidP="007D1176">
      <w:pPr>
        <w:pStyle w:val="Paragraph"/>
        <w:spacing w:before="0"/>
        <w:ind w:firstLineChars="200" w:firstLine="480"/>
        <w:jc w:val="both"/>
      </w:pPr>
      <w:r w:rsidRPr="00166613">
        <w:t xml:space="preserve">The schematic of the strain model is provided in </w:t>
      </w:r>
      <w:r w:rsidRPr="00166613">
        <w:rPr>
          <w:b/>
          <w:bCs/>
          <w:szCs w:val="28"/>
        </w:rPr>
        <w:t>Supplementary Fig. S4</w:t>
      </w:r>
      <w:r w:rsidRPr="00166613">
        <w:t xml:space="preserve">. The EFTA can be separated into six silicone rubber walls, a flat tube with a corrugated structure, and silicone rubber interference structures. </w:t>
      </w:r>
      <w:bookmarkStart w:id="43" w:name="_Hlk149473054"/>
      <w:r w:rsidRPr="00166613">
        <w:t>The silicone rubber interference structures can enhance the interaction of each folded unit.</w:t>
      </w:r>
      <w:r w:rsidRPr="00166613">
        <w:rPr>
          <w:i/>
          <w:iCs/>
        </w:rPr>
        <w:t xml:space="preserve"> </w:t>
      </w:r>
      <w:r w:rsidRPr="00166613">
        <w:rPr>
          <w:vertAlign w:val="superscript"/>
        </w:rPr>
        <w:t>35</w:t>
      </w:r>
      <w:r w:rsidRPr="00166613">
        <w:t xml:space="preserve"> When the thrust force generated by air pressure equals the elastic resistance generated by the elastomer matrix, the EFTA reaches a force balance, </w:t>
      </w:r>
      <m:oMath>
        <m:sSub>
          <m:sSubPr>
            <m:ctrlPr>
              <w:rPr>
                <w:rFonts w:ascii="Cambria Math" w:hAnsi="Cambria Math"/>
              </w:rPr>
            </m:ctrlPr>
          </m:sSubPr>
          <m:e>
            <m:r>
              <w:rPr>
                <w:rFonts w:ascii="Cambria Math" w:hAnsi="Cambria Math"/>
              </w:rPr>
              <m:t>F</m:t>
            </m:r>
          </m:e>
          <m:sub>
            <m:r>
              <w:rPr>
                <w:rFonts w:ascii="Cambria Math" w:hAnsi="Cambria Math"/>
              </w:rPr>
              <m:t>EFTA</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e</m:t>
            </m:r>
          </m:sub>
        </m:sSub>
      </m:oMath>
      <w:r w:rsidRPr="00166613">
        <w:t xml:space="preserve">. In the EFTA, only four walls provide elastic resistance, and the walls in front and back do not contribute to the force balance. The silicone elastomer was modeled as an incompressible Neo-Hookean material, which may be expressed as </w:t>
      </w:r>
      <m:oMath>
        <m:sSub>
          <m:sSubPr>
            <m:ctrlPr>
              <w:rPr>
                <w:rFonts w:ascii="Cambria Math" w:hAnsi="Cambria Math"/>
              </w:rPr>
            </m:ctrlPr>
          </m:sSubPr>
          <m:e>
            <m:r>
              <w:rPr>
                <w:rFonts w:ascii="Cambria Math" w:hAnsi="Cambria Math"/>
              </w:rPr>
              <m:t>λ</m:t>
            </m:r>
          </m:e>
          <m:sub>
            <m:r>
              <m:rPr>
                <m:sty m:val="p"/>
              </m:rPr>
              <w:rPr>
                <w:rFonts w:ascii="Cambria Math" w:hAnsi="Cambria Math"/>
              </w:rPr>
              <m:t>1</m:t>
            </m:r>
          </m:sub>
        </m:sSub>
        <m:sSub>
          <m:sSubPr>
            <m:ctrlPr>
              <w:rPr>
                <w:rFonts w:ascii="Cambria Math" w:hAnsi="Cambria Math"/>
              </w:rPr>
            </m:ctrlPr>
          </m:sSubPr>
          <m:e>
            <m:r>
              <w:rPr>
                <w:rFonts w:ascii="Cambria Math" w:hAnsi="Cambria Math"/>
              </w:rPr>
              <m:t>λ</m:t>
            </m:r>
          </m:e>
          <m:sub>
            <m:r>
              <m:rPr>
                <m:sty m:val="p"/>
              </m:rPr>
              <w:rPr>
                <w:rFonts w:ascii="Cambria Math" w:hAnsi="Cambria Math"/>
              </w:rPr>
              <m:t>2</m:t>
            </m:r>
          </m:sub>
        </m:sSub>
        <m:sSub>
          <m:sSubPr>
            <m:ctrlPr>
              <w:rPr>
                <w:rFonts w:ascii="Cambria Math" w:hAnsi="Cambria Math"/>
              </w:rPr>
            </m:ctrlPr>
          </m:sSubPr>
          <m:e>
            <m:r>
              <w:rPr>
                <w:rFonts w:ascii="Cambria Math" w:hAnsi="Cambria Math"/>
              </w:rPr>
              <m:t>λ</m:t>
            </m:r>
          </m:e>
          <m:sub>
            <m:r>
              <m:rPr>
                <m:sty m:val="p"/>
              </m:rPr>
              <w:rPr>
                <w:rFonts w:ascii="Cambria Math" w:hAnsi="Cambria Math"/>
              </w:rPr>
              <m:t>3</m:t>
            </m:r>
          </m:sub>
        </m:sSub>
      </m:oMath>
      <w:r w:rsidRPr="00166613">
        <w:t xml:space="preserve">=1. Meanwhile, the strain energy </w:t>
      </w:r>
      <m:oMath>
        <m:r>
          <w:rPr>
            <w:rFonts w:ascii="Cambria Math" w:hAnsi="Cambria Math"/>
            <w:szCs w:val="28"/>
          </w:rPr>
          <m:t>W</m:t>
        </m:r>
      </m:oMath>
      <w:r w:rsidRPr="00166613">
        <w:t xml:space="preserve"> of the silicone elastomer can be calculated by:</w:t>
      </w:r>
      <w:bookmarkEnd w:id="43"/>
    </w:p>
    <w:p w14:paraId="64DB3A37" w14:textId="77777777" w:rsidR="00166613" w:rsidRPr="00166613" w:rsidRDefault="00166613" w:rsidP="007D1176">
      <w:pPr>
        <w:spacing w:line="480" w:lineRule="auto"/>
        <w:jc w:val="right"/>
        <w:rPr>
          <w:sz w:val="24"/>
          <w:szCs w:val="28"/>
        </w:rPr>
      </w:pPr>
      <w:bookmarkStart w:id="44" w:name="_Hlk149474152"/>
      <m:oMath>
        <m:r>
          <w:rPr>
            <w:rFonts w:ascii="Cambria Math" w:hAnsi="Cambria Math"/>
            <w:sz w:val="24"/>
            <w:szCs w:val="28"/>
          </w:rPr>
          <m:t>W</m:t>
        </m:r>
        <m:r>
          <m:rPr>
            <m:sty m:val="p"/>
          </m:rPr>
          <w:rPr>
            <w:rFonts w:ascii="Cambria Math" w:hAnsi="Cambria Math"/>
            <w:sz w:val="24"/>
            <w:szCs w:val="28"/>
          </w:rPr>
          <m:t>=</m:t>
        </m:r>
        <m:f>
          <m:fPr>
            <m:ctrlPr>
              <w:rPr>
                <w:rFonts w:ascii="Cambria Math" w:hAnsi="Cambria Math"/>
                <w:sz w:val="24"/>
                <w:szCs w:val="28"/>
              </w:rPr>
            </m:ctrlPr>
          </m:fPr>
          <m:num>
            <m:r>
              <w:rPr>
                <w:rFonts w:ascii="Cambria Math" w:hAnsi="Cambria Math"/>
                <w:sz w:val="24"/>
                <w:szCs w:val="28"/>
              </w:rPr>
              <m:t>μ</m:t>
            </m:r>
          </m:num>
          <m:den>
            <m:r>
              <m:rPr>
                <m:sty m:val="p"/>
              </m:rPr>
              <w:rPr>
                <w:rFonts w:ascii="Cambria Math" w:hAnsi="Cambria Math"/>
                <w:sz w:val="24"/>
                <w:szCs w:val="28"/>
              </w:rPr>
              <m:t>2</m:t>
            </m:r>
          </m:den>
        </m:f>
        <m:r>
          <m:rPr>
            <m:sty m:val="p"/>
          </m:rPr>
          <w:rPr>
            <w:rFonts w:ascii="Cambria Math" w:hAnsi="Cambria Math"/>
            <w:sz w:val="24"/>
            <w:szCs w:val="28"/>
          </w:rPr>
          <m:t>(</m:t>
        </m:r>
        <m:sSub>
          <m:sSubPr>
            <m:ctrlPr>
              <w:rPr>
                <w:rFonts w:ascii="Cambria Math" w:hAnsi="Cambria Math"/>
                <w:sz w:val="24"/>
                <w:szCs w:val="28"/>
              </w:rPr>
            </m:ctrlPr>
          </m:sSubPr>
          <m:e>
            <m:r>
              <w:rPr>
                <w:rFonts w:ascii="Cambria Math" w:hAnsi="Cambria Math"/>
                <w:sz w:val="24"/>
                <w:szCs w:val="28"/>
              </w:rPr>
              <m:t>I</m:t>
            </m:r>
          </m:e>
          <m:sub>
            <m:r>
              <m:rPr>
                <m:sty m:val="p"/>
              </m:rPr>
              <w:rPr>
                <w:rFonts w:ascii="Cambria Math" w:hAnsi="Cambria Math"/>
                <w:sz w:val="24"/>
                <w:szCs w:val="28"/>
              </w:rPr>
              <m:t>1</m:t>
            </m:r>
          </m:sub>
        </m:sSub>
        <m:r>
          <m:rPr>
            <m:sty m:val="p"/>
          </m:rPr>
          <w:rPr>
            <w:rFonts w:ascii="Cambria Math" w:hAnsi="Cambria Math"/>
            <w:sz w:val="24"/>
            <w:szCs w:val="28"/>
          </w:rPr>
          <m:t>-3)</m:t>
        </m:r>
      </m:oMath>
      <w:r w:rsidRPr="00166613">
        <w:rPr>
          <w:sz w:val="24"/>
          <w:szCs w:val="28"/>
        </w:rPr>
        <w:t>,</w:t>
      </w:r>
      <w:r w:rsidRPr="00166613">
        <w:rPr>
          <w:sz w:val="24"/>
          <w:szCs w:val="28"/>
        </w:rPr>
        <w:tab/>
      </w:r>
      <w:r w:rsidRPr="00166613">
        <w:rPr>
          <w:sz w:val="24"/>
          <w:szCs w:val="28"/>
        </w:rPr>
        <w:tab/>
      </w:r>
      <w:r w:rsidRPr="00166613">
        <w:rPr>
          <w:sz w:val="24"/>
          <w:szCs w:val="28"/>
        </w:rPr>
        <w:tab/>
      </w:r>
      <w:r w:rsidRPr="00166613">
        <w:rPr>
          <w:sz w:val="24"/>
          <w:szCs w:val="28"/>
        </w:rPr>
        <w:tab/>
      </w:r>
      <w:r w:rsidRPr="00166613">
        <w:rPr>
          <w:sz w:val="24"/>
          <w:szCs w:val="28"/>
        </w:rPr>
        <w:tab/>
      </w:r>
      <w:r w:rsidRPr="00166613">
        <w:rPr>
          <w:sz w:val="24"/>
          <w:szCs w:val="28"/>
        </w:rPr>
        <w:tab/>
        <w:t>(5)</w:t>
      </w:r>
    </w:p>
    <w:p w14:paraId="49553788" w14:textId="77777777" w:rsidR="00166613" w:rsidRPr="00166613" w:rsidRDefault="00166613" w:rsidP="007D1176">
      <w:pPr>
        <w:pStyle w:val="Paragraph"/>
        <w:spacing w:before="0"/>
        <w:ind w:firstLine="0"/>
        <w:jc w:val="both"/>
      </w:pPr>
      <w:r w:rsidRPr="00166613">
        <w:t xml:space="preserve">where μ is the initial shear modulus of the silicone rubber matrix, </w:t>
      </w:r>
      <m:oMath>
        <m:sSub>
          <m:sSubPr>
            <m:ctrlPr>
              <w:rPr>
                <w:rFonts w:ascii="Cambria Math" w:hAnsi="Cambria Math"/>
              </w:rPr>
            </m:ctrlPr>
          </m:sSubPr>
          <m:e>
            <m:r>
              <w:rPr>
                <w:rFonts w:ascii="Cambria Math" w:hAnsi="Cambria Math"/>
              </w:rPr>
              <m:t>I</m:t>
            </m:r>
          </m:e>
          <m:sub>
            <m:r>
              <m:rPr>
                <m:sty m:val="p"/>
              </m:rPr>
              <w:rPr>
                <w:rFonts w:ascii="Cambria Math" w:hAnsi="Cambria Math"/>
              </w:rPr>
              <m:t>1</m:t>
            </m:r>
          </m:sub>
        </m:sSub>
      </m:oMath>
      <w:r w:rsidRPr="00166613">
        <w:t xml:space="preserve"> is the first invariant of the three principal stretch ratios</w:t>
      </w:r>
      <m:oMath>
        <m:r>
          <m:rPr>
            <m:sty m:val="p"/>
          </m:rPr>
          <w:rPr>
            <w:rFonts w:ascii="Cambria Math" w:hAnsi="Cambria Math"/>
          </w:rPr>
          <m:t xml:space="preserve"> </m:t>
        </m:r>
        <m:sSub>
          <m:sSubPr>
            <m:ctrlPr>
              <w:rPr>
                <w:rFonts w:ascii="Cambria Math" w:hAnsi="Cambria Math"/>
              </w:rPr>
            </m:ctrlPr>
          </m:sSubPr>
          <m:e>
            <m:r>
              <w:rPr>
                <w:rFonts w:ascii="Cambria Math" w:hAnsi="Cambria Math"/>
              </w:rPr>
              <m:t>λ</m:t>
            </m:r>
          </m:e>
          <m:sub>
            <m:r>
              <m:rPr>
                <m:sty m:val="p"/>
              </m:rPr>
              <w:rPr>
                <w:rFonts w:ascii="Cambria Math" w:hAnsi="Cambria Math"/>
              </w:rPr>
              <m:t>1</m:t>
            </m:r>
          </m:sub>
        </m:sSub>
      </m:oMath>
      <w:r w:rsidRPr="00166613">
        <w:t xml:space="preserve"> </w:t>
      </w:r>
      <m:oMath>
        <m:sSub>
          <m:sSubPr>
            <m:ctrlPr>
              <w:rPr>
                <w:rFonts w:ascii="Cambria Math" w:hAnsi="Cambria Math"/>
              </w:rPr>
            </m:ctrlPr>
          </m:sSubPr>
          <m:e>
            <m:r>
              <w:rPr>
                <w:rFonts w:ascii="Cambria Math" w:hAnsi="Cambria Math"/>
              </w:rPr>
              <m:t>λ</m:t>
            </m:r>
          </m:e>
          <m:sub>
            <m:r>
              <m:rPr>
                <m:sty m:val="p"/>
              </m:rPr>
              <w:rPr>
                <w:rFonts w:ascii="Cambria Math" w:hAnsi="Cambria Math"/>
              </w:rPr>
              <m:t>2</m:t>
            </m:r>
          </m:sub>
        </m:sSub>
      </m:oMath>
      <w:r w:rsidRPr="00166613">
        <w:t xml:space="preserve"> and </w:t>
      </w:r>
      <m:oMath>
        <m:sSub>
          <m:sSubPr>
            <m:ctrlPr>
              <w:rPr>
                <w:rFonts w:ascii="Cambria Math" w:hAnsi="Cambria Math"/>
              </w:rPr>
            </m:ctrlPr>
          </m:sSubPr>
          <m:e>
            <m:r>
              <w:rPr>
                <w:rFonts w:ascii="Cambria Math" w:hAnsi="Cambria Math"/>
              </w:rPr>
              <m:t>λ</m:t>
            </m:r>
          </m:e>
          <m:sub>
            <m:r>
              <m:rPr>
                <m:sty m:val="p"/>
              </m:rPr>
              <w:rPr>
                <w:rFonts w:ascii="Cambria Math" w:hAnsi="Cambria Math"/>
              </w:rPr>
              <m:t>3</m:t>
            </m:r>
          </m:sub>
        </m:sSub>
      </m:oMath>
      <w:r w:rsidRPr="00166613">
        <w:t xml:space="preserve"> (x, y, and z directions in </w:t>
      </w:r>
      <w:r w:rsidRPr="00166613">
        <w:rPr>
          <w:rFonts w:hint="eastAsia"/>
          <w:szCs w:val="28"/>
        </w:rPr>
        <w:t>f</w:t>
      </w:r>
      <w:r w:rsidRPr="00166613">
        <w:rPr>
          <w:szCs w:val="28"/>
        </w:rPr>
        <w:t>ig. S5</w:t>
      </w:r>
      <w:r w:rsidRPr="00166613">
        <w:t>),</w:t>
      </w:r>
      <w:r w:rsidRPr="00166613">
        <w:rPr>
          <w:vertAlign w:val="superscript"/>
        </w:rPr>
        <w:t xml:space="preserve"> 43,44</w:t>
      </w:r>
      <w:r w:rsidRPr="00166613">
        <w:t xml:space="preserve"> respectively.</w:t>
      </w:r>
    </w:p>
    <w:p w14:paraId="6540374B" w14:textId="77777777" w:rsidR="00166613" w:rsidRPr="00166613" w:rsidRDefault="00000000" w:rsidP="007D1176">
      <w:pPr>
        <w:spacing w:line="480" w:lineRule="auto"/>
        <w:jc w:val="right"/>
        <w:rPr>
          <w:sz w:val="24"/>
          <w:szCs w:val="28"/>
        </w:rPr>
      </w:pPr>
      <m:oMath>
        <m:sSub>
          <m:sSubPr>
            <m:ctrlPr>
              <w:rPr>
                <w:rFonts w:ascii="Cambria Math" w:hAnsi="Cambria Math"/>
                <w:sz w:val="24"/>
                <w:szCs w:val="28"/>
              </w:rPr>
            </m:ctrlPr>
          </m:sSubPr>
          <m:e>
            <m:r>
              <w:rPr>
                <w:rFonts w:ascii="Cambria Math" w:hAnsi="Cambria Math"/>
                <w:sz w:val="24"/>
                <w:szCs w:val="28"/>
              </w:rPr>
              <m:t>I</m:t>
            </m:r>
          </m:e>
          <m:sub>
            <m:r>
              <m:rPr>
                <m:sty m:val="p"/>
              </m:rPr>
              <w:rPr>
                <w:rFonts w:ascii="Cambria Math" w:hAnsi="Cambria Math"/>
                <w:sz w:val="24"/>
                <w:szCs w:val="28"/>
              </w:rPr>
              <m:t>1</m:t>
            </m:r>
          </m:sub>
        </m:sSub>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λ</m:t>
            </m:r>
          </m:e>
          <m:sub>
            <m:r>
              <m:rPr>
                <m:sty m:val="p"/>
              </m:rPr>
              <w:rPr>
                <w:rFonts w:ascii="Cambria Math" w:hAnsi="Cambria Math"/>
                <w:sz w:val="24"/>
                <w:szCs w:val="28"/>
              </w:rPr>
              <m:t>1</m:t>
            </m:r>
          </m:sub>
          <m:sup>
            <m:r>
              <m:rPr>
                <m:sty m:val="p"/>
              </m:rPr>
              <w:rPr>
                <w:rFonts w:ascii="Cambria Math" w:hAnsi="Cambria Math"/>
                <w:sz w:val="24"/>
                <w:szCs w:val="28"/>
              </w:rPr>
              <m:t>2</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λ</m:t>
            </m:r>
          </m:e>
          <m:sub>
            <m:r>
              <m:rPr>
                <m:sty m:val="p"/>
              </m:rPr>
              <w:rPr>
                <w:rFonts w:ascii="Cambria Math" w:hAnsi="Cambria Math"/>
                <w:sz w:val="24"/>
                <w:szCs w:val="28"/>
              </w:rPr>
              <m:t>2</m:t>
            </m:r>
          </m:sub>
          <m:sup>
            <m:r>
              <m:rPr>
                <m:sty m:val="p"/>
              </m:rPr>
              <w:rPr>
                <w:rFonts w:ascii="Cambria Math" w:hAnsi="Cambria Math"/>
                <w:sz w:val="24"/>
                <w:szCs w:val="28"/>
              </w:rPr>
              <m:t>2</m:t>
            </m:r>
          </m:sup>
        </m:sSubSup>
        <m:r>
          <m:rPr>
            <m:sty m:val="p"/>
          </m:rP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λ</m:t>
            </m:r>
          </m:e>
          <m:sub>
            <m:r>
              <m:rPr>
                <m:sty m:val="p"/>
              </m:rPr>
              <w:rPr>
                <w:rFonts w:ascii="Cambria Math" w:hAnsi="Cambria Math"/>
                <w:sz w:val="24"/>
                <w:szCs w:val="28"/>
              </w:rPr>
              <m:t>3</m:t>
            </m:r>
          </m:sub>
          <m:sup>
            <m:r>
              <m:rPr>
                <m:sty m:val="p"/>
              </m:rPr>
              <w:rPr>
                <w:rFonts w:ascii="Cambria Math" w:hAnsi="Cambria Math"/>
                <w:sz w:val="24"/>
                <w:szCs w:val="28"/>
              </w:rPr>
              <m:t>2</m:t>
            </m:r>
          </m:sup>
        </m:sSubSup>
      </m:oMath>
      <w:r w:rsidR="00166613" w:rsidRPr="00166613">
        <w:rPr>
          <w:sz w:val="24"/>
          <w:szCs w:val="28"/>
        </w:rPr>
        <w:tab/>
      </w:r>
      <w:r w:rsidR="00166613" w:rsidRPr="00166613">
        <w:rPr>
          <w:sz w:val="24"/>
          <w:szCs w:val="28"/>
        </w:rPr>
        <w:tab/>
      </w:r>
      <w:r w:rsidR="00166613" w:rsidRPr="00166613">
        <w:rPr>
          <w:sz w:val="24"/>
          <w:szCs w:val="28"/>
        </w:rPr>
        <w:tab/>
      </w:r>
      <w:r w:rsidR="00166613" w:rsidRPr="00166613">
        <w:rPr>
          <w:sz w:val="24"/>
          <w:szCs w:val="28"/>
        </w:rPr>
        <w:tab/>
      </w:r>
      <w:r w:rsidR="00166613" w:rsidRPr="00166613">
        <w:rPr>
          <w:sz w:val="24"/>
          <w:szCs w:val="28"/>
        </w:rPr>
        <w:tab/>
        <w:t>(6)</w:t>
      </w:r>
    </w:p>
    <w:p w14:paraId="6B961EBF" w14:textId="77777777" w:rsidR="00166613" w:rsidRPr="00166613" w:rsidRDefault="00166613" w:rsidP="007D1176">
      <w:pPr>
        <w:pStyle w:val="Paragraph"/>
        <w:spacing w:before="0"/>
        <w:ind w:firstLine="0"/>
        <w:jc w:val="both"/>
      </w:pPr>
      <w:r w:rsidRPr="00166613">
        <w:t>The principal nominal stresses</w:t>
      </w:r>
      <m:oMath>
        <m:r>
          <m:rPr>
            <m:sty m:val="p"/>
          </m:rPr>
          <w:rPr>
            <w:rFonts w:ascii="Cambria Math" w:hAnsi="Cambria Math"/>
          </w:rPr>
          <m:t xml:space="preserve"> </m:t>
        </m:r>
        <m:sSub>
          <m:sSubPr>
            <m:ctrlPr>
              <w:rPr>
                <w:rFonts w:ascii="Cambria Math" w:hAnsi="Cambria Math"/>
              </w:rPr>
            </m:ctrlPr>
          </m:sSubPr>
          <m:e>
            <m:r>
              <w:rPr>
                <w:rFonts w:ascii="Cambria Math" w:hAnsi="Cambria Math"/>
              </w:rPr>
              <m:t>s</m:t>
            </m:r>
          </m:e>
          <m:sub>
            <m:r>
              <w:rPr>
                <w:rFonts w:ascii="Cambria Math" w:hAnsi="Cambria Math"/>
              </w:rPr>
              <m:t>i</m:t>
            </m:r>
          </m:sub>
        </m:sSub>
      </m:oMath>
      <w:r w:rsidRPr="00166613">
        <w:t xml:space="preserve"> could be presented by:</w:t>
      </w:r>
    </w:p>
    <w:p w14:paraId="792671CE" w14:textId="77777777" w:rsidR="00166613" w:rsidRPr="00166613" w:rsidRDefault="00000000" w:rsidP="007D1176">
      <w:pPr>
        <w:spacing w:line="480" w:lineRule="auto"/>
        <w:jc w:val="right"/>
        <w:rPr>
          <w:sz w:val="24"/>
          <w:szCs w:val="24"/>
        </w:rPr>
      </w:pPr>
      <m:oMath>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i</m:t>
            </m:r>
          </m:sub>
        </m:sSub>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∂W</m:t>
            </m:r>
          </m:num>
          <m:den>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λ</m:t>
                </m:r>
              </m:e>
              <m:sub>
                <m:r>
                  <w:rPr>
                    <w:rFonts w:ascii="Cambria Math" w:hAnsi="Cambria Math"/>
                    <w:sz w:val="24"/>
                    <w:szCs w:val="24"/>
                  </w:rPr>
                  <m:t>i</m:t>
                </m:r>
              </m:sub>
            </m:sSub>
          </m:den>
        </m:f>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p</m:t>
            </m:r>
          </m:num>
          <m:den>
            <m:sSub>
              <m:sSubPr>
                <m:ctrlPr>
                  <w:rPr>
                    <w:rFonts w:ascii="Cambria Math" w:hAnsi="Cambria Math"/>
                    <w:sz w:val="24"/>
                    <w:szCs w:val="24"/>
                  </w:rPr>
                </m:ctrlPr>
              </m:sSubPr>
              <m:e>
                <m:r>
                  <w:rPr>
                    <w:rFonts w:ascii="Cambria Math" w:hAnsi="Cambria Math"/>
                    <w:sz w:val="24"/>
                    <w:szCs w:val="24"/>
                  </w:rPr>
                  <m:t>λ</m:t>
                </m:r>
              </m:e>
              <m:sub>
                <m:r>
                  <w:rPr>
                    <w:rFonts w:ascii="Cambria Math" w:hAnsi="Cambria Math"/>
                    <w:sz w:val="24"/>
                    <w:szCs w:val="24"/>
                  </w:rPr>
                  <m:t>i</m:t>
                </m:r>
              </m:sub>
            </m:sSub>
          </m:den>
        </m:f>
      </m:oMath>
      <w:r w:rsidR="00166613" w:rsidRPr="00166613">
        <w:rPr>
          <w:sz w:val="24"/>
          <w:szCs w:val="24"/>
        </w:rPr>
        <w:t>,</w:t>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t>(7)</w:t>
      </w:r>
    </w:p>
    <w:p w14:paraId="52E8E5BE" w14:textId="77777777" w:rsidR="00166613" w:rsidRPr="00166613" w:rsidRDefault="00166613" w:rsidP="007D1176">
      <w:pPr>
        <w:pStyle w:val="Paragraph"/>
        <w:spacing w:before="0"/>
        <w:ind w:firstLine="0"/>
        <w:jc w:val="both"/>
      </w:pPr>
      <w:r w:rsidRPr="00166613">
        <w:t xml:space="preserve">where </w:t>
      </w:r>
      <m:oMath>
        <m:r>
          <w:rPr>
            <w:rFonts w:ascii="Cambria Math" w:hAnsi="Cambria Math"/>
          </w:rPr>
          <m:t>p</m:t>
        </m:r>
      </m:oMath>
      <w:r w:rsidRPr="00166613">
        <w:t xml:space="preserve"> is the Lagrange multiplier. For walls </w:t>
      </w:r>
      <m:oMath>
        <m:r>
          <w:rPr>
            <w:rFonts w:ascii="Cambria Math" w:hAnsi="Cambria Math"/>
          </w:rPr>
          <m:t>α</m:t>
        </m:r>
        <m:r>
          <m:rPr>
            <m:sty m:val="p"/>
          </m:rPr>
          <w:rPr>
            <w:rFonts w:ascii="Cambria Math" w:hAnsi="Cambria Math"/>
          </w:rPr>
          <m:t>/</m:t>
        </m:r>
        <m:sSup>
          <m:sSupPr>
            <m:ctrlPr>
              <w:rPr>
                <w:rFonts w:ascii="Cambria Math" w:hAnsi="Cambria Math"/>
              </w:rPr>
            </m:ctrlPr>
          </m:sSupPr>
          <m:e>
            <m:r>
              <w:rPr>
                <w:rFonts w:ascii="Cambria Math" w:hAnsi="Cambria Math"/>
              </w:rPr>
              <m:t>α</m:t>
            </m:r>
          </m:e>
          <m:sup>
            <m:r>
              <m:rPr>
                <m:sty m:val="p"/>
              </m:rPr>
              <w:rPr>
                <w:rFonts w:ascii="Cambria Math" w:hAnsi="Cambria Math"/>
              </w:rPr>
              <m:t>'</m:t>
            </m:r>
          </m:sup>
        </m:sSup>
      </m:oMath>
      <w:r w:rsidRPr="00166613">
        <w:t xml:space="preserve"> parallel to the x-z plane, the contraction of the wall in y direction is ignored due to the small deformation in the wall thickness: </w:t>
      </w:r>
      <m:oMath>
        <m:r>
          <m:rPr>
            <m:sty m:val="p"/>
          </m:rPr>
          <w:rPr>
            <w:rFonts w:ascii="Cambria Math" w:hAnsi="Cambria Math"/>
          </w:rPr>
          <m:t xml:space="preserve"> </m:t>
        </m:r>
        <m:sSub>
          <m:sSubPr>
            <m:ctrlPr>
              <w:rPr>
                <w:rFonts w:ascii="Cambria Math" w:hAnsi="Cambria Math"/>
              </w:rPr>
            </m:ctrlPr>
          </m:sSubPr>
          <m:e>
            <m:r>
              <w:rPr>
                <w:rFonts w:ascii="Cambria Math" w:hAnsi="Cambria Math"/>
              </w:rPr>
              <m:t>λ</m:t>
            </m:r>
          </m:e>
          <m:sub>
            <m:r>
              <w:rPr>
                <w:rFonts w:ascii="Cambria Math" w:hAnsi="Cambria Math"/>
              </w:rPr>
              <m:t>yα</m:t>
            </m:r>
          </m:sub>
        </m:sSub>
        <m:r>
          <m:rPr>
            <m:sty m:val="p"/>
          </m:rPr>
          <w:rPr>
            <w:rFonts w:ascii="Cambria Math" w:hAnsi="Cambria Math"/>
          </w:rPr>
          <m:t xml:space="preserve">=1,  </m:t>
        </m:r>
        <m:sSub>
          <m:sSubPr>
            <m:ctrlPr>
              <w:rPr>
                <w:rFonts w:ascii="Cambria Math" w:hAnsi="Cambria Math"/>
              </w:rPr>
            </m:ctrlPr>
          </m:sSubPr>
          <m:e>
            <m:r>
              <w:rPr>
                <w:rFonts w:ascii="Cambria Math" w:hAnsi="Cambria Math"/>
              </w:rPr>
              <m:t>λ</m:t>
            </m:r>
          </m:e>
          <m:sub>
            <m:r>
              <w:rPr>
                <w:rFonts w:ascii="Cambria Math" w:hAnsi="Cambria Math"/>
              </w:rPr>
              <m:t>xα</m:t>
            </m:r>
          </m:sub>
        </m:sSub>
        <m:sSub>
          <m:sSubPr>
            <m:ctrlPr>
              <w:rPr>
                <w:rFonts w:ascii="Cambria Math" w:hAnsi="Cambria Math"/>
              </w:rPr>
            </m:ctrlPr>
          </m:sSubPr>
          <m:e>
            <m:r>
              <w:rPr>
                <w:rFonts w:ascii="Cambria Math" w:hAnsi="Cambria Math"/>
              </w:rPr>
              <m:t>λ</m:t>
            </m:r>
          </m:e>
          <m:sub>
            <m:r>
              <w:rPr>
                <w:rFonts w:ascii="Cambria Math" w:hAnsi="Cambria Math"/>
              </w:rPr>
              <m:t>yα</m:t>
            </m:r>
          </m:sub>
        </m:sSub>
        <m:sSub>
          <m:sSubPr>
            <m:ctrlPr>
              <w:rPr>
                <w:rFonts w:ascii="Cambria Math" w:hAnsi="Cambria Math"/>
              </w:rPr>
            </m:ctrlPr>
          </m:sSubPr>
          <m:e>
            <m:r>
              <w:rPr>
                <w:rFonts w:ascii="Cambria Math" w:hAnsi="Cambria Math"/>
              </w:rPr>
              <m:t>λ</m:t>
            </m:r>
          </m:e>
          <m:sub>
            <m:r>
              <w:rPr>
                <w:rFonts w:ascii="Cambria Math" w:hAnsi="Cambria Math"/>
              </w:rPr>
              <m:t>zα</m:t>
            </m:r>
          </m:sub>
        </m:sSub>
      </m:oMath>
      <w:r w:rsidRPr="00166613">
        <w:t xml:space="preserve">=1, </w:t>
      </w:r>
      <m:oMath>
        <m:sSub>
          <m:sSubPr>
            <m:ctrlPr>
              <w:rPr>
                <w:rFonts w:ascii="Cambria Math" w:hAnsi="Cambria Math"/>
              </w:rPr>
            </m:ctrlPr>
          </m:sSubPr>
          <m:e>
            <m:r>
              <w:rPr>
                <w:rFonts w:ascii="Cambria Math" w:hAnsi="Cambria Math"/>
              </w:rPr>
              <m:t>λ</m:t>
            </m:r>
          </m:e>
          <m:sub>
            <m:r>
              <w:rPr>
                <w:rFonts w:ascii="Cambria Math" w:hAnsi="Cambria Math"/>
              </w:rPr>
              <m:t>xα</m:t>
            </m:r>
          </m:sub>
        </m:sSub>
        <m:r>
          <m:rPr>
            <m:sty m:val="p"/>
          </m:rP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α</m:t>
            </m:r>
          </m:sub>
        </m:sSub>
      </m:oMath>
      <w:r w:rsidRPr="00166613">
        <w:t xml:space="preserve">, </w:t>
      </w:r>
      <m:oMath>
        <m:sSub>
          <m:sSubPr>
            <m:ctrlPr>
              <w:rPr>
                <w:rFonts w:ascii="Cambria Math" w:hAnsi="Cambria Math"/>
              </w:rPr>
            </m:ctrlPr>
          </m:sSubPr>
          <m:e>
            <m:r>
              <w:rPr>
                <w:rFonts w:ascii="Cambria Math" w:hAnsi="Cambria Math"/>
              </w:rPr>
              <m:t>λ</m:t>
            </m:r>
          </m:e>
          <m:sub>
            <m:r>
              <w:rPr>
                <w:rFonts w:ascii="Cambria Math" w:hAnsi="Cambria Math"/>
              </w:rPr>
              <m:t>zα</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λ</m:t>
                </m:r>
              </m:e>
              <m:sub>
                <m:r>
                  <w:rPr>
                    <w:rFonts w:ascii="Cambria Math" w:hAnsi="Cambria Math"/>
                  </w:rPr>
                  <m:t>α</m:t>
                </m:r>
              </m:sub>
            </m:sSub>
          </m:den>
        </m:f>
      </m:oMath>
      <w:r w:rsidRPr="00166613">
        <w:t>.</w:t>
      </w:r>
    </w:p>
    <w:p w14:paraId="4BC2983E" w14:textId="77777777" w:rsidR="00166613" w:rsidRPr="00166613" w:rsidRDefault="00000000" w:rsidP="007D1176">
      <w:pPr>
        <w:spacing w:line="480" w:lineRule="auto"/>
        <w:jc w:val="right"/>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xα</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xα</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r>
              <w:rPr>
                <w:rFonts w:ascii="Cambria Math" w:eastAsia="CMMI10" w:hAnsi="Cambria Math"/>
                <w:sz w:val="24"/>
                <w:szCs w:val="24"/>
              </w:rPr>
              <m:t>∂W</m:t>
            </m:r>
          </m:num>
          <m:den>
            <m:r>
              <w:rPr>
                <w:rFonts w:ascii="Cambria Math" w:eastAsia="CMMI10" w:hAns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xα</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xα</m:t>
                </m:r>
              </m:sub>
            </m:sSub>
          </m:den>
        </m:f>
      </m:oMath>
      <w:r w:rsidR="00166613" w:rsidRPr="00166613">
        <w:rPr>
          <w:sz w:val="24"/>
          <w:szCs w:val="24"/>
        </w:rPr>
        <w:t>=</w:t>
      </w:r>
      <m:oMath>
        <m:acc>
          <m:accPr>
            <m:chr m:val="̅"/>
            <m:ctrlPr>
              <w:rPr>
                <w:rFonts w:ascii="Cambria Math" w:hAnsi="Cambria Math"/>
                <w:i/>
                <w:sz w:val="24"/>
                <w:szCs w:val="24"/>
              </w:rPr>
            </m:ctrlPr>
          </m:accPr>
          <m:e>
            <m:r>
              <w:rPr>
                <w:rFonts w:ascii="Cambria Math" w:hAnsi="Cambria Math"/>
                <w:sz w:val="24"/>
                <w:szCs w:val="24"/>
              </w:rPr>
              <m:t>μ</m:t>
            </m:r>
          </m:e>
        </m:acc>
      </m:oMath>
      <w:r w:rsidR="00166613" w:rsidRPr="00166613">
        <w:rPr>
          <w:sz w:val="24"/>
          <w:szCs w:val="24"/>
        </w:rPr>
        <w:t>(</w:t>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α</m:t>
            </m:r>
          </m:sub>
        </m:sSub>
      </m:oMath>
      <w:r w:rsidR="00166613" w:rsidRPr="00166613">
        <w:rPr>
          <w:sz w:val="24"/>
          <w:szCs w:val="24"/>
        </w:rPr>
        <w:t>-</w:t>
      </w:r>
      <m:oMath>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λ</m:t>
                </m:r>
              </m:e>
              <m:sub>
                <m:r>
                  <w:rPr>
                    <w:rFonts w:ascii="Cambria Math" w:hAnsi="Cambria Math"/>
                    <w:sz w:val="24"/>
                    <w:szCs w:val="24"/>
                  </w:rPr>
                  <m:t>α</m:t>
                </m:r>
              </m:sub>
              <m:sup>
                <m:r>
                  <w:rPr>
                    <w:rFonts w:ascii="Cambria Math" w:hAnsi="Cambria Math"/>
                    <w:sz w:val="24"/>
                    <w:szCs w:val="24"/>
                  </w:rPr>
                  <m:t>3</m:t>
                </m:r>
              </m:sup>
            </m:sSubSup>
          </m:den>
        </m:f>
      </m:oMath>
      <w:r w:rsidR="00166613" w:rsidRPr="00166613">
        <w:rPr>
          <w:sz w:val="24"/>
          <w:szCs w:val="24"/>
        </w:rPr>
        <w:t xml:space="preserve">) </w:t>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t>(8)</w:t>
      </w:r>
    </w:p>
    <w:bookmarkEnd w:id="44"/>
    <w:p w14:paraId="035763C9" w14:textId="77777777" w:rsidR="00166613" w:rsidRPr="00166613" w:rsidRDefault="00166613" w:rsidP="007D1176">
      <w:pPr>
        <w:pStyle w:val="Paragraph"/>
        <w:spacing w:before="0"/>
        <w:ind w:firstLine="0"/>
        <w:jc w:val="both"/>
      </w:pPr>
      <w:r w:rsidRPr="00166613">
        <w:lastRenderedPageBreak/>
        <w:t>Similarly, the relationship between principal nominal stresses</w:t>
      </w:r>
      <m:oMath>
        <m:r>
          <m:rPr>
            <m:sty m:val="p"/>
          </m:rPr>
          <w:rPr>
            <w:rFonts w:ascii="Cambria Math" w:hAnsi="Cambria Math"/>
          </w:rPr>
          <m:t xml:space="preserve"> </m:t>
        </m:r>
        <m:sSub>
          <m:sSubPr>
            <m:ctrlPr>
              <w:rPr>
                <w:rFonts w:ascii="Cambria Math" w:hAnsi="Cambria Math"/>
              </w:rPr>
            </m:ctrlPr>
          </m:sSubPr>
          <m:e>
            <m:r>
              <w:rPr>
                <w:rFonts w:ascii="Cambria Math" w:hAnsi="Cambria Math"/>
              </w:rPr>
              <m:t>s</m:t>
            </m:r>
          </m:e>
          <m:sub>
            <m:r>
              <w:rPr>
                <w:rFonts w:ascii="Cambria Math" w:hAnsi="Cambria Math"/>
              </w:rPr>
              <m:t>xβ</m:t>
            </m:r>
          </m:sub>
        </m:sSub>
      </m:oMath>
      <w:r w:rsidRPr="00166613">
        <w:t xml:space="preserve"> and principal stretch ratios</w:t>
      </w:r>
      <m:oMath>
        <m:r>
          <m:rPr>
            <m:sty m:val="p"/>
          </m:rPr>
          <w:rPr>
            <w:rFonts w:ascii="Cambria Math" w:hAnsi="Cambria Math"/>
          </w:rPr>
          <m:t xml:space="preserve"> </m:t>
        </m:r>
        <m:sSub>
          <m:sSubPr>
            <m:ctrlPr>
              <w:rPr>
                <w:rFonts w:ascii="Cambria Math" w:hAnsi="Cambria Math"/>
              </w:rPr>
            </m:ctrlPr>
          </m:sSubPr>
          <m:e>
            <m:r>
              <w:rPr>
                <w:rFonts w:ascii="Cambria Math" w:hAnsi="Cambria Math"/>
              </w:rPr>
              <m:t>λ</m:t>
            </m:r>
          </m:e>
          <m:sub>
            <m:r>
              <w:rPr>
                <w:rFonts w:ascii="Cambria Math" w:hAnsi="Cambria Math"/>
              </w:rPr>
              <m:t>β</m:t>
            </m:r>
          </m:sub>
        </m:sSub>
      </m:oMath>
      <w:r w:rsidRPr="00166613">
        <w:t xml:space="preserve"> of walls </w:t>
      </w:r>
      <m:oMath>
        <m:r>
          <w:rPr>
            <w:rFonts w:ascii="Cambria Math" w:hAnsi="Cambria Math"/>
          </w:rPr>
          <m:t>β</m:t>
        </m:r>
        <m:r>
          <m:rPr>
            <m:sty m:val="p"/>
          </m:rPr>
          <w:rPr>
            <w:rFonts w:ascii="Cambria Math" w:hAnsi="Cambria Math"/>
          </w:rPr>
          <m:t>/</m:t>
        </m:r>
        <m:sSup>
          <m:sSupPr>
            <m:ctrlPr>
              <w:rPr>
                <w:rFonts w:ascii="Cambria Math" w:hAnsi="Cambria Math"/>
              </w:rPr>
            </m:ctrlPr>
          </m:sSupPr>
          <m:e>
            <m:r>
              <w:rPr>
                <w:rFonts w:ascii="Cambria Math" w:hAnsi="Cambria Math"/>
              </w:rPr>
              <m:t>β</m:t>
            </m:r>
          </m:e>
          <m:sup>
            <m:r>
              <m:rPr>
                <m:sty m:val="p"/>
              </m:rPr>
              <w:rPr>
                <w:rFonts w:ascii="Cambria Math" w:hAnsi="Cambria Math"/>
              </w:rPr>
              <m:t>'</m:t>
            </m:r>
          </m:sup>
        </m:sSup>
      </m:oMath>
      <w:r w:rsidRPr="00166613">
        <w:t xml:space="preserve"> is: </w:t>
      </w:r>
      <m:oMath>
        <m:sSub>
          <m:sSubPr>
            <m:ctrlPr>
              <w:rPr>
                <w:rFonts w:ascii="Cambria Math" w:hAnsi="Cambria Math"/>
              </w:rPr>
            </m:ctrlPr>
          </m:sSubPr>
          <m:e>
            <m:r>
              <w:rPr>
                <w:rFonts w:ascii="Cambria Math" w:hAnsi="Cambria Math"/>
              </w:rPr>
              <m:t>s</m:t>
            </m:r>
          </m:e>
          <m:sub>
            <m:r>
              <w:rPr>
                <w:rFonts w:ascii="Cambria Math" w:hAnsi="Cambria Math"/>
              </w:rPr>
              <m:t>xβ</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xβ</m:t>
            </m:r>
          </m:sub>
          <m:sup>
            <m:r>
              <m:rPr>
                <m:sty m:val="p"/>
              </m:rPr>
              <w:rPr>
                <w:rFonts w:ascii="Cambria Math" w:hAnsi="Cambria Math"/>
              </w:rPr>
              <m:t>'</m:t>
            </m:r>
          </m:sup>
        </m:sSubSup>
        <m:r>
          <m:rPr>
            <m:sty m:val="p"/>
          </m:rPr>
          <w:rPr>
            <w:rFonts w:ascii="Cambria Math" w:hAnsi="Cambria Math"/>
          </w:rPr>
          <m:t>=</m:t>
        </m:r>
        <m:acc>
          <m:accPr>
            <m:chr m:val="̅"/>
            <m:ctrlPr>
              <w:rPr>
                <w:rFonts w:ascii="Cambria Math" w:hAnsi="Cambria Math"/>
              </w:rPr>
            </m:ctrlPr>
          </m:accPr>
          <m:e>
            <m:r>
              <w:rPr>
                <w:rFonts w:ascii="Cambria Math" w:hAnsi="Cambria Math"/>
              </w:rPr>
              <m:t>μ</m:t>
            </m:r>
          </m:e>
        </m:acc>
      </m:oMath>
      <w:r w:rsidRPr="00166613">
        <w:t>(</w:t>
      </w:r>
      <m:oMath>
        <m:sSub>
          <m:sSubPr>
            <m:ctrlPr>
              <w:rPr>
                <w:rFonts w:ascii="Cambria Math" w:hAnsi="Cambria Math"/>
              </w:rPr>
            </m:ctrlPr>
          </m:sSubPr>
          <m:e>
            <m:r>
              <w:rPr>
                <w:rFonts w:ascii="Cambria Math" w:hAnsi="Cambria Math"/>
              </w:rPr>
              <m:t>λ</m:t>
            </m:r>
          </m:e>
          <m:sub>
            <m:r>
              <w:rPr>
                <w:rFonts w:ascii="Cambria Math" w:hAnsi="Cambria Math"/>
              </w:rPr>
              <m:t>β</m:t>
            </m:r>
          </m:sub>
        </m:sSub>
      </m:oMath>
      <w:r w:rsidRPr="00166613">
        <w:t>-</w:t>
      </w:r>
      <m:oMath>
        <m:f>
          <m:fPr>
            <m:ctrlPr>
              <w:rPr>
                <w:rFonts w:ascii="Cambria Math" w:hAnsi="Cambria Math"/>
              </w:rPr>
            </m:ctrlPr>
          </m:fPr>
          <m:num>
            <m:r>
              <m:rPr>
                <m:sty m:val="p"/>
              </m:rPr>
              <w:rPr>
                <w:rFonts w:ascii="Cambria Math" w:hAnsi="Cambria Math"/>
              </w:rPr>
              <m:t>1</m:t>
            </m:r>
          </m:num>
          <m:den>
            <m:sSubSup>
              <m:sSubSupPr>
                <m:ctrlPr>
                  <w:rPr>
                    <w:rFonts w:ascii="Cambria Math" w:hAnsi="Cambria Math"/>
                  </w:rPr>
                </m:ctrlPr>
              </m:sSubSupPr>
              <m:e>
                <m:r>
                  <w:rPr>
                    <w:rFonts w:ascii="Cambria Math" w:hAnsi="Cambria Math"/>
                  </w:rPr>
                  <m:t>λ</m:t>
                </m:r>
              </m:e>
              <m:sub>
                <m:r>
                  <w:rPr>
                    <w:rFonts w:ascii="Cambria Math" w:hAnsi="Cambria Math"/>
                  </w:rPr>
                  <m:t>β</m:t>
                </m:r>
              </m:sub>
              <m:sup>
                <m:r>
                  <m:rPr>
                    <m:sty m:val="p"/>
                  </m:rPr>
                  <w:rPr>
                    <w:rFonts w:ascii="Cambria Math" w:hAnsi="Cambria Math"/>
                  </w:rPr>
                  <m:t>3</m:t>
                </m:r>
              </m:sup>
            </m:sSubSup>
          </m:den>
        </m:f>
      </m:oMath>
      <w:r w:rsidRPr="00166613">
        <w:t xml:space="preserve">), and </w:t>
      </w:r>
      <m:oMath>
        <m:sSub>
          <m:sSubPr>
            <m:ctrlPr>
              <w:rPr>
                <w:rFonts w:ascii="Cambria Math" w:hAnsi="Cambria Math"/>
              </w:rPr>
            </m:ctrlPr>
          </m:sSubPr>
          <m:e>
            <m:r>
              <w:rPr>
                <w:rFonts w:ascii="Cambria Math" w:hAnsi="Cambria Math"/>
              </w:rPr>
              <m:t>λ</m:t>
            </m:r>
          </m:e>
          <m:sub>
            <m:r>
              <w:rPr>
                <w:rFonts w:ascii="Cambria Math" w:hAnsi="Cambria Math"/>
              </w:rPr>
              <m:t>β</m:t>
            </m:r>
          </m:sub>
        </m:sSub>
        <m:r>
          <m:rPr>
            <m:sty m:val="p"/>
          </m:rP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α</m:t>
            </m:r>
          </m:sub>
        </m:sSub>
        <m:r>
          <m:rPr>
            <m:sty m:val="p"/>
          </m:rP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x</m:t>
            </m:r>
          </m:sub>
        </m:sSub>
      </m:oMath>
      <w:r w:rsidRPr="00166613">
        <w:t>. The elastic resistances of the four walls are:</w:t>
      </w:r>
    </w:p>
    <w:p w14:paraId="4A9BC0A7" w14:textId="77777777" w:rsidR="00166613" w:rsidRPr="00166613" w:rsidRDefault="00000000" w:rsidP="007D1176">
      <w:pPr>
        <w:spacing w:line="480" w:lineRule="auto"/>
        <w:jc w:val="right"/>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rPr>
              <m:t>l</m:t>
            </m:r>
          </m:e>
          <m:sub>
            <m:r>
              <w:rPr>
                <w:rFonts w:ascii="Cambria Math" w:hAnsi="Cambria Math"/>
              </w:rPr>
              <m:t>y</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z</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rPr>
              <m:t>l</m:t>
            </m:r>
          </m:e>
          <m:sub>
            <m:r>
              <w:rPr>
                <w:rFonts w:ascii="Cambria Math" w:hAnsi="Cambria Math"/>
              </w:rPr>
              <m:t>z</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y</m:t>
            </m:r>
          </m:sub>
        </m:sSub>
        <m:r>
          <w:rPr>
            <w:rFonts w:ascii="Cambria Math" w:hAnsi="Cambria Math"/>
            <w:sz w:val="24"/>
            <w:szCs w:val="24"/>
          </w:rPr>
          <m:t>)</m:t>
        </m:r>
      </m:oMath>
      <w:r w:rsidR="00166613" w:rsidRPr="00166613">
        <w:rPr>
          <w:sz w:val="24"/>
          <w:szCs w:val="24"/>
        </w:rPr>
        <w:t>,</w:t>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r>
      <w:r w:rsidR="00166613" w:rsidRPr="00166613">
        <w:rPr>
          <w:sz w:val="24"/>
          <w:szCs w:val="24"/>
        </w:rPr>
        <w:tab/>
        <w:t>(9)</w:t>
      </w:r>
    </w:p>
    <w:p w14:paraId="543AAE11" w14:textId="77777777" w:rsidR="00166613" w:rsidRPr="00166613" w:rsidRDefault="00166613" w:rsidP="007D1176">
      <w:pPr>
        <w:pStyle w:val="Paragraph"/>
        <w:spacing w:before="0"/>
        <w:ind w:firstLine="0"/>
        <w:jc w:val="both"/>
      </w:pPr>
      <w:r w:rsidRPr="00166613">
        <w:t xml:space="preserve">where wall thickness </w:t>
      </w:r>
      <m:oMath>
        <m:sSub>
          <m:sSubPr>
            <m:ctrlPr>
              <w:rPr>
                <w:rFonts w:ascii="Cambria Math" w:hAnsi="Cambria Math"/>
              </w:rPr>
            </m:ctrlPr>
          </m:sSubPr>
          <m:e>
            <m:r>
              <w:rPr>
                <w:rFonts w:ascii="Cambria Math" w:hAnsi="Cambria Math"/>
              </w:rPr>
              <m:t>t</m:t>
            </m:r>
          </m:e>
          <m:sub>
            <m: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y</m:t>
            </m:r>
          </m:sub>
        </m:sSub>
        <m:r>
          <m:rPr>
            <m:sty m:val="p"/>
          </m:rPr>
          <w:rPr>
            <w:rFonts w:ascii="Cambria Math" w:hAnsi="Cambria Math"/>
          </w:rPr>
          <m:t>=1</m:t>
        </m:r>
        <m:r>
          <w:rPr>
            <w:rFonts w:ascii="Cambria Math" w:hAnsi="Cambria Math"/>
          </w:rPr>
          <m:t>mm</m:t>
        </m:r>
      </m:oMath>
      <w:r w:rsidRPr="00166613">
        <w:t xml:space="preserve"> and</w:t>
      </w:r>
      <m:oMath>
        <m:r>
          <m:rPr>
            <m:sty m:val="p"/>
          </m:rPr>
          <w:rPr>
            <w:rFonts w:ascii="Cambria Math" w:hAnsi="Cambria Math"/>
          </w:rPr>
          <m:t xml:space="preserve"> </m:t>
        </m:r>
        <m:acc>
          <m:accPr>
            <m:chr m:val="̅"/>
            <m:ctrlPr>
              <w:rPr>
                <w:rFonts w:ascii="Cambria Math" w:hAnsi="Cambria Math"/>
              </w:rPr>
            </m:ctrlPr>
          </m:accPr>
          <m:e>
            <m:r>
              <w:rPr>
                <w:rFonts w:ascii="Cambria Math" w:hAnsi="Cambria Math"/>
              </w:rPr>
              <m:t>μ</m:t>
            </m:r>
          </m:e>
        </m:acc>
        <m:r>
          <m:rPr>
            <m:sty m:val="p"/>
          </m:rPr>
          <w:rPr>
            <w:rFonts w:ascii="Cambria Math" w:hAnsi="Cambria Math"/>
          </w:rPr>
          <m:t xml:space="preserve">=0.314 </m:t>
        </m:r>
        <m:r>
          <w:rPr>
            <w:rFonts w:ascii="Cambria Math" w:hAnsi="Cambria Math"/>
          </w:rPr>
          <m:t>MPa</m:t>
        </m:r>
      </m:oMath>
      <w:r w:rsidRPr="00166613">
        <w:t>(ecoflex-0030 silicone, Smooth-on Inc., USA) in this study (</w:t>
      </w:r>
      <w:r w:rsidRPr="00166613">
        <w:rPr>
          <w:i/>
          <w:iCs/>
        </w:rPr>
        <w:t>45</w:t>
      </w:r>
      <w:r w:rsidRPr="00166613">
        <w:t xml:space="preserve">). The size of the elastomer matrix cuboid used in the modeling and experimental characterization is </w:t>
      </w:r>
      <m:oMath>
        <m:r>
          <m:rPr>
            <m:sty m:val="p"/>
          </m:rPr>
          <w:rPr>
            <w:rFonts w:ascii="Cambria Math" w:hAnsi="Cambria Math"/>
          </w:rPr>
          <m:t>26</m:t>
        </m:r>
        <m:r>
          <w:rPr>
            <w:rFonts w:ascii="Cambria Math" w:hAnsi="Cambria Math"/>
          </w:rPr>
          <m:t>mm</m:t>
        </m:r>
        <m:r>
          <m:rPr>
            <m:sty m:val="p"/>
          </m:rPr>
          <w:rPr>
            <w:rFonts w:ascii="Cambria Math" w:hAnsi="Cambria Math"/>
          </w:rPr>
          <m:t>×16</m:t>
        </m:r>
        <m:r>
          <w:rPr>
            <w:rFonts w:ascii="Cambria Math" w:hAnsi="Cambria Math"/>
          </w:rPr>
          <m:t>mm</m:t>
        </m:r>
        <m:r>
          <m:rPr>
            <m:sty m:val="p"/>
          </m:rPr>
          <w:rPr>
            <w:rFonts w:ascii="Cambria Math" w:hAnsi="Cambria Math"/>
          </w:rPr>
          <m:t>×19</m:t>
        </m:r>
        <m:r>
          <w:rPr>
            <w:rFonts w:ascii="Cambria Math" w:hAnsi="Cambria Math"/>
          </w:rPr>
          <m:t>mm</m:t>
        </m:r>
      </m:oMath>
      <w:r w:rsidRPr="00166613">
        <w:rPr>
          <w:rFonts w:eastAsiaTheme="minorEastAsia" w:hint="eastAsia"/>
          <w:lang w:eastAsia="zh-CN"/>
        </w:rPr>
        <w:t xml:space="preserve"> </w:t>
      </w:r>
      <w:r w:rsidRPr="00166613">
        <w:rPr>
          <w:rFonts w:eastAsiaTheme="minorEastAsia"/>
          <w:lang w:eastAsia="zh-CN"/>
        </w:rPr>
        <w:t>(</w:t>
      </w:r>
      <m:oMath>
        <m:sSub>
          <m:sSubPr>
            <m:ctrlPr>
              <w:rPr>
                <w:rFonts w:ascii="Cambria Math" w:eastAsiaTheme="minorEastAsia" w:hAnsi="Cambria Math"/>
                <w:i/>
                <w:lang w:eastAsia="zh-CN"/>
              </w:rPr>
            </m:ctrlPr>
          </m:sSubPr>
          <m:e>
            <m:r>
              <w:rPr>
                <w:rFonts w:ascii="Cambria Math" w:eastAsiaTheme="minorEastAsia" w:hAnsi="Cambria Math"/>
                <w:lang w:eastAsia="zh-CN"/>
              </w:rPr>
              <m:t>l</m:t>
            </m:r>
          </m:e>
          <m:sub>
            <m:r>
              <w:rPr>
                <w:rFonts w:ascii="Cambria Math" w:eastAsiaTheme="minorEastAsia" w:hAnsi="Cambria Math"/>
                <w:lang w:eastAsia="zh-CN"/>
              </w:rPr>
              <m:t>x</m:t>
            </m:r>
          </m:sub>
        </m:sSub>
        <m:r>
          <m:rPr>
            <m:sty m:val="p"/>
          </m:rPr>
          <w:rPr>
            <w:rFonts w:ascii="Cambria Math" w:hAnsi="Cambria Math"/>
          </w:rPr>
          <m:t>×</m:t>
        </m:r>
        <m:sSub>
          <m:sSubPr>
            <m:ctrlPr>
              <w:rPr>
                <w:rFonts w:ascii="Cambria Math" w:eastAsiaTheme="minorEastAsia" w:hAnsi="Cambria Math"/>
                <w:i/>
                <w:lang w:eastAsia="zh-CN"/>
              </w:rPr>
            </m:ctrlPr>
          </m:sSubPr>
          <m:e>
            <m:r>
              <w:rPr>
                <w:rFonts w:ascii="Cambria Math" w:eastAsiaTheme="minorEastAsia" w:hAnsi="Cambria Math"/>
                <w:lang w:eastAsia="zh-CN"/>
              </w:rPr>
              <m:t>l</m:t>
            </m:r>
          </m:e>
          <m:sub>
            <m:r>
              <w:rPr>
                <w:rFonts w:ascii="Cambria Math" w:eastAsiaTheme="minorEastAsia" w:hAnsi="Cambria Math"/>
                <w:lang w:eastAsia="zh-CN"/>
              </w:rPr>
              <m:t>y</m:t>
            </m:r>
          </m:sub>
        </m:sSub>
        <m:r>
          <m:rPr>
            <m:sty m:val="p"/>
          </m:rPr>
          <w:rPr>
            <w:rFonts w:ascii="Cambria Math" w:hAnsi="Cambria Math"/>
          </w:rPr>
          <m:t>×</m:t>
        </m:r>
        <m:sSub>
          <m:sSubPr>
            <m:ctrlPr>
              <w:rPr>
                <w:rFonts w:ascii="Cambria Math" w:eastAsiaTheme="minorEastAsia" w:hAnsi="Cambria Math"/>
                <w:i/>
                <w:lang w:eastAsia="zh-CN"/>
              </w:rPr>
            </m:ctrlPr>
          </m:sSubPr>
          <m:e>
            <m:r>
              <w:rPr>
                <w:rFonts w:ascii="Cambria Math" w:eastAsiaTheme="minorEastAsia" w:hAnsi="Cambria Math"/>
                <w:lang w:eastAsia="zh-CN"/>
              </w:rPr>
              <m:t>l</m:t>
            </m:r>
          </m:e>
          <m:sub>
            <m:r>
              <w:rPr>
                <w:rFonts w:ascii="Cambria Math" w:eastAsiaTheme="minorEastAsia" w:hAnsi="Cambria Math"/>
                <w:lang w:eastAsia="zh-CN"/>
              </w:rPr>
              <m:t>z</m:t>
            </m:r>
          </m:sub>
        </m:sSub>
      </m:oMath>
      <w:r w:rsidRPr="00166613">
        <w:rPr>
          <w:rFonts w:eastAsiaTheme="minorEastAsia"/>
          <w:lang w:eastAsia="zh-CN"/>
        </w:rPr>
        <w:t xml:space="preserve">) </w:t>
      </w:r>
      <w:r w:rsidRPr="00166613">
        <w:t>as Supplementary Fig. S4. And the stretch ratios can be calculated by:</w:t>
      </w:r>
    </w:p>
    <w:p w14:paraId="6A34B57D" w14:textId="77777777" w:rsidR="00166613" w:rsidRPr="00166613" w:rsidRDefault="00166613" w:rsidP="007D1176">
      <w:pPr>
        <w:spacing w:line="480" w:lineRule="auto"/>
        <w:jc w:val="right"/>
        <w:rPr>
          <w:i/>
          <w:sz w:val="24"/>
          <w:szCs w:val="24"/>
        </w:rPr>
      </w:pPr>
      <w:r w:rsidRPr="00166613">
        <w:rPr>
          <w:sz w:val="24"/>
          <w:szCs w:val="24"/>
        </w:rPr>
        <w:t xml:space="preserve"> </w:t>
      </w:r>
      <m:oMath>
        <m:r>
          <w:rPr>
            <w:rFonts w:ascii="Cambria Math" w:hAnsi="Cambria Math"/>
            <w:sz w:val="24"/>
            <w:szCs w:val="24"/>
          </w:rPr>
          <m:t>2</m:t>
        </m:r>
        <m:acc>
          <m:accPr>
            <m:chr m:val="̅"/>
            <m:ctrlPr>
              <w:rPr>
                <w:rFonts w:ascii="Cambria Math" w:hAnsi="Cambria Math"/>
                <w:bCs/>
                <w:i/>
                <w:sz w:val="24"/>
                <w:szCs w:val="24"/>
              </w:rPr>
            </m:ctrlPr>
          </m:accPr>
          <m:e>
            <m:r>
              <w:rPr>
                <w:rFonts w:ascii="Cambria Math" w:hAnsi="Cambria Math"/>
                <w:sz w:val="24"/>
                <w:szCs w:val="24"/>
              </w:rPr>
              <m:t>μ</m:t>
            </m:r>
          </m:e>
        </m:acc>
        <m:d>
          <m:dPr>
            <m:ctrlPr>
              <w:rPr>
                <w:rFonts w:ascii="Cambria Math" w:hAnsi="Cambria Math"/>
                <w:bCs/>
                <w:i/>
                <w:sz w:val="24"/>
                <w:szCs w:val="24"/>
              </w:rPr>
            </m:ctrlPr>
          </m:dPr>
          <m:e>
            <m:sSub>
              <m:sSubPr>
                <m:ctrlPr>
                  <w:rPr>
                    <w:rFonts w:ascii="Cambria Math" w:hAnsi="Cambria Math"/>
                    <w:bCs/>
                    <w:i/>
                    <w:sz w:val="24"/>
                    <w:szCs w:val="24"/>
                  </w:rPr>
                </m:ctrlPr>
              </m:sSubPr>
              <m:e>
                <m:r>
                  <w:rPr>
                    <w:rFonts w:ascii="Cambria Math" w:hAnsi="Cambria Math"/>
                    <w:sz w:val="24"/>
                    <w:szCs w:val="24"/>
                  </w:rPr>
                  <m:t>λ</m:t>
                </m:r>
              </m:e>
              <m:sub>
                <m:r>
                  <w:rPr>
                    <w:rFonts w:ascii="Cambria Math" w:hAnsi="Cambria Math"/>
                    <w:sz w:val="24"/>
                    <w:szCs w:val="24"/>
                  </w:rPr>
                  <m:t>x</m:t>
                </m:r>
              </m:sub>
            </m:sSub>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1</m:t>
                </m:r>
              </m:num>
              <m:den>
                <m:sSubSup>
                  <m:sSubSupPr>
                    <m:ctrlPr>
                      <w:rPr>
                        <w:rFonts w:ascii="Cambria Math" w:hAnsi="Cambria Math"/>
                        <w:bCs/>
                        <w:i/>
                        <w:sz w:val="24"/>
                        <w:szCs w:val="24"/>
                      </w:rPr>
                    </m:ctrlPr>
                  </m:sSubSupPr>
                  <m:e>
                    <m:r>
                      <w:rPr>
                        <w:rFonts w:ascii="Cambria Math" w:hAnsi="Cambria Math"/>
                        <w:sz w:val="24"/>
                        <w:szCs w:val="24"/>
                      </w:rPr>
                      <m:t>λ</m:t>
                    </m:r>
                  </m:e>
                  <m:sub>
                    <m:r>
                      <w:rPr>
                        <w:rFonts w:ascii="Cambria Math" w:hAnsi="Cambria Math"/>
                        <w:sz w:val="24"/>
                        <w:szCs w:val="24"/>
                      </w:rPr>
                      <m:t>x</m:t>
                    </m:r>
                  </m:sub>
                  <m:sup>
                    <m:r>
                      <w:rPr>
                        <w:rFonts w:ascii="Cambria Math" w:hAnsi="Cambria Math"/>
                        <w:sz w:val="24"/>
                        <w:szCs w:val="24"/>
                      </w:rPr>
                      <m:t>3</m:t>
                    </m:r>
                  </m:sup>
                </m:sSubSup>
              </m:den>
            </m:f>
          </m:e>
        </m:d>
        <m:r>
          <w:rPr>
            <w:rFonts w:ascii="Cambria Math" w:hAnsi="Cambria Math"/>
            <w:sz w:val="24"/>
            <w:szCs w:val="24"/>
          </w:rPr>
          <m:t>(</m:t>
        </m:r>
        <m:sSub>
          <m:sSubPr>
            <m:ctrlPr>
              <w:rPr>
                <w:rFonts w:ascii="Cambria Math" w:hAnsi="Cambria Math"/>
                <w:i/>
                <w:sz w:val="24"/>
                <w:szCs w:val="24"/>
              </w:rPr>
            </m:ctrlPr>
          </m:sSubPr>
          <m:e>
            <m:r>
              <w:rPr>
                <w:rFonts w:ascii="Cambria Math" w:hAnsi="Cambria Math"/>
              </w:rPr>
              <m:t>l</m:t>
            </m:r>
          </m:e>
          <m:sub>
            <m:r>
              <w:rPr>
                <w:rFonts w:ascii="Cambria Math" w:hAnsi="Cambria Math"/>
              </w:rPr>
              <m:t>y</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z</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rPr>
              <m:t>l</m:t>
            </m:r>
          </m:e>
          <m:sub>
            <m:r>
              <w:rPr>
                <w:rFonts w:ascii="Cambria Math" w:hAnsi="Cambria Math"/>
              </w:rPr>
              <m:t>z</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y</m:t>
            </m:r>
          </m:sub>
        </m:sSub>
        <m:r>
          <w:rPr>
            <w:rFonts w:ascii="Cambria Math" w:hAnsi="Cambria Math"/>
            <w:sz w:val="24"/>
            <w:szCs w:val="24"/>
          </w:rPr>
          <m:t>)=Pw</m:t>
        </m:r>
        <m:sSub>
          <m:sSubPr>
            <m:ctrlPr>
              <w:rPr>
                <w:rFonts w:ascii="Cambria Math" w:hAnsi="Cambria Math"/>
                <w:bCs/>
                <w:i/>
                <w:sz w:val="24"/>
                <w:szCs w:val="24"/>
              </w:rPr>
            </m:ctrlPr>
          </m:sSubPr>
          <m:e>
            <m:r>
              <w:rPr>
                <w:rFonts w:ascii="Cambria Math" w:hAnsi="Cambria Math"/>
                <w:sz w:val="24"/>
                <w:szCs w:val="24"/>
              </w:rPr>
              <m:t>l</m:t>
            </m:r>
          </m:e>
          <m:sub>
            <m:r>
              <w:rPr>
                <w:rFonts w:ascii="Cambria Math" w:hAnsi="Cambria Math"/>
                <w:sz w:val="24"/>
                <w:szCs w:val="24"/>
              </w:rPr>
              <m:t>0</m:t>
            </m:r>
          </m:sub>
        </m:sSub>
        <m:r>
          <w:rPr>
            <w:rFonts w:ascii="Cambria Math" w:hAnsi="Cambria Math"/>
            <w:sz w:val="24"/>
            <w:szCs w:val="24"/>
          </w:rPr>
          <m:t>Sinθ</m:t>
        </m:r>
      </m:oMath>
      <w:r w:rsidRPr="00166613">
        <w:rPr>
          <w:bCs/>
          <w:sz w:val="24"/>
          <w:szCs w:val="24"/>
        </w:rPr>
        <w:tab/>
      </w:r>
      <w:r w:rsidRPr="00166613">
        <w:rPr>
          <w:bCs/>
          <w:sz w:val="24"/>
          <w:szCs w:val="24"/>
        </w:rPr>
        <w:tab/>
      </w:r>
      <w:r w:rsidRPr="00166613">
        <w:rPr>
          <w:bCs/>
          <w:sz w:val="24"/>
          <w:szCs w:val="24"/>
        </w:rPr>
        <w:tab/>
      </w:r>
      <w:r w:rsidRPr="00166613">
        <w:rPr>
          <w:sz w:val="24"/>
          <w:szCs w:val="24"/>
        </w:rPr>
        <w:t>(10)</w:t>
      </w:r>
    </w:p>
    <w:p w14:paraId="03236B29" w14:textId="77777777" w:rsidR="00166613" w:rsidRPr="00166613" w:rsidRDefault="00166613" w:rsidP="007D1176">
      <w:pPr>
        <w:pStyle w:val="Paragraph"/>
        <w:spacing w:before="0"/>
        <w:ind w:firstLineChars="200" w:firstLine="480"/>
        <w:jc w:val="both"/>
      </w:pPr>
      <w:r w:rsidRPr="00166613">
        <w:t xml:space="preserve">The theoretical values of </w:t>
      </w:r>
      <w:proofErr w:type="gramStart"/>
      <w:r w:rsidRPr="00166613">
        <w:t>the strain</w:t>
      </w:r>
      <w:proofErr w:type="gramEnd"/>
      <w:r w:rsidRPr="00166613">
        <w:t xml:space="preserve"> modeling were calculated by MATLAB (MathWorks, USA) and plotted in </w:t>
      </w:r>
      <w:r w:rsidRPr="00166613">
        <w:rPr>
          <w:b/>
          <w:bCs/>
        </w:rPr>
        <w:t>Fig. 5C</w:t>
      </w:r>
      <w:r w:rsidRPr="00166613">
        <w:t xml:space="preserve"> for comparison with experimental values.</w:t>
      </w:r>
      <w:r w:rsidRPr="00166613">
        <w:rPr>
          <w:szCs w:val="28"/>
        </w:rPr>
        <w:t xml:space="preserve"> </w:t>
      </w:r>
    </w:p>
    <w:p w14:paraId="00D2A2D8" w14:textId="77777777" w:rsidR="00166613" w:rsidRPr="00166613" w:rsidRDefault="00166613" w:rsidP="007D1176">
      <w:pPr>
        <w:pStyle w:val="Paragraph"/>
        <w:spacing w:before="0"/>
        <w:ind w:firstLineChars="200" w:firstLine="480"/>
        <w:jc w:val="both"/>
      </w:pPr>
      <w:r w:rsidRPr="00166613">
        <w:t>For the strain model,</w:t>
      </w:r>
      <w:r w:rsidRPr="00166613">
        <w:rPr>
          <w:szCs w:val="28"/>
        </w:rPr>
        <w:t xml:space="preserve"> it can be seen that experimental results are largely in line with the theoretical modeling value. For the actuator force model, the basic trend of the experimental result and theoretical value is the same.</w:t>
      </w:r>
      <w:r w:rsidRPr="00166613">
        <w:t xml:space="preserve"> </w:t>
      </w:r>
      <w:bookmarkStart w:id="45" w:name="OLE_LINK41"/>
      <w:r w:rsidRPr="00166613">
        <w:rPr>
          <w:szCs w:val="28"/>
        </w:rPr>
        <w:t xml:space="preserve">A major factor for the increasing discrepancy might be due to the change of interference between the flat tube </w:t>
      </w:r>
      <w:proofErr w:type="gramStart"/>
      <w:r w:rsidRPr="00166613">
        <w:rPr>
          <w:szCs w:val="28"/>
        </w:rPr>
        <w:t>folds</w:t>
      </w:r>
      <w:proofErr w:type="gramEnd"/>
      <w:r w:rsidRPr="00166613">
        <w:rPr>
          <w:szCs w:val="28"/>
        </w:rPr>
        <w:t xml:space="preserve"> and the silicone encapsulate materials when the EFTA actuator is expanding.</w:t>
      </w:r>
      <w:bookmarkEnd w:id="45"/>
      <w:r w:rsidRPr="00166613">
        <w:rPr>
          <w:szCs w:val="28"/>
        </w:rPr>
        <w:t xml:space="preserve"> Meanwhile, when air pressure is increased beyond 100kPa, slight buckling of the EFTA actuator is observed which may further distort the actuator force and air pressure curve. This model can be used to predict the strain of the EFTA under different design parameters and pressure inputs, which provides a guideline for designing robots using EFTA.</w:t>
      </w:r>
    </w:p>
    <w:p w14:paraId="2BBDEC9F" w14:textId="77777777" w:rsidR="00166613" w:rsidRPr="00166613" w:rsidRDefault="00166613" w:rsidP="007D1176"/>
    <w:p w14:paraId="302B6A6C" w14:textId="77777777" w:rsidR="00166613" w:rsidRPr="00166613" w:rsidRDefault="00166613" w:rsidP="007D1176">
      <w:pPr>
        <w:rPr>
          <w:b/>
          <w:bCs/>
          <w:sz w:val="24"/>
          <w:szCs w:val="28"/>
        </w:rPr>
      </w:pPr>
      <w:r w:rsidRPr="00166613">
        <w:rPr>
          <w:b/>
          <w:bCs/>
          <w:sz w:val="24"/>
          <w:szCs w:val="28"/>
        </w:rPr>
        <w:br w:type="page"/>
      </w:r>
    </w:p>
    <w:p w14:paraId="0C9E6FB1" w14:textId="77777777" w:rsidR="00166613" w:rsidRPr="00166613" w:rsidRDefault="00166613" w:rsidP="007D1176">
      <w:pPr>
        <w:rPr>
          <w:b/>
          <w:bCs/>
          <w:sz w:val="24"/>
          <w:szCs w:val="28"/>
        </w:rPr>
      </w:pPr>
      <w:r w:rsidRPr="00166613">
        <w:rPr>
          <w:b/>
          <w:bCs/>
          <w:sz w:val="24"/>
          <w:szCs w:val="28"/>
        </w:rPr>
        <w:lastRenderedPageBreak/>
        <w:t xml:space="preserve">Supplementary Figures </w:t>
      </w:r>
      <w:bookmarkEnd w:id="39"/>
    </w:p>
    <w:p w14:paraId="352F88D8" w14:textId="77777777" w:rsidR="00166613" w:rsidRPr="00166613" w:rsidRDefault="00166613" w:rsidP="007D1176">
      <w:pPr>
        <w:jc w:val="center"/>
        <w:rPr>
          <w:b/>
          <w:bCs/>
        </w:rPr>
      </w:pPr>
      <w:r w:rsidRPr="00166613">
        <w:rPr>
          <w:noProof/>
        </w:rPr>
        <w:drawing>
          <wp:inline distT="0" distB="0" distL="0" distR="0" wp14:anchorId="015F1636" wp14:editId="37E3B803">
            <wp:extent cx="4578350" cy="4900779"/>
            <wp:effectExtent l="0" t="0" r="0" b="0"/>
            <wp:docPr id="1877778530" name="圖片 1" descr="一張含有 文字,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78530" name="圖片 1" descr="一張含有 文字, 圖表, 螢幕擷取畫面 的圖片&#10;&#10;自動產生的描述"/>
                    <pic:cNvPicPr/>
                  </pic:nvPicPr>
                  <pic:blipFill rotWithShape="1">
                    <a:blip r:embed="rId26"/>
                    <a:srcRect t="416"/>
                    <a:stretch/>
                  </pic:blipFill>
                  <pic:spPr bwMode="auto">
                    <a:xfrm>
                      <a:off x="0" y="0"/>
                      <a:ext cx="4578585" cy="4901031"/>
                    </a:xfrm>
                    <a:prstGeom prst="rect">
                      <a:avLst/>
                    </a:prstGeom>
                    <a:ln>
                      <a:noFill/>
                    </a:ln>
                    <a:extLst>
                      <a:ext uri="{53640926-AAD7-44D8-BBD7-CCE9431645EC}">
                        <a14:shadowObscured xmlns:a14="http://schemas.microsoft.com/office/drawing/2010/main"/>
                      </a:ext>
                    </a:extLst>
                  </pic:spPr>
                </pic:pic>
              </a:graphicData>
            </a:graphic>
          </wp:inline>
        </w:drawing>
      </w:r>
    </w:p>
    <w:p w14:paraId="7BA196C0" w14:textId="77777777" w:rsidR="00166613" w:rsidRPr="00166613" w:rsidRDefault="00166613" w:rsidP="007D1176">
      <w:pPr>
        <w:spacing w:line="480" w:lineRule="auto"/>
        <w:rPr>
          <w:b/>
          <w:bCs/>
        </w:rPr>
      </w:pPr>
      <w:r w:rsidRPr="00166613">
        <w:rPr>
          <w:b/>
          <w:bCs/>
        </w:rPr>
        <w:t>Supplementary Figure 1. Twenty-four regions measured on the opisthenar and dorsal fingers.</w:t>
      </w:r>
    </w:p>
    <w:p w14:paraId="012148DD" w14:textId="77777777" w:rsidR="00166613" w:rsidRPr="00166613" w:rsidRDefault="00166613" w:rsidP="007D1176">
      <w:pPr>
        <w:spacing w:line="480" w:lineRule="auto"/>
      </w:pPr>
      <w:r w:rsidRPr="00166613">
        <w:t xml:space="preserve">To characterize the skin motion, the skin on five dorsal fingers is divided into 14 local regions based on the finger joints, and the skin on the opisthenar is separated into 5 local regions along the finger directions. The whole part from the fingertip to the edge of the MCP joint of each finger is defined as a global region (altogether 5 global regions). They are measured </w:t>
      </w:r>
      <w:proofErr w:type="gramStart"/>
      <w:r w:rsidRPr="00166613">
        <w:t>for reflecting</w:t>
      </w:r>
      <w:proofErr w:type="gramEnd"/>
      <w:r w:rsidRPr="00166613">
        <w:t xml:space="preserve"> the global skin elongation of each finger.</w:t>
      </w:r>
    </w:p>
    <w:p w14:paraId="74F500F3" w14:textId="77777777" w:rsidR="00166613" w:rsidRPr="00166613" w:rsidRDefault="00166613" w:rsidP="007D1176">
      <w:pPr>
        <w:rPr>
          <w:b/>
          <w:bCs/>
          <w:sz w:val="24"/>
          <w:szCs w:val="28"/>
        </w:rPr>
      </w:pPr>
    </w:p>
    <w:p w14:paraId="76327318" w14:textId="77777777" w:rsidR="00166613" w:rsidRPr="00166613" w:rsidRDefault="00166613" w:rsidP="007D1176">
      <w:r w:rsidRPr="00166613">
        <w:rPr>
          <w:b/>
          <w:bCs/>
          <w:sz w:val="32"/>
          <w:szCs w:val="36"/>
        </w:rPr>
        <w:br w:type="page"/>
      </w:r>
    </w:p>
    <w:p w14:paraId="08765F07" w14:textId="77777777" w:rsidR="00166613" w:rsidRPr="00166613" w:rsidRDefault="00166613" w:rsidP="007D1176">
      <w:pPr>
        <w:jc w:val="center"/>
        <w:rPr>
          <w:b/>
          <w:bCs/>
        </w:rPr>
      </w:pPr>
      <w:r w:rsidRPr="00166613">
        <w:rPr>
          <w:noProof/>
        </w:rPr>
        <w:lastRenderedPageBreak/>
        <w:drawing>
          <wp:inline distT="0" distB="0" distL="0" distR="0" wp14:anchorId="36170CE1" wp14:editId="16A3D9C7">
            <wp:extent cx="3710763" cy="5169006"/>
            <wp:effectExtent l="0" t="0" r="4445" b="0"/>
            <wp:docPr id="2109951806" name="圖片 1"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51806" name="圖片 1" descr="一張含有 文字 的圖片&#10;&#10;自動產生的描述"/>
                    <pic:cNvPicPr/>
                  </pic:nvPicPr>
                  <pic:blipFill>
                    <a:blip r:embed="rId27"/>
                    <a:stretch>
                      <a:fillRect/>
                    </a:stretch>
                  </pic:blipFill>
                  <pic:spPr>
                    <a:xfrm>
                      <a:off x="0" y="0"/>
                      <a:ext cx="3713047" cy="5172187"/>
                    </a:xfrm>
                    <a:prstGeom prst="rect">
                      <a:avLst/>
                    </a:prstGeom>
                  </pic:spPr>
                </pic:pic>
              </a:graphicData>
            </a:graphic>
          </wp:inline>
        </w:drawing>
      </w:r>
    </w:p>
    <w:p w14:paraId="40283409" w14:textId="77777777" w:rsidR="00166613" w:rsidRPr="00166613" w:rsidRDefault="00166613" w:rsidP="007D1176">
      <w:pPr>
        <w:spacing w:line="480" w:lineRule="auto"/>
        <w:rPr>
          <w:b/>
          <w:bCs/>
        </w:rPr>
      </w:pPr>
      <w:r w:rsidRPr="00166613">
        <w:rPr>
          <w:b/>
          <w:bCs/>
        </w:rPr>
        <w:t xml:space="preserve">Supplementary Figure 2. Image processing for </w:t>
      </w:r>
      <w:proofErr w:type="gramStart"/>
      <w:r w:rsidRPr="00166613">
        <w:rPr>
          <w:b/>
          <w:bCs/>
        </w:rPr>
        <w:t>the skin</w:t>
      </w:r>
      <w:proofErr w:type="gramEnd"/>
      <w:r w:rsidRPr="00166613">
        <w:rPr>
          <w:b/>
          <w:bCs/>
        </w:rPr>
        <w:t xml:space="preserve"> motion measurement </w:t>
      </w:r>
      <w:proofErr w:type="gramStart"/>
      <w:r w:rsidRPr="00166613">
        <w:rPr>
          <w:b/>
          <w:bCs/>
        </w:rPr>
        <w:t>based</w:t>
      </w:r>
      <w:proofErr w:type="gramEnd"/>
      <w:r w:rsidRPr="00166613">
        <w:rPr>
          <w:b/>
          <w:bCs/>
        </w:rPr>
        <w:t xml:space="preserve"> on the Image J software.</w:t>
      </w:r>
    </w:p>
    <w:p w14:paraId="6161025A" w14:textId="77777777" w:rsidR="00166613" w:rsidRPr="00166613" w:rsidRDefault="00166613" w:rsidP="007D1176">
      <w:pPr>
        <w:spacing w:line="480" w:lineRule="auto"/>
      </w:pPr>
      <w:r w:rsidRPr="00166613">
        <w:t xml:space="preserve">For each picture, the physical size of pixels is </w:t>
      </w:r>
      <w:proofErr w:type="gramStart"/>
      <w:r w:rsidRPr="00166613">
        <w:t>calibrated</w:t>
      </w:r>
      <w:proofErr w:type="gramEnd"/>
      <w:r w:rsidRPr="00166613">
        <w:t xml:space="preserve"> to a known metric (mm) referred to as the scale (I). After calibration, the length of the skin outline can be measured directly using the segmented line tool (II). </w:t>
      </w:r>
    </w:p>
    <w:p w14:paraId="61A422AA" w14:textId="77777777" w:rsidR="00166613" w:rsidRPr="00166613" w:rsidRDefault="00166613" w:rsidP="007D1176">
      <w:pPr>
        <w:spacing w:line="480" w:lineRule="auto"/>
      </w:pPr>
      <w:r w:rsidRPr="00166613">
        <w:rPr>
          <w:noProof/>
        </w:rPr>
        <w:lastRenderedPageBreak/>
        <w:drawing>
          <wp:inline distT="0" distB="0" distL="0" distR="0" wp14:anchorId="5343470D" wp14:editId="57099C6E">
            <wp:extent cx="3105310" cy="2203563"/>
            <wp:effectExtent l="0" t="0" r="0" b="6350"/>
            <wp:docPr id="2017469484" name="圖片 1" descr="一張含有 武器, 人員, 卡通, 接頭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69484" name="圖片 1" descr="一張含有 武器, 人員, 卡通, 接頭 的圖片&#10;&#10;自動產生的描述"/>
                    <pic:cNvPicPr/>
                  </pic:nvPicPr>
                  <pic:blipFill>
                    <a:blip r:embed="rId28"/>
                    <a:stretch>
                      <a:fillRect/>
                    </a:stretch>
                  </pic:blipFill>
                  <pic:spPr>
                    <a:xfrm>
                      <a:off x="0" y="0"/>
                      <a:ext cx="3105310" cy="2203563"/>
                    </a:xfrm>
                    <a:prstGeom prst="rect">
                      <a:avLst/>
                    </a:prstGeom>
                  </pic:spPr>
                </pic:pic>
              </a:graphicData>
            </a:graphic>
          </wp:inline>
        </w:drawing>
      </w:r>
    </w:p>
    <w:p w14:paraId="70D2CA24" w14:textId="77777777" w:rsidR="00166613" w:rsidRPr="00166613" w:rsidRDefault="00166613" w:rsidP="007D1176">
      <w:pPr>
        <w:spacing w:line="480" w:lineRule="auto"/>
        <w:rPr>
          <w:b/>
          <w:bCs/>
        </w:rPr>
      </w:pPr>
      <w:r w:rsidRPr="00166613">
        <w:rPr>
          <w:b/>
          <w:bCs/>
        </w:rPr>
        <w:t>Supplementary Figure 3. Joint rotation driven by the EFTA.</w:t>
      </w:r>
      <w:r w:rsidRPr="00166613">
        <w:rPr>
          <w:rFonts w:hint="eastAsia"/>
          <w:b/>
          <w:bCs/>
        </w:rPr>
        <w:t xml:space="preserve"> </w:t>
      </w:r>
      <w:r w:rsidRPr="00166613">
        <w:t xml:space="preserve">The EFTA bends passively to adapt to </w:t>
      </w:r>
      <w:proofErr w:type="gramStart"/>
      <w:r w:rsidRPr="00166613">
        <w:t>the finger</w:t>
      </w:r>
      <w:proofErr w:type="gramEnd"/>
      <w:r w:rsidRPr="00166613">
        <w:t xml:space="preserve"> joint rotation. </w:t>
      </w:r>
    </w:p>
    <w:p w14:paraId="61A1C6FB" w14:textId="77777777" w:rsidR="00166613" w:rsidRPr="00166613" w:rsidRDefault="00166613" w:rsidP="007D1176">
      <w:pPr>
        <w:jc w:val="center"/>
        <w:rPr>
          <w:b/>
          <w:bCs/>
        </w:rPr>
      </w:pPr>
      <w:r w:rsidRPr="00166613">
        <w:rPr>
          <w:noProof/>
        </w:rPr>
        <w:drawing>
          <wp:inline distT="0" distB="0" distL="0" distR="0" wp14:anchorId="26C31894" wp14:editId="0510CE2D">
            <wp:extent cx="4572000" cy="2845895"/>
            <wp:effectExtent l="0" t="0" r="0" b="0"/>
            <wp:docPr id="1926727905" name="圖片 1" descr="一張含有 螢幕擷取畫面,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27905" name="圖片 1" descr="一張含有 螢幕擷取畫面, 設計 的圖片&#10;&#10;自動產生的描述"/>
                    <pic:cNvPicPr/>
                  </pic:nvPicPr>
                  <pic:blipFill>
                    <a:blip r:embed="rId29"/>
                    <a:stretch>
                      <a:fillRect/>
                    </a:stretch>
                  </pic:blipFill>
                  <pic:spPr>
                    <a:xfrm>
                      <a:off x="0" y="0"/>
                      <a:ext cx="4578453" cy="2849912"/>
                    </a:xfrm>
                    <a:prstGeom prst="rect">
                      <a:avLst/>
                    </a:prstGeom>
                  </pic:spPr>
                </pic:pic>
              </a:graphicData>
            </a:graphic>
          </wp:inline>
        </w:drawing>
      </w:r>
    </w:p>
    <w:p w14:paraId="165B676C" w14:textId="77777777" w:rsidR="00166613" w:rsidRPr="00166613" w:rsidRDefault="00166613" w:rsidP="007D1176">
      <w:pPr>
        <w:spacing w:line="480" w:lineRule="auto"/>
        <w:rPr>
          <w:b/>
          <w:bCs/>
        </w:rPr>
      </w:pPr>
      <w:r w:rsidRPr="00166613">
        <w:rPr>
          <w:b/>
          <w:bCs/>
        </w:rPr>
        <w:t>Supplementary Figure 4. Fabrication process of the EFTA actuator</w:t>
      </w:r>
    </w:p>
    <w:p w14:paraId="4B9B64B6" w14:textId="77777777" w:rsidR="00166613" w:rsidRPr="00166613" w:rsidRDefault="00166613" w:rsidP="007D1176">
      <w:pPr>
        <w:spacing w:line="480" w:lineRule="auto"/>
      </w:pPr>
      <w:r w:rsidRPr="00166613">
        <w:t>(</w:t>
      </w:r>
      <w:r w:rsidRPr="00166613">
        <w:rPr>
          <w:b/>
          <w:bCs/>
        </w:rPr>
        <w:t>A</w:t>
      </w:r>
      <w:r w:rsidRPr="00166613">
        <w:t>) Molding silicone rubber layers with the same thickness. (</w:t>
      </w:r>
      <w:r w:rsidRPr="00166613">
        <w:rPr>
          <w:b/>
          <w:bCs/>
        </w:rPr>
        <w:t>B</w:t>
      </w:r>
      <w:r w:rsidRPr="00166613">
        <w:t>) Inserting a fishing line into the flat tube to ensure smooth air flow and inserting the folded flat tube into the mold. (</w:t>
      </w:r>
      <w:r w:rsidRPr="00166613">
        <w:rPr>
          <w:b/>
          <w:bCs/>
        </w:rPr>
        <w:t>C</w:t>
      </w:r>
      <w:r w:rsidRPr="00166613">
        <w:t>) Molding the EFTA. (</w:t>
      </w:r>
      <w:r w:rsidRPr="00166613">
        <w:rPr>
          <w:b/>
          <w:bCs/>
        </w:rPr>
        <w:t>D</w:t>
      </w:r>
      <w:r w:rsidRPr="00166613">
        <w:t>) Waiting for curing. (</w:t>
      </w:r>
      <w:r w:rsidRPr="00166613">
        <w:rPr>
          <w:b/>
          <w:bCs/>
        </w:rPr>
        <w:t>E</w:t>
      </w:r>
      <w:r w:rsidRPr="00166613">
        <w:t>) Gluing flat tube and silicone rubber together using silicone sealant (799 one component RTV silicone, KUPA industrial Ltd.</w:t>
      </w:r>
      <w:r w:rsidRPr="00166613">
        <w:rPr>
          <w:rFonts w:hint="eastAsia"/>
        </w:rPr>
        <w:t>,</w:t>
      </w:r>
      <w:r w:rsidRPr="00166613">
        <w:t xml:space="preserve"> HK). (</w:t>
      </w:r>
      <w:r w:rsidRPr="00166613">
        <w:rPr>
          <w:b/>
          <w:bCs/>
        </w:rPr>
        <w:t>F</w:t>
      </w:r>
      <w:r w:rsidRPr="00166613">
        <w:t>) Plugging the air tube into one end of the EFTA, and seal both ends using hot melt adhesive.</w:t>
      </w:r>
    </w:p>
    <w:p w14:paraId="23738917" w14:textId="77777777" w:rsidR="00166613" w:rsidRPr="00166613" w:rsidRDefault="00166613" w:rsidP="007D1176">
      <w:pPr>
        <w:jc w:val="center"/>
        <w:rPr>
          <w:b/>
          <w:bCs/>
        </w:rPr>
      </w:pPr>
      <w:r w:rsidRPr="00166613">
        <w:rPr>
          <w:noProof/>
        </w:rPr>
        <w:lastRenderedPageBreak/>
        <w:drawing>
          <wp:inline distT="0" distB="0" distL="0" distR="0" wp14:anchorId="09D60E99" wp14:editId="73E5B072">
            <wp:extent cx="4253023" cy="2620275"/>
            <wp:effectExtent l="0" t="0" r="0" b="8890"/>
            <wp:docPr id="1978312286" name="圖片 1" descr="一張含有 文字,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12286" name="圖片 1" descr="一張含有 文字, 圖表, 螢幕擷取畫面 的圖片&#10;&#10;自動產生的描述"/>
                    <pic:cNvPicPr/>
                  </pic:nvPicPr>
                  <pic:blipFill rotWithShape="1">
                    <a:blip r:embed="rId30"/>
                    <a:srcRect l="50477" t="9881" r="11877" b="7651"/>
                    <a:stretch/>
                  </pic:blipFill>
                  <pic:spPr bwMode="auto">
                    <a:xfrm>
                      <a:off x="0" y="0"/>
                      <a:ext cx="4292832" cy="2644801"/>
                    </a:xfrm>
                    <a:prstGeom prst="rect">
                      <a:avLst/>
                    </a:prstGeom>
                    <a:ln>
                      <a:noFill/>
                    </a:ln>
                    <a:extLst>
                      <a:ext uri="{53640926-AAD7-44D8-BBD7-CCE9431645EC}">
                        <a14:shadowObscured xmlns:a14="http://schemas.microsoft.com/office/drawing/2010/main"/>
                      </a:ext>
                    </a:extLst>
                  </pic:spPr>
                </pic:pic>
              </a:graphicData>
            </a:graphic>
          </wp:inline>
        </w:drawing>
      </w:r>
    </w:p>
    <w:p w14:paraId="225EEB35" w14:textId="77777777" w:rsidR="00166613" w:rsidRPr="00166613" w:rsidRDefault="00166613" w:rsidP="007D1176">
      <w:pPr>
        <w:spacing w:line="480" w:lineRule="auto"/>
        <w:rPr>
          <w:b/>
          <w:bCs/>
        </w:rPr>
      </w:pPr>
      <w:r w:rsidRPr="00166613">
        <w:rPr>
          <w:b/>
          <w:bCs/>
        </w:rPr>
        <w:t>Supplementary Figure 5. Quasistatic model of the EFTA actuator.</w:t>
      </w:r>
    </w:p>
    <w:p w14:paraId="2E721E68" w14:textId="77777777" w:rsidR="00166613" w:rsidRPr="00166613" w:rsidRDefault="00166613" w:rsidP="007D1176">
      <w:pPr>
        <w:spacing w:line="480" w:lineRule="auto"/>
      </w:pPr>
      <w:r w:rsidRPr="00166613">
        <w:t>(</w:t>
      </w:r>
      <w:r w:rsidRPr="00166613">
        <w:rPr>
          <w:b/>
          <w:bCs/>
        </w:rPr>
        <w:t>A</w:t>
      </w:r>
      <w:r w:rsidRPr="00166613">
        <w:t>) Side view of the EFTA at initial state. One end of the EFTA is fixed on a wall, and another end move freely. (</w:t>
      </w:r>
      <w:r w:rsidRPr="00166613">
        <w:rPr>
          <w:b/>
          <w:bCs/>
        </w:rPr>
        <w:t>B</w:t>
      </w:r>
      <w:r w:rsidRPr="00166613">
        <w:t xml:space="preserve">) </w:t>
      </w:r>
      <w:hyperlink r:id="rId31" w:history="1">
        <w:r w:rsidRPr="00166613">
          <w:t>Coordinate system</w:t>
        </w:r>
      </w:hyperlink>
      <w:r w:rsidRPr="00166613">
        <w:t xml:space="preserve"> of the model. x-axis and y-axis are parallel to the length side and width side of the cuboid elastomer matrix respectively. (</w:t>
      </w:r>
      <w:r w:rsidRPr="00166613">
        <w:rPr>
          <w:b/>
          <w:bCs/>
        </w:rPr>
        <w:t>C</w:t>
      </w:r>
      <w:r w:rsidRPr="00166613">
        <w:t>) Six walls (rubber layers) of the silicone cuboid structure. Four walls (</w:t>
      </w:r>
      <m:oMath>
        <m:r>
          <w:rPr>
            <w:rFonts w:ascii="Cambria Math" w:hAnsi="Cambria Math"/>
          </w:rPr>
          <m:t>α,</m:t>
        </m:r>
        <m:sSup>
          <m:sSupPr>
            <m:ctrlPr>
              <w:rPr>
                <w:rFonts w:ascii="Cambria Math" w:hAnsi="Cambria Math"/>
                <w:i/>
              </w:rPr>
            </m:ctrlPr>
          </m:sSupPr>
          <m:e>
            <m:r>
              <w:rPr>
                <w:rFonts w:ascii="Cambria Math" w:hAnsi="Cambria Math"/>
              </w:rPr>
              <m:t>α</m:t>
            </m:r>
          </m:e>
          <m:sup>
            <m:r>
              <w:rPr>
                <w:rFonts w:ascii="Cambria Math" w:hAnsi="Cambria Math"/>
              </w:rPr>
              <m:t>'</m:t>
            </m:r>
          </m:sup>
        </m:sSup>
        <m:r>
          <w:rPr>
            <w:rFonts w:ascii="Cambria Math" w:hAnsi="Cambria Math"/>
          </w:rPr>
          <m:t>,β,</m:t>
        </m:r>
        <m:sSup>
          <m:sSupPr>
            <m:ctrlPr>
              <w:rPr>
                <w:rFonts w:ascii="Cambria Math" w:hAnsi="Cambria Math"/>
                <w:i/>
              </w:rPr>
            </m:ctrlPr>
          </m:sSupPr>
          <m:e>
            <m:r>
              <w:rPr>
                <w:rFonts w:ascii="Cambria Math" w:hAnsi="Cambria Math"/>
              </w:rPr>
              <m:t>β</m:t>
            </m:r>
          </m:e>
          <m:sup>
            <m:r>
              <w:rPr>
                <w:rFonts w:ascii="Cambria Math" w:hAnsi="Cambria Math"/>
              </w:rPr>
              <m:t>'</m:t>
            </m:r>
          </m:sup>
        </m:sSup>
      </m:oMath>
      <w:r w:rsidRPr="00166613">
        <w:t>) generates resilient force during extension. (</w:t>
      </w:r>
      <w:r w:rsidRPr="00166613">
        <w:rPr>
          <w:b/>
          <w:bCs/>
        </w:rPr>
        <w:t>D</w:t>
      </w:r>
      <w:r w:rsidRPr="00166613">
        <w:t xml:space="preserve">) Triangular prism </w:t>
      </w:r>
      <w:bookmarkStart w:id="46" w:name="_Hlk129718398"/>
      <w:r w:rsidRPr="00166613">
        <w:t>silicone rubber interference structure.</w:t>
      </w:r>
      <w:bookmarkEnd w:id="46"/>
      <w:r w:rsidRPr="00166613">
        <w:t xml:space="preserve"> In modeling, assuming the Triangular prism silicone rubber interference structure connects each fold and </w:t>
      </w:r>
      <w:proofErr w:type="gramStart"/>
      <w:r w:rsidRPr="00166613">
        <w:t>do</w:t>
      </w:r>
      <w:proofErr w:type="gramEnd"/>
      <w:r w:rsidRPr="00166613">
        <w:t xml:space="preserve"> not deform. (</w:t>
      </w:r>
      <w:r w:rsidRPr="00166613">
        <w:rPr>
          <w:b/>
          <w:bCs/>
        </w:rPr>
        <w:t>E</w:t>
      </w:r>
      <w:r w:rsidRPr="00166613">
        <w:t>) Side view of the corrugated structure (fold) of the flat tube. The flat tube is evenly folded and distributed.</w:t>
      </w:r>
    </w:p>
    <w:p w14:paraId="6B054090" w14:textId="77777777" w:rsidR="00166613" w:rsidRPr="00166613" w:rsidRDefault="00166613" w:rsidP="007D1176">
      <w:pPr>
        <w:spacing w:line="480" w:lineRule="auto"/>
        <w:rPr>
          <w:b/>
          <w:bCs/>
        </w:rPr>
      </w:pPr>
      <w:r w:rsidRPr="00166613">
        <w:br w:type="page"/>
      </w:r>
      <w:r w:rsidRPr="00166613">
        <w:lastRenderedPageBreak/>
        <w:t xml:space="preserve"> </w:t>
      </w:r>
    </w:p>
    <w:p w14:paraId="438ACAC6" w14:textId="77777777" w:rsidR="00166613" w:rsidRPr="00166613" w:rsidRDefault="00166613" w:rsidP="007D1176">
      <w:pPr>
        <w:rPr>
          <w:b/>
          <w:bCs/>
        </w:rPr>
      </w:pPr>
      <w:r w:rsidRPr="00166613">
        <w:rPr>
          <w:noProof/>
        </w:rPr>
        <w:drawing>
          <wp:inline distT="0" distB="0" distL="0" distR="0" wp14:anchorId="7262023C" wp14:editId="34FC9F6C">
            <wp:extent cx="5066030" cy="2616835"/>
            <wp:effectExtent l="0" t="0" r="1270" b="0"/>
            <wp:docPr id="892320558" name="圖片 892320558" descr="一張含有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5946" name="圖片 1" descr="一張含有 圖表 的圖片&#10;&#10;自動產生的描述"/>
                    <pic:cNvPicPr/>
                  </pic:nvPicPr>
                  <pic:blipFill>
                    <a:blip r:embed="rId32"/>
                    <a:stretch>
                      <a:fillRect/>
                    </a:stretch>
                  </pic:blipFill>
                  <pic:spPr>
                    <a:xfrm>
                      <a:off x="0" y="0"/>
                      <a:ext cx="5066030" cy="2616835"/>
                    </a:xfrm>
                    <a:prstGeom prst="rect">
                      <a:avLst/>
                    </a:prstGeom>
                  </pic:spPr>
                </pic:pic>
              </a:graphicData>
            </a:graphic>
          </wp:inline>
        </w:drawing>
      </w:r>
    </w:p>
    <w:p w14:paraId="3E91EE83" w14:textId="77777777" w:rsidR="00166613" w:rsidRPr="00166613" w:rsidRDefault="00166613" w:rsidP="007D1176">
      <w:pPr>
        <w:spacing w:line="480" w:lineRule="auto"/>
        <w:rPr>
          <w:b/>
          <w:bCs/>
        </w:rPr>
      </w:pPr>
      <w:r w:rsidRPr="00166613">
        <w:rPr>
          <w:b/>
          <w:bCs/>
        </w:rPr>
        <w:t xml:space="preserve">Supplementary Figure 6. Dynamic response of the EFTA in various inflating/releasing frequencies. </w:t>
      </w:r>
      <w:r w:rsidRPr="00166613">
        <w:t>Responses to inflating and releasing with frequencies spanning from 0.25 Hz to 2 Hz for a sample EFTA.</w:t>
      </w:r>
    </w:p>
    <w:p w14:paraId="7F77F698" w14:textId="77777777" w:rsidR="00166613" w:rsidRPr="00166613" w:rsidRDefault="00166613" w:rsidP="007D1176"/>
    <w:p w14:paraId="383C31B6" w14:textId="77777777" w:rsidR="00166613" w:rsidRPr="00166613" w:rsidRDefault="00166613" w:rsidP="007D1176">
      <w:pPr>
        <w:rPr>
          <w:b/>
          <w:bCs/>
        </w:rPr>
      </w:pPr>
      <w:r w:rsidRPr="00166613">
        <w:rPr>
          <w:noProof/>
        </w:rPr>
        <w:drawing>
          <wp:inline distT="0" distB="0" distL="0" distR="0" wp14:anchorId="5A7CD42A" wp14:editId="01E4389C">
            <wp:extent cx="5083810" cy="2020570"/>
            <wp:effectExtent l="0" t="0" r="2540" b="0"/>
            <wp:docPr id="7" name="圖片 7" descr="一張含有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圖表 的圖片&#10;&#10;自動產生的描述"/>
                    <pic:cNvPicPr/>
                  </pic:nvPicPr>
                  <pic:blipFill>
                    <a:blip r:embed="rId33"/>
                    <a:stretch>
                      <a:fillRect/>
                    </a:stretch>
                  </pic:blipFill>
                  <pic:spPr>
                    <a:xfrm>
                      <a:off x="0" y="0"/>
                      <a:ext cx="5083810" cy="2020570"/>
                    </a:xfrm>
                    <a:prstGeom prst="rect">
                      <a:avLst/>
                    </a:prstGeom>
                  </pic:spPr>
                </pic:pic>
              </a:graphicData>
            </a:graphic>
          </wp:inline>
        </w:drawing>
      </w:r>
    </w:p>
    <w:p w14:paraId="784BDCC5" w14:textId="77777777" w:rsidR="00166613" w:rsidRPr="00166613" w:rsidRDefault="00166613" w:rsidP="007D1176">
      <w:pPr>
        <w:spacing w:line="480" w:lineRule="auto"/>
        <w:rPr>
          <w:b/>
          <w:bCs/>
        </w:rPr>
      </w:pPr>
      <w:r w:rsidRPr="00166613">
        <w:rPr>
          <w:b/>
          <w:bCs/>
        </w:rPr>
        <w:t xml:space="preserve">Supplementary Figure 7. </w:t>
      </w:r>
      <w:r w:rsidRPr="00166613">
        <w:t>Control box of soft robotic gloves. The control box consists of a mini pump (90 kPa pressure output), battery, solenoid valve, buttons, and 3D-printed box made of Tough1500 Resin materials (</w:t>
      </w:r>
      <w:proofErr w:type="spellStart"/>
      <w:r w:rsidRPr="00166613">
        <w:t>Formlabs</w:t>
      </w:r>
      <w:proofErr w:type="spellEnd"/>
      <w:r w:rsidRPr="00166613">
        <w:t xml:space="preserve">, USA), and the actuator inflation and deflation are controlled by two buttons. </w:t>
      </w:r>
    </w:p>
    <w:p w14:paraId="1161609D" w14:textId="77777777" w:rsidR="00166613" w:rsidRPr="00166613" w:rsidRDefault="00166613" w:rsidP="007D1176">
      <w:r w:rsidRPr="00166613">
        <w:br w:type="page"/>
      </w:r>
    </w:p>
    <w:p w14:paraId="5FC42201" w14:textId="77777777" w:rsidR="00166613" w:rsidRPr="00166613" w:rsidRDefault="00166613" w:rsidP="007D1176"/>
    <w:p w14:paraId="02595855" w14:textId="77777777" w:rsidR="00166613" w:rsidRPr="00166613" w:rsidRDefault="00166613" w:rsidP="007D1176">
      <w:pPr>
        <w:rPr>
          <w:b/>
          <w:bCs/>
          <w:sz w:val="24"/>
          <w:szCs w:val="28"/>
        </w:rPr>
      </w:pPr>
      <w:r w:rsidRPr="00166613">
        <w:rPr>
          <w:b/>
          <w:bCs/>
          <w:sz w:val="24"/>
          <w:szCs w:val="28"/>
        </w:rPr>
        <w:t>Supplementary Tables</w:t>
      </w:r>
    </w:p>
    <w:p w14:paraId="389E71CC" w14:textId="77777777" w:rsidR="00166613" w:rsidRPr="00166613" w:rsidRDefault="00166613" w:rsidP="007D1176">
      <w:pPr>
        <w:rPr>
          <w:b/>
          <w:bCs/>
        </w:rPr>
      </w:pPr>
    </w:p>
    <w:p w14:paraId="31806C70" w14:textId="77777777" w:rsidR="00166613" w:rsidRPr="00166613" w:rsidRDefault="00166613" w:rsidP="007D1176">
      <w:pPr>
        <w:jc w:val="center"/>
        <w:rPr>
          <w:b/>
          <w:bCs/>
        </w:rPr>
      </w:pPr>
      <w:r w:rsidRPr="00166613">
        <w:rPr>
          <w:b/>
          <w:bCs/>
        </w:rPr>
        <w:t>Supplementary Table 1. Subject information.</w:t>
      </w:r>
    </w:p>
    <w:p w14:paraId="26CCE08D" w14:textId="77777777" w:rsidR="00166613" w:rsidRPr="00166613" w:rsidRDefault="00166613" w:rsidP="007D1176">
      <w:pPr>
        <w:jc w:val="center"/>
      </w:pP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095"/>
        <w:gridCol w:w="885"/>
        <w:gridCol w:w="651"/>
        <w:gridCol w:w="1475"/>
        <w:gridCol w:w="1276"/>
        <w:gridCol w:w="1417"/>
        <w:gridCol w:w="1418"/>
      </w:tblGrid>
      <w:tr w:rsidR="00166613" w:rsidRPr="00166613" w14:paraId="785FDBDD" w14:textId="77777777" w:rsidTr="004E6B8C">
        <w:trPr>
          <w:trHeight w:val="276"/>
        </w:trPr>
        <w:tc>
          <w:tcPr>
            <w:tcW w:w="1095" w:type="dxa"/>
            <w:tcMar>
              <w:top w:w="7" w:type="dxa"/>
              <w:left w:w="7" w:type="dxa"/>
              <w:bottom w:w="0" w:type="dxa"/>
              <w:right w:w="7" w:type="dxa"/>
            </w:tcMar>
            <w:vAlign w:val="bottom"/>
            <w:hideMark/>
          </w:tcPr>
          <w:p w14:paraId="1CCF4F3A" w14:textId="77777777" w:rsidR="00166613" w:rsidRPr="00166613" w:rsidRDefault="00166613" w:rsidP="007D1176">
            <w:pPr>
              <w:jc w:val="center"/>
            </w:pPr>
            <w:proofErr w:type="spellStart"/>
            <w:r w:rsidRPr="00166613">
              <w:rPr>
                <w:rFonts w:hint="eastAsia"/>
              </w:rPr>
              <w:t>Subject_ID</w:t>
            </w:r>
            <w:proofErr w:type="spellEnd"/>
          </w:p>
        </w:tc>
        <w:tc>
          <w:tcPr>
            <w:tcW w:w="885" w:type="dxa"/>
            <w:tcMar>
              <w:top w:w="7" w:type="dxa"/>
              <w:left w:w="7" w:type="dxa"/>
              <w:bottom w:w="0" w:type="dxa"/>
              <w:right w:w="7" w:type="dxa"/>
            </w:tcMar>
            <w:vAlign w:val="bottom"/>
            <w:hideMark/>
          </w:tcPr>
          <w:p w14:paraId="581F1AEB" w14:textId="77777777" w:rsidR="00166613" w:rsidRPr="00166613" w:rsidRDefault="00166613" w:rsidP="007D1176">
            <w:pPr>
              <w:jc w:val="center"/>
            </w:pPr>
            <w:r w:rsidRPr="00166613">
              <w:rPr>
                <w:rFonts w:hint="eastAsia"/>
              </w:rPr>
              <w:t>Gender</w:t>
            </w:r>
          </w:p>
        </w:tc>
        <w:tc>
          <w:tcPr>
            <w:tcW w:w="651" w:type="dxa"/>
            <w:tcMar>
              <w:top w:w="7" w:type="dxa"/>
              <w:left w:w="7" w:type="dxa"/>
              <w:bottom w:w="0" w:type="dxa"/>
              <w:right w:w="7" w:type="dxa"/>
            </w:tcMar>
            <w:vAlign w:val="bottom"/>
            <w:hideMark/>
          </w:tcPr>
          <w:p w14:paraId="3C5881B6" w14:textId="77777777" w:rsidR="00166613" w:rsidRPr="00166613" w:rsidRDefault="00166613" w:rsidP="007D1176">
            <w:pPr>
              <w:jc w:val="center"/>
            </w:pPr>
            <w:r w:rsidRPr="00166613">
              <w:rPr>
                <w:rFonts w:hint="eastAsia"/>
              </w:rPr>
              <w:t>Age</w:t>
            </w:r>
          </w:p>
        </w:tc>
        <w:tc>
          <w:tcPr>
            <w:tcW w:w="1475" w:type="dxa"/>
            <w:tcMar>
              <w:top w:w="7" w:type="dxa"/>
              <w:left w:w="7" w:type="dxa"/>
              <w:bottom w:w="0" w:type="dxa"/>
              <w:right w:w="7" w:type="dxa"/>
            </w:tcMar>
            <w:vAlign w:val="bottom"/>
            <w:hideMark/>
          </w:tcPr>
          <w:p w14:paraId="2A7502E1" w14:textId="77777777" w:rsidR="00166613" w:rsidRPr="00166613" w:rsidRDefault="00166613" w:rsidP="007D1176">
            <w:pPr>
              <w:jc w:val="center"/>
            </w:pPr>
            <w:r w:rsidRPr="00166613">
              <w:rPr>
                <w:rFonts w:hint="eastAsia"/>
              </w:rPr>
              <w:t>D</w:t>
            </w:r>
            <w:r w:rsidRPr="00166613">
              <w:t>ominant hand</w:t>
            </w:r>
          </w:p>
        </w:tc>
        <w:tc>
          <w:tcPr>
            <w:tcW w:w="1276" w:type="dxa"/>
            <w:tcMar>
              <w:top w:w="7" w:type="dxa"/>
              <w:left w:w="7" w:type="dxa"/>
              <w:bottom w:w="0" w:type="dxa"/>
              <w:right w:w="7" w:type="dxa"/>
            </w:tcMar>
            <w:vAlign w:val="bottom"/>
            <w:hideMark/>
          </w:tcPr>
          <w:p w14:paraId="65FC2A75" w14:textId="77777777" w:rsidR="00166613" w:rsidRPr="00166613" w:rsidRDefault="00166613" w:rsidP="007D1176">
            <w:pPr>
              <w:jc w:val="center"/>
            </w:pPr>
            <w:r w:rsidRPr="00166613">
              <w:t>Height (</w:t>
            </w:r>
            <w:r w:rsidRPr="00166613">
              <w:rPr>
                <w:rFonts w:hint="eastAsia"/>
              </w:rPr>
              <w:t>cm</w:t>
            </w:r>
            <w:r w:rsidRPr="00166613">
              <w:t>)</w:t>
            </w:r>
          </w:p>
        </w:tc>
        <w:tc>
          <w:tcPr>
            <w:tcW w:w="1417" w:type="dxa"/>
            <w:tcMar>
              <w:top w:w="7" w:type="dxa"/>
              <w:left w:w="7" w:type="dxa"/>
              <w:bottom w:w="0" w:type="dxa"/>
              <w:right w:w="7" w:type="dxa"/>
            </w:tcMar>
            <w:vAlign w:val="bottom"/>
            <w:hideMark/>
          </w:tcPr>
          <w:p w14:paraId="15F5B79A" w14:textId="77777777" w:rsidR="00166613" w:rsidRPr="00166613" w:rsidRDefault="00166613" w:rsidP="007D1176">
            <w:pPr>
              <w:jc w:val="center"/>
            </w:pPr>
            <w:r w:rsidRPr="00166613">
              <w:rPr>
                <w:rFonts w:hint="eastAsia"/>
              </w:rPr>
              <w:t>W</w:t>
            </w:r>
            <w:r w:rsidRPr="00166613">
              <w:t>eight (</w:t>
            </w:r>
            <w:r w:rsidRPr="00166613">
              <w:rPr>
                <w:rFonts w:hint="eastAsia"/>
              </w:rPr>
              <w:t>kg</w:t>
            </w:r>
            <w:r w:rsidRPr="00166613">
              <w:t>)</w:t>
            </w:r>
          </w:p>
        </w:tc>
        <w:tc>
          <w:tcPr>
            <w:tcW w:w="1418" w:type="dxa"/>
            <w:tcMar>
              <w:top w:w="7" w:type="dxa"/>
              <w:left w:w="7" w:type="dxa"/>
              <w:bottom w:w="0" w:type="dxa"/>
              <w:right w:w="7" w:type="dxa"/>
            </w:tcMar>
            <w:vAlign w:val="bottom"/>
            <w:hideMark/>
          </w:tcPr>
          <w:p w14:paraId="0E915468" w14:textId="77777777" w:rsidR="00166613" w:rsidRPr="00166613" w:rsidRDefault="00166613" w:rsidP="007D1176">
            <w:pPr>
              <w:jc w:val="center"/>
            </w:pPr>
            <w:r w:rsidRPr="00166613">
              <w:rPr>
                <w:rFonts w:hint="eastAsia"/>
              </w:rPr>
              <w:t>BMI (kg/m</w:t>
            </w:r>
            <w:r w:rsidRPr="00166613">
              <w:rPr>
                <w:rFonts w:hint="eastAsia"/>
              </w:rPr>
              <w:t>²</w:t>
            </w:r>
            <w:r w:rsidRPr="00166613">
              <w:rPr>
                <w:rFonts w:hint="eastAsia"/>
              </w:rPr>
              <w:t>)</w:t>
            </w:r>
          </w:p>
        </w:tc>
      </w:tr>
      <w:tr w:rsidR="00166613" w:rsidRPr="00166613" w14:paraId="53E044AF" w14:textId="77777777" w:rsidTr="004E6B8C">
        <w:trPr>
          <w:trHeight w:val="258"/>
        </w:trPr>
        <w:tc>
          <w:tcPr>
            <w:tcW w:w="1095" w:type="dxa"/>
            <w:tcMar>
              <w:top w:w="7" w:type="dxa"/>
              <w:left w:w="7" w:type="dxa"/>
              <w:bottom w:w="0" w:type="dxa"/>
              <w:right w:w="7" w:type="dxa"/>
            </w:tcMar>
            <w:vAlign w:val="bottom"/>
            <w:hideMark/>
          </w:tcPr>
          <w:p w14:paraId="1082B56F" w14:textId="77777777" w:rsidR="00166613" w:rsidRPr="00166613" w:rsidRDefault="00166613" w:rsidP="007D1176">
            <w:pPr>
              <w:jc w:val="center"/>
            </w:pPr>
            <w:r w:rsidRPr="00166613">
              <w:rPr>
                <w:rFonts w:hint="eastAsia"/>
              </w:rPr>
              <w:t>M1</w:t>
            </w:r>
          </w:p>
        </w:tc>
        <w:tc>
          <w:tcPr>
            <w:tcW w:w="885" w:type="dxa"/>
            <w:tcMar>
              <w:top w:w="7" w:type="dxa"/>
              <w:left w:w="7" w:type="dxa"/>
              <w:bottom w:w="0" w:type="dxa"/>
              <w:right w:w="7" w:type="dxa"/>
            </w:tcMar>
            <w:vAlign w:val="bottom"/>
            <w:hideMark/>
          </w:tcPr>
          <w:p w14:paraId="01771874"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50F1C54C"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662AE66D"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16D6C588" w14:textId="77777777" w:rsidR="00166613" w:rsidRPr="00166613" w:rsidRDefault="00166613" w:rsidP="007D1176">
            <w:pPr>
              <w:jc w:val="center"/>
            </w:pPr>
            <w:r w:rsidRPr="00166613">
              <w:rPr>
                <w:rFonts w:hint="eastAsia"/>
              </w:rPr>
              <w:t>178</w:t>
            </w:r>
          </w:p>
        </w:tc>
        <w:tc>
          <w:tcPr>
            <w:tcW w:w="1417" w:type="dxa"/>
            <w:tcMar>
              <w:top w:w="7" w:type="dxa"/>
              <w:left w:w="7" w:type="dxa"/>
              <w:bottom w:w="0" w:type="dxa"/>
              <w:right w:w="7" w:type="dxa"/>
            </w:tcMar>
            <w:vAlign w:val="bottom"/>
            <w:hideMark/>
          </w:tcPr>
          <w:p w14:paraId="4864B564" w14:textId="77777777" w:rsidR="00166613" w:rsidRPr="00166613" w:rsidRDefault="00166613" w:rsidP="007D1176">
            <w:pPr>
              <w:jc w:val="center"/>
            </w:pPr>
            <w:r w:rsidRPr="00166613">
              <w:rPr>
                <w:rFonts w:hint="eastAsia"/>
              </w:rPr>
              <w:t>77.1</w:t>
            </w:r>
          </w:p>
        </w:tc>
        <w:tc>
          <w:tcPr>
            <w:tcW w:w="1418" w:type="dxa"/>
            <w:tcMar>
              <w:top w:w="7" w:type="dxa"/>
              <w:left w:w="7" w:type="dxa"/>
              <w:bottom w:w="0" w:type="dxa"/>
              <w:right w:w="7" w:type="dxa"/>
            </w:tcMar>
            <w:vAlign w:val="bottom"/>
            <w:hideMark/>
          </w:tcPr>
          <w:p w14:paraId="5A8FA600" w14:textId="77777777" w:rsidR="00166613" w:rsidRPr="00166613" w:rsidRDefault="00166613" w:rsidP="007D1176">
            <w:pPr>
              <w:jc w:val="center"/>
            </w:pPr>
            <w:r w:rsidRPr="00166613">
              <w:rPr>
                <w:rFonts w:hint="eastAsia"/>
              </w:rPr>
              <w:t>24.3</w:t>
            </w:r>
          </w:p>
        </w:tc>
      </w:tr>
      <w:tr w:rsidR="00166613" w:rsidRPr="00166613" w14:paraId="6002FA60" w14:textId="77777777" w:rsidTr="004E6B8C">
        <w:trPr>
          <w:trHeight w:val="258"/>
        </w:trPr>
        <w:tc>
          <w:tcPr>
            <w:tcW w:w="1095" w:type="dxa"/>
            <w:tcMar>
              <w:top w:w="7" w:type="dxa"/>
              <w:left w:w="7" w:type="dxa"/>
              <w:bottom w:w="0" w:type="dxa"/>
              <w:right w:w="7" w:type="dxa"/>
            </w:tcMar>
            <w:vAlign w:val="bottom"/>
            <w:hideMark/>
          </w:tcPr>
          <w:p w14:paraId="5DB7E2FC" w14:textId="77777777" w:rsidR="00166613" w:rsidRPr="00166613" w:rsidRDefault="00166613" w:rsidP="007D1176">
            <w:pPr>
              <w:jc w:val="center"/>
            </w:pPr>
            <w:r w:rsidRPr="00166613">
              <w:rPr>
                <w:rFonts w:hint="eastAsia"/>
              </w:rPr>
              <w:t>M2</w:t>
            </w:r>
            <w:r w:rsidRPr="00166613">
              <w:t>*</w:t>
            </w:r>
          </w:p>
        </w:tc>
        <w:tc>
          <w:tcPr>
            <w:tcW w:w="885" w:type="dxa"/>
            <w:tcMar>
              <w:top w:w="7" w:type="dxa"/>
              <w:left w:w="7" w:type="dxa"/>
              <w:bottom w:w="0" w:type="dxa"/>
              <w:right w:w="7" w:type="dxa"/>
            </w:tcMar>
            <w:vAlign w:val="bottom"/>
            <w:hideMark/>
          </w:tcPr>
          <w:p w14:paraId="728BCF96"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78A798DC"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50A03B5D"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2E1239F9" w14:textId="77777777" w:rsidR="00166613" w:rsidRPr="00166613" w:rsidRDefault="00166613" w:rsidP="007D1176">
            <w:pPr>
              <w:jc w:val="center"/>
            </w:pPr>
            <w:r w:rsidRPr="00166613">
              <w:rPr>
                <w:rFonts w:hint="eastAsia"/>
              </w:rPr>
              <w:t>173</w:t>
            </w:r>
          </w:p>
        </w:tc>
        <w:tc>
          <w:tcPr>
            <w:tcW w:w="1417" w:type="dxa"/>
            <w:tcMar>
              <w:top w:w="7" w:type="dxa"/>
              <w:left w:w="7" w:type="dxa"/>
              <w:bottom w:w="0" w:type="dxa"/>
              <w:right w:w="7" w:type="dxa"/>
            </w:tcMar>
            <w:vAlign w:val="bottom"/>
            <w:hideMark/>
          </w:tcPr>
          <w:p w14:paraId="0C46E179" w14:textId="77777777" w:rsidR="00166613" w:rsidRPr="00166613" w:rsidRDefault="00166613" w:rsidP="007D1176">
            <w:pPr>
              <w:jc w:val="center"/>
            </w:pPr>
            <w:r w:rsidRPr="00166613">
              <w:rPr>
                <w:rFonts w:hint="eastAsia"/>
              </w:rPr>
              <w:t>55</w:t>
            </w:r>
          </w:p>
        </w:tc>
        <w:tc>
          <w:tcPr>
            <w:tcW w:w="1418" w:type="dxa"/>
            <w:tcMar>
              <w:top w:w="7" w:type="dxa"/>
              <w:left w:w="7" w:type="dxa"/>
              <w:bottom w:w="0" w:type="dxa"/>
              <w:right w:w="7" w:type="dxa"/>
            </w:tcMar>
            <w:vAlign w:val="bottom"/>
            <w:hideMark/>
          </w:tcPr>
          <w:p w14:paraId="16449489" w14:textId="77777777" w:rsidR="00166613" w:rsidRPr="00166613" w:rsidRDefault="00166613" w:rsidP="007D1176">
            <w:pPr>
              <w:jc w:val="center"/>
            </w:pPr>
            <w:r w:rsidRPr="00166613">
              <w:rPr>
                <w:rFonts w:hint="eastAsia"/>
              </w:rPr>
              <w:t>18</w:t>
            </w:r>
          </w:p>
        </w:tc>
      </w:tr>
      <w:tr w:rsidR="00166613" w:rsidRPr="00166613" w14:paraId="73E18413" w14:textId="77777777" w:rsidTr="004E6B8C">
        <w:trPr>
          <w:trHeight w:val="258"/>
        </w:trPr>
        <w:tc>
          <w:tcPr>
            <w:tcW w:w="1095" w:type="dxa"/>
            <w:tcMar>
              <w:top w:w="7" w:type="dxa"/>
              <w:left w:w="7" w:type="dxa"/>
              <w:bottom w:w="0" w:type="dxa"/>
              <w:right w:w="7" w:type="dxa"/>
            </w:tcMar>
            <w:vAlign w:val="bottom"/>
            <w:hideMark/>
          </w:tcPr>
          <w:p w14:paraId="6D4C0DF6" w14:textId="77777777" w:rsidR="00166613" w:rsidRPr="00166613" w:rsidRDefault="00166613" w:rsidP="007D1176">
            <w:pPr>
              <w:jc w:val="center"/>
            </w:pPr>
            <w:r w:rsidRPr="00166613">
              <w:rPr>
                <w:rFonts w:hint="eastAsia"/>
              </w:rPr>
              <w:t>M3</w:t>
            </w:r>
          </w:p>
        </w:tc>
        <w:tc>
          <w:tcPr>
            <w:tcW w:w="885" w:type="dxa"/>
            <w:tcMar>
              <w:top w:w="7" w:type="dxa"/>
              <w:left w:w="7" w:type="dxa"/>
              <w:bottom w:w="0" w:type="dxa"/>
              <w:right w:w="7" w:type="dxa"/>
            </w:tcMar>
            <w:vAlign w:val="bottom"/>
            <w:hideMark/>
          </w:tcPr>
          <w:p w14:paraId="19C09573"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0C3212A7"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78025B25"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0D6F896A" w14:textId="77777777" w:rsidR="00166613" w:rsidRPr="00166613" w:rsidRDefault="00166613" w:rsidP="007D1176">
            <w:pPr>
              <w:jc w:val="center"/>
            </w:pPr>
            <w:r w:rsidRPr="00166613">
              <w:rPr>
                <w:rFonts w:hint="eastAsia"/>
              </w:rPr>
              <w:t>172</w:t>
            </w:r>
          </w:p>
        </w:tc>
        <w:tc>
          <w:tcPr>
            <w:tcW w:w="1417" w:type="dxa"/>
            <w:tcMar>
              <w:top w:w="7" w:type="dxa"/>
              <w:left w:w="7" w:type="dxa"/>
              <w:bottom w:w="0" w:type="dxa"/>
              <w:right w:w="7" w:type="dxa"/>
            </w:tcMar>
            <w:vAlign w:val="bottom"/>
            <w:hideMark/>
          </w:tcPr>
          <w:p w14:paraId="0AF75B70" w14:textId="77777777" w:rsidR="00166613" w:rsidRPr="00166613" w:rsidRDefault="00166613" w:rsidP="007D1176">
            <w:pPr>
              <w:jc w:val="center"/>
            </w:pPr>
            <w:r w:rsidRPr="00166613">
              <w:rPr>
                <w:rFonts w:hint="eastAsia"/>
              </w:rPr>
              <w:t>71</w:t>
            </w:r>
          </w:p>
        </w:tc>
        <w:tc>
          <w:tcPr>
            <w:tcW w:w="1418" w:type="dxa"/>
            <w:tcMar>
              <w:top w:w="7" w:type="dxa"/>
              <w:left w:w="7" w:type="dxa"/>
              <w:bottom w:w="0" w:type="dxa"/>
              <w:right w:w="7" w:type="dxa"/>
            </w:tcMar>
            <w:vAlign w:val="bottom"/>
            <w:hideMark/>
          </w:tcPr>
          <w:p w14:paraId="4E7B8671" w14:textId="77777777" w:rsidR="00166613" w:rsidRPr="00166613" w:rsidRDefault="00166613" w:rsidP="007D1176">
            <w:pPr>
              <w:jc w:val="center"/>
            </w:pPr>
            <w:r w:rsidRPr="00166613">
              <w:rPr>
                <w:rFonts w:hint="eastAsia"/>
              </w:rPr>
              <w:t>24.7</w:t>
            </w:r>
          </w:p>
        </w:tc>
      </w:tr>
      <w:tr w:rsidR="00166613" w:rsidRPr="00166613" w14:paraId="3272668B" w14:textId="77777777" w:rsidTr="004E6B8C">
        <w:trPr>
          <w:trHeight w:val="258"/>
        </w:trPr>
        <w:tc>
          <w:tcPr>
            <w:tcW w:w="1095" w:type="dxa"/>
            <w:tcMar>
              <w:top w:w="7" w:type="dxa"/>
              <w:left w:w="7" w:type="dxa"/>
              <w:bottom w:w="0" w:type="dxa"/>
              <w:right w:w="7" w:type="dxa"/>
            </w:tcMar>
            <w:vAlign w:val="bottom"/>
            <w:hideMark/>
          </w:tcPr>
          <w:p w14:paraId="2D94C3BD" w14:textId="77777777" w:rsidR="00166613" w:rsidRPr="00166613" w:rsidRDefault="00166613" w:rsidP="007D1176">
            <w:pPr>
              <w:jc w:val="center"/>
            </w:pPr>
            <w:r w:rsidRPr="00166613">
              <w:rPr>
                <w:rFonts w:hint="eastAsia"/>
              </w:rPr>
              <w:t>M4</w:t>
            </w:r>
            <w:r w:rsidRPr="00166613">
              <w:t>*</w:t>
            </w:r>
          </w:p>
        </w:tc>
        <w:tc>
          <w:tcPr>
            <w:tcW w:w="885" w:type="dxa"/>
            <w:tcMar>
              <w:top w:w="7" w:type="dxa"/>
              <w:left w:w="7" w:type="dxa"/>
              <w:bottom w:w="0" w:type="dxa"/>
              <w:right w:w="7" w:type="dxa"/>
            </w:tcMar>
            <w:vAlign w:val="bottom"/>
            <w:hideMark/>
          </w:tcPr>
          <w:p w14:paraId="3F2606CC"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30DF917C"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0BDCFF91"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38451606" w14:textId="77777777" w:rsidR="00166613" w:rsidRPr="00166613" w:rsidRDefault="00166613" w:rsidP="007D1176">
            <w:pPr>
              <w:jc w:val="center"/>
            </w:pPr>
            <w:r w:rsidRPr="00166613">
              <w:rPr>
                <w:rFonts w:hint="eastAsia"/>
              </w:rPr>
              <w:t>174</w:t>
            </w:r>
          </w:p>
        </w:tc>
        <w:tc>
          <w:tcPr>
            <w:tcW w:w="1417" w:type="dxa"/>
            <w:tcMar>
              <w:top w:w="7" w:type="dxa"/>
              <w:left w:w="7" w:type="dxa"/>
              <w:bottom w:w="0" w:type="dxa"/>
              <w:right w:w="7" w:type="dxa"/>
            </w:tcMar>
            <w:vAlign w:val="bottom"/>
            <w:hideMark/>
          </w:tcPr>
          <w:p w14:paraId="4D6AAE6F" w14:textId="77777777" w:rsidR="00166613" w:rsidRPr="00166613" w:rsidRDefault="00166613" w:rsidP="007D1176">
            <w:pPr>
              <w:jc w:val="center"/>
            </w:pPr>
            <w:r w:rsidRPr="00166613">
              <w:rPr>
                <w:rFonts w:hint="eastAsia"/>
              </w:rPr>
              <w:t>62</w:t>
            </w:r>
          </w:p>
        </w:tc>
        <w:tc>
          <w:tcPr>
            <w:tcW w:w="1418" w:type="dxa"/>
            <w:tcMar>
              <w:top w:w="7" w:type="dxa"/>
              <w:left w:w="7" w:type="dxa"/>
              <w:bottom w:w="0" w:type="dxa"/>
              <w:right w:w="7" w:type="dxa"/>
            </w:tcMar>
            <w:vAlign w:val="bottom"/>
            <w:hideMark/>
          </w:tcPr>
          <w:p w14:paraId="10B2B264" w14:textId="77777777" w:rsidR="00166613" w:rsidRPr="00166613" w:rsidRDefault="00166613" w:rsidP="007D1176">
            <w:pPr>
              <w:jc w:val="center"/>
            </w:pPr>
            <w:r w:rsidRPr="00166613">
              <w:rPr>
                <w:rFonts w:hint="eastAsia"/>
              </w:rPr>
              <w:t>20.6</w:t>
            </w:r>
          </w:p>
        </w:tc>
      </w:tr>
      <w:tr w:rsidR="00166613" w:rsidRPr="00166613" w14:paraId="7C0C887A" w14:textId="77777777" w:rsidTr="004E6B8C">
        <w:trPr>
          <w:trHeight w:val="258"/>
        </w:trPr>
        <w:tc>
          <w:tcPr>
            <w:tcW w:w="1095" w:type="dxa"/>
            <w:tcMar>
              <w:top w:w="7" w:type="dxa"/>
              <w:left w:w="7" w:type="dxa"/>
              <w:bottom w:w="0" w:type="dxa"/>
              <w:right w:w="7" w:type="dxa"/>
            </w:tcMar>
            <w:vAlign w:val="bottom"/>
            <w:hideMark/>
          </w:tcPr>
          <w:p w14:paraId="69D4AF85" w14:textId="77777777" w:rsidR="00166613" w:rsidRPr="00166613" w:rsidRDefault="00166613" w:rsidP="007D1176">
            <w:pPr>
              <w:jc w:val="center"/>
            </w:pPr>
            <w:r w:rsidRPr="00166613">
              <w:rPr>
                <w:rFonts w:hint="eastAsia"/>
              </w:rPr>
              <w:t>M5</w:t>
            </w:r>
          </w:p>
        </w:tc>
        <w:tc>
          <w:tcPr>
            <w:tcW w:w="885" w:type="dxa"/>
            <w:tcMar>
              <w:top w:w="7" w:type="dxa"/>
              <w:left w:w="7" w:type="dxa"/>
              <w:bottom w:w="0" w:type="dxa"/>
              <w:right w:w="7" w:type="dxa"/>
            </w:tcMar>
            <w:vAlign w:val="bottom"/>
            <w:hideMark/>
          </w:tcPr>
          <w:p w14:paraId="1F5E7708"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06092F19" w14:textId="77777777" w:rsidR="00166613" w:rsidRPr="00166613" w:rsidRDefault="00166613" w:rsidP="007D1176">
            <w:pPr>
              <w:jc w:val="center"/>
            </w:pPr>
            <w:r w:rsidRPr="00166613">
              <w:rPr>
                <w:rFonts w:hint="eastAsia"/>
              </w:rPr>
              <w:t>24</w:t>
            </w:r>
          </w:p>
        </w:tc>
        <w:tc>
          <w:tcPr>
            <w:tcW w:w="1475" w:type="dxa"/>
            <w:tcMar>
              <w:top w:w="7" w:type="dxa"/>
              <w:left w:w="7" w:type="dxa"/>
              <w:bottom w:w="0" w:type="dxa"/>
              <w:right w:w="7" w:type="dxa"/>
            </w:tcMar>
            <w:vAlign w:val="bottom"/>
            <w:hideMark/>
          </w:tcPr>
          <w:p w14:paraId="2960869C"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7718CECF" w14:textId="77777777" w:rsidR="00166613" w:rsidRPr="00166613" w:rsidRDefault="00166613" w:rsidP="007D1176">
            <w:pPr>
              <w:jc w:val="center"/>
            </w:pPr>
            <w:r w:rsidRPr="00166613">
              <w:rPr>
                <w:rFonts w:hint="eastAsia"/>
              </w:rPr>
              <w:t>184</w:t>
            </w:r>
          </w:p>
        </w:tc>
        <w:tc>
          <w:tcPr>
            <w:tcW w:w="1417" w:type="dxa"/>
            <w:tcMar>
              <w:top w:w="7" w:type="dxa"/>
              <w:left w:w="7" w:type="dxa"/>
              <w:bottom w:w="0" w:type="dxa"/>
              <w:right w:w="7" w:type="dxa"/>
            </w:tcMar>
            <w:vAlign w:val="bottom"/>
            <w:hideMark/>
          </w:tcPr>
          <w:p w14:paraId="0DC2C7A0" w14:textId="77777777" w:rsidR="00166613" w:rsidRPr="00166613" w:rsidRDefault="00166613" w:rsidP="007D1176">
            <w:pPr>
              <w:jc w:val="center"/>
            </w:pPr>
            <w:r w:rsidRPr="00166613">
              <w:rPr>
                <w:rFonts w:hint="eastAsia"/>
              </w:rPr>
              <w:t>82.7</w:t>
            </w:r>
          </w:p>
        </w:tc>
        <w:tc>
          <w:tcPr>
            <w:tcW w:w="1418" w:type="dxa"/>
            <w:tcMar>
              <w:top w:w="7" w:type="dxa"/>
              <w:left w:w="7" w:type="dxa"/>
              <w:bottom w:w="0" w:type="dxa"/>
              <w:right w:w="7" w:type="dxa"/>
            </w:tcMar>
            <w:vAlign w:val="bottom"/>
            <w:hideMark/>
          </w:tcPr>
          <w:p w14:paraId="0470F250" w14:textId="77777777" w:rsidR="00166613" w:rsidRPr="00166613" w:rsidRDefault="00166613" w:rsidP="007D1176">
            <w:pPr>
              <w:jc w:val="center"/>
            </w:pPr>
            <w:r w:rsidRPr="00166613">
              <w:rPr>
                <w:rFonts w:hint="eastAsia"/>
              </w:rPr>
              <w:t>24.4</w:t>
            </w:r>
          </w:p>
        </w:tc>
      </w:tr>
      <w:tr w:rsidR="00166613" w:rsidRPr="00166613" w14:paraId="0FF6D018" w14:textId="77777777" w:rsidTr="004E6B8C">
        <w:trPr>
          <w:trHeight w:val="258"/>
        </w:trPr>
        <w:tc>
          <w:tcPr>
            <w:tcW w:w="1095" w:type="dxa"/>
            <w:tcMar>
              <w:top w:w="7" w:type="dxa"/>
              <w:left w:w="7" w:type="dxa"/>
              <w:bottom w:w="0" w:type="dxa"/>
              <w:right w:w="7" w:type="dxa"/>
            </w:tcMar>
            <w:vAlign w:val="bottom"/>
            <w:hideMark/>
          </w:tcPr>
          <w:p w14:paraId="07DCB0FA" w14:textId="77777777" w:rsidR="00166613" w:rsidRPr="00166613" w:rsidRDefault="00166613" w:rsidP="007D1176">
            <w:pPr>
              <w:jc w:val="center"/>
            </w:pPr>
            <w:r w:rsidRPr="00166613">
              <w:rPr>
                <w:rFonts w:hint="eastAsia"/>
              </w:rPr>
              <w:t>M6</w:t>
            </w:r>
          </w:p>
        </w:tc>
        <w:tc>
          <w:tcPr>
            <w:tcW w:w="885" w:type="dxa"/>
            <w:tcMar>
              <w:top w:w="7" w:type="dxa"/>
              <w:left w:w="7" w:type="dxa"/>
              <w:bottom w:w="0" w:type="dxa"/>
              <w:right w:w="7" w:type="dxa"/>
            </w:tcMar>
            <w:vAlign w:val="bottom"/>
            <w:hideMark/>
          </w:tcPr>
          <w:p w14:paraId="387E15A7"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58116F4C" w14:textId="77777777" w:rsidR="00166613" w:rsidRPr="00166613" w:rsidRDefault="00166613" w:rsidP="007D1176">
            <w:pPr>
              <w:jc w:val="center"/>
            </w:pPr>
            <w:r w:rsidRPr="00166613">
              <w:rPr>
                <w:rFonts w:hint="eastAsia"/>
              </w:rPr>
              <w:t>24</w:t>
            </w:r>
          </w:p>
        </w:tc>
        <w:tc>
          <w:tcPr>
            <w:tcW w:w="1475" w:type="dxa"/>
            <w:tcMar>
              <w:top w:w="7" w:type="dxa"/>
              <w:left w:w="7" w:type="dxa"/>
              <w:bottom w:w="0" w:type="dxa"/>
              <w:right w:w="7" w:type="dxa"/>
            </w:tcMar>
            <w:vAlign w:val="bottom"/>
            <w:hideMark/>
          </w:tcPr>
          <w:p w14:paraId="2FE7A953" w14:textId="77777777" w:rsidR="00166613" w:rsidRPr="00166613" w:rsidRDefault="00166613" w:rsidP="007D1176">
            <w:pPr>
              <w:jc w:val="center"/>
            </w:pPr>
            <w:r w:rsidRPr="00166613">
              <w:rPr>
                <w:rFonts w:hint="eastAsia"/>
              </w:rPr>
              <w:t>L</w:t>
            </w:r>
          </w:p>
        </w:tc>
        <w:tc>
          <w:tcPr>
            <w:tcW w:w="1276" w:type="dxa"/>
            <w:tcMar>
              <w:top w:w="7" w:type="dxa"/>
              <w:left w:w="7" w:type="dxa"/>
              <w:bottom w:w="0" w:type="dxa"/>
              <w:right w:w="7" w:type="dxa"/>
            </w:tcMar>
            <w:vAlign w:val="bottom"/>
            <w:hideMark/>
          </w:tcPr>
          <w:p w14:paraId="6557B283" w14:textId="77777777" w:rsidR="00166613" w:rsidRPr="00166613" w:rsidRDefault="00166613" w:rsidP="007D1176">
            <w:pPr>
              <w:jc w:val="center"/>
            </w:pPr>
            <w:r w:rsidRPr="00166613">
              <w:rPr>
                <w:rFonts w:hint="eastAsia"/>
              </w:rPr>
              <w:t>183</w:t>
            </w:r>
          </w:p>
        </w:tc>
        <w:tc>
          <w:tcPr>
            <w:tcW w:w="1417" w:type="dxa"/>
            <w:tcMar>
              <w:top w:w="7" w:type="dxa"/>
              <w:left w:w="7" w:type="dxa"/>
              <w:bottom w:w="0" w:type="dxa"/>
              <w:right w:w="7" w:type="dxa"/>
            </w:tcMar>
            <w:vAlign w:val="bottom"/>
            <w:hideMark/>
          </w:tcPr>
          <w:p w14:paraId="706831DD" w14:textId="77777777" w:rsidR="00166613" w:rsidRPr="00166613" w:rsidRDefault="00166613" w:rsidP="007D1176">
            <w:pPr>
              <w:jc w:val="center"/>
            </w:pPr>
            <w:r w:rsidRPr="00166613">
              <w:rPr>
                <w:rFonts w:hint="eastAsia"/>
              </w:rPr>
              <w:t>82.6</w:t>
            </w:r>
          </w:p>
        </w:tc>
        <w:tc>
          <w:tcPr>
            <w:tcW w:w="1418" w:type="dxa"/>
            <w:tcMar>
              <w:top w:w="7" w:type="dxa"/>
              <w:left w:w="7" w:type="dxa"/>
              <w:bottom w:w="0" w:type="dxa"/>
              <w:right w:w="7" w:type="dxa"/>
            </w:tcMar>
            <w:vAlign w:val="bottom"/>
            <w:hideMark/>
          </w:tcPr>
          <w:p w14:paraId="684DE92A" w14:textId="77777777" w:rsidR="00166613" w:rsidRPr="00166613" w:rsidRDefault="00166613" w:rsidP="007D1176">
            <w:pPr>
              <w:jc w:val="center"/>
            </w:pPr>
            <w:r w:rsidRPr="00166613">
              <w:rPr>
                <w:rFonts w:hint="eastAsia"/>
              </w:rPr>
              <w:t>24.7</w:t>
            </w:r>
          </w:p>
        </w:tc>
      </w:tr>
      <w:tr w:rsidR="00166613" w:rsidRPr="00166613" w14:paraId="197DC5FA" w14:textId="77777777" w:rsidTr="004E6B8C">
        <w:trPr>
          <w:trHeight w:val="258"/>
        </w:trPr>
        <w:tc>
          <w:tcPr>
            <w:tcW w:w="1095" w:type="dxa"/>
            <w:tcMar>
              <w:top w:w="7" w:type="dxa"/>
              <w:left w:w="7" w:type="dxa"/>
              <w:bottom w:w="0" w:type="dxa"/>
              <w:right w:w="7" w:type="dxa"/>
            </w:tcMar>
            <w:vAlign w:val="bottom"/>
            <w:hideMark/>
          </w:tcPr>
          <w:p w14:paraId="0A99E869" w14:textId="77777777" w:rsidR="00166613" w:rsidRPr="00166613" w:rsidRDefault="00166613" w:rsidP="007D1176">
            <w:pPr>
              <w:jc w:val="center"/>
            </w:pPr>
            <w:r w:rsidRPr="00166613">
              <w:rPr>
                <w:rFonts w:hint="eastAsia"/>
              </w:rPr>
              <w:t>M7</w:t>
            </w:r>
          </w:p>
        </w:tc>
        <w:tc>
          <w:tcPr>
            <w:tcW w:w="885" w:type="dxa"/>
            <w:tcMar>
              <w:top w:w="7" w:type="dxa"/>
              <w:left w:w="7" w:type="dxa"/>
              <w:bottom w:w="0" w:type="dxa"/>
              <w:right w:w="7" w:type="dxa"/>
            </w:tcMar>
            <w:vAlign w:val="bottom"/>
            <w:hideMark/>
          </w:tcPr>
          <w:p w14:paraId="4D75C6C1"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3A56C64F" w14:textId="77777777" w:rsidR="00166613" w:rsidRPr="00166613" w:rsidRDefault="00166613" w:rsidP="007D1176">
            <w:pPr>
              <w:jc w:val="center"/>
            </w:pPr>
            <w:r w:rsidRPr="00166613">
              <w:rPr>
                <w:rFonts w:hint="eastAsia"/>
              </w:rPr>
              <w:t>24</w:t>
            </w:r>
          </w:p>
        </w:tc>
        <w:tc>
          <w:tcPr>
            <w:tcW w:w="1475" w:type="dxa"/>
            <w:tcMar>
              <w:top w:w="7" w:type="dxa"/>
              <w:left w:w="7" w:type="dxa"/>
              <w:bottom w:w="0" w:type="dxa"/>
              <w:right w:w="7" w:type="dxa"/>
            </w:tcMar>
            <w:vAlign w:val="bottom"/>
            <w:hideMark/>
          </w:tcPr>
          <w:p w14:paraId="2E02A9A1"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373252AA" w14:textId="77777777" w:rsidR="00166613" w:rsidRPr="00166613" w:rsidRDefault="00166613" w:rsidP="007D1176">
            <w:pPr>
              <w:jc w:val="center"/>
            </w:pPr>
            <w:r w:rsidRPr="00166613">
              <w:rPr>
                <w:rFonts w:hint="eastAsia"/>
              </w:rPr>
              <w:t>175.5</w:t>
            </w:r>
          </w:p>
        </w:tc>
        <w:tc>
          <w:tcPr>
            <w:tcW w:w="1417" w:type="dxa"/>
            <w:tcMar>
              <w:top w:w="7" w:type="dxa"/>
              <w:left w:w="7" w:type="dxa"/>
              <w:bottom w:w="0" w:type="dxa"/>
              <w:right w:w="7" w:type="dxa"/>
            </w:tcMar>
            <w:vAlign w:val="bottom"/>
            <w:hideMark/>
          </w:tcPr>
          <w:p w14:paraId="209A210C" w14:textId="77777777" w:rsidR="00166613" w:rsidRPr="00166613" w:rsidRDefault="00166613" w:rsidP="007D1176">
            <w:pPr>
              <w:jc w:val="center"/>
            </w:pPr>
            <w:r w:rsidRPr="00166613">
              <w:rPr>
                <w:rFonts w:hint="eastAsia"/>
              </w:rPr>
              <w:t>77.9</w:t>
            </w:r>
          </w:p>
        </w:tc>
        <w:tc>
          <w:tcPr>
            <w:tcW w:w="1418" w:type="dxa"/>
            <w:tcMar>
              <w:top w:w="7" w:type="dxa"/>
              <w:left w:w="7" w:type="dxa"/>
              <w:bottom w:w="0" w:type="dxa"/>
              <w:right w:w="7" w:type="dxa"/>
            </w:tcMar>
            <w:vAlign w:val="bottom"/>
            <w:hideMark/>
          </w:tcPr>
          <w:p w14:paraId="53F2824E" w14:textId="77777777" w:rsidR="00166613" w:rsidRPr="00166613" w:rsidRDefault="00166613" w:rsidP="007D1176">
            <w:pPr>
              <w:jc w:val="center"/>
            </w:pPr>
            <w:r w:rsidRPr="00166613">
              <w:rPr>
                <w:rFonts w:hint="eastAsia"/>
              </w:rPr>
              <w:t>25.3</w:t>
            </w:r>
          </w:p>
        </w:tc>
      </w:tr>
      <w:tr w:rsidR="00166613" w:rsidRPr="00166613" w14:paraId="5F907BA7" w14:textId="77777777" w:rsidTr="004E6B8C">
        <w:trPr>
          <w:trHeight w:val="258"/>
        </w:trPr>
        <w:tc>
          <w:tcPr>
            <w:tcW w:w="1095" w:type="dxa"/>
            <w:tcMar>
              <w:top w:w="7" w:type="dxa"/>
              <w:left w:w="7" w:type="dxa"/>
              <w:bottom w:w="0" w:type="dxa"/>
              <w:right w:w="7" w:type="dxa"/>
            </w:tcMar>
            <w:vAlign w:val="bottom"/>
            <w:hideMark/>
          </w:tcPr>
          <w:p w14:paraId="0920C0EB" w14:textId="77777777" w:rsidR="00166613" w:rsidRPr="00166613" w:rsidRDefault="00166613" w:rsidP="007D1176">
            <w:pPr>
              <w:jc w:val="center"/>
            </w:pPr>
            <w:r w:rsidRPr="00166613">
              <w:rPr>
                <w:rFonts w:hint="eastAsia"/>
              </w:rPr>
              <w:t>M8</w:t>
            </w:r>
            <w:r w:rsidRPr="00166613">
              <w:t>*</w:t>
            </w:r>
          </w:p>
        </w:tc>
        <w:tc>
          <w:tcPr>
            <w:tcW w:w="885" w:type="dxa"/>
            <w:tcMar>
              <w:top w:w="7" w:type="dxa"/>
              <w:left w:w="7" w:type="dxa"/>
              <w:bottom w:w="0" w:type="dxa"/>
              <w:right w:w="7" w:type="dxa"/>
            </w:tcMar>
            <w:vAlign w:val="bottom"/>
            <w:hideMark/>
          </w:tcPr>
          <w:p w14:paraId="4895BA95"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3323BD59" w14:textId="77777777" w:rsidR="00166613" w:rsidRPr="00166613" w:rsidRDefault="00166613" w:rsidP="007D1176">
            <w:pPr>
              <w:jc w:val="center"/>
            </w:pPr>
            <w:r w:rsidRPr="00166613">
              <w:rPr>
                <w:rFonts w:hint="eastAsia"/>
              </w:rPr>
              <w:t>25</w:t>
            </w:r>
          </w:p>
        </w:tc>
        <w:tc>
          <w:tcPr>
            <w:tcW w:w="1475" w:type="dxa"/>
            <w:tcMar>
              <w:top w:w="7" w:type="dxa"/>
              <w:left w:w="7" w:type="dxa"/>
              <w:bottom w:w="0" w:type="dxa"/>
              <w:right w:w="7" w:type="dxa"/>
            </w:tcMar>
            <w:vAlign w:val="bottom"/>
            <w:hideMark/>
          </w:tcPr>
          <w:p w14:paraId="7D23C34A"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6007E46B" w14:textId="77777777" w:rsidR="00166613" w:rsidRPr="00166613" w:rsidRDefault="00166613" w:rsidP="007D1176">
            <w:pPr>
              <w:jc w:val="center"/>
            </w:pPr>
            <w:r w:rsidRPr="00166613">
              <w:rPr>
                <w:rFonts w:hint="eastAsia"/>
              </w:rPr>
              <w:t>177.5</w:t>
            </w:r>
          </w:p>
        </w:tc>
        <w:tc>
          <w:tcPr>
            <w:tcW w:w="1417" w:type="dxa"/>
            <w:tcMar>
              <w:top w:w="7" w:type="dxa"/>
              <w:left w:w="7" w:type="dxa"/>
              <w:bottom w:w="0" w:type="dxa"/>
              <w:right w:w="7" w:type="dxa"/>
            </w:tcMar>
            <w:vAlign w:val="bottom"/>
            <w:hideMark/>
          </w:tcPr>
          <w:p w14:paraId="29D2C480" w14:textId="77777777" w:rsidR="00166613" w:rsidRPr="00166613" w:rsidRDefault="00166613" w:rsidP="007D1176">
            <w:pPr>
              <w:jc w:val="center"/>
            </w:pPr>
            <w:r w:rsidRPr="00166613">
              <w:rPr>
                <w:rFonts w:hint="eastAsia"/>
              </w:rPr>
              <w:t>94.5</w:t>
            </w:r>
          </w:p>
        </w:tc>
        <w:tc>
          <w:tcPr>
            <w:tcW w:w="1418" w:type="dxa"/>
            <w:tcMar>
              <w:top w:w="7" w:type="dxa"/>
              <w:left w:w="7" w:type="dxa"/>
              <w:bottom w:w="0" w:type="dxa"/>
              <w:right w:w="7" w:type="dxa"/>
            </w:tcMar>
            <w:vAlign w:val="bottom"/>
            <w:hideMark/>
          </w:tcPr>
          <w:p w14:paraId="15C91DFF" w14:textId="77777777" w:rsidR="00166613" w:rsidRPr="00166613" w:rsidRDefault="00166613" w:rsidP="007D1176">
            <w:pPr>
              <w:jc w:val="center"/>
            </w:pPr>
            <w:r w:rsidRPr="00166613">
              <w:rPr>
                <w:rFonts w:hint="eastAsia"/>
              </w:rPr>
              <w:t>30</w:t>
            </w:r>
          </w:p>
        </w:tc>
      </w:tr>
      <w:tr w:rsidR="00166613" w:rsidRPr="00166613" w14:paraId="4A76F69D" w14:textId="77777777" w:rsidTr="004E6B8C">
        <w:trPr>
          <w:trHeight w:val="258"/>
        </w:trPr>
        <w:tc>
          <w:tcPr>
            <w:tcW w:w="1095" w:type="dxa"/>
            <w:tcMar>
              <w:top w:w="7" w:type="dxa"/>
              <w:left w:w="7" w:type="dxa"/>
              <w:bottom w:w="0" w:type="dxa"/>
              <w:right w:w="7" w:type="dxa"/>
            </w:tcMar>
            <w:vAlign w:val="bottom"/>
            <w:hideMark/>
          </w:tcPr>
          <w:p w14:paraId="44E4A277" w14:textId="77777777" w:rsidR="00166613" w:rsidRPr="00166613" w:rsidRDefault="00166613" w:rsidP="007D1176">
            <w:pPr>
              <w:jc w:val="center"/>
            </w:pPr>
            <w:r w:rsidRPr="00166613">
              <w:rPr>
                <w:rFonts w:hint="eastAsia"/>
              </w:rPr>
              <w:t>M9</w:t>
            </w:r>
            <w:r w:rsidRPr="00166613">
              <w:t>*</w:t>
            </w:r>
          </w:p>
        </w:tc>
        <w:tc>
          <w:tcPr>
            <w:tcW w:w="885" w:type="dxa"/>
            <w:tcMar>
              <w:top w:w="7" w:type="dxa"/>
              <w:left w:w="7" w:type="dxa"/>
              <w:bottom w:w="0" w:type="dxa"/>
              <w:right w:w="7" w:type="dxa"/>
            </w:tcMar>
            <w:vAlign w:val="bottom"/>
            <w:hideMark/>
          </w:tcPr>
          <w:p w14:paraId="12397F2F"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42D0DA48" w14:textId="77777777" w:rsidR="00166613" w:rsidRPr="00166613" w:rsidRDefault="00166613" w:rsidP="007D1176">
            <w:pPr>
              <w:jc w:val="center"/>
            </w:pPr>
            <w:r w:rsidRPr="00166613">
              <w:rPr>
                <w:rFonts w:hint="eastAsia"/>
              </w:rPr>
              <w:t>25</w:t>
            </w:r>
          </w:p>
        </w:tc>
        <w:tc>
          <w:tcPr>
            <w:tcW w:w="1475" w:type="dxa"/>
            <w:tcMar>
              <w:top w:w="7" w:type="dxa"/>
              <w:left w:w="7" w:type="dxa"/>
              <w:bottom w:w="0" w:type="dxa"/>
              <w:right w:w="7" w:type="dxa"/>
            </w:tcMar>
            <w:vAlign w:val="bottom"/>
            <w:hideMark/>
          </w:tcPr>
          <w:p w14:paraId="6152DC70"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42DF9E30" w14:textId="77777777" w:rsidR="00166613" w:rsidRPr="00166613" w:rsidRDefault="00166613" w:rsidP="007D1176">
            <w:pPr>
              <w:jc w:val="center"/>
            </w:pPr>
            <w:r w:rsidRPr="00166613">
              <w:rPr>
                <w:rFonts w:hint="eastAsia"/>
              </w:rPr>
              <w:t>171.5</w:t>
            </w:r>
          </w:p>
        </w:tc>
        <w:tc>
          <w:tcPr>
            <w:tcW w:w="1417" w:type="dxa"/>
            <w:tcMar>
              <w:top w:w="7" w:type="dxa"/>
              <w:left w:w="7" w:type="dxa"/>
              <w:bottom w:w="0" w:type="dxa"/>
              <w:right w:w="7" w:type="dxa"/>
            </w:tcMar>
            <w:vAlign w:val="bottom"/>
            <w:hideMark/>
          </w:tcPr>
          <w:p w14:paraId="17C467B0" w14:textId="77777777" w:rsidR="00166613" w:rsidRPr="00166613" w:rsidRDefault="00166613" w:rsidP="007D1176">
            <w:pPr>
              <w:jc w:val="center"/>
            </w:pPr>
            <w:r w:rsidRPr="00166613">
              <w:rPr>
                <w:rFonts w:hint="eastAsia"/>
              </w:rPr>
              <w:t>78.5</w:t>
            </w:r>
          </w:p>
        </w:tc>
        <w:tc>
          <w:tcPr>
            <w:tcW w:w="1418" w:type="dxa"/>
            <w:tcMar>
              <w:top w:w="7" w:type="dxa"/>
              <w:left w:w="7" w:type="dxa"/>
              <w:bottom w:w="0" w:type="dxa"/>
              <w:right w:w="7" w:type="dxa"/>
            </w:tcMar>
            <w:vAlign w:val="bottom"/>
            <w:hideMark/>
          </w:tcPr>
          <w:p w14:paraId="64CA9304" w14:textId="77777777" w:rsidR="00166613" w:rsidRPr="00166613" w:rsidRDefault="00166613" w:rsidP="007D1176">
            <w:pPr>
              <w:jc w:val="center"/>
            </w:pPr>
            <w:r w:rsidRPr="00166613">
              <w:rPr>
                <w:rFonts w:hint="eastAsia"/>
              </w:rPr>
              <w:t>26.7</w:t>
            </w:r>
          </w:p>
        </w:tc>
      </w:tr>
      <w:tr w:rsidR="00166613" w:rsidRPr="00166613" w14:paraId="6ECA5F43" w14:textId="77777777" w:rsidTr="004E6B8C">
        <w:trPr>
          <w:trHeight w:val="258"/>
        </w:trPr>
        <w:tc>
          <w:tcPr>
            <w:tcW w:w="1095" w:type="dxa"/>
            <w:tcMar>
              <w:top w:w="7" w:type="dxa"/>
              <w:left w:w="7" w:type="dxa"/>
              <w:bottom w:w="0" w:type="dxa"/>
              <w:right w:w="7" w:type="dxa"/>
            </w:tcMar>
            <w:vAlign w:val="bottom"/>
            <w:hideMark/>
          </w:tcPr>
          <w:p w14:paraId="50DFD008" w14:textId="77777777" w:rsidR="00166613" w:rsidRPr="00166613" w:rsidRDefault="00166613" w:rsidP="007D1176">
            <w:pPr>
              <w:jc w:val="center"/>
            </w:pPr>
            <w:r w:rsidRPr="00166613">
              <w:rPr>
                <w:rFonts w:hint="eastAsia"/>
              </w:rPr>
              <w:t>M10</w:t>
            </w:r>
          </w:p>
        </w:tc>
        <w:tc>
          <w:tcPr>
            <w:tcW w:w="885" w:type="dxa"/>
            <w:tcMar>
              <w:top w:w="7" w:type="dxa"/>
              <w:left w:w="7" w:type="dxa"/>
              <w:bottom w:w="0" w:type="dxa"/>
              <w:right w:w="7" w:type="dxa"/>
            </w:tcMar>
            <w:vAlign w:val="bottom"/>
            <w:hideMark/>
          </w:tcPr>
          <w:p w14:paraId="353CAB6F"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738983B5" w14:textId="77777777" w:rsidR="00166613" w:rsidRPr="00166613" w:rsidRDefault="00166613" w:rsidP="007D1176">
            <w:pPr>
              <w:jc w:val="center"/>
            </w:pPr>
            <w:r w:rsidRPr="00166613">
              <w:rPr>
                <w:rFonts w:hint="eastAsia"/>
              </w:rPr>
              <w:t>23</w:t>
            </w:r>
          </w:p>
        </w:tc>
        <w:tc>
          <w:tcPr>
            <w:tcW w:w="1475" w:type="dxa"/>
            <w:tcMar>
              <w:top w:w="7" w:type="dxa"/>
              <w:left w:w="7" w:type="dxa"/>
              <w:bottom w:w="0" w:type="dxa"/>
              <w:right w:w="7" w:type="dxa"/>
            </w:tcMar>
            <w:vAlign w:val="bottom"/>
            <w:hideMark/>
          </w:tcPr>
          <w:p w14:paraId="7D8EB468"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66ABEB25" w14:textId="77777777" w:rsidR="00166613" w:rsidRPr="00166613" w:rsidRDefault="00166613" w:rsidP="007D1176">
            <w:pPr>
              <w:jc w:val="center"/>
            </w:pPr>
            <w:r w:rsidRPr="00166613">
              <w:rPr>
                <w:rFonts w:hint="eastAsia"/>
              </w:rPr>
              <w:t>176.5</w:t>
            </w:r>
          </w:p>
        </w:tc>
        <w:tc>
          <w:tcPr>
            <w:tcW w:w="1417" w:type="dxa"/>
            <w:tcMar>
              <w:top w:w="7" w:type="dxa"/>
              <w:left w:w="7" w:type="dxa"/>
              <w:bottom w:w="0" w:type="dxa"/>
              <w:right w:w="7" w:type="dxa"/>
            </w:tcMar>
            <w:vAlign w:val="bottom"/>
            <w:hideMark/>
          </w:tcPr>
          <w:p w14:paraId="6C68E3E6" w14:textId="77777777" w:rsidR="00166613" w:rsidRPr="00166613" w:rsidRDefault="00166613" w:rsidP="007D1176">
            <w:pPr>
              <w:jc w:val="center"/>
            </w:pPr>
            <w:r w:rsidRPr="00166613">
              <w:rPr>
                <w:rFonts w:hint="eastAsia"/>
              </w:rPr>
              <w:t>74.4</w:t>
            </w:r>
          </w:p>
        </w:tc>
        <w:tc>
          <w:tcPr>
            <w:tcW w:w="1418" w:type="dxa"/>
            <w:tcMar>
              <w:top w:w="7" w:type="dxa"/>
              <w:left w:w="7" w:type="dxa"/>
              <w:bottom w:w="0" w:type="dxa"/>
              <w:right w:w="7" w:type="dxa"/>
            </w:tcMar>
            <w:vAlign w:val="bottom"/>
            <w:hideMark/>
          </w:tcPr>
          <w:p w14:paraId="0EFBD942" w14:textId="77777777" w:rsidR="00166613" w:rsidRPr="00166613" w:rsidRDefault="00166613" w:rsidP="007D1176">
            <w:pPr>
              <w:jc w:val="center"/>
            </w:pPr>
            <w:r w:rsidRPr="00166613">
              <w:rPr>
                <w:rFonts w:hint="eastAsia"/>
              </w:rPr>
              <w:t>23.9</w:t>
            </w:r>
          </w:p>
        </w:tc>
      </w:tr>
      <w:tr w:rsidR="00166613" w:rsidRPr="00166613" w14:paraId="5D7A68C5" w14:textId="77777777" w:rsidTr="004E6B8C">
        <w:trPr>
          <w:trHeight w:val="258"/>
        </w:trPr>
        <w:tc>
          <w:tcPr>
            <w:tcW w:w="1095" w:type="dxa"/>
            <w:tcMar>
              <w:top w:w="7" w:type="dxa"/>
              <w:left w:w="7" w:type="dxa"/>
              <w:bottom w:w="0" w:type="dxa"/>
              <w:right w:w="7" w:type="dxa"/>
            </w:tcMar>
            <w:vAlign w:val="bottom"/>
            <w:hideMark/>
          </w:tcPr>
          <w:p w14:paraId="64B58692" w14:textId="77777777" w:rsidR="00166613" w:rsidRPr="00166613" w:rsidRDefault="00166613" w:rsidP="007D1176">
            <w:pPr>
              <w:jc w:val="center"/>
            </w:pPr>
            <w:r w:rsidRPr="00166613">
              <w:rPr>
                <w:rFonts w:hint="eastAsia"/>
              </w:rPr>
              <w:t>M11</w:t>
            </w:r>
          </w:p>
        </w:tc>
        <w:tc>
          <w:tcPr>
            <w:tcW w:w="885" w:type="dxa"/>
            <w:tcMar>
              <w:top w:w="7" w:type="dxa"/>
              <w:left w:w="7" w:type="dxa"/>
              <w:bottom w:w="0" w:type="dxa"/>
              <w:right w:w="7" w:type="dxa"/>
            </w:tcMar>
            <w:vAlign w:val="bottom"/>
            <w:hideMark/>
          </w:tcPr>
          <w:p w14:paraId="22F88B59"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340695EC" w14:textId="77777777" w:rsidR="00166613" w:rsidRPr="00166613" w:rsidRDefault="00166613" w:rsidP="007D1176">
            <w:pPr>
              <w:jc w:val="center"/>
            </w:pPr>
            <w:r w:rsidRPr="00166613">
              <w:rPr>
                <w:rFonts w:hint="eastAsia"/>
              </w:rPr>
              <w:t>21</w:t>
            </w:r>
          </w:p>
        </w:tc>
        <w:tc>
          <w:tcPr>
            <w:tcW w:w="1475" w:type="dxa"/>
            <w:tcMar>
              <w:top w:w="7" w:type="dxa"/>
              <w:left w:w="7" w:type="dxa"/>
              <w:bottom w:w="0" w:type="dxa"/>
              <w:right w:w="7" w:type="dxa"/>
            </w:tcMar>
            <w:vAlign w:val="bottom"/>
            <w:hideMark/>
          </w:tcPr>
          <w:p w14:paraId="7BB2483C"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018A2D45" w14:textId="77777777" w:rsidR="00166613" w:rsidRPr="00166613" w:rsidRDefault="00166613" w:rsidP="007D1176">
            <w:pPr>
              <w:jc w:val="center"/>
            </w:pPr>
            <w:r w:rsidRPr="00166613">
              <w:rPr>
                <w:rFonts w:hint="eastAsia"/>
              </w:rPr>
              <w:t>181</w:t>
            </w:r>
          </w:p>
        </w:tc>
        <w:tc>
          <w:tcPr>
            <w:tcW w:w="1417" w:type="dxa"/>
            <w:tcMar>
              <w:top w:w="7" w:type="dxa"/>
              <w:left w:w="7" w:type="dxa"/>
              <w:bottom w:w="0" w:type="dxa"/>
              <w:right w:w="7" w:type="dxa"/>
            </w:tcMar>
            <w:vAlign w:val="bottom"/>
            <w:hideMark/>
          </w:tcPr>
          <w:p w14:paraId="2CF77321" w14:textId="77777777" w:rsidR="00166613" w:rsidRPr="00166613" w:rsidRDefault="00166613" w:rsidP="007D1176">
            <w:pPr>
              <w:jc w:val="center"/>
            </w:pPr>
            <w:r w:rsidRPr="00166613">
              <w:rPr>
                <w:rFonts w:hint="eastAsia"/>
              </w:rPr>
              <w:t>119.4</w:t>
            </w:r>
          </w:p>
        </w:tc>
        <w:tc>
          <w:tcPr>
            <w:tcW w:w="1418" w:type="dxa"/>
            <w:tcMar>
              <w:top w:w="7" w:type="dxa"/>
              <w:left w:w="7" w:type="dxa"/>
              <w:bottom w:w="0" w:type="dxa"/>
              <w:right w:w="7" w:type="dxa"/>
            </w:tcMar>
            <w:vAlign w:val="bottom"/>
            <w:hideMark/>
          </w:tcPr>
          <w:p w14:paraId="2C088245" w14:textId="77777777" w:rsidR="00166613" w:rsidRPr="00166613" w:rsidRDefault="00166613" w:rsidP="007D1176">
            <w:pPr>
              <w:jc w:val="center"/>
            </w:pPr>
            <w:r w:rsidRPr="00166613">
              <w:rPr>
                <w:rFonts w:hint="eastAsia"/>
              </w:rPr>
              <w:t>36.4</w:t>
            </w:r>
          </w:p>
        </w:tc>
      </w:tr>
      <w:tr w:rsidR="00166613" w:rsidRPr="00166613" w14:paraId="5101CB17" w14:textId="77777777" w:rsidTr="004E6B8C">
        <w:trPr>
          <w:trHeight w:val="258"/>
        </w:trPr>
        <w:tc>
          <w:tcPr>
            <w:tcW w:w="1095" w:type="dxa"/>
            <w:tcMar>
              <w:top w:w="7" w:type="dxa"/>
              <w:left w:w="7" w:type="dxa"/>
              <w:bottom w:w="0" w:type="dxa"/>
              <w:right w:w="7" w:type="dxa"/>
            </w:tcMar>
            <w:vAlign w:val="bottom"/>
            <w:hideMark/>
          </w:tcPr>
          <w:p w14:paraId="3C122BA4" w14:textId="77777777" w:rsidR="00166613" w:rsidRPr="00166613" w:rsidRDefault="00166613" w:rsidP="007D1176">
            <w:pPr>
              <w:jc w:val="center"/>
            </w:pPr>
            <w:r w:rsidRPr="00166613">
              <w:rPr>
                <w:rFonts w:hint="eastAsia"/>
              </w:rPr>
              <w:t>M12</w:t>
            </w:r>
          </w:p>
        </w:tc>
        <w:tc>
          <w:tcPr>
            <w:tcW w:w="885" w:type="dxa"/>
            <w:tcMar>
              <w:top w:w="7" w:type="dxa"/>
              <w:left w:w="7" w:type="dxa"/>
              <w:bottom w:w="0" w:type="dxa"/>
              <w:right w:w="7" w:type="dxa"/>
            </w:tcMar>
            <w:vAlign w:val="bottom"/>
            <w:hideMark/>
          </w:tcPr>
          <w:p w14:paraId="2020FB1C"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2C4E346B" w14:textId="77777777" w:rsidR="00166613" w:rsidRPr="00166613" w:rsidRDefault="00166613" w:rsidP="007D1176">
            <w:pPr>
              <w:jc w:val="center"/>
            </w:pPr>
            <w:r w:rsidRPr="00166613">
              <w:rPr>
                <w:rFonts w:hint="eastAsia"/>
              </w:rPr>
              <w:t>23</w:t>
            </w:r>
          </w:p>
        </w:tc>
        <w:tc>
          <w:tcPr>
            <w:tcW w:w="1475" w:type="dxa"/>
            <w:tcMar>
              <w:top w:w="7" w:type="dxa"/>
              <w:left w:w="7" w:type="dxa"/>
              <w:bottom w:w="0" w:type="dxa"/>
              <w:right w:w="7" w:type="dxa"/>
            </w:tcMar>
            <w:vAlign w:val="bottom"/>
            <w:hideMark/>
          </w:tcPr>
          <w:p w14:paraId="4F3DBF24"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0EDAB2DB" w14:textId="77777777" w:rsidR="00166613" w:rsidRPr="00166613" w:rsidRDefault="00166613" w:rsidP="007D1176">
            <w:pPr>
              <w:jc w:val="center"/>
            </w:pPr>
            <w:r w:rsidRPr="00166613">
              <w:rPr>
                <w:rFonts w:hint="eastAsia"/>
              </w:rPr>
              <w:t>177</w:t>
            </w:r>
          </w:p>
        </w:tc>
        <w:tc>
          <w:tcPr>
            <w:tcW w:w="1417" w:type="dxa"/>
            <w:tcMar>
              <w:top w:w="7" w:type="dxa"/>
              <w:left w:w="7" w:type="dxa"/>
              <w:bottom w:w="0" w:type="dxa"/>
              <w:right w:w="7" w:type="dxa"/>
            </w:tcMar>
            <w:vAlign w:val="bottom"/>
            <w:hideMark/>
          </w:tcPr>
          <w:p w14:paraId="770C28D0" w14:textId="77777777" w:rsidR="00166613" w:rsidRPr="00166613" w:rsidRDefault="00166613" w:rsidP="007D1176">
            <w:pPr>
              <w:jc w:val="center"/>
            </w:pPr>
            <w:r w:rsidRPr="00166613">
              <w:rPr>
                <w:rFonts w:hint="eastAsia"/>
              </w:rPr>
              <w:t>809</w:t>
            </w:r>
          </w:p>
        </w:tc>
        <w:tc>
          <w:tcPr>
            <w:tcW w:w="1418" w:type="dxa"/>
            <w:tcMar>
              <w:top w:w="7" w:type="dxa"/>
              <w:left w:w="7" w:type="dxa"/>
              <w:bottom w:w="0" w:type="dxa"/>
              <w:right w:w="7" w:type="dxa"/>
            </w:tcMar>
            <w:vAlign w:val="bottom"/>
            <w:hideMark/>
          </w:tcPr>
          <w:p w14:paraId="2886A8AD" w14:textId="77777777" w:rsidR="00166613" w:rsidRPr="00166613" w:rsidRDefault="00166613" w:rsidP="007D1176">
            <w:pPr>
              <w:jc w:val="center"/>
            </w:pPr>
            <w:r w:rsidRPr="00166613">
              <w:rPr>
                <w:rFonts w:hint="eastAsia"/>
              </w:rPr>
              <w:t>25.8</w:t>
            </w:r>
          </w:p>
        </w:tc>
      </w:tr>
      <w:tr w:rsidR="00166613" w:rsidRPr="00166613" w14:paraId="5CE3FE99" w14:textId="77777777" w:rsidTr="004E6B8C">
        <w:trPr>
          <w:trHeight w:val="258"/>
        </w:trPr>
        <w:tc>
          <w:tcPr>
            <w:tcW w:w="1095" w:type="dxa"/>
            <w:tcMar>
              <w:top w:w="7" w:type="dxa"/>
              <w:left w:w="7" w:type="dxa"/>
              <w:bottom w:w="0" w:type="dxa"/>
              <w:right w:w="7" w:type="dxa"/>
            </w:tcMar>
            <w:vAlign w:val="bottom"/>
            <w:hideMark/>
          </w:tcPr>
          <w:p w14:paraId="4CD90DD1" w14:textId="77777777" w:rsidR="00166613" w:rsidRPr="00166613" w:rsidRDefault="00166613" w:rsidP="007D1176">
            <w:pPr>
              <w:jc w:val="center"/>
            </w:pPr>
            <w:r w:rsidRPr="00166613">
              <w:rPr>
                <w:rFonts w:hint="eastAsia"/>
              </w:rPr>
              <w:t>M13</w:t>
            </w:r>
          </w:p>
        </w:tc>
        <w:tc>
          <w:tcPr>
            <w:tcW w:w="885" w:type="dxa"/>
            <w:tcMar>
              <w:top w:w="7" w:type="dxa"/>
              <w:left w:w="7" w:type="dxa"/>
              <w:bottom w:w="0" w:type="dxa"/>
              <w:right w:w="7" w:type="dxa"/>
            </w:tcMar>
            <w:vAlign w:val="bottom"/>
            <w:hideMark/>
          </w:tcPr>
          <w:p w14:paraId="3DF3EA4F"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5170BB4E"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6CCE7AAC"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4845026F" w14:textId="77777777" w:rsidR="00166613" w:rsidRPr="00166613" w:rsidRDefault="00166613" w:rsidP="007D1176">
            <w:pPr>
              <w:jc w:val="center"/>
            </w:pPr>
            <w:r w:rsidRPr="00166613">
              <w:rPr>
                <w:rFonts w:hint="eastAsia"/>
              </w:rPr>
              <w:t>182</w:t>
            </w:r>
          </w:p>
        </w:tc>
        <w:tc>
          <w:tcPr>
            <w:tcW w:w="1417" w:type="dxa"/>
            <w:tcMar>
              <w:top w:w="7" w:type="dxa"/>
              <w:left w:w="7" w:type="dxa"/>
              <w:bottom w:w="0" w:type="dxa"/>
              <w:right w:w="7" w:type="dxa"/>
            </w:tcMar>
            <w:vAlign w:val="bottom"/>
            <w:hideMark/>
          </w:tcPr>
          <w:p w14:paraId="1A7B302C" w14:textId="77777777" w:rsidR="00166613" w:rsidRPr="00166613" w:rsidRDefault="00166613" w:rsidP="007D1176">
            <w:pPr>
              <w:jc w:val="center"/>
            </w:pPr>
            <w:r w:rsidRPr="00166613">
              <w:rPr>
                <w:rFonts w:hint="eastAsia"/>
              </w:rPr>
              <w:t>95.1</w:t>
            </w:r>
          </w:p>
        </w:tc>
        <w:tc>
          <w:tcPr>
            <w:tcW w:w="1418" w:type="dxa"/>
            <w:tcMar>
              <w:top w:w="7" w:type="dxa"/>
              <w:left w:w="7" w:type="dxa"/>
              <w:bottom w:w="0" w:type="dxa"/>
              <w:right w:w="7" w:type="dxa"/>
            </w:tcMar>
            <w:vAlign w:val="bottom"/>
            <w:hideMark/>
          </w:tcPr>
          <w:p w14:paraId="02F3C548" w14:textId="77777777" w:rsidR="00166613" w:rsidRPr="00166613" w:rsidRDefault="00166613" w:rsidP="007D1176">
            <w:pPr>
              <w:jc w:val="center"/>
            </w:pPr>
            <w:r w:rsidRPr="00166613">
              <w:rPr>
                <w:rFonts w:hint="eastAsia"/>
              </w:rPr>
              <w:t>28.7</w:t>
            </w:r>
          </w:p>
        </w:tc>
      </w:tr>
      <w:tr w:rsidR="00166613" w:rsidRPr="00166613" w14:paraId="365CFEFE" w14:textId="77777777" w:rsidTr="004E6B8C">
        <w:trPr>
          <w:trHeight w:val="258"/>
        </w:trPr>
        <w:tc>
          <w:tcPr>
            <w:tcW w:w="1095" w:type="dxa"/>
            <w:tcMar>
              <w:top w:w="7" w:type="dxa"/>
              <w:left w:w="7" w:type="dxa"/>
              <w:bottom w:w="0" w:type="dxa"/>
              <w:right w:w="7" w:type="dxa"/>
            </w:tcMar>
            <w:vAlign w:val="bottom"/>
            <w:hideMark/>
          </w:tcPr>
          <w:p w14:paraId="31AB0A34" w14:textId="77777777" w:rsidR="00166613" w:rsidRPr="00166613" w:rsidRDefault="00166613" w:rsidP="007D1176">
            <w:pPr>
              <w:jc w:val="center"/>
            </w:pPr>
            <w:r w:rsidRPr="00166613">
              <w:rPr>
                <w:rFonts w:hint="eastAsia"/>
              </w:rPr>
              <w:t>M14</w:t>
            </w:r>
          </w:p>
        </w:tc>
        <w:tc>
          <w:tcPr>
            <w:tcW w:w="885" w:type="dxa"/>
            <w:tcMar>
              <w:top w:w="7" w:type="dxa"/>
              <w:left w:w="7" w:type="dxa"/>
              <w:bottom w:w="0" w:type="dxa"/>
              <w:right w:w="7" w:type="dxa"/>
            </w:tcMar>
            <w:vAlign w:val="bottom"/>
            <w:hideMark/>
          </w:tcPr>
          <w:p w14:paraId="09B33679"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3B3D81AB" w14:textId="77777777" w:rsidR="00166613" w:rsidRPr="00166613" w:rsidRDefault="00166613" w:rsidP="007D1176">
            <w:pPr>
              <w:jc w:val="center"/>
            </w:pPr>
            <w:r w:rsidRPr="00166613">
              <w:rPr>
                <w:rFonts w:hint="eastAsia"/>
              </w:rPr>
              <w:t>20</w:t>
            </w:r>
          </w:p>
        </w:tc>
        <w:tc>
          <w:tcPr>
            <w:tcW w:w="1475" w:type="dxa"/>
            <w:tcMar>
              <w:top w:w="7" w:type="dxa"/>
              <w:left w:w="7" w:type="dxa"/>
              <w:bottom w:w="0" w:type="dxa"/>
              <w:right w:w="7" w:type="dxa"/>
            </w:tcMar>
            <w:vAlign w:val="bottom"/>
            <w:hideMark/>
          </w:tcPr>
          <w:p w14:paraId="41A4626D"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5A60B940" w14:textId="77777777" w:rsidR="00166613" w:rsidRPr="00166613" w:rsidRDefault="00166613" w:rsidP="007D1176">
            <w:pPr>
              <w:jc w:val="center"/>
            </w:pPr>
            <w:r w:rsidRPr="00166613">
              <w:rPr>
                <w:rFonts w:hint="eastAsia"/>
              </w:rPr>
              <w:t>183</w:t>
            </w:r>
          </w:p>
        </w:tc>
        <w:tc>
          <w:tcPr>
            <w:tcW w:w="1417" w:type="dxa"/>
            <w:tcMar>
              <w:top w:w="7" w:type="dxa"/>
              <w:left w:w="7" w:type="dxa"/>
              <w:bottom w:w="0" w:type="dxa"/>
              <w:right w:w="7" w:type="dxa"/>
            </w:tcMar>
            <w:vAlign w:val="bottom"/>
            <w:hideMark/>
          </w:tcPr>
          <w:p w14:paraId="4BAFBB4B" w14:textId="77777777" w:rsidR="00166613" w:rsidRPr="00166613" w:rsidRDefault="00166613" w:rsidP="007D1176">
            <w:pPr>
              <w:jc w:val="center"/>
            </w:pPr>
            <w:r w:rsidRPr="00166613">
              <w:rPr>
                <w:rFonts w:hint="eastAsia"/>
              </w:rPr>
              <w:t>77.5</w:t>
            </w:r>
          </w:p>
        </w:tc>
        <w:tc>
          <w:tcPr>
            <w:tcW w:w="1418" w:type="dxa"/>
            <w:tcMar>
              <w:top w:w="7" w:type="dxa"/>
              <w:left w:w="7" w:type="dxa"/>
              <w:bottom w:w="0" w:type="dxa"/>
              <w:right w:w="7" w:type="dxa"/>
            </w:tcMar>
            <w:vAlign w:val="bottom"/>
            <w:hideMark/>
          </w:tcPr>
          <w:p w14:paraId="2FB10D6E" w14:textId="77777777" w:rsidR="00166613" w:rsidRPr="00166613" w:rsidRDefault="00166613" w:rsidP="007D1176">
            <w:pPr>
              <w:jc w:val="center"/>
            </w:pPr>
            <w:r w:rsidRPr="00166613">
              <w:rPr>
                <w:rFonts w:hint="eastAsia"/>
              </w:rPr>
              <w:t>23.1</w:t>
            </w:r>
          </w:p>
        </w:tc>
      </w:tr>
      <w:tr w:rsidR="00166613" w:rsidRPr="00166613" w14:paraId="750AEDC4" w14:textId="77777777" w:rsidTr="004E6B8C">
        <w:trPr>
          <w:trHeight w:val="258"/>
        </w:trPr>
        <w:tc>
          <w:tcPr>
            <w:tcW w:w="1095" w:type="dxa"/>
            <w:tcMar>
              <w:top w:w="7" w:type="dxa"/>
              <w:left w:w="7" w:type="dxa"/>
              <w:bottom w:w="0" w:type="dxa"/>
              <w:right w:w="7" w:type="dxa"/>
            </w:tcMar>
            <w:vAlign w:val="bottom"/>
            <w:hideMark/>
          </w:tcPr>
          <w:p w14:paraId="28AF1B6F" w14:textId="77777777" w:rsidR="00166613" w:rsidRPr="00166613" w:rsidRDefault="00166613" w:rsidP="007D1176">
            <w:pPr>
              <w:jc w:val="center"/>
            </w:pPr>
            <w:r w:rsidRPr="00166613">
              <w:rPr>
                <w:rFonts w:hint="eastAsia"/>
              </w:rPr>
              <w:t>M15</w:t>
            </w:r>
            <w:r w:rsidRPr="00166613">
              <w:t>*</w:t>
            </w:r>
          </w:p>
        </w:tc>
        <w:tc>
          <w:tcPr>
            <w:tcW w:w="885" w:type="dxa"/>
            <w:tcMar>
              <w:top w:w="7" w:type="dxa"/>
              <w:left w:w="7" w:type="dxa"/>
              <w:bottom w:w="0" w:type="dxa"/>
              <w:right w:w="7" w:type="dxa"/>
            </w:tcMar>
            <w:vAlign w:val="bottom"/>
            <w:hideMark/>
          </w:tcPr>
          <w:p w14:paraId="60BC3DE6" w14:textId="77777777" w:rsidR="00166613" w:rsidRPr="00166613" w:rsidRDefault="00166613" w:rsidP="007D1176">
            <w:pPr>
              <w:jc w:val="center"/>
            </w:pPr>
            <w:r w:rsidRPr="00166613">
              <w:rPr>
                <w:rFonts w:hint="eastAsia"/>
              </w:rPr>
              <w:t>M</w:t>
            </w:r>
            <w:r w:rsidRPr="00166613">
              <w:t>ale</w:t>
            </w:r>
          </w:p>
        </w:tc>
        <w:tc>
          <w:tcPr>
            <w:tcW w:w="651" w:type="dxa"/>
            <w:tcMar>
              <w:top w:w="7" w:type="dxa"/>
              <w:left w:w="7" w:type="dxa"/>
              <w:bottom w:w="0" w:type="dxa"/>
              <w:right w:w="7" w:type="dxa"/>
            </w:tcMar>
            <w:vAlign w:val="bottom"/>
            <w:hideMark/>
          </w:tcPr>
          <w:p w14:paraId="309F92D2" w14:textId="77777777" w:rsidR="00166613" w:rsidRPr="00166613" w:rsidRDefault="00166613" w:rsidP="007D1176">
            <w:pPr>
              <w:jc w:val="center"/>
            </w:pPr>
            <w:r w:rsidRPr="00166613">
              <w:rPr>
                <w:rFonts w:hint="eastAsia"/>
              </w:rPr>
              <w:t>28</w:t>
            </w:r>
          </w:p>
        </w:tc>
        <w:tc>
          <w:tcPr>
            <w:tcW w:w="1475" w:type="dxa"/>
            <w:tcMar>
              <w:top w:w="7" w:type="dxa"/>
              <w:left w:w="7" w:type="dxa"/>
              <w:bottom w:w="0" w:type="dxa"/>
              <w:right w:w="7" w:type="dxa"/>
            </w:tcMar>
            <w:vAlign w:val="bottom"/>
            <w:hideMark/>
          </w:tcPr>
          <w:p w14:paraId="74D05C33"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786E0F87" w14:textId="77777777" w:rsidR="00166613" w:rsidRPr="00166613" w:rsidRDefault="00166613" w:rsidP="007D1176">
            <w:pPr>
              <w:jc w:val="center"/>
            </w:pPr>
            <w:r w:rsidRPr="00166613">
              <w:rPr>
                <w:rFonts w:hint="eastAsia"/>
              </w:rPr>
              <w:t>172</w:t>
            </w:r>
          </w:p>
        </w:tc>
        <w:tc>
          <w:tcPr>
            <w:tcW w:w="1417" w:type="dxa"/>
            <w:tcMar>
              <w:top w:w="7" w:type="dxa"/>
              <w:left w:w="7" w:type="dxa"/>
              <w:bottom w:w="0" w:type="dxa"/>
              <w:right w:w="7" w:type="dxa"/>
            </w:tcMar>
            <w:vAlign w:val="bottom"/>
            <w:hideMark/>
          </w:tcPr>
          <w:p w14:paraId="3156A9C0" w14:textId="77777777" w:rsidR="00166613" w:rsidRPr="00166613" w:rsidRDefault="00166613" w:rsidP="007D1176">
            <w:pPr>
              <w:jc w:val="center"/>
            </w:pPr>
            <w:r w:rsidRPr="00166613">
              <w:rPr>
                <w:rFonts w:hint="eastAsia"/>
              </w:rPr>
              <w:t>59.2</w:t>
            </w:r>
          </w:p>
        </w:tc>
        <w:tc>
          <w:tcPr>
            <w:tcW w:w="1418" w:type="dxa"/>
            <w:tcMar>
              <w:top w:w="7" w:type="dxa"/>
              <w:left w:w="7" w:type="dxa"/>
              <w:bottom w:w="0" w:type="dxa"/>
              <w:right w:w="7" w:type="dxa"/>
            </w:tcMar>
            <w:vAlign w:val="bottom"/>
            <w:hideMark/>
          </w:tcPr>
          <w:p w14:paraId="64BB0064" w14:textId="77777777" w:rsidR="00166613" w:rsidRPr="00166613" w:rsidRDefault="00166613" w:rsidP="007D1176">
            <w:pPr>
              <w:jc w:val="center"/>
            </w:pPr>
            <w:r w:rsidRPr="00166613">
              <w:rPr>
                <w:rFonts w:hint="eastAsia"/>
              </w:rPr>
              <w:t>20</w:t>
            </w:r>
          </w:p>
        </w:tc>
      </w:tr>
      <w:tr w:rsidR="00166613" w:rsidRPr="00166613" w14:paraId="4DE63FF0" w14:textId="77777777" w:rsidTr="004E6B8C">
        <w:trPr>
          <w:trHeight w:val="258"/>
        </w:trPr>
        <w:tc>
          <w:tcPr>
            <w:tcW w:w="1095" w:type="dxa"/>
            <w:tcMar>
              <w:top w:w="7" w:type="dxa"/>
              <w:left w:w="7" w:type="dxa"/>
              <w:bottom w:w="0" w:type="dxa"/>
              <w:right w:w="7" w:type="dxa"/>
            </w:tcMar>
            <w:vAlign w:val="bottom"/>
            <w:hideMark/>
          </w:tcPr>
          <w:p w14:paraId="3F50788E" w14:textId="77777777" w:rsidR="00166613" w:rsidRPr="00166613" w:rsidRDefault="00166613" w:rsidP="007D1176">
            <w:pPr>
              <w:jc w:val="center"/>
            </w:pPr>
            <w:r w:rsidRPr="00166613">
              <w:rPr>
                <w:rFonts w:hint="eastAsia"/>
              </w:rPr>
              <w:t>FM1</w:t>
            </w:r>
          </w:p>
        </w:tc>
        <w:tc>
          <w:tcPr>
            <w:tcW w:w="885" w:type="dxa"/>
            <w:tcMar>
              <w:top w:w="7" w:type="dxa"/>
              <w:left w:w="7" w:type="dxa"/>
              <w:bottom w:w="0" w:type="dxa"/>
              <w:right w:w="7" w:type="dxa"/>
            </w:tcMar>
            <w:vAlign w:val="bottom"/>
            <w:hideMark/>
          </w:tcPr>
          <w:p w14:paraId="0D2DBF46"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2F0F922F" w14:textId="77777777" w:rsidR="00166613" w:rsidRPr="00166613" w:rsidRDefault="00166613" w:rsidP="007D1176">
            <w:pPr>
              <w:jc w:val="center"/>
            </w:pPr>
            <w:r w:rsidRPr="00166613">
              <w:rPr>
                <w:rFonts w:hint="eastAsia"/>
              </w:rPr>
              <w:t>31</w:t>
            </w:r>
          </w:p>
        </w:tc>
        <w:tc>
          <w:tcPr>
            <w:tcW w:w="1475" w:type="dxa"/>
            <w:tcMar>
              <w:top w:w="7" w:type="dxa"/>
              <w:left w:w="7" w:type="dxa"/>
              <w:bottom w:w="0" w:type="dxa"/>
              <w:right w:w="7" w:type="dxa"/>
            </w:tcMar>
            <w:vAlign w:val="bottom"/>
            <w:hideMark/>
          </w:tcPr>
          <w:p w14:paraId="0367DFEE"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4306728C" w14:textId="77777777" w:rsidR="00166613" w:rsidRPr="00166613" w:rsidRDefault="00166613" w:rsidP="007D1176">
            <w:pPr>
              <w:jc w:val="center"/>
            </w:pPr>
            <w:r w:rsidRPr="00166613">
              <w:rPr>
                <w:rFonts w:hint="eastAsia"/>
              </w:rPr>
              <w:t>156</w:t>
            </w:r>
          </w:p>
        </w:tc>
        <w:tc>
          <w:tcPr>
            <w:tcW w:w="1417" w:type="dxa"/>
            <w:tcMar>
              <w:top w:w="7" w:type="dxa"/>
              <w:left w:w="7" w:type="dxa"/>
              <w:bottom w:w="0" w:type="dxa"/>
              <w:right w:w="7" w:type="dxa"/>
            </w:tcMar>
            <w:vAlign w:val="bottom"/>
            <w:hideMark/>
          </w:tcPr>
          <w:p w14:paraId="69652A77" w14:textId="77777777" w:rsidR="00166613" w:rsidRPr="00166613" w:rsidRDefault="00166613" w:rsidP="007D1176">
            <w:pPr>
              <w:jc w:val="center"/>
            </w:pPr>
            <w:r w:rsidRPr="00166613">
              <w:rPr>
                <w:rFonts w:hint="eastAsia"/>
              </w:rPr>
              <w:t>53</w:t>
            </w:r>
          </w:p>
        </w:tc>
        <w:tc>
          <w:tcPr>
            <w:tcW w:w="1418" w:type="dxa"/>
            <w:tcMar>
              <w:top w:w="7" w:type="dxa"/>
              <w:left w:w="7" w:type="dxa"/>
              <w:bottom w:w="0" w:type="dxa"/>
              <w:right w:w="7" w:type="dxa"/>
            </w:tcMar>
            <w:vAlign w:val="bottom"/>
            <w:hideMark/>
          </w:tcPr>
          <w:p w14:paraId="691B0D9D" w14:textId="77777777" w:rsidR="00166613" w:rsidRPr="00166613" w:rsidRDefault="00166613" w:rsidP="007D1176">
            <w:pPr>
              <w:jc w:val="center"/>
            </w:pPr>
            <w:r w:rsidRPr="00166613">
              <w:rPr>
                <w:rFonts w:hint="eastAsia"/>
              </w:rPr>
              <w:t>21.8</w:t>
            </w:r>
          </w:p>
        </w:tc>
      </w:tr>
      <w:tr w:rsidR="00166613" w:rsidRPr="00166613" w14:paraId="0C1A5BE1" w14:textId="77777777" w:rsidTr="004E6B8C">
        <w:trPr>
          <w:trHeight w:val="258"/>
        </w:trPr>
        <w:tc>
          <w:tcPr>
            <w:tcW w:w="1095" w:type="dxa"/>
            <w:tcMar>
              <w:top w:w="7" w:type="dxa"/>
              <w:left w:w="7" w:type="dxa"/>
              <w:bottom w:w="0" w:type="dxa"/>
              <w:right w:w="7" w:type="dxa"/>
            </w:tcMar>
            <w:vAlign w:val="bottom"/>
            <w:hideMark/>
          </w:tcPr>
          <w:p w14:paraId="152FB65A" w14:textId="77777777" w:rsidR="00166613" w:rsidRPr="00166613" w:rsidRDefault="00166613" w:rsidP="007D1176">
            <w:pPr>
              <w:jc w:val="center"/>
            </w:pPr>
            <w:r w:rsidRPr="00166613">
              <w:rPr>
                <w:rFonts w:hint="eastAsia"/>
              </w:rPr>
              <w:t>FM2</w:t>
            </w:r>
          </w:p>
        </w:tc>
        <w:tc>
          <w:tcPr>
            <w:tcW w:w="885" w:type="dxa"/>
            <w:tcMar>
              <w:top w:w="7" w:type="dxa"/>
              <w:left w:w="7" w:type="dxa"/>
              <w:bottom w:w="0" w:type="dxa"/>
              <w:right w:w="7" w:type="dxa"/>
            </w:tcMar>
            <w:vAlign w:val="bottom"/>
            <w:hideMark/>
          </w:tcPr>
          <w:p w14:paraId="62735E34"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7EF1E3FA" w14:textId="77777777" w:rsidR="00166613" w:rsidRPr="00166613" w:rsidRDefault="00166613" w:rsidP="007D1176">
            <w:pPr>
              <w:jc w:val="center"/>
            </w:pPr>
            <w:r w:rsidRPr="00166613">
              <w:rPr>
                <w:rFonts w:hint="eastAsia"/>
              </w:rPr>
              <w:t>24</w:t>
            </w:r>
          </w:p>
        </w:tc>
        <w:tc>
          <w:tcPr>
            <w:tcW w:w="1475" w:type="dxa"/>
            <w:tcMar>
              <w:top w:w="7" w:type="dxa"/>
              <w:left w:w="7" w:type="dxa"/>
              <w:bottom w:w="0" w:type="dxa"/>
              <w:right w:w="7" w:type="dxa"/>
            </w:tcMar>
            <w:vAlign w:val="bottom"/>
            <w:hideMark/>
          </w:tcPr>
          <w:p w14:paraId="20C3EE06"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178F2DEE" w14:textId="77777777" w:rsidR="00166613" w:rsidRPr="00166613" w:rsidRDefault="00166613" w:rsidP="007D1176">
            <w:pPr>
              <w:jc w:val="center"/>
            </w:pPr>
            <w:r w:rsidRPr="00166613">
              <w:rPr>
                <w:rFonts w:hint="eastAsia"/>
              </w:rPr>
              <w:t>165</w:t>
            </w:r>
          </w:p>
        </w:tc>
        <w:tc>
          <w:tcPr>
            <w:tcW w:w="1417" w:type="dxa"/>
            <w:tcMar>
              <w:top w:w="7" w:type="dxa"/>
              <w:left w:w="7" w:type="dxa"/>
              <w:bottom w:w="0" w:type="dxa"/>
              <w:right w:w="7" w:type="dxa"/>
            </w:tcMar>
            <w:vAlign w:val="bottom"/>
            <w:hideMark/>
          </w:tcPr>
          <w:p w14:paraId="6AE1BD74" w14:textId="77777777" w:rsidR="00166613" w:rsidRPr="00166613" w:rsidRDefault="00166613" w:rsidP="007D1176">
            <w:pPr>
              <w:jc w:val="center"/>
            </w:pPr>
            <w:r w:rsidRPr="00166613">
              <w:rPr>
                <w:rFonts w:hint="eastAsia"/>
              </w:rPr>
              <w:t>65.6</w:t>
            </w:r>
          </w:p>
        </w:tc>
        <w:tc>
          <w:tcPr>
            <w:tcW w:w="1418" w:type="dxa"/>
            <w:tcMar>
              <w:top w:w="7" w:type="dxa"/>
              <w:left w:w="7" w:type="dxa"/>
              <w:bottom w:w="0" w:type="dxa"/>
              <w:right w:w="7" w:type="dxa"/>
            </w:tcMar>
            <w:vAlign w:val="bottom"/>
            <w:hideMark/>
          </w:tcPr>
          <w:p w14:paraId="712DFB9B" w14:textId="77777777" w:rsidR="00166613" w:rsidRPr="00166613" w:rsidRDefault="00166613" w:rsidP="007D1176">
            <w:pPr>
              <w:jc w:val="center"/>
            </w:pPr>
            <w:r w:rsidRPr="00166613">
              <w:rPr>
                <w:rFonts w:hint="eastAsia"/>
              </w:rPr>
              <w:t>24.1</w:t>
            </w:r>
          </w:p>
        </w:tc>
      </w:tr>
      <w:tr w:rsidR="00166613" w:rsidRPr="00166613" w14:paraId="583CF587" w14:textId="77777777" w:rsidTr="004E6B8C">
        <w:trPr>
          <w:trHeight w:val="258"/>
        </w:trPr>
        <w:tc>
          <w:tcPr>
            <w:tcW w:w="1095" w:type="dxa"/>
            <w:tcMar>
              <w:top w:w="7" w:type="dxa"/>
              <w:left w:w="7" w:type="dxa"/>
              <w:bottom w:w="0" w:type="dxa"/>
              <w:right w:w="7" w:type="dxa"/>
            </w:tcMar>
            <w:vAlign w:val="bottom"/>
            <w:hideMark/>
          </w:tcPr>
          <w:p w14:paraId="6A436FDF" w14:textId="77777777" w:rsidR="00166613" w:rsidRPr="00166613" w:rsidRDefault="00166613" w:rsidP="007D1176">
            <w:pPr>
              <w:jc w:val="center"/>
            </w:pPr>
            <w:r w:rsidRPr="00166613">
              <w:rPr>
                <w:rFonts w:hint="eastAsia"/>
              </w:rPr>
              <w:t>FM3</w:t>
            </w:r>
          </w:p>
        </w:tc>
        <w:tc>
          <w:tcPr>
            <w:tcW w:w="885" w:type="dxa"/>
            <w:tcMar>
              <w:top w:w="7" w:type="dxa"/>
              <w:left w:w="7" w:type="dxa"/>
              <w:bottom w:w="0" w:type="dxa"/>
              <w:right w:w="7" w:type="dxa"/>
            </w:tcMar>
            <w:vAlign w:val="bottom"/>
            <w:hideMark/>
          </w:tcPr>
          <w:p w14:paraId="3827B380"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661E0825" w14:textId="77777777" w:rsidR="00166613" w:rsidRPr="00166613" w:rsidRDefault="00166613" w:rsidP="007D1176">
            <w:pPr>
              <w:jc w:val="center"/>
            </w:pPr>
            <w:r w:rsidRPr="00166613">
              <w:rPr>
                <w:rFonts w:hint="eastAsia"/>
              </w:rPr>
              <w:t>30</w:t>
            </w:r>
          </w:p>
        </w:tc>
        <w:tc>
          <w:tcPr>
            <w:tcW w:w="1475" w:type="dxa"/>
            <w:tcMar>
              <w:top w:w="7" w:type="dxa"/>
              <w:left w:w="7" w:type="dxa"/>
              <w:bottom w:w="0" w:type="dxa"/>
              <w:right w:w="7" w:type="dxa"/>
            </w:tcMar>
            <w:vAlign w:val="bottom"/>
            <w:hideMark/>
          </w:tcPr>
          <w:p w14:paraId="292B5AB2"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7F431DAD" w14:textId="77777777" w:rsidR="00166613" w:rsidRPr="00166613" w:rsidRDefault="00166613" w:rsidP="007D1176">
            <w:pPr>
              <w:jc w:val="center"/>
            </w:pPr>
            <w:r w:rsidRPr="00166613">
              <w:rPr>
                <w:rFonts w:hint="eastAsia"/>
              </w:rPr>
              <w:t>158</w:t>
            </w:r>
          </w:p>
        </w:tc>
        <w:tc>
          <w:tcPr>
            <w:tcW w:w="1417" w:type="dxa"/>
            <w:tcMar>
              <w:top w:w="7" w:type="dxa"/>
              <w:left w:w="7" w:type="dxa"/>
              <w:bottom w:w="0" w:type="dxa"/>
              <w:right w:w="7" w:type="dxa"/>
            </w:tcMar>
            <w:vAlign w:val="bottom"/>
            <w:hideMark/>
          </w:tcPr>
          <w:p w14:paraId="4CD66CD5" w14:textId="77777777" w:rsidR="00166613" w:rsidRPr="00166613" w:rsidRDefault="00166613" w:rsidP="007D1176">
            <w:pPr>
              <w:jc w:val="center"/>
            </w:pPr>
            <w:r w:rsidRPr="00166613">
              <w:rPr>
                <w:rFonts w:hint="eastAsia"/>
              </w:rPr>
              <w:t>56.6</w:t>
            </w:r>
          </w:p>
        </w:tc>
        <w:tc>
          <w:tcPr>
            <w:tcW w:w="1418" w:type="dxa"/>
            <w:tcMar>
              <w:top w:w="7" w:type="dxa"/>
              <w:left w:w="7" w:type="dxa"/>
              <w:bottom w:w="0" w:type="dxa"/>
              <w:right w:w="7" w:type="dxa"/>
            </w:tcMar>
            <w:vAlign w:val="bottom"/>
            <w:hideMark/>
          </w:tcPr>
          <w:p w14:paraId="591A124D" w14:textId="77777777" w:rsidR="00166613" w:rsidRPr="00166613" w:rsidRDefault="00166613" w:rsidP="007D1176">
            <w:pPr>
              <w:jc w:val="center"/>
            </w:pPr>
            <w:r w:rsidRPr="00166613">
              <w:rPr>
                <w:rFonts w:hint="eastAsia"/>
              </w:rPr>
              <w:t>22.7</w:t>
            </w:r>
          </w:p>
        </w:tc>
      </w:tr>
      <w:tr w:rsidR="00166613" w:rsidRPr="00166613" w14:paraId="62E1F490" w14:textId="77777777" w:rsidTr="004E6B8C">
        <w:trPr>
          <w:trHeight w:val="258"/>
        </w:trPr>
        <w:tc>
          <w:tcPr>
            <w:tcW w:w="1095" w:type="dxa"/>
            <w:tcMar>
              <w:top w:w="7" w:type="dxa"/>
              <w:left w:w="7" w:type="dxa"/>
              <w:bottom w:w="0" w:type="dxa"/>
              <w:right w:w="7" w:type="dxa"/>
            </w:tcMar>
            <w:vAlign w:val="bottom"/>
            <w:hideMark/>
          </w:tcPr>
          <w:p w14:paraId="35A428EA" w14:textId="77777777" w:rsidR="00166613" w:rsidRPr="00166613" w:rsidRDefault="00166613" w:rsidP="007D1176">
            <w:pPr>
              <w:jc w:val="center"/>
            </w:pPr>
            <w:r w:rsidRPr="00166613">
              <w:rPr>
                <w:rFonts w:hint="eastAsia"/>
              </w:rPr>
              <w:t>FM4</w:t>
            </w:r>
          </w:p>
        </w:tc>
        <w:tc>
          <w:tcPr>
            <w:tcW w:w="885" w:type="dxa"/>
            <w:tcMar>
              <w:top w:w="7" w:type="dxa"/>
              <w:left w:w="7" w:type="dxa"/>
              <w:bottom w:w="0" w:type="dxa"/>
              <w:right w:w="7" w:type="dxa"/>
            </w:tcMar>
            <w:vAlign w:val="bottom"/>
            <w:hideMark/>
          </w:tcPr>
          <w:p w14:paraId="75C26FEC"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3F4CA58C" w14:textId="77777777" w:rsidR="00166613" w:rsidRPr="00166613" w:rsidRDefault="00166613" w:rsidP="007D1176">
            <w:pPr>
              <w:jc w:val="center"/>
            </w:pPr>
            <w:r w:rsidRPr="00166613">
              <w:rPr>
                <w:rFonts w:hint="eastAsia"/>
              </w:rPr>
              <w:t>31</w:t>
            </w:r>
          </w:p>
        </w:tc>
        <w:tc>
          <w:tcPr>
            <w:tcW w:w="1475" w:type="dxa"/>
            <w:tcMar>
              <w:top w:w="7" w:type="dxa"/>
              <w:left w:w="7" w:type="dxa"/>
              <w:bottom w:w="0" w:type="dxa"/>
              <w:right w:w="7" w:type="dxa"/>
            </w:tcMar>
            <w:vAlign w:val="bottom"/>
            <w:hideMark/>
          </w:tcPr>
          <w:p w14:paraId="7A77CC97"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60F0A9CD" w14:textId="77777777" w:rsidR="00166613" w:rsidRPr="00166613" w:rsidRDefault="00166613" w:rsidP="007D1176">
            <w:pPr>
              <w:jc w:val="center"/>
            </w:pPr>
            <w:r w:rsidRPr="00166613">
              <w:rPr>
                <w:rFonts w:hint="eastAsia"/>
              </w:rPr>
              <w:t>163</w:t>
            </w:r>
          </w:p>
        </w:tc>
        <w:tc>
          <w:tcPr>
            <w:tcW w:w="1417" w:type="dxa"/>
            <w:tcMar>
              <w:top w:w="7" w:type="dxa"/>
              <w:left w:w="7" w:type="dxa"/>
              <w:bottom w:w="0" w:type="dxa"/>
              <w:right w:w="7" w:type="dxa"/>
            </w:tcMar>
            <w:vAlign w:val="bottom"/>
            <w:hideMark/>
          </w:tcPr>
          <w:p w14:paraId="0BAEFB83" w14:textId="77777777" w:rsidR="00166613" w:rsidRPr="00166613" w:rsidRDefault="00166613" w:rsidP="007D1176">
            <w:pPr>
              <w:jc w:val="center"/>
            </w:pPr>
            <w:r w:rsidRPr="00166613">
              <w:rPr>
                <w:rFonts w:hint="eastAsia"/>
              </w:rPr>
              <w:t>48.2</w:t>
            </w:r>
          </w:p>
        </w:tc>
        <w:tc>
          <w:tcPr>
            <w:tcW w:w="1418" w:type="dxa"/>
            <w:tcMar>
              <w:top w:w="7" w:type="dxa"/>
              <w:left w:w="7" w:type="dxa"/>
              <w:bottom w:w="0" w:type="dxa"/>
              <w:right w:w="7" w:type="dxa"/>
            </w:tcMar>
            <w:vAlign w:val="bottom"/>
            <w:hideMark/>
          </w:tcPr>
          <w:p w14:paraId="52F3827E" w14:textId="77777777" w:rsidR="00166613" w:rsidRPr="00166613" w:rsidRDefault="00166613" w:rsidP="007D1176">
            <w:pPr>
              <w:jc w:val="center"/>
            </w:pPr>
            <w:r w:rsidRPr="00166613">
              <w:rPr>
                <w:rFonts w:hint="eastAsia"/>
              </w:rPr>
              <w:t>18.1</w:t>
            </w:r>
          </w:p>
        </w:tc>
      </w:tr>
      <w:tr w:rsidR="00166613" w:rsidRPr="00166613" w14:paraId="56E322FE" w14:textId="77777777" w:rsidTr="004E6B8C">
        <w:trPr>
          <w:trHeight w:val="258"/>
        </w:trPr>
        <w:tc>
          <w:tcPr>
            <w:tcW w:w="1095" w:type="dxa"/>
            <w:tcMar>
              <w:top w:w="7" w:type="dxa"/>
              <w:left w:w="7" w:type="dxa"/>
              <w:bottom w:w="0" w:type="dxa"/>
              <w:right w:w="7" w:type="dxa"/>
            </w:tcMar>
            <w:vAlign w:val="bottom"/>
            <w:hideMark/>
          </w:tcPr>
          <w:p w14:paraId="11701B85" w14:textId="77777777" w:rsidR="00166613" w:rsidRPr="00166613" w:rsidRDefault="00166613" w:rsidP="007D1176">
            <w:pPr>
              <w:jc w:val="center"/>
            </w:pPr>
            <w:r w:rsidRPr="00166613">
              <w:rPr>
                <w:rFonts w:hint="eastAsia"/>
              </w:rPr>
              <w:t>FM5</w:t>
            </w:r>
          </w:p>
        </w:tc>
        <w:tc>
          <w:tcPr>
            <w:tcW w:w="885" w:type="dxa"/>
            <w:tcMar>
              <w:top w:w="7" w:type="dxa"/>
              <w:left w:w="7" w:type="dxa"/>
              <w:bottom w:w="0" w:type="dxa"/>
              <w:right w:w="7" w:type="dxa"/>
            </w:tcMar>
            <w:vAlign w:val="bottom"/>
            <w:hideMark/>
          </w:tcPr>
          <w:p w14:paraId="14DC83AD"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6AB44CD3"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21F437B6"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3109FAAA" w14:textId="77777777" w:rsidR="00166613" w:rsidRPr="00166613" w:rsidRDefault="00166613" w:rsidP="007D1176">
            <w:pPr>
              <w:jc w:val="center"/>
            </w:pPr>
            <w:r w:rsidRPr="00166613">
              <w:rPr>
                <w:rFonts w:hint="eastAsia"/>
              </w:rPr>
              <w:t>167</w:t>
            </w:r>
          </w:p>
        </w:tc>
        <w:tc>
          <w:tcPr>
            <w:tcW w:w="1417" w:type="dxa"/>
            <w:tcMar>
              <w:top w:w="7" w:type="dxa"/>
              <w:left w:w="7" w:type="dxa"/>
              <w:bottom w:w="0" w:type="dxa"/>
              <w:right w:w="7" w:type="dxa"/>
            </w:tcMar>
            <w:vAlign w:val="bottom"/>
            <w:hideMark/>
          </w:tcPr>
          <w:p w14:paraId="66E2126A" w14:textId="77777777" w:rsidR="00166613" w:rsidRPr="00166613" w:rsidRDefault="00166613" w:rsidP="007D1176">
            <w:pPr>
              <w:jc w:val="center"/>
            </w:pPr>
            <w:r w:rsidRPr="00166613">
              <w:rPr>
                <w:rFonts w:hint="eastAsia"/>
              </w:rPr>
              <w:t>68.9</w:t>
            </w:r>
          </w:p>
        </w:tc>
        <w:tc>
          <w:tcPr>
            <w:tcW w:w="1418" w:type="dxa"/>
            <w:tcMar>
              <w:top w:w="7" w:type="dxa"/>
              <w:left w:w="7" w:type="dxa"/>
              <w:bottom w:w="0" w:type="dxa"/>
              <w:right w:w="7" w:type="dxa"/>
            </w:tcMar>
            <w:vAlign w:val="bottom"/>
            <w:hideMark/>
          </w:tcPr>
          <w:p w14:paraId="09E9515D" w14:textId="77777777" w:rsidR="00166613" w:rsidRPr="00166613" w:rsidRDefault="00166613" w:rsidP="007D1176">
            <w:pPr>
              <w:jc w:val="center"/>
            </w:pPr>
            <w:r w:rsidRPr="00166613">
              <w:rPr>
                <w:rFonts w:hint="eastAsia"/>
              </w:rPr>
              <w:t>24.7</w:t>
            </w:r>
          </w:p>
        </w:tc>
      </w:tr>
      <w:tr w:rsidR="00166613" w:rsidRPr="00166613" w14:paraId="3793F005" w14:textId="77777777" w:rsidTr="004E6B8C">
        <w:trPr>
          <w:trHeight w:val="258"/>
        </w:trPr>
        <w:tc>
          <w:tcPr>
            <w:tcW w:w="1095" w:type="dxa"/>
            <w:tcMar>
              <w:top w:w="7" w:type="dxa"/>
              <w:left w:w="7" w:type="dxa"/>
              <w:bottom w:w="0" w:type="dxa"/>
              <w:right w:w="7" w:type="dxa"/>
            </w:tcMar>
            <w:vAlign w:val="bottom"/>
            <w:hideMark/>
          </w:tcPr>
          <w:p w14:paraId="62C24BAE" w14:textId="77777777" w:rsidR="00166613" w:rsidRPr="00166613" w:rsidRDefault="00166613" w:rsidP="007D1176">
            <w:pPr>
              <w:jc w:val="center"/>
            </w:pPr>
            <w:r w:rsidRPr="00166613">
              <w:rPr>
                <w:rFonts w:hint="eastAsia"/>
              </w:rPr>
              <w:t>FM6</w:t>
            </w:r>
            <w:r w:rsidRPr="00166613">
              <w:t>*</w:t>
            </w:r>
          </w:p>
        </w:tc>
        <w:tc>
          <w:tcPr>
            <w:tcW w:w="885" w:type="dxa"/>
            <w:tcMar>
              <w:top w:w="7" w:type="dxa"/>
              <w:left w:w="7" w:type="dxa"/>
              <w:bottom w:w="0" w:type="dxa"/>
              <w:right w:w="7" w:type="dxa"/>
            </w:tcMar>
            <w:vAlign w:val="bottom"/>
            <w:hideMark/>
          </w:tcPr>
          <w:p w14:paraId="52DE3125"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3110379A" w14:textId="77777777" w:rsidR="00166613" w:rsidRPr="00166613" w:rsidRDefault="00166613" w:rsidP="007D1176">
            <w:pPr>
              <w:jc w:val="center"/>
            </w:pPr>
            <w:r w:rsidRPr="00166613">
              <w:rPr>
                <w:rFonts w:hint="eastAsia"/>
              </w:rPr>
              <w:t>24</w:t>
            </w:r>
          </w:p>
        </w:tc>
        <w:tc>
          <w:tcPr>
            <w:tcW w:w="1475" w:type="dxa"/>
            <w:tcMar>
              <w:top w:w="7" w:type="dxa"/>
              <w:left w:w="7" w:type="dxa"/>
              <w:bottom w:w="0" w:type="dxa"/>
              <w:right w:w="7" w:type="dxa"/>
            </w:tcMar>
            <w:vAlign w:val="bottom"/>
            <w:hideMark/>
          </w:tcPr>
          <w:p w14:paraId="5631DCA5"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51EA8DA4" w14:textId="77777777" w:rsidR="00166613" w:rsidRPr="00166613" w:rsidRDefault="00166613" w:rsidP="007D1176">
            <w:pPr>
              <w:jc w:val="center"/>
            </w:pPr>
            <w:r w:rsidRPr="00166613">
              <w:rPr>
                <w:rFonts w:hint="eastAsia"/>
              </w:rPr>
              <w:t>165</w:t>
            </w:r>
          </w:p>
        </w:tc>
        <w:tc>
          <w:tcPr>
            <w:tcW w:w="1417" w:type="dxa"/>
            <w:tcMar>
              <w:top w:w="7" w:type="dxa"/>
              <w:left w:w="7" w:type="dxa"/>
              <w:bottom w:w="0" w:type="dxa"/>
              <w:right w:w="7" w:type="dxa"/>
            </w:tcMar>
            <w:vAlign w:val="bottom"/>
            <w:hideMark/>
          </w:tcPr>
          <w:p w14:paraId="2E48B567" w14:textId="77777777" w:rsidR="00166613" w:rsidRPr="00166613" w:rsidRDefault="00166613" w:rsidP="007D1176">
            <w:pPr>
              <w:jc w:val="center"/>
            </w:pPr>
            <w:r w:rsidRPr="00166613">
              <w:rPr>
                <w:rFonts w:hint="eastAsia"/>
              </w:rPr>
              <w:t>57.2</w:t>
            </w:r>
          </w:p>
        </w:tc>
        <w:tc>
          <w:tcPr>
            <w:tcW w:w="1418" w:type="dxa"/>
            <w:tcMar>
              <w:top w:w="7" w:type="dxa"/>
              <w:left w:w="7" w:type="dxa"/>
              <w:bottom w:w="0" w:type="dxa"/>
              <w:right w:w="7" w:type="dxa"/>
            </w:tcMar>
            <w:vAlign w:val="bottom"/>
            <w:hideMark/>
          </w:tcPr>
          <w:p w14:paraId="36640EAE" w14:textId="77777777" w:rsidR="00166613" w:rsidRPr="00166613" w:rsidRDefault="00166613" w:rsidP="007D1176">
            <w:pPr>
              <w:jc w:val="center"/>
            </w:pPr>
            <w:r w:rsidRPr="00166613">
              <w:rPr>
                <w:rFonts w:hint="eastAsia"/>
              </w:rPr>
              <w:t>21</w:t>
            </w:r>
          </w:p>
        </w:tc>
      </w:tr>
      <w:tr w:rsidR="00166613" w:rsidRPr="00166613" w14:paraId="3B0CA6F4" w14:textId="77777777" w:rsidTr="004E6B8C">
        <w:trPr>
          <w:trHeight w:val="258"/>
        </w:trPr>
        <w:tc>
          <w:tcPr>
            <w:tcW w:w="1095" w:type="dxa"/>
            <w:tcMar>
              <w:top w:w="7" w:type="dxa"/>
              <w:left w:w="7" w:type="dxa"/>
              <w:bottom w:w="0" w:type="dxa"/>
              <w:right w:w="7" w:type="dxa"/>
            </w:tcMar>
            <w:vAlign w:val="bottom"/>
            <w:hideMark/>
          </w:tcPr>
          <w:p w14:paraId="416BBC3E" w14:textId="77777777" w:rsidR="00166613" w:rsidRPr="00166613" w:rsidRDefault="00166613" w:rsidP="007D1176">
            <w:pPr>
              <w:jc w:val="center"/>
            </w:pPr>
            <w:r w:rsidRPr="00166613">
              <w:rPr>
                <w:rFonts w:hint="eastAsia"/>
              </w:rPr>
              <w:t>FM7</w:t>
            </w:r>
            <w:r w:rsidRPr="00166613">
              <w:t>*</w:t>
            </w:r>
          </w:p>
        </w:tc>
        <w:tc>
          <w:tcPr>
            <w:tcW w:w="885" w:type="dxa"/>
            <w:tcMar>
              <w:top w:w="7" w:type="dxa"/>
              <w:left w:w="7" w:type="dxa"/>
              <w:bottom w:w="0" w:type="dxa"/>
              <w:right w:w="7" w:type="dxa"/>
            </w:tcMar>
            <w:vAlign w:val="bottom"/>
            <w:hideMark/>
          </w:tcPr>
          <w:p w14:paraId="5D217ADA"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6872DF59" w14:textId="77777777" w:rsidR="00166613" w:rsidRPr="00166613" w:rsidRDefault="00166613" w:rsidP="007D1176">
            <w:pPr>
              <w:jc w:val="center"/>
            </w:pPr>
            <w:r w:rsidRPr="00166613">
              <w:rPr>
                <w:rFonts w:hint="eastAsia"/>
              </w:rPr>
              <w:t>23</w:t>
            </w:r>
          </w:p>
        </w:tc>
        <w:tc>
          <w:tcPr>
            <w:tcW w:w="1475" w:type="dxa"/>
            <w:tcMar>
              <w:top w:w="7" w:type="dxa"/>
              <w:left w:w="7" w:type="dxa"/>
              <w:bottom w:w="0" w:type="dxa"/>
              <w:right w:w="7" w:type="dxa"/>
            </w:tcMar>
            <w:vAlign w:val="bottom"/>
            <w:hideMark/>
          </w:tcPr>
          <w:p w14:paraId="19EF5797"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0DFFF1CF" w14:textId="77777777" w:rsidR="00166613" w:rsidRPr="00166613" w:rsidRDefault="00166613" w:rsidP="007D1176">
            <w:pPr>
              <w:jc w:val="center"/>
            </w:pPr>
            <w:r w:rsidRPr="00166613">
              <w:rPr>
                <w:rFonts w:hint="eastAsia"/>
              </w:rPr>
              <w:t>162</w:t>
            </w:r>
          </w:p>
        </w:tc>
        <w:tc>
          <w:tcPr>
            <w:tcW w:w="1417" w:type="dxa"/>
            <w:tcMar>
              <w:top w:w="7" w:type="dxa"/>
              <w:left w:w="7" w:type="dxa"/>
              <w:bottom w:w="0" w:type="dxa"/>
              <w:right w:w="7" w:type="dxa"/>
            </w:tcMar>
            <w:vAlign w:val="bottom"/>
            <w:hideMark/>
          </w:tcPr>
          <w:p w14:paraId="2EEC3D49" w14:textId="77777777" w:rsidR="00166613" w:rsidRPr="00166613" w:rsidRDefault="00166613" w:rsidP="007D1176">
            <w:pPr>
              <w:jc w:val="center"/>
            </w:pPr>
            <w:r w:rsidRPr="00166613">
              <w:rPr>
                <w:rFonts w:hint="eastAsia"/>
              </w:rPr>
              <w:t>51.3</w:t>
            </w:r>
          </w:p>
        </w:tc>
        <w:tc>
          <w:tcPr>
            <w:tcW w:w="1418" w:type="dxa"/>
            <w:tcMar>
              <w:top w:w="7" w:type="dxa"/>
              <w:left w:w="7" w:type="dxa"/>
              <w:bottom w:w="0" w:type="dxa"/>
              <w:right w:w="7" w:type="dxa"/>
            </w:tcMar>
            <w:vAlign w:val="bottom"/>
            <w:hideMark/>
          </w:tcPr>
          <w:p w14:paraId="37F7DE01" w14:textId="77777777" w:rsidR="00166613" w:rsidRPr="00166613" w:rsidRDefault="00166613" w:rsidP="007D1176">
            <w:pPr>
              <w:jc w:val="center"/>
            </w:pPr>
            <w:r w:rsidRPr="00166613">
              <w:rPr>
                <w:rFonts w:hint="eastAsia"/>
              </w:rPr>
              <w:t>18.8</w:t>
            </w:r>
          </w:p>
        </w:tc>
      </w:tr>
      <w:tr w:rsidR="00166613" w:rsidRPr="00166613" w14:paraId="02357250" w14:textId="77777777" w:rsidTr="004E6B8C">
        <w:trPr>
          <w:trHeight w:val="258"/>
        </w:trPr>
        <w:tc>
          <w:tcPr>
            <w:tcW w:w="1095" w:type="dxa"/>
            <w:tcMar>
              <w:top w:w="7" w:type="dxa"/>
              <w:left w:w="7" w:type="dxa"/>
              <w:bottom w:w="0" w:type="dxa"/>
              <w:right w:w="7" w:type="dxa"/>
            </w:tcMar>
            <w:vAlign w:val="bottom"/>
            <w:hideMark/>
          </w:tcPr>
          <w:p w14:paraId="6F6DA944" w14:textId="77777777" w:rsidR="00166613" w:rsidRPr="00166613" w:rsidRDefault="00166613" w:rsidP="007D1176">
            <w:pPr>
              <w:jc w:val="center"/>
            </w:pPr>
            <w:r w:rsidRPr="00166613">
              <w:rPr>
                <w:rFonts w:hint="eastAsia"/>
              </w:rPr>
              <w:t>FM8</w:t>
            </w:r>
            <w:r w:rsidRPr="00166613">
              <w:t>*</w:t>
            </w:r>
          </w:p>
        </w:tc>
        <w:tc>
          <w:tcPr>
            <w:tcW w:w="885" w:type="dxa"/>
            <w:tcMar>
              <w:top w:w="7" w:type="dxa"/>
              <w:left w:w="7" w:type="dxa"/>
              <w:bottom w:w="0" w:type="dxa"/>
              <w:right w:w="7" w:type="dxa"/>
            </w:tcMar>
            <w:vAlign w:val="bottom"/>
            <w:hideMark/>
          </w:tcPr>
          <w:p w14:paraId="5D03929B"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6D1C3CB7" w14:textId="77777777" w:rsidR="00166613" w:rsidRPr="00166613" w:rsidRDefault="00166613" w:rsidP="007D1176">
            <w:pPr>
              <w:jc w:val="center"/>
            </w:pPr>
            <w:r w:rsidRPr="00166613">
              <w:rPr>
                <w:rFonts w:hint="eastAsia"/>
              </w:rPr>
              <w:t>23</w:t>
            </w:r>
          </w:p>
        </w:tc>
        <w:tc>
          <w:tcPr>
            <w:tcW w:w="1475" w:type="dxa"/>
            <w:tcMar>
              <w:top w:w="7" w:type="dxa"/>
              <w:left w:w="7" w:type="dxa"/>
              <w:bottom w:w="0" w:type="dxa"/>
              <w:right w:w="7" w:type="dxa"/>
            </w:tcMar>
            <w:vAlign w:val="bottom"/>
            <w:hideMark/>
          </w:tcPr>
          <w:p w14:paraId="6F5234B6"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3FBD0A40" w14:textId="77777777" w:rsidR="00166613" w:rsidRPr="00166613" w:rsidRDefault="00166613" w:rsidP="007D1176">
            <w:pPr>
              <w:jc w:val="center"/>
            </w:pPr>
            <w:r w:rsidRPr="00166613">
              <w:rPr>
                <w:rFonts w:hint="eastAsia"/>
              </w:rPr>
              <w:t>158</w:t>
            </w:r>
          </w:p>
        </w:tc>
        <w:tc>
          <w:tcPr>
            <w:tcW w:w="1417" w:type="dxa"/>
            <w:tcMar>
              <w:top w:w="7" w:type="dxa"/>
              <w:left w:w="7" w:type="dxa"/>
              <w:bottom w:w="0" w:type="dxa"/>
              <w:right w:w="7" w:type="dxa"/>
            </w:tcMar>
            <w:vAlign w:val="bottom"/>
            <w:hideMark/>
          </w:tcPr>
          <w:p w14:paraId="523F14E3" w14:textId="77777777" w:rsidR="00166613" w:rsidRPr="00166613" w:rsidRDefault="00166613" w:rsidP="007D1176">
            <w:pPr>
              <w:jc w:val="center"/>
            </w:pPr>
            <w:r w:rsidRPr="00166613">
              <w:rPr>
                <w:rFonts w:hint="eastAsia"/>
              </w:rPr>
              <w:t>46.4</w:t>
            </w:r>
          </w:p>
        </w:tc>
        <w:tc>
          <w:tcPr>
            <w:tcW w:w="1418" w:type="dxa"/>
            <w:tcMar>
              <w:top w:w="7" w:type="dxa"/>
              <w:left w:w="7" w:type="dxa"/>
              <w:bottom w:w="0" w:type="dxa"/>
              <w:right w:w="7" w:type="dxa"/>
            </w:tcMar>
            <w:vAlign w:val="bottom"/>
            <w:hideMark/>
          </w:tcPr>
          <w:p w14:paraId="591127EC" w14:textId="77777777" w:rsidR="00166613" w:rsidRPr="00166613" w:rsidRDefault="00166613" w:rsidP="007D1176">
            <w:pPr>
              <w:jc w:val="center"/>
            </w:pPr>
            <w:r w:rsidRPr="00166613">
              <w:rPr>
                <w:rFonts w:hint="eastAsia"/>
              </w:rPr>
              <w:t>18.6</w:t>
            </w:r>
          </w:p>
        </w:tc>
      </w:tr>
      <w:tr w:rsidR="00166613" w:rsidRPr="00166613" w14:paraId="3DBB88B2" w14:textId="77777777" w:rsidTr="004E6B8C">
        <w:trPr>
          <w:trHeight w:val="258"/>
        </w:trPr>
        <w:tc>
          <w:tcPr>
            <w:tcW w:w="1095" w:type="dxa"/>
            <w:tcMar>
              <w:top w:w="7" w:type="dxa"/>
              <w:left w:w="7" w:type="dxa"/>
              <w:bottom w:w="0" w:type="dxa"/>
              <w:right w:w="7" w:type="dxa"/>
            </w:tcMar>
            <w:vAlign w:val="bottom"/>
            <w:hideMark/>
          </w:tcPr>
          <w:p w14:paraId="576F17EA" w14:textId="77777777" w:rsidR="00166613" w:rsidRPr="00166613" w:rsidRDefault="00166613" w:rsidP="007D1176">
            <w:pPr>
              <w:jc w:val="center"/>
            </w:pPr>
            <w:r w:rsidRPr="00166613">
              <w:rPr>
                <w:rFonts w:hint="eastAsia"/>
              </w:rPr>
              <w:t>FM9</w:t>
            </w:r>
          </w:p>
        </w:tc>
        <w:tc>
          <w:tcPr>
            <w:tcW w:w="885" w:type="dxa"/>
            <w:tcMar>
              <w:top w:w="7" w:type="dxa"/>
              <w:left w:w="7" w:type="dxa"/>
              <w:bottom w:w="0" w:type="dxa"/>
              <w:right w:w="7" w:type="dxa"/>
            </w:tcMar>
            <w:vAlign w:val="bottom"/>
            <w:hideMark/>
          </w:tcPr>
          <w:p w14:paraId="5BF55655"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6DFDE20D" w14:textId="77777777" w:rsidR="00166613" w:rsidRPr="00166613" w:rsidRDefault="00166613" w:rsidP="007D1176">
            <w:pPr>
              <w:jc w:val="center"/>
            </w:pPr>
            <w:r w:rsidRPr="00166613">
              <w:rPr>
                <w:rFonts w:hint="eastAsia"/>
              </w:rPr>
              <w:t>20</w:t>
            </w:r>
          </w:p>
        </w:tc>
        <w:tc>
          <w:tcPr>
            <w:tcW w:w="1475" w:type="dxa"/>
            <w:tcMar>
              <w:top w:w="7" w:type="dxa"/>
              <w:left w:w="7" w:type="dxa"/>
              <w:bottom w:w="0" w:type="dxa"/>
              <w:right w:w="7" w:type="dxa"/>
            </w:tcMar>
            <w:vAlign w:val="bottom"/>
            <w:hideMark/>
          </w:tcPr>
          <w:p w14:paraId="3FD6117F"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126A09E2" w14:textId="77777777" w:rsidR="00166613" w:rsidRPr="00166613" w:rsidRDefault="00166613" w:rsidP="007D1176">
            <w:pPr>
              <w:jc w:val="center"/>
            </w:pPr>
            <w:r w:rsidRPr="00166613">
              <w:rPr>
                <w:rFonts w:hint="eastAsia"/>
              </w:rPr>
              <w:t>154</w:t>
            </w:r>
          </w:p>
        </w:tc>
        <w:tc>
          <w:tcPr>
            <w:tcW w:w="1417" w:type="dxa"/>
            <w:tcMar>
              <w:top w:w="7" w:type="dxa"/>
              <w:left w:w="7" w:type="dxa"/>
              <w:bottom w:w="0" w:type="dxa"/>
              <w:right w:w="7" w:type="dxa"/>
            </w:tcMar>
            <w:vAlign w:val="bottom"/>
            <w:hideMark/>
          </w:tcPr>
          <w:p w14:paraId="0909E74A" w14:textId="77777777" w:rsidR="00166613" w:rsidRPr="00166613" w:rsidRDefault="00166613" w:rsidP="007D1176">
            <w:pPr>
              <w:jc w:val="center"/>
            </w:pPr>
            <w:r w:rsidRPr="00166613">
              <w:rPr>
                <w:rFonts w:hint="eastAsia"/>
              </w:rPr>
              <w:t>42.8</w:t>
            </w:r>
          </w:p>
        </w:tc>
        <w:tc>
          <w:tcPr>
            <w:tcW w:w="1418" w:type="dxa"/>
            <w:tcMar>
              <w:top w:w="7" w:type="dxa"/>
              <w:left w:w="7" w:type="dxa"/>
              <w:bottom w:w="0" w:type="dxa"/>
              <w:right w:w="7" w:type="dxa"/>
            </w:tcMar>
            <w:vAlign w:val="bottom"/>
            <w:hideMark/>
          </w:tcPr>
          <w:p w14:paraId="5BFAC099" w14:textId="77777777" w:rsidR="00166613" w:rsidRPr="00166613" w:rsidRDefault="00166613" w:rsidP="007D1176">
            <w:pPr>
              <w:jc w:val="center"/>
            </w:pPr>
            <w:r w:rsidRPr="00166613">
              <w:rPr>
                <w:rFonts w:hint="eastAsia"/>
              </w:rPr>
              <w:t>18</w:t>
            </w:r>
          </w:p>
        </w:tc>
      </w:tr>
      <w:tr w:rsidR="00166613" w:rsidRPr="00166613" w14:paraId="41F55D69" w14:textId="77777777" w:rsidTr="004E6B8C">
        <w:trPr>
          <w:trHeight w:val="258"/>
        </w:trPr>
        <w:tc>
          <w:tcPr>
            <w:tcW w:w="1095" w:type="dxa"/>
            <w:tcMar>
              <w:top w:w="7" w:type="dxa"/>
              <w:left w:w="7" w:type="dxa"/>
              <w:bottom w:w="0" w:type="dxa"/>
              <w:right w:w="7" w:type="dxa"/>
            </w:tcMar>
            <w:vAlign w:val="bottom"/>
            <w:hideMark/>
          </w:tcPr>
          <w:p w14:paraId="5E77E9B5" w14:textId="77777777" w:rsidR="00166613" w:rsidRPr="00166613" w:rsidRDefault="00166613" w:rsidP="007D1176">
            <w:pPr>
              <w:jc w:val="center"/>
            </w:pPr>
            <w:r w:rsidRPr="00166613">
              <w:rPr>
                <w:rFonts w:hint="eastAsia"/>
              </w:rPr>
              <w:t>FM10</w:t>
            </w:r>
          </w:p>
        </w:tc>
        <w:tc>
          <w:tcPr>
            <w:tcW w:w="885" w:type="dxa"/>
            <w:tcMar>
              <w:top w:w="7" w:type="dxa"/>
              <w:left w:w="7" w:type="dxa"/>
              <w:bottom w:w="0" w:type="dxa"/>
              <w:right w:w="7" w:type="dxa"/>
            </w:tcMar>
            <w:vAlign w:val="bottom"/>
            <w:hideMark/>
          </w:tcPr>
          <w:p w14:paraId="394DA4D0"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72B89427" w14:textId="77777777" w:rsidR="00166613" w:rsidRPr="00166613" w:rsidRDefault="00166613" w:rsidP="007D1176">
            <w:pPr>
              <w:jc w:val="center"/>
            </w:pPr>
            <w:r w:rsidRPr="00166613">
              <w:rPr>
                <w:rFonts w:hint="eastAsia"/>
              </w:rPr>
              <w:t>20</w:t>
            </w:r>
          </w:p>
        </w:tc>
        <w:tc>
          <w:tcPr>
            <w:tcW w:w="1475" w:type="dxa"/>
            <w:tcMar>
              <w:top w:w="7" w:type="dxa"/>
              <w:left w:w="7" w:type="dxa"/>
              <w:bottom w:w="0" w:type="dxa"/>
              <w:right w:w="7" w:type="dxa"/>
            </w:tcMar>
            <w:vAlign w:val="bottom"/>
            <w:hideMark/>
          </w:tcPr>
          <w:p w14:paraId="2E189F25"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019E1567" w14:textId="77777777" w:rsidR="00166613" w:rsidRPr="00166613" w:rsidRDefault="00166613" w:rsidP="007D1176">
            <w:pPr>
              <w:jc w:val="center"/>
            </w:pPr>
            <w:r w:rsidRPr="00166613">
              <w:rPr>
                <w:rFonts w:hint="eastAsia"/>
              </w:rPr>
              <w:t>154</w:t>
            </w:r>
          </w:p>
        </w:tc>
        <w:tc>
          <w:tcPr>
            <w:tcW w:w="1417" w:type="dxa"/>
            <w:tcMar>
              <w:top w:w="7" w:type="dxa"/>
              <w:left w:w="7" w:type="dxa"/>
              <w:bottom w:w="0" w:type="dxa"/>
              <w:right w:w="7" w:type="dxa"/>
            </w:tcMar>
            <w:vAlign w:val="bottom"/>
            <w:hideMark/>
          </w:tcPr>
          <w:p w14:paraId="28A7C46C" w14:textId="77777777" w:rsidR="00166613" w:rsidRPr="00166613" w:rsidRDefault="00166613" w:rsidP="007D1176">
            <w:pPr>
              <w:jc w:val="center"/>
            </w:pPr>
            <w:r w:rsidRPr="00166613">
              <w:rPr>
                <w:rFonts w:hint="eastAsia"/>
              </w:rPr>
              <w:t>45.4</w:t>
            </w:r>
          </w:p>
        </w:tc>
        <w:tc>
          <w:tcPr>
            <w:tcW w:w="1418" w:type="dxa"/>
            <w:tcMar>
              <w:top w:w="7" w:type="dxa"/>
              <w:left w:w="7" w:type="dxa"/>
              <w:bottom w:w="0" w:type="dxa"/>
              <w:right w:w="7" w:type="dxa"/>
            </w:tcMar>
            <w:vAlign w:val="bottom"/>
            <w:hideMark/>
          </w:tcPr>
          <w:p w14:paraId="472718F6" w14:textId="77777777" w:rsidR="00166613" w:rsidRPr="00166613" w:rsidRDefault="00166613" w:rsidP="007D1176">
            <w:pPr>
              <w:jc w:val="center"/>
            </w:pPr>
            <w:r w:rsidRPr="00166613">
              <w:rPr>
                <w:rFonts w:hint="eastAsia"/>
              </w:rPr>
              <w:t>19.1</w:t>
            </w:r>
          </w:p>
        </w:tc>
      </w:tr>
      <w:tr w:rsidR="00166613" w:rsidRPr="00166613" w14:paraId="5C5C67F5" w14:textId="77777777" w:rsidTr="004E6B8C">
        <w:trPr>
          <w:trHeight w:val="258"/>
        </w:trPr>
        <w:tc>
          <w:tcPr>
            <w:tcW w:w="1095" w:type="dxa"/>
            <w:tcMar>
              <w:top w:w="7" w:type="dxa"/>
              <w:left w:w="7" w:type="dxa"/>
              <w:bottom w:w="0" w:type="dxa"/>
              <w:right w:w="7" w:type="dxa"/>
            </w:tcMar>
            <w:vAlign w:val="bottom"/>
            <w:hideMark/>
          </w:tcPr>
          <w:p w14:paraId="7D0D649A" w14:textId="77777777" w:rsidR="00166613" w:rsidRPr="00166613" w:rsidRDefault="00166613" w:rsidP="007D1176">
            <w:pPr>
              <w:jc w:val="center"/>
            </w:pPr>
            <w:r w:rsidRPr="00166613">
              <w:rPr>
                <w:rFonts w:hint="eastAsia"/>
              </w:rPr>
              <w:t>FM11</w:t>
            </w:r>
          </w:p>
        </w:tc>
        <w:tc>
          <w:tcPr>
            <w:tcW w:w="885" w:type="dxa"/>
            <w:tcMar>
              <w:top w:w="7" w:type="dxa"/>
              <w:left w:w="7" w:type="dxa"/>
              <w:bottom w:w="0" w:type="dxa"/>
              <w:right w:w="7" w:type="dxa"/>
            </w:tcMar>
            <w:vAlign w:val="bottom"/>
            <w:hideMark/>
          </w:tcPr>
          <w:p w14:paraId="05D95186"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7D19329B" w14:textId="77777777" w:rsidR="00166613" w:rsidRPr="00166613" w:rsidRDefault="00166613" w:rsidP="007D1176">
            <w:pPr>
              <w:jc w:val="center"/>
            </w:pPr>
            <w:r w:rsidRPr="00166613">
              <w:rPr>
                <w:rFonts w:hint="eastAsia"/>
              </w:rPr>
              <w:t>23</w:t>
            </w:r>
          </w:p>
        </w:tc>
        <w:tc>
          <w:tcPr>
            <w:tcW w:w="1475" w:type="dxa"/>
            <w:tcMar>
              <w:top w:w="7" w:type="dxa"/>
              <w:left w:w="7" w:type="dxa"/>
              <w:bottom w:w="0" w:type="dxa"/>
              <w:right w:w="7" w:type="dxa"/>
            </w:tcMar>
            <w:vAlign w:val="bottom"/>
            <w:hideMark/>
          </w:tcPr>
          <w:p w14:paraId="4AB7559A"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765BC0FF" w14:textId="77777777" w:rsidR="00166613" w:rsidRPr="00166613" w:rsidRDefault="00166613" w:rsidP="007D1176">
            <w:pPr>
              <w:jc w:val="center"/>
            </w:pPr>
            <w:r w:rsidRPr="00166613">
              <w:rPr>
                <w:rFonts w:hint="eastAsia"/>
              </w:rPr>
              <w:t>156</w:t>
            </w:r>
          </w:p>
        </w:tc>
        <w:tc>
          <w:tcPr>
            <w:tcW w:w="1417" w:type="dxa"/>
            <w:tcMar>
              <w:top w:w="7" w:type="dxa"/>
              <w:left w:w="7" w:type="dxa"/>
              <w:bottom w:w="0" w:type="dxa"/>
              <w:right w:w="7" w:type="dxa"/>
            </w:tcMar>
            <w:vAlign w:val="bottom"/>
            <w:hideMark/>
          </w:tcPr>
          <w:p w14:paraId="3907DE7D" w14:textId="77777777" w:rsidR="00166613" w:rsidRPr="00166613" w:rsidRDefault="00166613" w:rsidP="007D1176">
            <w:pPr>
              <w:jc w:val="center"/>
            </w:pPr>
            <w:r w:rsidRPr="00166613">
              <w:rPr>
                <w:rFonts w:hint="eastAsia"/>
              </w:rPr>
              <w:t>51.6</w:t>
            </w:r>
          </w:p>
        </w:tc>
        <w:tc>
          <w:tcPr>
            <w:tcW w:w="1418" w:type="dxa"/>
            <w:tcMar>
              <w:top w:w="7" w:type="dxa"/>
              <w:left w:w="7" w:type="dxa"/>
              <w:bottom w:w="0" w:type="dxa"/>
              <w:right w:w="7" w:type="dxa"/>
            </w:tcMar>
            <w:vAlign w:val="bottom"/>
            <w:hideMark/>
          </w:tcPr>
          <w:p w14:paraId="7DEF31F4" w14:textId="77777777" w:rsidR="00166613" w:rsidRPr="00166613" w:rsidRDefault="00166613" w:rsidP="007D1176">
            <w:pPr>
              <w:jc w:val="center"/>
            </w:pPr>
            <w:r w:rsidRPr="00166613">
              <w:rPr>
                <w:rFonts w:hint="eastAsia"/>
              </w:rPr>
              <w:t>21.2</w:t>
            </w:r>
          </w:p>
        </w:tc>
      </w:tr>
      <w:tr w:rsidR="00166613" w:rsidRPr="00166613" w14:paraId="31256931" w14:textId="77777777" w:rsidTr="004E6B8C">
        <w:trPr>
          <w:trHeight w:val="258"/>
        </w:trPr>
        <w:tc>
          <w:tcPr>
            <w:tcW w:w="1095" w:type="dxa"/>
            <w:tcMar>
              <w:top w:w="7" w:type="dxa"/>
              <w:left w:w="7" w:type="dxa"/>
              <w:bottom w:w="0" w:type="dxa"/>
              <w:right w:w="7" w:type="dxa"/>
            </w:tcMar>
            <w:vAlign w:val="bottom"/>
            <w:hideMark/>
          </w:tcPr>
          <w:p w14:paraId="600D07D4" w14:textId="77777777" w:rsidR="00166613" w:rsidRPr="00166613" w:rsidRDefault="00166613" w:rsidP="007D1176">
            <w:pPr>
              <w:jc w:val="center"/>
            </w:pPr>
            <w:r w:rsidRPr="00166613">
              <w:rPr>
                <w:rFonts w:hint="eastAsia"/>
              </w:rPr>
              <w:t>FM12</w:t>
            </w:r>
          </w:p>
        </w:tc>
        <w:tc>
          <w:tcPr>
            <w:tcW w:w="885" w:type="dxa"/>
            <w:tcMar>
              <w:top w:w="7" w:type="dxa"/>
              <w:left w:w="7" w:type="dxa"/>
              <w:bottom w:w="0" w:type="dxa"/>
              <w:right w:w="7" w:type="dxa"/>
            </w:tcMar>
            <w:vAlign w:val="bottom"/>
            <w:hideMark/>
          </w:tcPr>
          <w:p w14:paraId="6EF24A72"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601EEFF9" w14:textId="77777777" w:rsidR="00166613" w:rsidRPr="00166613" w:rsidRDefault="00166613" w:rsidP="007D1176">
            <w:pPr>
              <w:jc w:val="center"/>
            </w:pPr>
            <w:r w:rsidRPr="00166613">
              <w:rPr>
                <w:rFonts w:hint="eastAsia"/>
              </w:rPr>
              <w:t>23</w:t>
            </w:r>
          </w:p>
        </w:tc>
        <w:tc>
          <w:tcPr>
            <w:tcW w:w="1475" w:type="dxa"/>
            <w:tcMar>
              <w:top w:w="7" w:type="dxa"/>
              <w:left w:w="7" w:type="dxa"/>
              <w:bottom w:w="0" w:type="dxa"/>
              <w:right w:w="7" w:type="dxa"/>
            </w:tcMar>
            <w:vAlign w:val="bottom"/>
            <w:hideMark/>
          </w:tcPr>
          <w:p w14:paraId="1DE90757"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0FCB4CF4" w14:textId="77777777" w:rsidR="00166613" w:rsidRPr="00166613" w:rsidRDefault="00166613" w:rsidP="007D1176">
            <w:pPr>
              <w:jc w:val="center"/>
            </w:pPr>
            <w:r w:rsidRPr="00166613">
              <w:rPr>
                <w:rFonts w:hint="eastAsia"/>
              </w:rPr>
              <w:t>156</w:t>
            </w:r>
          </w:p>
        </w:tc>
        <w:tc>
          <w:tcPr>
            <w:tcW w:w="1417" w:type="dxa"/>
            <w:tcMar>
              <w:top w:w="7" w:type="dxa"/>
              <w:left w:w="7" w:type="dxa"/>
              <w:bottom w:w="0" w:type="dxa"/>
              <w:right w:w="7" w:type="dxa"/>
            </w:tcMar>
            <w:vAlign w:val="bottom"/>
            <w:hideMark/>
          </w:tcPr>
          <w:p w14:paraId="0553F6E6" w14:textId="77777777" w:rsidR="00166613" w:rsidRPr="00166613" w:rsidRDefault="00166613" w:rsidP="007D1176">
            <w:pPr>
              <w:jc w:val="center"/>
            </w:pPr>
            <w:r w:rsidRPr="00166613">
              <w:rPr>
                <w:rFonts w:hint="eastAsia"/>
              </w:rPr>
              <w:t>43.1</w:t>
            </w:r>
          </w:p>
        </w:tc>
        <w:tc>
          <w:tcPr>
            <w:tcW w:w="1418" w:type="dxa"/>
            <w:tcMar>
              <w:top w:w="7" w:type="dxa"/>
              <w:left w:w="7" w:type="dxa"/>
              <w:bottom w:w="0" w:type="dxa"/>
              <w:right w:w="7" w:type="dxa"/>
            </w:tcMar>
            <w:vAlign w:val="bottom"/>
            <w:hideMark/>
          </w:tcPr>
          <w:p w14:paraId="01338942" w14:textId="77777777" w:rsidR="00166613" w:rsidRPr="00166613" w:rsidRDefault="00166613" w:rsidP="007D1176">
            <w:pPr>
              <w:jc w:val="center"/>
            </w:pPr>
            <w:r w:rsidRPr="00166613">
              <w:rPr>
                <w:rFonts w:hint="eastAsia"/>
              </w:rPr>
              <w:t>17.7</w:t>
            </w:r>
          </w:p>
        </w:tc>
      </w:tr>
      <w:tr w:rsidR="00166613" w:rsidRPr="00166613" w14:paraId="60E1F7D5" w14:textId="77777777" w:rsidTr="004E6B8C">
        <w:trPr>
          <w:trHeight w:val="258"/>
        </w:trPr>
        <w:tc>
          <w:tcPr>
            <w:tcW w:w="1095" w:type="dxa"/>
            <w:tcMar>
              <w:top w:w="7" w:type="dxa"/>
              <w:left w:w="7" w:type="dxa"/>
              <w:bottom w:w="0" w:type="dxa"/>
              <w:right w:w="7" w:type="dxa"/>
            </w:tcMar>
            <w:vAlign w:val="bottom"/>
            <w:hideMark/>
          </w:tcPr>
          <w:p w14:paraId="034149D5" w14:textId="77777777" w:rsidR="00166613" w:rsidRPr="00166613" w:rsidRDefault="00166613" w:rsidP="007D1176">
            <w:pPr>
              <w:jc w:val="center"/>
            </w:pPr>
            <w:r w:rsidRPr="00166613">
              <w:rPr>
                <w:rFonts w:hint="eastAsia"/>
              </w:rPr>
              <w:t>FM13</w:t>
            </w:r>
          </w:p>
        </w:tc>
        <w:tc>
          <w:tcPr>
            <w:tcW w:w="885" w:type="dxa"/>
            <w:tcMar>
              <w:top w:w="7" w:type="dxa"/>
              <w:left w:w="7" w:type="dxa"/>
              <w:bottom w:w="0" w:type="dxa"/>
              <w:right w:w="7" w:type="dxa"/>
            </w:tcMar>
            <w:vAlign w:val="bottom"/>
            <w:hideMark/>
          </w:tcPr>
          <w:p w14:paraId="7ABA24DD"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5225287C" w14:textId="77777777" w:rsidR="00166613" w:rsidRPr="00166613" w:rsidRDefault="00166613" w:rsidP="007D1176">
            <w:pPr>
              <w:jc w:val="center"/>
            </w:pPr>
            <w:r w:rsidRPr="00166613">
              <w:rPr>
                <w:rFonts w:hint="eastAsia"/>
              </w:rPr>
              <w:t>28</w:t>
            </w:r>
          </w:p>
        </w:tc>
        <w:tc>
          <w:tcPr>
            <w:tcW w:w="1475" w:type="dxa"/>
            <w:tcMar>
              <w:top w:w="7" w:type="dxa"/>
              <w:left w:w="7" w:type="dxa"/>
              <w:bottom w:w="0" w:type="dxa"/>
              <w:right w:w="7" w:type="dxa"/>
            </w:tcMar>
            <w:vAlign w:val="bottom"/>
            <w:hideMark/>
          </w:tcPr>
          <w:p w14:paraId="768F0F76"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695109B7" w14:textId="77777777" w:rsidR="00166613" w:rsidRPr="00166613" w:rsidRDefault="00166613" w:rsidP="007D1176">
            <w:pPr>
              <w:jc w:val="center"/>
            </w:pPr>
            <w:r w:rsidRPr="00166613">
              <w:rPr>
                <w:rFonts w:hint="eastAsia"/>
              </w:rPr>
              <w:t>162</w:t>
            </w:r>
          </w:p>
        </w:tc>
        <w:tc>
          <w:tcPr>
            <w:tcW w:w="1417" w:type="dxa"/>
            <w:tcMar>
              <w:top w:w="7" w:type="dxa"/>
              <w:left w:w="7" w:type="dxa"/>
              <w:bottom w:w="0" w:type="dxa"/>
              <w:right w:w="7" w:type="dxa"/>
            </w:tcMar>
            <w:vAlign w:val="bottom"/>
            <w:hideMark/>
          </w:tcPr>
          <w:p w14:paraId="64EEA864" w14:textId="77777777" w:rsidR="00166613" w:rsidRPr="00166613" w:rsidRDefault="00166613" w:rsidP="007D1176">
            <w:pPr>
              <w:jc w:val="center"/>
            </w:pPr>
            <w:r w:rsidRPr="00166613">
              <w:rPr>
                <w:rFonts w:hint="eastAsia"/>
              </w:rPr>
              <w:t>55.4</w:t>
            </w:r>
          </w:p>
        </w:tc>
        <w:tc>
          <w:tcPr>
            <w:tcW w:w="1418" w:type="dxa"/>
            <w:tcMar>
              <w:top w:w="7" w:type="dxa"/>
              <w:left w:w="7" w:type="dxa"/>
              <w:bottom w:w="0" w:type="dxa"/>
              <w:right w:w="7" w:type="dxa"/>
            </w:tcMar>
            <w:vAlign w:val="bottom"/>
            <w:hideMark/>
          </w:tcPr>
          <w:p w14:paraId="32BEE849" w14:textId="77777777" w:rsidR="00166613" w:rsidRPr="00166613" w:rsidRDefault="00166613" w:rsidP="007D1176">
            <w:pPr>
              <w:jc w:val="center"/>
            </w:pPr>
            <w:r w:rsidRPr="00166613">
              <w:rPr>
                <w:rFonts w:hint="eastAsia"/>
              </w:rPr>
              <w:t>21.1</w:t>
            </w:r>
          </w:p>
        </w:tc>
      </w:tr>
      <w:tr w:rsidR="00166613" w:rsidRPr="00166613" w14:paraId="713C2C00" w14:textId="77777777" w:rsidTr="004E6B8C">
        <w:trPr>
          <w:trHeight w:val="258"/>
        </w:trPr>
        <w:tc>
          <w:tcPr>
            <w:tcW w:w="1095" w:type="dxa"/>
            <w:tcMar>
              <w:top w:w="7" w:type="dxa"/>
              <w:left w:w="7" w:type="dxa"/>
              <w:bottom w:w="0" w:type="dxa"/>
              <w:right w:w="7" w:type="dxa"/>
            </w:tcMar>
            <w:vAlign w:val="bottom"/>
            <w:hideMark/>
          </w:tcPr>
          <w:p w14:paraId="57ED92E0" w14:textId="77777777" w:rsidR="00166613" w:rsidRPr="00166613" w:rsidRDefault="00166613" w:rsidP="007D1176">
            <w:pPr>
              <w:jc w:val="center"/>
            </w:pPr>
            <w:r w:rsidRPr="00166613">
              <w:rPr>
                <w:rFonts w:hint="eastAsia"/>
              </w:rPr>
              <w:t>FM14</w:t>
            </w:r>
            <w:r w:rsidRPr="00166613">
              <w:t>*</w:t>
            </w:r>
          </w:p>
        </w:tc>
        <w:tc>
          <w:tcPr>
            <w:tcW w:w="885" w:type="dxa"/>
            <w:tcMar>
              <w:top w:w="7" w:type="dxa"/>
              <w:left w:w="7" w:type="dxa"/>
              <w:bottom w:w="0" w:type="dxa"/>
              <w:right w:w="7" w:type="dxa"/>
            </w:tcMar>
            <w:vAlign w:val="bottom"/>
            <w:hideMark/>
          </w:tcPr>
          <w:p w14:paraId="502875D0"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3B3C8F9E" w14:textId="77777777" w:rsidR="00166613" w:rsidRPr="00166613" w:rsidRDefault="00166613" w:rsidP="007D1176">
            <w:pPr>
              <w:jc w:val="center"/>
            </w:pPr>
            <w:r w:rsidRPr="00166613">
              <w:rPr>
                <w:rFonts w:hint="eastAsia"/>
              </w:rPr>
              <w:t>24</w:t>
            </w:r>
          </w:p>
        </w:tc>
        <w:tc>
          <w:tcPr>
            <w:tcW w:w="1475" w:type="dxa"/>
            <w:tcMar>
              <w:top w:w="7" w:type="dxa"/>
              <w:left w:w="7" w:type="dxa"/>
              <w:bottom w:w="0" w:type="dxa"/>
              <w:right w:w="7" w:type="dxa"/>
            </w:tcMar>
            <w:vAlign w:val="bottom"/>
            <w:hideMark/>
          </w:tcPr>
          <w:p w14:paraId="1D5E7F2F"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4D41FF4C" w14:textId="77777777" w:rsidR="00166613" w:rsidRPr="00166613" w:rsidRDefault="00166613" w:rsidP="007D1176">
            <w:pPr>
              <w:jc w:val="center"/>
            </w:pPr>
            <w:r w:rsidRPr="00166613">
              <w:rPr>
                <w:rFonts w:hint="eastAsia"/>
              </w:rPr>
              <w:t>160</w:t>
            </w:r>
          </w:p>
        </w:tc>
        <w:tc>
          <w:tcPr>
            <w:tcW w:w="1417" w:type="dxa"/>
            <w:tcMar>
              <w:top w:w="7" w:type="dxa"/>
              <w:left w:w="7" w:type="dxa"/>
              <w:bottom w:w="0" w:type="dxa"/>
              <w:right w:w="7" w:type="dxa"/>
            </w:tcMar>
            <w:vAlign w:val="bottom"/>
            <w:hideMark/>
          </w:tcPr>
          <w:p w14:paraId="77EBDC8D" w14:textId="77777777" w:rsidR="00166613" w:rsidRPr="00166613" w:rsidRDefault="00166613" w:rsidP="007D1176">
            <w:pPr>
              <w:jc w:val="center"/>
            </w:pPr>
            <w:r w:rsidRPr="00166613">
              <w:rPr>
                <w:rFonts w:hint="eastAsia"/>
              </w:rPr>
              <w:t>52.3</w:t>
            </w:r>
          </w:p>
        </w:tc>
        <w:tc>
          <w:tcPr>
            <w:tcW w:w="1418" w:type="dxa"/>
            <w:tcMar>
              <w:top w:w="7" w:type="dxa"/>
              <w:left w:w="7" w:type="dxa"/>
              <w:bottom w:w="0" w:type="dxa"/>
              <w:right w:w="7" w:type="dxa"/>
            </w:tcMar>
            <w:vAlign w:val="bottom"/>
            <w:hideMark/>
          </w:tcPr>
          <w:p w14:paraId="2E78F42D" w14:textId="77777777" w:rsidR="00166613" w:rsidRPr="00166613" w:rsidRDefault="00166613" w:rsidP="007D1176">
            <w:pPr>
              <w:jc w:val="center"/>
            </w:pPr>
            <w:r w:rsidRPr="00166613">
              <w:rPr>
                <w:rFonts w:hint="eastAsia"/>
              </w:rPr>
              <w:t>20.4</w:t>
            </w:r>
          </w:p>
        </w:tc>
      </w:tr>
      <w:tr w:rsidR="00166613" w:rsidRPr="00166613" w14:paraId="10B6A895" w14:textId="77777777" w:rsidTr="004E6B8C">
        <w:trPr>
          <w:trHeight w:val="258"/>
        </w:trPr>
        <w:tc>
          <w:tcPr>
            <w:tcW w:w="1095" w:type="dxa"/>
            <w:tcMar>
              <w:top w:w="7" w:type="dxa"/>
              <w:left w:w="7" w:type="dxa"/>
              <w:bottom w:w="0" w:type="dxa"/>
              <w:right w:w="7" w:type="dxa"/>
            </w:tcMar>
            <w:vAlign w:val="bottom"/>
            <w:hideMark/>
          </w:tcPr>
          <w:p w14:paraId="2C70EB0C" w14:textId="77777777" w:rsidR="00166613" w:rsidRPr="00166613" w:rsidRDefault="00166613" w:rsidP="007D1176">
            <w:pPr>
              <w:jc w:val="center"/>
            </w:pPr>
            <w:r w:rsidRPr="00166613">
              <w:rPr>
                <w:rFonts w:hint="eastAsia"/>
              </w:rPr>
              <w:t>FM15</w:t>
            </w:r>
            <w:r w:rsidRPr="00166613">
              <w:t>*</w:t>
            </w:r>
          </w:p>
        </w:tc>
        <w:tc>
          <w:tcPr>
            <w:tcW w:w="885" w:type="dxa"/>
            <w:tcMar>
              <w:top w:w="7" w:type="dxa"/>
              <w:left w:w="7" w:type="dxa"/>
              <w:bottom w:w="0" w:type="dxa"/>
              <w:right w:w="7" w:type="dxa"/>
            </w:tcMar>
            <w:vAlign w:val="bottom"/>
            <w:hideMark/>
          </w:tcPr>
          <w:p w14:paraId="02F5E655" w14:textId="77777777" w:rsidR="00166613" w:rsidRPr="00166613" w:rsidRDefault="00166613" w:rsidP="007D1176">
            <w:pPr>
              <w:jc w:val="center"/>
            </w:pPr>
            <w:r w:rsidRPr="00166613">
              <w:rPr>
                <w:rFonts w:hint="eastAsia"/>
              </w:rPr>
              <w:t>F</w:t>
            </w:r>
            <w:r w:rsidRPr="00166613">
              <w:t>emale</w:t>
            </w:r>
          </w:p>
        </w:tc>
        <w:tc>
          <w:tcPr>
            <w:tcW w:w="651" w:type="dxa"/>
            <w:tcMar>
              <w:top w:w="7" w:type="dxa"/>
              <w:left w:w="7" w:type="dxa"/>
              <w:bottom w:w="0" w:type="dxa"/>
              <w:right w:w="7" w:type="dxa"/>
            </w:tcMar>
            <w:vAlign w:val="bottom"/>
            <w:hideMark/>
          </w:tcPr>
          <w:p w14:paraId="2E91FC7C" w14:textId="77777777" w:rsidR="00166613" w:rsidRPr="00166613" w:rsidRDefault="00166613" w:rsidP="007D1176">
            <w:pPr>
              <w:jc w:val="center"/>
            </w:pPr>
            <w:r w:rsidRPr="00166613">
              <w:rPr>
                <w:rFonts w:hint="eastAsia"/>
              </w:rPr>
              <w:t>22</w:t>
            </w:r>
          </w:p>
        </w:tc>
        <w:tc>
          <w:tcPr>
            <w:tcW w:w="1475" w:type="dxa"/>
            <w:tcMar>
              <w:top w:w="7" w:type="dxa"/>
              <w:left w:w="7" w:type="dxa"/>
              <w:bottom w:w="0" w:type="dxa"/>
              <w:right w:w="7" w:type="dxa"/>
            </w:tcMar>
            <w:vAlign w:val="bottom"/>
            <w:hideMark/>
          </w:tcPr>
          <w:p w14:paraId="318FDDF8" w14:textId="77777777" w:rsidR="00166613" w:rsidRPr="00166613" w:rsidRDefault="00166613" w:rsidP="007D1176">
            <w:pPr>
              <w:jc w:val="center"/>
            </w:pPr>
            <w:r w:rsidRPr="00166613">
              <w:rPr>
                <w:rFonts w:hint="eastAsia"/>
              </w:rPr>
              <w:t>R</w:t>
            </w:r>
          </w:p>
        </w:tc>
        <w:tc>
          <w:tcPr>
            <w:tcW w:w="1276" w:type="dxa"/>
            <w:tcMar>
              <w:top w:w="7" w:type="dxa"/>
              <w:left w:w="7" w:type="dxa"/>
              <w:bottom w:w="0" w:type="dxa"/>
              <w:right w:w="7" w:type="dxa"/>
            </w:tcMar>
            <w:vAlign w:val="bottom"/>
            <w:hideMark/>
          </w:tcPr>
          <w:p w14:paraId="7743310E" w14:textId="77777777" w:rsidR="00166613" w:rsidRPr="00166613" w:rsidRDefault="00166613" w:rsidP="007D1176">
            <w:pPr>
              <w:jc w:val="center"/>
            </w:pPr>
            <w:r w:rsidRPr="00166613">
              <w:rPr>
                <w:rFonts w:hint="eastAsia"/>
              </w:rPr>
              <w:t>162</w:t>
            </w:r>
          </w:p>
        </w:tc>
        <w:tc>
          <w:tcPr>
            <w:tcW w:w="1417" w:type="dxa"/>
            <w:tcMar>
              <w:top w:w="7" w:type="dxa"/>
              <w:left w:w="7" w:type="dxa"/>
              <w:bottom w:w="0" w:type="dxa"/>
              <w:right w:w="7" w:type="dxa"/>
            </w:tcMar>
            <w:vAlign w:val="bottom"/>
            <w:hideMark/>
          </w:tcPr>
          <w:p w14:paraId="67BDEE9A" w14:textId="77777777" w:rsidR="00166613" w:rsidRPr="00166613" w:rsidRDefault="00166613" w:rsidP="007D1176">
            <w:pPr>
              <w:jc w:val="center"/>
            </w:pPr>
            <w:r w:rsidRPr="00166613">
              <w:rPr>
                <w:rFonts w:hint="eastAsia"/>
              </w:rPr>
              <w:t>63.2</w:t>
            </w:r>
          </w:p>
        </w:tc>
        <w:tc>
          <w:tcPr>
            <w:tcW w:w="1418" w:type="dxa"/>
            <w:tcMar>
              <w:top w:w="7" w:type="dxa"/>
              <w:left w:w="7" w:type="dxa"/>
              <w:bottom w:w="0" w:type="dxa"/>
              <w:right w:w="7" w:type="dxa"/>
            </w:tcMar>
            <w:vAlign w:val="bottom"/>
            <w:hideMark/>
          </w:tcPr>
          <w:p w14:paraId="7C778859" w14:textId="77777777" w:rsidR="00166613" w:rsidRPr="00166613" w:rsidRDefault="00166613" w:rsidP="007D1176">
            <w:pPr>
              <w:jc w:val="center"/>
            </w:pPr>
            <w:r w:rsidRPr="00166613">
              <w:rPr>
                <w:rFonts w:hint="eastAsia"/>
              </w:rPr>
              <w:t>24.1</w:t>
            </w:r>
          </w:p>
        </w:tc>
      </w:tr>
      <w:tr w:rsidR="00166613" w:rsidRPr="00166613" w14:paraId="7BBA04A5" w14:textId="77777777" w:rsidTr="004E6B8C">
        <w:trPr>
          <w:trHeight w:val="258"/>
        </w:trPr>
        <w:tc>
          <w:tcPr>
            <w:tcW w:w="8217" w:type="dxa"/>
            <w:gridSpan w:val="7"/>
            <w:tcMar>
              <w:top w:w="7" w:type="dxa"/>
              <w:left w:w="7" w:type="dxa"/>
              <w:bottom w:w="0" w:type="dxa"/>
              <w:right w:w="7" w:type="dxa"/>
            </w:tcMar>
            <w:vAlign w:val="bottom"/>
          </w:tcPr>
          <w:p w14:paraId="4A6E257C" w14:textId="77777777" w:rsidR="00166613" w:rsidRPr="00166613" w:rsidRDefault="00166613" w:rsidP="007D1176">
            <w:r w:rsidRPr="00166613">
              <w:t>All participants had no wound or disease history to the measured hands.</w:t>
            </w:r>
          </w:p>
          <w:p w14:paraId="7EA0D937" w14:textId="77777777" w:rsidR="00166613" w:rsidRPr="00166613" w:rsidRDefault="00166613" w:rsidP="007D1176">
            <w:r w:rsidRPr="00166613">
              <w:t>Subjects with a * mark mean that they participated in the soft robotic gloves test.</w:t>
            </w:r>
          </w:p>
        </w:tc>
      </w:tr>
    </w:tbl>
    <w:p w14:paraId="2A511CE9" w14:textId="77777777" w:rsidR="00166613" w:rsidRPr="00166613" w:rsidRDefault="00166613" w:rsidP="007D1176">
      <w:pPr>
        <w:rPr>
          <w:b/>
          <w:bCs/>
        </w:rPr>
      </w:pPr>
    </w:p>
    <w:p w14:paraId="04CEF0F0" w14:textId="77777777" w:rsidR="00166613" w:rsidRPr="00166613" w:rsidRDefault="00166613" w:rsidP="007D1176"/>
    <w:p w14:paraId="11FDD5F2" w14:textId="77777777" w:rsidR="00166613" w:rsidRPr="00166613" w:rsidRDefault="00166613" w:rsidP="007D1176">
      <w:pPr>
        <w:rPr>
          <w:b/>
          <w:bCs/>
        </w:rPr>
      </w:pPr>
    </w:p>
    <w:p w14:paraId="52056594" w14:textId="77777777" w:rsidR="00166613" w:rsidRPr="00166613" w:rsidRDefault="00166613" w:rsidP="007D1176">
      <w:pPr>
        <w:rPr>
          <w:b/>
          <w:bCs/>
        </w:rPr>
      </w:pPr>
    </w:p>
    <w:p w14:paraId="3416AF3D" w14:textId="77777777" w:rsidR="00166613" w:rsidRPr="00166613" w:rsidRDefault="00166613" w:rsidP="007D1176">
      <w:pPr>
        <w:rPr>
          <w:b/>
          <w:bCs/>
        </w:rPr>
      </w:pPr>
    </w:p>
    <w:p w14:paraId="654D9425" w14:textId="77777777" w:rsidR="00166613" w:rsidRPr="00166613" w:rsidRDefault="00166613" w:rsidP="007D1176">
      <w:pPr>
        <w:jc w:val="center"/>
        <w:rPr>
          <w:b/>
          <w:bCs/>
        </w:rPr>
      </w:pPr>
      <w:r w:rsidRPr="00166613">
        <w:rPr>
          <w:b/>
          <w:bCs/>
        </w:rPr>
        <w:t xml:space="preserve">Supplementary Table 2. </w:t>
      </w:r>
      <w:bookmarkStart w:id="47" w:name="OLE_LINK3"/>
      <w:r w:rsidRPr="00166613">
        <w:rPr>
          <w:b/>
          <w:bCs/>
        </w:rPr>
        <w:t>Normality test of the skin elongation on the 24 hand regions grouped by gender.</w:t>
      </w:r>
      <w:bookmarkEnd w:id="47"/>
    </w:p>
    <w:p w14:paraId="6C39393D" w14:textId="77777777" w:rsidR="00166613" w:rsidRPr="00166613" w:rsidRDefault="00166613" w:rsidP="007D1176">
      <w:pPr>
        <w:rPr>
          <w:b/>
          <w:bCs/>
        </w:rPr>
      </w:pPr>
    </w:p>
    <w:tbl>
      <w:tblPr>
        <w:tblW w:w="8246" w:type="dxa"/>
        <w:tblLook w:val="04A0" w:firstRow="1" w:lastRow="0" w:firstColumn="1" w:lastColumn="0" w:noHBand="0" w:noVBand="1"/>
      </w:tblPr>
      <w:tblGrid>
        <w:gridCol w:w="1258"/>
        <w:gridCol w:w="1147"/>
        <w:gridCol w:w="1163"/>
        <w:gridCol w:w="1843"/>
        <w:gridCol w:w="992"/>
        <w:gridCol w:w="1843"/>
      </w:tblGrid>
      <w:tr w:rsidR="00166613" w:rsidRPr="00166613" w14:paraId="1FEFC7AE" w14:textId="77777777" w:rsidTr="004E6B8C">
        <w:trPr>
          <w:trHeight w:val="280"/>
          <w:tblHeader/>
        </w:trPr>
        <w:tc>
          <w:tcPr>
            <w:tcW w:w="1258" w:type="dxa"/>
            <w:vMerge w:val="restart"/>
            <w:tcBorders>
              <w:top w:val="single" w:sz="4" w:space="0" w:color="auto"/>
              <w:left w:val="single" w:sz="4" w:space="0" w:color="auto"/>
              <w:bottom w:val="single" w:sz="4" w:space="0" w:color="auto"/>
              <w:right w:val="single" w:sz="4" w:space="0" w:color="auto"/>
            </w:tcBorders>
            <w:noWrap/>
            <w:vAlign w:val="bottom"/>
            <w:hideMark/>
          </w:tcPr>
          <w:p w14:paraId="6A55C548" w14:textId="77777777" w:rsidR="00166613" w:rsidRPr="00166613" w:rsidRDefault="00166613" w:rsidP="007D1176">
            <w:pPr>
              <w:jc w:val="center"/>
              <w:rPr>
                <w:sz w:val="24"/>
                <w:szCs w:val="24"/>
              </w:rPr>
            </w:pPr>
          </w:p>
        </w:tc>
        <w:tc>
          <w:tcPr>
            <w:tcW w:w="1147" w:type="dxa"/>
            <w:vMerge w:val="restart"/>
            <w:tcBorders>
              <w:top w:val="single" w:sz="4" w:space="0" w:color="auto"/>
              <w:left w:val="single" w:sz="4" w:space="0" w:color="auto"/>
              <w:bottom w:val="single" w:sz="4" w:space="0" w:color="auto"/>
              <w:right w:val="single" w:sz="4" w:space="0" w:color="auto"/>
            </w:tcBorders>
            <w:noWrap/>
            <w:vAlign w:val="bottom"/>
            <w:hideMark/>
          </w:tcPr>
          <w:p w14:paraId="777E3930" w14:textId="77777777" w:rsidR="00166613" w:rsidRPr="00166613" w:rsidRDefault="00166613" w:rsidP="007D1176">
            <w:pPr>
              <w:jc w:val="center"/>
              <w:rPr>
                <w:sz w:val="24"/>
                <w:szCs w:val="24"/>
              </w:rPr>
            </w:pPr>
            <w:r w:rsidRPr="00166613">
              <w:rPr>
                <w:sz w:val="24"/>
                <w:szCs w:val="24"/>
              </w:rPr>
              <w:t>Gender</w:t>
            </w:r>
          </w:p>
        </w:tc>
        <w:tc>
          <w:tcPr>
            <w:tcW w:w="1163" w:type="dxa"/>
            <w:vMerge w:val="restart"/>
            <w:tcBorders>
              <w:top w:val="single" w:sz="4" w:space="0" w:color="auto"/>
              <w:left w:val="single" w:sz="4" w:space="0" w:color="auto"/>
              <w:bottom w:val="single" w:sz="4" w:space="0" w:color="auto"/>
              <w:right w:val="single" w:sz="4" w:space="0" w:color="auto"/>
            </w:tcBorders>
            <w:noWrap/>
            <w:vAlign w:val="bottom"/>
            <w:hideMark/>
          </w:tcPr>
          <w:p w14:paraId="4064E511" w14:textId="77777777" w:rsidR="00166613" w:rsidRPr="00166613" w:rsidRDefault="00166613" w:rsidP="007D1176">
            <w:pPr>
              <w:jc w:val="center"/>
              <w:rPr>
                <w:sz w:val="24"/>
                <w:szCs w:val="24"/>
              </w:rPr>
            </w:pPr>
            <w:r w:rsidRPr="00166613">
              <w:rPr>
                <w:sz w:val="24"/>
                <w:szCs w:val="24"/>
              </w:rPr>
              <w:t>Measured fingers</w:t>
            </w:r>
          </w:p>
        </w:tc>
        <w:tc>
          <w:tcPr>
            <w:tcW w:w="4678" w:type="dxa"/>
            <w:gridSpan w:val="3"/>
            <w:tcBorders>
              <w:top w:val="single" w:sz="4" w:space="0" w:color="auto"/>
              <w:left w:val="nil"/>
              <w:bottom w:val="single" w:sz="4" w:space="0" w:color="auto"/>
              <w:right w:val="single" w:sz="4" w:space="0" w:color="auto"/>
            </w:tcBorders>
            <w:noWrap/>
            <w:vAlign w:val="bottom"/>
            <w:hideMark/>
          </w:tcPr>
          <w:p w14:paraId="79B4961D" w14:textId="77777777" w:rsidR="00166613" w:rsidRPr="00166613" w:rsidRDefault="00166613" w:rsidP="007D1176">
            <w:pPr>
              <w:jc w:val="center"/>
              <w:rPr>
                <w:sz w:val="24"/>
                <w:szCs w:val="24"/>
              </w:rPr>
            </w:pPr>
            <w:r w:rsidRPr="00166613">
              <w:rPr>
                <w:sz w:val="24"/>
                <w:szCs w:val="24"/>
              </w:rPr>
              <w:t>Shapiro-Wilk test</w:t>
            </w:r>
          </w:p>
        </w:tc>
      </w:tr>
      <w:tr w:rsidR="00166613" w:rsidRPr="00166613" w14:paraId="263EB88C" w14:textId="77777777" w:rsidTr="004E6B8C">
        <w:trPr>
          <w:trHeight w:val="280"/>
          <w:tblHeader/>
        </w:trPr>
        <w:tc>
          <w:tcPr>
            <w:tcW w:w="1258" w:type="dxa"/>
            <w:vMerge/>
            <w:tcBorders>
              <w:top w:val="single" w:sz="4" w:space="0" w:color="auto"/>
              <w:left w:val="single" w:sz="4" w:space="0" w:color="auto"/>
              <w:bottom w:val="single" w:sz="4" w:space="0" w:color="auto"/>
              <w:right w:val="single" w:sz="4" w:space="0" w:color="auto"/>
            </w:tcBorders>
            <w:vAlign w:val="center"/>
            <w:hideMark/>
          </w:tcPr>
          <w:p w14:paraId="4CCC1C7A" w14:textId="77777777" w:rsidR="00166613" w:rsidRPr="00166613" w:rsidRDefault="00166613" w:rsidP="007D1176">
            <w:pPr>
              <w:jc w:val="center"/>
              <w:rPr>
                <w:sz w:val="24"/>
                <w:szCs w:val="24"/>
              </w:rPr>
            </w:pPr>
          </w:p>
        </w:tc>
        <w:tc>
          <w:tcPr>
            <w:tcW w:w="1147" w:type="dxa"/>
            <w:vMerge/>
            <w:tcBorders>
              <w:top w:val="single" w:sz="4" w:space="0" w:color="auto"/>
              <w:left w:val="single" w:sz="4" w:space="0" w:color="auto"/>
              <w:bottom w:val="single" w:sz="4" w:space="0" w:color="auto"/>
              <w:right w:val="single" w:sz="4" w:space="0" w:color="auto"/>
            </w:tcBorders>
            <w:vAlign w:val="center"/>
            <w:hideMark/>
          </w:tcPr>
          <w:p w14:paraId="4D6D4BFC" w14:textId="77777777" w:rsidR="00166613" w:rsidRPr="00166613" w:rsidRDefault="00166613" w:rsidP="007D1176">
            <w:pPr>
              <w:jc w:val="center"/>
              <w:rPr>
                <w:sz w:val="24"/>
                <w:szCs w:val="24"/>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7508F050" w14:textId="77777777" w:rsidR="00166613" w:rsidRPr="00166613" w:rsidRDefault="00166613" w:rsidP="007D1176">
            <w:pPr>
              <w:jc w:val="center"/>
              <w:rPr>
                <w:sz w:val="24"/>
                <w:szCs w:val="24"/>
              </w:rPr>
            </w:pPr>
          </w:p>
        </w:tc>
        <w:tc>
          <w:tcPr>
            <w:tcW w:w="1843" w:type="dxa"/>
            <w:tcBorders>
              <w:top w:val="nil"/>
              <w:left w:val="nil"/>
              <w:bottom w:val="single" w:sz="4" w:space="0" w:color="auto"/>
              <w:right w:val="single" w:sz="4" w:space="0" w:color="auto"/>
            </w:tcBorders>
            <w:noWrap/>
            <w:vAlign w:val="bottom"/>
            <w:hideMark/>
          </w:tcPr>
          <w:p w14:paraId="72F8313C" w14:textId="77777777" w:rsidR="00166613" w:rsidRPr="00166613" w:rsidRDefault="00166613" w:rsidP="007D1176">
            <w:pPr>
              <w:jc w:val="center"/>
              <w:rPr>
                <w:sz w:val="24"/>
                <w:szCs w:val="24"/>
              </w:rPr>
            </w:pPr>
            <w:r w:rsidRPr="00166613">
              <w:rPr>
                <w:sz w:val="24"/>
                <w:szCs w:val="24"/>
              </w:rPr>
              <w:t>Statistic</w:t>
            </w:r>
          </w:p>
        </w:tc>
        <w:tc>
          <w:tcPr>
            <w:tcW w:w="992" w:type="dxa"/>
            <w:tcBorders>
              <w:top w:val="nil"/>
              <w:left w:val="nil"/>
              <w:bottom w:val="single" w:sz="4" w:space="0" w:color="auto"/>
              <w:right w:val="single" w:sz="4" w:space="0" w:color="auto"/>
            </w:tcBorders>
            <w:noWrap/>
            <w:vAlign w:val="bottom"/>
            <w:hideMark/>
          </w:tcPr>
          <w:p w14:paraId="3685B486" w14:textId="77777777" w:rsidR="00166613" w:rsidRPr="00166613" w:rsidRDefault="00166613" w:rsidP="007D1176">
            <w:pPr>
              <w:jc w:val="center"/>
              <w:rPr>
                <w:sz w:val="24"/>
                <w:szCs w:val="24"/>
              </w:rPr>
            </w:pPr>
            <w:proofErr w:type="spellStart"/>
            <w:r w:rsidRPr="00166613">
              <w:rPr>
                <w:sz w:val="24"/>
                <w:szCs w:val="24"/>
              </w:rPr>
              <w:t>df</w:t>
            </w:r>
            <w:proofErr w:type="spellEnd"/>
          </w:p>
        </w:tc>
        <w:tc>
          <w:tcPr>
            <w:tcW w:w="1843" w:type="dxa"/>
            <w:tcBorders>
              <w:top w:val="nil"/>
              <w:left w:val="nil"/>
              <w:bottom w:val="single" w:sz="4" w:space="0" w:color="auto"/>
              <w:right w:val="single" w:sz="4" w:space="0" w:color="auto"/>
            </w:tcBorders>
            <w:noWrap/>
            <w:vAlign w:val="bottom"/>
            <w:hideMark/>
          </w:tcPr>
          <w:p w14:paraId="426B378B" w14:textId="77777777" w:rsidR="00166613" w:rsidRPr="00166613" w:rsidRDefault="00166613" w:rsidP="007D1176">
            <w:pPr>
              <w:jc w:val="center"/>
              <w:rPr>
                <w:sz w:val="24"/>
                <w:szCs w:val="24"/>
              </w:rPr>
            </w:pPr>
            <w:r w:rsidRPr="00166613">
              <w:rPr>
                <w:sz w:val="24"/>
                <w:szCs w:val="24"/>
              </w:rPr>
              <w:t>p-value</w:t>
            </w:r>
          </w:p>
        </w:tc>
      </w:tr>
      <w:tr w:rsidR="00166613" w:rsidRPr="00166613" w14:paraId="49C3BADA" w14:textId="77777777" w:rsidTr="004E6B8C">
        <w:trPr>
          <w:trHeight w:val="280"/>
        </w:trPr>
        <w:tc>
          <w:tcPr>
            <w:tcW w:w="1258" w:type="dxa"/>
            <w:vMerge w:val="restart"/>
            <w:tcBorders>
              <w:top w:val="nil"/>
              <w:left w:val="single" w:sz="4" w:space="0" w:color="auto"/>
              <w:bottom w:val="single" w:sz="4" w:space="0" w:color="auto"/>
              <w:right w:val="single" w:sz="4" w:space="0" w:color="auto"/>
            </w:tcBorders>
            <w:noWrap/>
            <w:vAlign w:val="bottom"/>
            <w:hideMark/>
          </w:tcPr>
          <w:p w14:paraId="4F3A9FA9" w14:textId="77777777" w:rsidR="00166613" w:rsidRPr="00166613" w:rsidRDefault="00166613" w:rsidP="007D1176">
            <w:pPr>
              <w:jc w:val="center"/>
              <w:rPr>
                <w:sz w:val="24"/>
                <w:szCs w:val="24"/>
              </w:rPr>
            </w:pPr>
            <w:r w:rsidRPr="00166613">
              <w:rPr>
                <w:sz w:val="24"/>
                <w:szCs w:val="24"/>
              </w:rPr>
              <w:t xml:space="preserve">Skin elongation of whole fingers </w:t>
            </w:r>
          </w:p>
        </w:tc>
        <w:tc>
          <w:tcPr>
            <w:tcW w:w="1147" w:type="dxa"/>
            <w:vMerge w:val="restart"/>
            <w:tcBorders>
              <w:top w:val="nil"/>
              <w:left w:val="single" w:sz="4" w:space="0" w:color="auto"/>
              <w:bottom w:val="single" w:sz="4" w:space="0" w:color="auto"/>
              <w:right w:val="single" w:sz="4" w:space="0" w:color="auto"/>
            </w:tcBorders>
            <w:noWrap/>
            <w:vAlign w:val="bottom"/>
            <w:hideMark/>
          </w:tcPr>
          <w:p w14:paraId="170BF734" w14:textId="77777777" w:rsidR="00166613" w:rsidRPr="00166613" w:rsidRDefault="00166613" w:rsidP="007D1176">
            <w:pPr>
              <w:jc w:val="center"/>
              <w:rPr>
                <w:sz w:val="24"/>
                <w:szCs w:val="24"/>
              </w:rPr>
            </w:pPr>
            <w:r w:rsidRPr="00166613">
              <w:rPr>
                <w:sz w:val="24"/>
                <w:szCs w:val="24"/>
              </w:rPr>
              <w:t>Male</w:t>
            </w:r>
          </w:p>
        </w:tc>
        <w:tc>
          <w:tcPr>
            <w:tcW w:w="1163" w:type="dxa"/>
            <w:tcBorders>
              <w:top w:val="nil"/>
              <w:left w:val="nil"/>
              <w:bottom w:val="single" w:sz="4" w:space="0" w:color="auto"/>
              <w:right w:val="single" w:sz="4" w:space="0" w:color="auto"/>
            </w:tcBorders>
            <w:noWrap/>
            <w:vAlign w:val="bottom"/>
            <w:hideMark/>
          </w:tcPr>
          <w:p w14:paraId="41175371"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tcPr>
          <w:p w14:paraId="36E8EFD1" w14:textId="77777777" w:rsidR="00166613" w:rsidRPr="00166613" w:rsidRDefault="00166613" w:rsidP="007D1176">
            <w:pPr>
              <w:jc w:val="center"/>
              <w:rPr>
                <w:sz w:val="24"/>
                <w:szCs w:val="24"/>
              </w:rPr>
            </w:pPr>
            <w:r w:rsidRPr="00166613">
              <w:rPr>
                <w:sz w:val="24"/>
                <w:szCs w:val="24"/>
              </w:rPr>
              <w:t>0.939</w:t>
            </w:r>
          </w:p>
        </w:tc>
        <w:tc>
          <w:tcPr>
            <w:tcW w:w="992" w:type="dxa"/>
            <w:tcBorders>
              <w:top w:val="nil"/>
              <w:left w:val="nil"/>
              <w:bottom w:val="single" w:sz="4" w:space="0" w:color="auto"/>
              <w:right w:val="single" w:sz="4" w:space="0" w:color="auto"/>
            </w:tcBorders>
            <w:noWrap/>
            <w:vAlign w:val="bottom"/>
          </w:tcPr>
          <w:p w14:paraId="2144EFA2"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6CA9D0FF" w14:textId="77777777" w:rsidR="00166613" w:rsidRPr="00166613" w:rsidRDefault="00166613" w:rsidP="007D1176">
            <w:pPr>
              <w:jc w:val="center"/>
              <w:rPr>
                <w:sz w:val="24"/>
                <w:szCs w:val="24"/>
              </w:rPr>
            </w:pPr>
            <w:r w:rsidRPr="00166613">
              <w:rPr>
                <w:sz w:val="24"/>
                <w:szCs w:val="24"/>
              </w:rPr>
              <w:t>0.376 &gt; 0.05</w:t>
            </w:r>
          </w:p>
        </w:tc>
      </w:tr>
      <w:tr w:rsidR="00166613" w:rsidRPr="00166613" w14:paraId="4DB8412F"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74E40C8B"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BC2180B"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10215F67"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tcPr>
          <w:p w14:paraId="6B559A34" w14:textId="77777777" w:rsidR="00166613" w:rsidRPr="00166613" w:rsidRDefault="00166613" w:rsidP="007D1176">
            <w:pPr>
              <w:jc w:val="center"/>
              <w:rPr>
                <w:sz w:val="24"/>
                <w:szCs w:val="24"/>
              </w:rPr>
            </w:pPr>
            <w:r w:rsidRPr="00166613">
              <w:rPr>
                <w:sz w:val="24"/>
                <w:szCs w:val="24"/>
              </w:rPr>
              <w:t>0.967</w:t>
            </w:r>
          </w:p>
        </w:tc>
        <w:tc>
          <w:tcPr>
            <w:tcW w:w="992" w:type="dxa"/>
            <w:tcBorders>
              <w:top w:val="nil"/>
              <w:left w:val="nil"/>
              <w:bottom w:val="single" w:sz="4" w:space="0" w:color="auto"/>
              <w:right w:val="single" w:sz="4" w:space="0" w:color="auto"/>
            </w:tcBorders>
            <w:noWrap/>
            <w:vAlign w:val="bottom"/>
          </w:tcPr>
          <w:p w14:paraId="4E09A80A"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638057E1" w14:textId="77777777" w:rsidR="00166613" w:rsidRPr="00166613" w:rsidRDefault="00166613" w:rsidP="007D1176">
            <w:pPr>
              <w:jc w:val="center"/>
              <w:rPr>
                <w:sz w:val="24"/>
                <w:szCs w:val="24"/>
              </w:rPr>
            </w:pPr>
            <w:r w:rsidRPr="00166613">
              <w:rPr>
                <w:sz w:val="24"/>
                <w:szCs w:val="24"/>
              </w:rPr>
              <w:t>0.804 &gt; 0.05</w:t>
            </w:r>
          </w:p>
        </w:tc>
      </w:tr>
      <w:tr w:rsidR="00166613" w:rsidRPr="00166613" w14:paraId="2136FD7F"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30A977E0"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70689102"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768FE240"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tcPr>
          <w:p w14:paraId="08E79A14" w14:textId="77777777" w:rsidR="00166613" w:rsidRPr="00166613" w:rsidRDefault="00166613" w:rsidP="007D1176">
            <w:pPr>
              <w:jc w:val="center"/>
              <w:rPr>
                <w:sz w:val="24"/>
                <w:szCs w:val="24"/>
              </w:rPr>
            </w:pPr>
            <w:r w:rsidRPr="00166613">
              <w:rPr>
                <w:sz w:val="24"/>
                <w:szCs w:val="24"/>
              </w:rPr>
              <w:t>0.945</w:t>
            </w:r>
          </w:p>
        </w:tc>
        <w:tc>
          <w:tcPr>
            <w:tcW w:w="992" w:type="dxa"/>
            <w:tcBorders>
              <w:top w:val="nil"/>
              <w:left w:val="nil"/>
              <w:bottom w:val="single" w:sz="4" w:space="0" w:color="auto"/>
              <w:right w:val="single" w:sz="4" w:space="0" w:color="auto"/>
            </w:tcBorders>
            <w:noWrap/>
            <w:vAlign w:val="bottom"/>
          </w:tcPr>
          <w:p w14:paraId="380EA93D"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257F56F0" w14:textId="77777777" w:rsidR="00166613" w:rsidRPr="00166613" w:rsidRDefault="00166613" w:rsidP="007D1176">
            <w:pPr>
              <w:jc w:val="center"/>
              <w:rPr>
                <w:sz w:val="24"/>
                <w:szCs w:val="24"/>
              </w:rPr>
            </w:pPr>
            <w:r w:rsidRPr="00166613">
              <w:rPr>
                <w:sz w:val="24"/>
                <w:szCs w:val="24"/>
              </w:rPr>
              <w:t>0.454 &gt; 0.05</w:t>
            </w:r>
          </w:p>
        </w:tc>
      </w:tr>
      <w:tr w:rsidR="00166613" w:rsidRPr="00166613" w14:paraId="174381FA"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55A7AF7A"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1D03B9F5"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3301AF4A"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tcPr>
          <w:p w14:paraId="62AE8811" w14:textId="77777777" w:rsidR="00166613" w:rsidRPr="00166613" w:rsidRDefault="00166613" w:rsidP="007D1176">
            <w:pPr>
              <w:jc w:val="center"/>
              <w:rPr>
                <w:sz w:val="24"/>
                <w:szCs w:val="24"/>
              </w:rPr>
            </w:pPr>
            <w:r w:rsidRPr="00166613">
              <w:rPr>
                <w:sz w:val="24"/>
                <w:szCs w:val="24"/>
              </w:rPr>
              <w:t>0.973</w:t>
            </w:r>
          </w:p>
        </w:tc>
        <w:tc>
          <w:tcPr>
            <w:tcW w:w="992" w:type="dxa"/>
            <w:tcBorders>
              <w:top w:val="nil"/>
              <w:left w:val="nil"/>
              <w:bottom w:val="single" w:sz="4" w:space="0" w:color="auto"/>
              <w:right w:val="single" w:sz="4" w:space="0" w:color="auto"/>
            </w:tcBorders>
            <w:noWrap/>
            <w:vAlign w:val="bottom"/>
          </w:tcPr>
          <w:p w14:paraId="5CA6DA60"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08148BCA" w14:textId="77777777" w:rsidR="00166613" w:rsidRPr="00166613" w:rsidRDefault="00166613" w:rsidP="007D1176">
            <w:pPr>
              <w:jc w:val="center"/>
              <w:rPr>
                <w:sz w:val="24"/>
                <w:szCs w:val="24"/>
              </w:rPr>
            </w:pPr>
            <w:r w:rsidRPr="00166613">
              <w:rPr>
                <w:sz w:val="24"/>
                <w:szCs w:val="24"/>
              </w:rPr>
              <w:t>0.902 &gt; 0.05</w:t>
            </w:r>
          </w:p>
        </w:tc>
      </w:tr>
      <w:tr w:rsidR="00166613" w:rsidRPr="00166613" w14:paraId="53BA1712"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3DE1323"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4990EBD9"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57B4BE45"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tcPr>
          <w:p w14:paraId="4BF4401F" w14:textId="77777777" w:rsidR="00166613" w:rsidRPr="00166613" w:rsidRDefault="00166613" w:rsidP="007D1176">
            <w:pPr>
              <w:jc w:val="center"/>
              <w:rPr>
                <w:sz w:val="24"/>
                <w:szCs w:val="24"/>
              </w:rPr>
            </w:pPr>
            <w:r w:rsidRPr="00166613">
              <w:rPr>
                <w:sz w:val="24"/>
                <w:szCs w:val="24"/>
              </w:rPr>
              <w:t>0.923</w:t>
            </w:r>
          </w:p>
        </w:tc>
        <w:tc>
          <w:tcPr>
            <w:tcW w:w="992" w:type="dxa"/>
            <w:tcBorders>
              <w:top w:val="nil"/>
              <w:left w:val="nil"/>
              <w:bottom w:val="single" w:sz="4" w:space="0" w:color="auto"/>
              <w:right w:val="single" w:sz="4" w:space="0" w:color="auto"/>
            </w:tcBorders>
            <w:noWrap/>
            <w:vAlign w:val="bottom"/>
          </w:tcPr>
          <w:p w14:paraId="744CC40B"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4009D195" w14:textId="77777777" w:rsidR="00166613" w:rsidRPr="00166613" w:rsidRDefault="00166613" w:rsidP="007D1176">
            <w:pPr>
              <w:jc w:val="center"/>
              <w:rPr>
                <w:sz w:val="24"/>
                <w:szCs w:val="24"/>
              </w:rPr>
            </w:pPr>
            <w:r w:rsidRPr="00166613">
              <w:rPr>
                <w:sz w:val="24"/>
                <w:szCs w:val="24"/>
              </w:rPr>
              <w:t>0.215 &gt; 0.05</w:t>
            </w:r>
          </w:p>
        </w:tc>
      </w:tr>
      <w:tr w:rsidR="00166613" w:rsidRPr="00166613" w14:paraId="1B57CBC0"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2513F47E" w14:textId="77777777" w:rsidR="00166613" w:rsidRPr="00166613" w:rsidRDefault="00166613" w:rsidP="007D1176">
            <w:pPr>
              <w:jc w:val="center"/>
              <w:rPr>
                <w:sz w:val="24"/>
                <w:szCs w:val="24"/>
              </w:rP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09974F48" w14:textId="77777777" w:rsidR="00166613" w:rsidRPr="00166613" w:rsidRDefault="00166613" w:rsidP="007D1176">
            <w:pPr>
              <w:jc w:val="center"/>
              <w:rPr>
                <w:sz w:val="24"/>
                <w:szCs w:val="24"/>
              </w:rPr>
            </w:pPr>
            <w:r w:rsidRPr="00166613">
              <w:rPr>
                <w:sz w:val="24"/>
                <w:szCs w:val="24"/>
              </w:rPr>
              <w:t>Female</w:t>
            </w:r>
          </w:p>
        </w:tc>
        <w:tc>
          <w:tcPr>
            <w:tcW w:w="1163" w:type="dxa"/>
            <w:tcBorders>
              <w:top w:val="nil"/>
              <w:left w:val="nil"/>
              <w:bottom w:val="single" w:sz="4" w:space="0" w:color="auto"/>
              <w:right w:val="single" w:sz="4" w:space="0" w:color="auto"/>
            </w:tcBorders>
            <w:noWrap/>
            <w:vAlign w:val="bottom"/>
            <w:hideMark/>
          </w:tcPr>
          <w:p w14:paraId="0CC937E7"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tcPr>
          <w:p w14:paraId="1E725BFB" w14:textId="77777777" w:rsidR="00166613" w:rsidRPr="00166613" w:rsidRDefault="00166613" w:rsidP="007D1176">
            <w:pPr>
              <w:jc w:val="center"/>
              <w:rPr>
                <w:sz w:val="24"/>
                <w:szCs w:val="24"/>
              </w:rPr>
            </w:pPr>
            <w:r w:rsidRPr="00166613">
              <w:rPr>
                <w:sz w:val="24"/>
                <w:szCs w:val="24"/>
              </w:rPr>
              <w:t>0.902</w:t>
            </w:r>
          </w:p>
        </w:tc>
        <w:tc>
          <w:tcPr>
            <w:tcW w:w="992" w:type="dxa"/>
            <w:tcBorders>
              <w:top w:val="nil"/>
              <w:left w:val="nil"/>
              <w:bottom w:val="single" w:sz="4" w:space="0" w:color="auto"/>
              <w:right w:val="single" w:sz="4" w:space="0" w:color="auto"/>
            </w:tcBorders>
            <w:noWrap/>
            <w:vAlign w:val="bottom"/>
          </w:tcPr>
          <w:p w14:paraId="243F7577"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318A226F" w14:textId="77777777" w:rsidR="00166613" w:rsidRPr="00166613" w:rsidRDefault="00166613" w:rsidP="007D1176">
            <w:pPr>
              <w:jc w:val="center"/>
              <w:rPr>
                <w:sz w:val="24"/>
                <w:szCs w:val="24"/>
              </w:rPr>
            </w:pPr>
            <w:r w:rsidRPr="00166613">
              <w:rPr>
                <w:sz w:val="24"/>
                <w:szCs w:val="24"/>
              </w:rPr>
              <w:t>0.103 &gt; 0.05</w:t>
            </w:r>
          </w:p>
        </w:tc>
      </w:tr>
      <w:tr w:rsidR="00166613" w:rsidRPr="00166613" w14:paraId="40BBB069"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2304CE9"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203370C"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3063AE3D"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tcPr>
          <w:p w14:paraId="7B201CB1" w14:textId="77777777" w:rsidR="00166613" w:rsidRPr="00166613" w:rsidRDefault="00166613" w:rsidP="007D1176">
            <w:pPr>
              <w:jc w:val="center"/>
              <w:rPr>
                <w:sz w:val="24"/>
                <w:szCs w:val="24"/>
              </w:rPr>
            </w:pPr>
            <w:r w:rsidRPr="00166613">
              <w:rPr>
                <w:sz w:val="24"/>
                <w:szCs w:val="24"/>
              </w:rPr>
              <w:t>0.908</w:t>
            </w:r>
          </w:p>
        </w:tc>
        <w:tc>
          <w:tcPr>
            <w:tcW w:w="992" w:type="dxa"/>
            <w:tcBorders>
              <w:top w:val="nil"/>
              <w:left w:val="nil"/>
              <w:bottom w:val="single" w:sz="4" w:space="0" w:color="auto"/>
              <w:right w:val="single" w:sz="4" w:space="0" w:color="auto"/>
            </w:tcBorders>
            <w:noWrap/>
            <w:vAlign w:val="bottom"/>
          </w:tcPr>
          <w:p w14:paraId="19F9BDE5"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1CF6BCF4" w14:textId="77777777" w:rsidR="00166613" w:rsidRPr="00166613" w:rsidRDefault="00166613" w:rsidP="007D1176">
            <w:pPr>
              <w:jc w:val="center"/>
              <w:rPr>
                <w:sz w:val="24"/>
                <w:szCs w:val="24"/>
              </w:rPr>
            </w:pPr>
            <w:r w:rsidRPr="00166613">
              <w:rPr>
                <w:sz w:val="24"/>
                <w:szCs w:val="24"/>
              </w:rPr>
              <w:t>0.128 &gt; 0.05</w:t>
            </w:r>
          </w:p>
        </w:tc>
      </w:tr>
      <w:tr w:rsidR="00166613" w:rsidRPr="00166613" w14:paraId="473343AB" w14:textId="77777777" w:rsidTr="004E6B8C">
        <w:trPr>
          <w:trHeight w:val="350"/>
        </w:trPr>
        <w:tc>
          <w:tcPr>
            <w:tcW w:w="1258" w:type="dxa"/>
            <w:vMerge/>
            <w:tcBorders>
              <w:top w:val="nil"/>
              <w:left w:val="single" w:sz="4" w:space="0" w:color="auto"/>
              <w:bottom w:val="single" w:sz="4" w:space="0" w:color="auto"/>
              <w:right w:val="single" w:sz="4" w:space="0" w:color="auto"/>
            </w:tcBorders>
            <w:vAlign w:val="center"/>
            <w:hideMark/>
          </w:tcPr>
          <w:p w14:paraId="7B6B88D4"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76D214D"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60A38394"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tcPr>
          <w:p w14:paraId="7BFBA139" w14:textId="77777777" w:rsidR="00166613" w:rsidRPr="00166613" w:rsidRDefault="00166613" w:rsidP="007D1176">
            <w:pPr>
              <w:jc w:val="center"/>
              <w:rPr>
                <w:sz w:val="24"/>
                <w:szCs w:val="24"/>
              </w:rPr>
            </w:pPr>
            <w:r w:rsidRPr="00166613">
              <w:rPr>
                <w:sz w:val="24"/>
                <w:szCs w:val="24"/>
              </w:rPr>
              <w:t>0.919</w:t>
            </w:r>
          </w:p>
        </w:tc>
        <w:tc>
          <w:tcPr>
            <w:tcW w:w="992" w:type="dxa"/>
            <w:tcBorders>
              <w:top w:val="nil"/>
              <w:left w:val="nil"/>
              <w:bottom w:val="single" w:sz="4" w:space="0" w:color="auto"/>
              <w:right w:val="single" w:sz="4" w:space="0" w:color="auto"/>
            </w:tcBorders>
            <w:noWrap/>
            <w:vAlign w:val="bottom"/>
          </w:tcPr>
          <w:p w14:paraId="7F650D73"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62C1FDD2" w14:textId="77777777" w:rsidR="00166613" w:rsidRPr="00166613" w:rsidRDefault="00166613" w:rsidP="007D1176">
            <w:pPr>
              <w:jc w:val="center"/>
              <w:rPr>
                <w:sz w:val="24"/>
                <w:szCs w:val="24"/>
              </w:rPr>
            </w:pPr>
            <w:r w:rsidRPr="00166613">
              <w:rPr>
                <w:sz w:val="24"/>
                <w:szCs w:val="24"/>
              </w:rPr>
              <w:t>0.187 &gt; 0.05</w:t>
            </w:r>
          </w:p>
        </w:tc>
      </w:tr>
      <w:tr w:rsidR="00166613" w:rsidRPr="00166613" w14:paraId="4F2EA3F7" w14:textId="77777777" w:rsidTr="004E6B8C">
        <w:trPr>
          <w:trHeight w:val="300"/>
        </w:trPr>
        <w:tc>
          <w:tcPr>
            <w:tcW w:w="1258" w:type="dxa"/>
            <w:vMerge/>
            <w:tcBorders>
              <w:top w:val="nil"/>
              <w:left w:val="single" w:sz="4" w:space="0" w:color="auto"/>
              <w:bottom w:val="single" w:sz="4" w:space="0" w:color="auto"/>
              <w:right w:val="single" w:sz="4" w:space="0" w:color="auto"/>
            </w:tcBorders>
            <w:vAlign w:val="center"/>
            <w:hideMark/>
          </w:tcPr>
          <w:p w14:paraId="14B7E3EC"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DAF7E51"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08DE25D"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tcPr>
          <w:p w14:paraId="5E31C3DA" w14:textId="77777777" w:rsidR="00166613" w:rsidRPr="00166613" w:rsidRDefault="00166613" w:rsidP="007D1176">
            <w:pPr>
              <w:jc w:val="center"/>
              <w:rPr>
                <w:sz w:val="24"/>
                <w:szCs w:val="24"/>
              </w:rPr>
            </w:pPr>
            <w:r w:rsidRPr="00166613">
              <w:rPr>
                <w:sz w:val="24"/>
                <w:szCs w:val="24"/>
              </w:rPr>
              <w:t>0.924</w:t>
            </w:r>
          </w:p>
        </w:tc>
        <w:tc>
          <w:tcPr>
            <w:tcW w:w="992" w:type="dxa"/>
            <w:tcBorders>
              <w:top w:val="nil"/>
              <w:left w:val="nil"/>
              <w:bottom w:val="single" w:sz="4" w:space="0" w:color="auto"/>
              <w:right w:val="single" w:sz="4" w:space="0" w:color="auto"/>
            </w:tcBorders>
            <w:noWrap/>
            <w:vAlign w:val="bottom"/>
          </w:tcPr>
          <w:p w14:paraId="363379A2"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6FCE0F52" w14:textId="77777777" w:rsidR="00166613" w:rsidRPr="00166613" w:rsidRDefault="00166613" w:rsidP="007D1176">
            <w:pPr>
              <w:jc w:val="center"/>
              <w:rPr>
                <w:sz w:val="24"/>
                <w:szCs w:val="24"/>
              </w:rPr>
            </w:pPr>
            <w:r w:rsidRPr="00166613">
              <w:rPr>
                <w:sz w:val="24"/>
                <w:szCs w:val="24"/>
              </w:rPr>
              <w:t>0.223 &gt; 0.05</w:t>
            </w:r>
          </w:p>
        </w:tc>
      </w:tr>
      <w:tr w:rsidR="00166613" w:rsidRPr="00166613" w14:paraId="7EB93414"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4B551937"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1AB52EB2"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33CD22BB"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tcPr>
          <w:p w14:paraId="5FBA1F06" w14:textId="77777777" w:rsidR="00166613" w:rsidRPr="00166613" w:rsidRDefault="00166613" w:rsidP="007D1176">
            <w:pPr>
              <w:jc w:val="center"/>
              <w:rPr>
                <w:sz w:val="24"/>
                <w:szCs w:val="24"/>
              </w:rPr>
            </w:pPr>
            <w:r w:rsidRPr="00166613">
              <w:rPr>
                <w:sz w:val="24"/>
                <w:szCs w:val="24"/>
              </w:rPr>
              <w:t>0.970</w:t>
            </w:r>
          </w:p>
        </w:tc>
        <w:tc>
          <w:tcPr>
            <w:tcW w:w="992" w:type="dxa"/>
            <w:tcBorders>
              <w:top w:val="nil"/>
              <w:left w:val="nil"/>
              <w:bottom w:val="single" w:sz="4" w:space="0" w:color="auto"/>
              <w:right w:val="single" w:sz="4" w:space="0" w:color="auto"/>
            </w:tcBorders>
            <w:noWrap/>
            <w:vAlign w:val="bottom"/>
          </w:tcPr>
          <w:p w14:paraId="024500C6"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2C3B6C5F" w14:textId="77777777" w:rsidR="00166613" w:rsidRPr="00166613" w:rsidRDefault="00166613" w:rsidP="007D1176">
            <w:pPr>
              <w:jc w:val="center"/>
              <w:rPr>
                <w:sz w:val="24"/>
                <w:szCs w:val="24"/>
              </w:rPr>
            </w:pPr>
            <w:r w:rsidRPr="00166613">
              <w:rPr>
                <w:sz w:val="24"/>
                <w:szCs w:val="24"/>
              </w:rPr>
              <w:t>0.865 &gt; 0.05</w:t>
            </w:r>
          </w:p>
        </w:tc>
      </w:tr>
      <w:tr w:rsidR="00166613" w:rsidRPr="00166613" w14:paraId="741F41EB" w14:textId="77777777" w:rsidTr="004E6B8C">
        <w:trPr>
          <w:trHeight w:val="350"/>
        </w:trPr>
        <w:tc>
          <w:tcPr>
            <w:tcW w:w="1258" w:type="dxa"/>
            <w:vMerge w:val="restart"/>
            <w:tcBorders>
              <w:top w:val="nil"/>
              <w:left w:val="single" w:sz="4" w:space="0" w:color="auto"/>
              <w:bottom w:val="single" w:sz="4" w:space="0" w:color="auto"/>
              <w:right w:val="single" w:sz="4" w:space="0" w:color="auto"/>
            </w:tcBorders>
            <w:noWrap/>
            <w:vAlign w:val="bottom"/>
            <w:hideMark/>
          </w:tcPr>
          <w:p w14:paraId="220FE39F" w14:textId="77777777" w:rsidR="00166613" w:rsidRPr="00166613" w:rsidRDefault="00166613" w:rsidP="007D1176">
            <w:pPr>
              <w:jc w:val="center"/>
              <w:rPr>
                <w:sz w:val="24"/>
                <w:szCs w:val="24"/>
              </w:rPr>
            </w:pPr>
            <w:r w:rsidRPr="00166613">
              <w:rPr>
                <w:sz w:val="24"/>
                <w:szCs w:val="24"/>
              </w:rPr>
              <w:t>Skin elongation of opisthenar regions</w:t>
            </w:r>
          </w:p>
        </w:tc>
        <w:tc>
          <w:tcPr>
            <w:tcW w:w="1147" w:type="dxa"/>
            <w:vMerge w:val="restart"/>
            <w:tcBorders>
              <w:top w:val="nil"/>
              <w:left w:val="single" w:sz="4" w:space="0" w:color="auto"/>
              <w:bottom w:val="single" w:sz="4" w:space="0" w:color="auto"/>
              <w:right w:val="single" w:sz="4" w:space="0" w:color="auto"/>
            </w:tcBorders>
            <w:noWrap/>
            <w:vAlign w:val="bottom"/>
            <w:hideMark/>
          </w:tcPr>
          <w:p w14:paraId="569C0415" w14:textId="77777777" w:rsidR="00166613" w:rsidRPr="00166613" w:rsidRDefault="00166613" w:rsidP="007D1176">
            <w:pPr>
              <w:jc w:val="center"/>
              <w:rPr>
                <w:sz w:val="24"/>
                <w:szCs w:val="24"/>
              </w:rPr>
            </w:pPr>
            <w:r w:rsidRPr="00166613">
              <w:rPr>
                <w:sz w:val="24"/>
                <w:szCs w:val="24"/>
              </w:rPr>
              <w:t>Male</w:t>
            </w:r>
          </w:p>
        </w:tc>
        <w:tc>
          <w:tcPr>
            <w:tcW w:w="1163" w:type="dxa"/>
            <w:tcBorders>
              <w:top w:val="nil"/>
              <w:left w:val="nil"/>
              <w:bottom w:val="single" w:sz="4" w:space="0" w:color="auto"/>
              <w:right w:val="single" w:sz="4" w:space="0" w:color="auto"/>
            </w:tcBorders>
            <w:noWrap/>
            <w:vAlign w:val="bottom"/>
            <w:hideMark/>
          </w:tcPr>
          <w:p w14:paraId="3A5571BF"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tcPr>
          <w:p w14:paraId="7AF9773D" w14:textId="77777777" w:rsidR="00166613" w:rsidRPr="00166613" w:rsidRDefault="00166613" w:rsidP="007D1176">
            <w:pPr>
              <w:jc w:val="center"/>
              <w:rPr>
                <w:sz w:val="24"/>
                <w:szCs w:val="24"/>
              </w:rPr>
            </w:pPr>
            <w:r w:rsidRPr="00166613">
              <w:rPr>
                <w:sz w:val="24"/>
                <w:szCs w:val="24"/>
              </w:rPr>
              <w:t>0.896</w:t>
            </w:r>
          </w:p>
        </w:tc>
        <w:tc>
          <w:tcPr>
            <w:tcW w:w="992" w:type="dxa"/>
            <w:tcBorders>
              <w:top w:val="nil"/>
              <w:left w:val="nil"/>
              <w:bottom w:val="single" w:sz="4" w:space="0" w:color="auto"/>
              <w:right w:val="single" w:sz="4" w:space="0" w:color="auto"/>
            </w:tcBorders>
            <w:noWrap/>
            <w:vAlign w:val="bottom"/>
          </w:tcPr>
          <w:p w14:paraId="4F604A9B"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3C1B086E" w14:textId="77777777" w:rsidR="00166613" w:rsidRPr="00166613" w:rsidRDefault="00166613" w:rsidP="007D1176">
            <w:pPr>
              <w:jc w:val="center"/>
              <w:rPr>
                <w:sz w:val="24"/>
                <w:szCs w:val="24"/>
              </w:rPr>
            </w:pPr>
            <w:r w:rsidRPr="00166613">
              <w:rPr>
                <w:sz w:val="24"/>
                <w:szCs w:val="24"/>
              </w:rPr>
              <w:t>0.082 &gt; 0.05</w:t>
            </w:r>
          </w:p>
        </w:tc>
      </w:tr>
      <w:tr w:rsidR="00166613" w:rsidRPr="00166613" w14:paraId="2F77C345" w14:textId="77777777" w:rsidTr="004E6B8C">
        <w:trPr>
          <w:trHeight w:val="300"/>
        </w:trPr>
        <w:tc>
          <w:tcPr>
            <w:tcW w:w="1258" w:type="dxa"/>
            <w:vMerge/>
            <w:tcBorders>
              <w:top w:val="nil"/>
              <w:left w:val="single" w:sz="4" w:space="0" w:color="auto"/>
              <w:bottom w:val="single" w:sz="4" w:space="0" w:color="auto"/>
              <w:right w:val="single" w:sz="4" w:space="0" w:color="auto"/>
            </w:tcBorders>
            <w:vAlign w:val="center"/>
            <w:hideMark/>
          </w:tcPr>
          <w:p w14:paraId="6E30CC07"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1102BE4"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4470B3B4"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tcPr>
          <w:p w14:paraId="32AACD1E" w14:textId="77777777" w:rsidR="00166613" w:rsidRPr="00166613" w:rsidRDefault="00166613" w:rsidP="007D1176">
            <w:pPr>
              <w:jc w:val="center"/>
              <w:rPr>
                <w:sz w:val="24"/>
                <w:szCs w:val="24"/>
              </w:rPr>
            </w:pPr>
            <w:r w:rsidRPr="00166613">
              <w:rPr>
                <w:sz w:val="24"/>
                <w:szCs w:val="24"/>
              </w:rPr>
              <w:t>0.892</w:t>
            </w:r>
          </w:p>
        </w:tc>
        <w:tc>
          <w:tcPr>
            <w:tcW w:w="992" w:type="dxa"/>
            <w:tcBorders>
              <w:top w:val="nil"/>
              <w:left w:val="nil"/>
              <w:bottom w:val="single" w:sz="4" w:space="0" w:color="auto"/>
              <w:right w:val="single" w:sz="4" w:space="0" w:color="auto"/>
            </w:tcBorders>
            <w:noWrap/>
            <w:vAlign w:val="bottom"/>
          </w:tcPr>
          <w:p w14:paraId="5D8BD1BC"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57FA1155" w14:textId="77777777" w:rsidR="00166613" w:rsidRPr="00166613" w:rsidRDefault="00166613" w:rsidP="007D1176">
            <w:pPr>
              <w:jc w:val="center"/>
              <w:rPr>
                <w:sz w:val="24"/>
                <w:szCs w:val="24"/>
              </w:rPr>
            </w:pPr>
            <w:r w:rsidRPr="00166613">
              <w:rPr>
                <w:sz w:val="24"/>
                <w:szCs w:val="24"/>
              </w:rPr>
              <w:t>0.071 &gt; 0.05</w:t>
            </w:r>
          </w:p>
        </w:tc>
      </w:tr>
      <w:tr w:rsidR="00166613" w:rsidRPr="00166613" w14:paraId="45CAF5F6"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208AFC4B"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0EFD9500"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3149ECFA"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tcPr>
          <w:p w14:paraId="7C1513B3" w14:textId="77777777" w:rsidR="00166613" w:rsidRPr="00166613" w:rsidRDefault="00166613" w:rsidP="007D1176">
            <w:pPr>
              <w:jc w:val="center"/>
              <w:rPr>
                <w:sz w:val="24"/>
                <w:szCs w:val="24"/>
              </w:rPr>
            </w:pPr>
            <w:r w:rsidRPr="00166613">
              <w:rPr>
                <w:sz w:val="24"/>
                <w:szCs w:val="24"/>
              </w:rPr>
              <w:t>0.965</w:t>
            </w:r>
          </w:p>
        </w:tc>
        <w:tc>
          <w:tcPr>
            <w:tcW w:w="992" w:type="dxa"/>
            <w:tcBorders>
              <w:top w:val="nil"/>
              <w:left w:val="nil"/>
              <w:bottom w:val="single" w:sz="4" w:space="0" w:color="auto"/>
              <w:right w:val="single" w:sz="4" w:space="0" w:color="auto"/>
            </w:tcBorders>
            <w:noWrap/>
            <w:vAlign w:val="bottom"/>
          </w:tcPr>
          <w:p w14:paraId="4FA1B4E9"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09A6244B" w14:textId="77777777" w:rsidR="00166613" w:rsidRPr="00166613" w:rsidRDefault="00166613" w:rsidP="007D1176">
            <w:pPr>
              <w:jc w:val="center"/>
              <w:rPr>
                <w:sz w:val="24"/>
                <w:szCs w:val="24"/>
              </w:rPr>
            </w:pPr>
            <w:r w:rsidRPr="00166613">
              <w:rPr>
                <w:sz w:val="24"/>
                <w:szCs w:val="24"/>
              </w:rPr>
              <w:t>0.787 &gt; 0.05</w:t>
            </w:r>
          </w:p>
        </w:tc>
      </w:tr>
      <w:tr w:rsidR="00166613" w:rsidRPr="00166613" w14:paraId="747F7599"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64AB85C"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4B8F5AAB"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55962344"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tcPr>
          <w:p w14:paraId="7BD3DD0A" w14:textId="77777777" w:rsidR="00166613" w:rsidRPr="00166613" w:rsidRDefault="00166613" w:rsidP="007D1176">
            <w:pPr>
              <w:jc w:val="center"/>
              <w:rPr>
                <w:sz w:val="24"/>
                <w:szCs w:val="24"/>
              </w:rPr>
            </w:pPr>
            <w:r w:rsidRPr="00166613">
              <w:rPr>
                <w:sz w:val="24"/>
                <w:szCs w:val="24"/>
              </w:rPr>
              <w:t>0.922</w:t>
            </w:r>
          </w:p>
        </w:tc>
        <w:tc>
          <w:tcPr>
            <w:tcW w:w="992" w:type="dxa"/>
            <w:tcBorders>
              <w:top w:val="nil"/>
              <w:left w:val="nil"/>
              <w:bottom w:val="single" w:sz="4" w:space="0" w:color="auto"/>
              <w:right w:val="single" w:sz="4" w:space="0" w:color="auto"/>
            </w:tcBorders>
            <w:noWrap/>
            <w:vAlign w:val="bottom"/>
          </w:tcPr>
          <w:p w14:paraId="09D3B3B5"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19A1EFF6" w14:textId="77777777" w:rsidR="00166613" w:rsidRPr="00166613" w:rsidRDefault="00166613" w:rsidP="007D1176">
            <w:pPr>
              <w:jc w:val="center"/>
              <w:rPr>
                <w:sz w:val="24"/>
                <w:szCs w:val="24"/>
              </w:rPr>
            </w:pPr>
            <w:r w:rsidRPr="00166613">
              <w:rPr>
                <w:sz w:val="24"/>
                <w:szCs w:val="24"/>
              </w:rPr>
              <w:t>0.210 &gt; 0.05</w:t>
            </w:r>
          </w:p>
        </w:tc>
      </w:tr>
      <w:tr w:rsidR="00166613" w:rsidRPr="00166613" w14:paraId="021C5FD0"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58CF687D"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27E871A2"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1B5C0EBF"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tcPr>
          <w:p w14:paraId="35AE8663" w14:textId="77777777" w:rsidR="00166613" w:rsidRPr="00166613" w:rsidRDefault="00166613" w:rsidP="007D1176">
            <w:pPr>
              <w:jc w:val="center"/>
              <w:rPr>
                <w:sz w:val="24"/>
                <w:szCs w:val="24"/>
              </w:rPr>
            </w:pPr>
            <w:r w:rsidRPr="00166613">
              <w:rPr>
                <w:sz w:val="24"/>
                <w:szCs w:val="24"/>
              </w:rPr>
              <w:t>0.906</w:t>
            </w:r>
          </w:p>
        </w:tc>
        <w:tc>
          <w:tcPr>
            <w:tcW w:w="992" w:type="dxa"/>
            <w:tcBorders>
              <w:top w:val="nil"/>
              <w:left w:val="nil"/>
              <w:bottom w:val="single" w:sz="4" w:space="0" w:color="auto"/>
              <w:right w:val="single" w:sz="4" w:space="0" w:color="auto"/>
            </w:tcBorders>
            <w:noWrap/>
            <w:vAlign w:val="bottom"/>
          </w:tcPr>
          <w:p w14:paraId="03664502"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05720452" w14:textId="77777777" w:rsidR="00166613" w:rsidRPr="00166613" w:rsidRDefault="00166613" w:rsidP="007D1176">
            <w:pPr>
              <w:jc w:val="center"/>
              <w:rPr>
                <w:sz w:val="24"/>
                <w:szCs w:val="24"/>
              </w:rPr>
            </w:pPr>
            <w:r w:rsidRPr="00166613">
              <w:rPr>
                <w:sz w:val="24"/>
                <w:szCs w:val="24"/>
              </w:rPr>
              <w:t>0.119 &gt; 0.05</w:t>
            </w:r>
          </w:p>
        </w:tc>
      </w:tr>
      <w:tr w:rsidR="00166613" w:rsidRPr="00166613" w14:paraId="7B75B753"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5944D83" w14:textId="77777777" w:rsidR="00166613" w:rsidRPr="00166613" w:rsidRDefault="00166613" w:rsidP="007D1176">
            <w:pPr>
              <w:jc w:val="center"/>
              <w:rPr>
                <w:sz w:val="24"/>
                <w:szCs w:val="24"/>
              </w:rP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756E4EBD" w14:textId="77777777" w:rsidR="00166613" w:rsidRPr="00166613" w:rsidRDefault="00166613" w:rsidP="007D1176">
            <w:pPr>
              <w:jc w:val="center"/>
              <w:rPr>
                <w:sz w:val="24"/>
                <w:szCs w:val="24"/>
              </w:rPr>
            </w:pPr>
            <w:r w:rsidRPr="00166613">
              <w:rPr>
                <w:sz w:val="24"/>
                <w:szCs w:val="24"/>
              </w:rPr>
              <w:t>Female</w:t>
            </w:r>
          </w:p>
        </w:tc>
        <w:tc>
          <w:tcPr>
            <w:tcW w:w="1163" w:type="dxa"/>
            <w:tcBorders>
              <w:top w:val="nil"/>
              <w:left w:val="nil"/>
              <w:bottom w:val="single" w:sz="4" w:space="0" w:color="auto"/>
              <w:right w:val="single" w:sz="4" w:space="0" w:color="auto"/>
            </w:tcBorders>
            <w:noWrap/>
            <w:vAlign w:val="bottom"/>
            <w:hideMark/>
          </w:tcPr>
          <w:p w14:paraId="23CFA9B0"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tcPr>
          <w:p w14:paraId="70AD96AE" w14:textId="77777777" w:rsidR="00166613" w:rsidRPr="00166613" w:rsidRDefault="00166613" w:rsidP="007D1176">
            <w:pPr>
              <w:jc w:val="center"/>
              <w:rPr>
                <w:sz w:val="24"/>
                <w:szCs w:val="24"/>
              </w:rPr>
            </w:pPr>
            <w:r w:rsidRPr="00166613">
              <w:rPr>
                <w:sz w:val="24"/>
                <w:szCs w:val="24"/>
              </w:rPr>
              <w:t>0.923</w:t>
            </w:r>
          </w:p>
        </w:tc>
        <w:tc>
          <w:tcPr>
            <w:tcW w:w="992" w:type="dxa"/>
            <w:tcBorders>
              <w:top w:val="nil"/>
              <w:left w:val="nil"/>
              <w:bottom w:val="single" w:sz="4" w:space="0" w:color="auto"/>
              <w:right w:val="single" w:sz="4" w:space="0" w:color="auto"/>
            </w:tcBorders>
            <w:noWrap/>
            <w:vAlign w:val="bottom"/>
          </w:tcPr>
          <w:p w14:paraId="4E7A97EE"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50237614" w14:textId="77777777" w:rsidR="00166613" w:rsidRPr="00166613" w:rsidRDefault="00166613" w:rsidP="007D1176">
            <w:pPr>
              <w:jc w:val="center"/>
              <w:rPr>
                <w:sz w:val="24"/>
                <w:szCs w:val="24"/>
              </w:rPr>
            </w:pPr>
            <w:r w:rsidRPr="00166613">
              <w:rPr>
                <w:sz w:val="24"/>
                <w:szCs w:val="24"/>
              </w:rPr>
              <w:t>0.217 &gt; 0.05</w:t>
            </w:r>
          </w:p>
        </w:tc>
      </w:tr>
      <w:tr w:rsidR="00166613" w:rsidRPr="00166613" w14:paraId="5ECFA8AA"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6E06F817"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1C687DD3"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6FAFB7AE"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tcPr>
          <w:p w14:paraId="4326789C" w14:textId="77777777" w:rsidR="00166613" w:rsidRPr="00166613" w:rsidRDefault="00166613" w:rsidP="007D1176">
            <w:pPr>
              <w:jc w:val="center"/>
              <w:rPr>
                <w:sz w:val="24"/>
                <w:szCs w:val="24"/>
              </w:rPr>
            </w:pPr>
            <w:r w:rsidRPr="00166613">
              <w:rPr>
                <w:sz w:val="24"/>
                <w:szCs w:val="24"/>
              </w:rPr>
              <w:t>0.909</w:t>
            </w:r>
          </w:p>
        </w:tc>
        <w:tc>
          <w:tcPr>
            <w:tcW w:w="992" w:type="dxa"/>
            <w:tcBorders>
              <w:top w:val="nil"/>
              <w:left w:val="nil"/>
              <w:bottom w:val="single" w:sz="4" w:space="0" w:color="auto"/>
              <w:right w:val="single" w:sz="4" w:space="0" w:color="auto"/>
            </w:tcBorders>
            <w:noWrap/>
            <w:vAlign w:val="bottom"/>
          </w:tcPr>
          <w:p w14:paraId="35EDCFD0"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7F4A41EA" w14:textId="77777777" w:rsidR="00166613" w:rsidRPr="00166613" w:rsidRDefault="00166613" w:rsidP="007D1176">
            <w:pPr>
              <w:jc w:val="center"/>
              <w:rPr>
                <w:sz w:val="24"/>
                <w:szCs w:val="24"/>
              </w:rPr>
            </w:pPr>
            <w:r w:rsidRPr="00166613">
              <w:rPr>
                <w:sz w:val="24"/>
                <w:szCs w:val="24"/>
              </w:rPr>
              <w:t>0.129 &gt; 0.05</w:t>
            </w:r>
          </w:p>
        </w:tc>
      </w:tr>
      <w:tr w:rsidR="00166613" w:rsidRPr="00166613" w14:paraId="4148E5AE"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5F8668EF"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4274773C"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90F0D8B"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tcPr>
          <w:p w14:paraId="218751AF" w14:textId="77777777" w:rsidR="00166613" w:rsidRPr="00166613" w:rsidRDefault="00166613" w:rsidP="007D1176">
            <w:pPr>
              <w:jc w:val="center"/>
              <w:rPr>
                <w:sz w:val="24"/>
                <w:szCs w:val="24"/>
              </w:rPr>
            </w:pPr>
            <w:r w:rsidRPr="00166613">
              <w:rPr>
                <w:sz w:val="24"/>
                <w:szCs w:val="24"/>
              </w:rPr>
              <w:t>0.924</w:t>
            </w:r>
          </w:p>
        </w:tc>
        <w:tc>
          <w:tcPr>
            <w:tcW w:w="992" w:type="dxa"/>
            <w:tcBorders>
              <w:top w:val="nil"/>
              <w:left w:val="nil"/>
              <w:bottom w:val="single" w:sz="4" w:space="0" w:color="auto"/>
              <w:right w:val="single" w:sz="4" w:space="0" w:color="auto"/>
            </w:tcBorders>
            <w:noWrap/>
            <w:vAlign w:val="bottom"/>
          </w:tcPr>
          <w:p w14:paraId="5F55654A"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6A1BA2FE" w14:textId="77777777" w:rsidR="00166613" w:rsidRPr="00166613" w:rsidRDefault="00166613" w:rsidP="007D1176">
            <w:pPr>
              <w:jc w:val="center"/>
              <w:rPr>
                <w:sz w:val="24"/>
                <w:szCs w:val="24"/>
              </w:rPr>
            </w:pPr>
            <w:r w:rsidRPr="00166613">
              <w:rPr>
                <w:sz w:val="24"/>
                <w:szCs w:val="24"/>
              </w:rPr>
              <w:t>0.225 &gt; 0.05</w:t>
            </w:r>
          </w:p>
        </w:tc>
      </w:tr>
      <w:tr w:rsidR="00166613" w:rsidRPr="00166613" w14:paraId="385BD456"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24A02445"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2E9C3FA9"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3B431302"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tcPr>
          <w:p w14:paraId="173CFAB0" w14:textId="77777777" w:rsidR="00166613" w:rsidRPr="00166613" w:rsidRDefault="00166613" w:rsidP="007D1176">
            <w:pPr>
              <w:jc w:val="center"/>
              <w:rPr>
                <w:sz w:val="24"/>
                <w:szCs w:val="24"/>
              </w:rPr>
            </w:pPr>
            <w:r w:rsidRPr="00166613">
              <w:rPr>
                <w:sz w:val="24"/>
                <w:szCs w:val="24"/>
              </w:rPr>
              <w:t>0.962</w:t>
            </w:r>
          </w:p>
        </w:tc>
        <w:tc>
          <w:tcPr>
            <w:tcW w:w="992" w:type="dxa"/>
            <w:tcBorders>
              <w:top w:val="nil"/>
              <w:left w:val="nil"/>
              <w:bottom w:val="single" w:sz="4" w:space="0" w:color="auto"/>
              <w:right w:val="single" w:sz="4" w:space="0" w:color="auto"/>
            </w:tcBorders>
            <w:noWrap/>
            <w:vAlign w:val="bottom"/>
          </w:tcPr>
          <w:p w14:paraId="1969E5F1"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0EA70447" w14:textId="77777777" w:rsidR="00166613" w:rsidRPr="00166613" w:rsidRDefault="00166613" w:rsidP="007D1176">
            <w:pPr>
              <w:jc w:val="center"/>
              <w:rPr>
                <w:sz w:val="24"/>
                <w:szCs w:val="24"/>
              </w:rPr>
            </w:pPr>
            <w:r w:rsidRPr="00166613">
              <w:rPr>
                <w:sz w:val="24"/>
                <w:szCs w:val="24"/>
              </w:rPr>
              <w:t>0.719 &gt; 0.05</w:t>
            </w:r>
          </w:p>
        </w:tc>
      </w:tr>
      <w:tr w:rsidR="00166613" w:rsidRPr="00166613" w14:paraId="68AD9ADA"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35EDB817"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7BBC23D1"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7BB7047B"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tcPr>
          <w:p w14:paraId="3733D0C1" w14:textId="77777777" w:rsidR="00166613" w:rsidRPr="00166613" w:rsidRDefault="00166613" w:rsidP="007D1176">
            <w:pPr>
              <w:jc w:val="center"/>
              <w:rPr>
                <w:sz w:val="24"/>
                <w:szCs w:val="24"/>
              </w:rPr>
            </w:pPr>
            <w:r w:rsidRPr="00166613">
              <w:rPr>
                <w:sz w:val="24"/>
                <w:szCs w:val="24"/>
              </w:rPr>
              <w:t>0.920</w:t>
            </w:r>
          </w:p>
        </w:tc>
        <w:tc>
          <w:tcPr>
            <w:tcW w:w="992" w:type="dxa"/>
            <w:tcBorders>
              <w:top w:val="nil"/>
              <w:left w:val="nil"/>
              <w:bottom w:val="single" w:sz="4" w:space="0" w:color="auto"/>
              <w:right w:val="single" w:sz="4" w:space="0" w:color="auto"/>
            </w:tcBorders>
            <w:noWrap/>
            <w:vAlign w:val="bottom"/>
          </w:tcPr>
          <w:p w14:paraId="59DC4F82"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tcPr>
          <w:p w14:paraId="73E30E6F" w14:textId="77777777" w:rsidR="00166613" w:rsidRPr="00166613" w:rsidRDefault="00166613" w:rsidP="007D1176">
            <w:pPr>
              <w:jc w:val="center"/>
              <w:rPr>
                <w:sz w:val="24"/>
                <w:szCs w:val="24"/>
              </w:rPr>
            </w:pPr>
            <w:r w:rsidRPr="00166613">
              <w:rPr>
                <w:sz w:val="24"/>
                <w:szCs w:val="24"/>
              </w:rPr>
              <w:t>0.192 &gt; 0.05</w:t>
            </w:r>
          </w:p>
        </w:tc>
      </w:tr>
      <w:tr w:rsidR="00166613" w:rsidRPr="00166613" w14:paraId="60DFA4BC" w14:textId="77777777" w:rsidTr="004E6B8C">
        <w:trPr>
          <w:trHeight w:val="280"/>
        </w:trPr>
        <w:tc>
          <w:tcPr>
            <w:tcW w:w="1258" w:type="dxa"/>
            <w:vMerge w:val="restart"/>
            <w:tcBorders>
              <w:top w:val="nil"/>
              <w:left w:val="single" w:sz="4" w:space="0" w:color="auto"/>
              <w:bottom w:val="single" w:sz="4" w:space="0" w:color="auto"/>
              <w:right w:val="single" w:sz="4" w:space="0" w:color="auto"/>
            </w:tcBorders>
            <w:noWrap/>
            <w:hideMark/>
          </w:tcPr>
          <w:p w14:paraId="671A9800" w14:textId="77777777" w:rsidR="00166613" w:rsidRPr="00166613" w:rsidRDefault="00166613" w:rsidP="007D1176">
            <w:pPr>
              <w:jc w:val="center"/>
              <w:rPr>
                <w:sz w:val="24"/>
                <w:szCs w:val="24"/>
              </w:rPr>
            </w:pPr>
          </w:p>
          <w:p w14:paraId="02462D0B" w14:textId="77777777" w:rsidR="00166613" w:rsidRPr="00166613" w:rsidRDefault="00166613" w:rsidP="007D1176">
            <w:pPr>
              <w:jc w:val="center"/>
              <w:rPr>
                <w:sz w:val="24"/>
                <w:szCs w:val="24"/>
              </w:rPr>
            </w:pPr>
          </w:p>
          <w:p w14:paraId="593AA7D5" w14:textId="77777777" w:rsidR="00166613" w:rsidRPr="00166613" w:rsidRDefault="00166613" w:rsidP="007D1176">
            <w:pPr>
              <w:jc w:val="center"/>
              <w:rPr>
                <w:sz w:val="24"/>
                <w:szCs w:val="24"/>
              </w:rPr>
            </w:pPr>
          </w:p>
          <w:p w14:paraId="3A456FFF" w14:textId="77777777" w:rsidR="00166613" w:rsidRPr="00166613" w:rsidRDefault="00166613" w:rsidP="007D1176">
            <w:pPr>
              <w:jc w:val="center"/>
              <w:rPr>
                <w:sz w:val="24"/>
                <w:szCs w:val="24"/>
              </w:rPr>
            </w:pPr>
          </w:p>
          <w:p w14:paraId="14E65D69" w14:textId="77777777" w:rsidR="00166613" w:rsidRPr="00166613" w:rsidRDefault="00166613" w:rsidP="007D1176">
            <w:pPr>
              <w:jc w:val="center"/>
              <w:rPr>
                <w:sz w:val="24"/>
                <w:szCs w:val="24"/>
              </w:rPr>
            </w:pPr>
          </w:p>
          <w:p w14:paraId="649A3B77" w14:textId="77777777" w:rsidR="00166613" w:rsidRPr="00166613" w:rsidRDefault="00166613" w:rsidP="007D1176">
            <w:pPr>
              <w:jc w:val="center"/>
              <w:rPr>
                <w:sz w:val="24"/>
                <w:szCs w:val="24"/>
              </w:rPr>
            </w:pPr>
          </w:p>
          <w:p w14:paraId="0BE83886" w14:textId="77777777" w:rsidR="00166613" w:rsidRPr="00166613" w:rsidRDefault="00166613" w:rsidP="007D1176">
            <w:pPr>
              <w:jc w:val="center"/>
              <w:rPr>
                <w:sz w:val="24"/>
                <w:szCs w:val="24"/>
              </w:rPr>
            </w:pPr>
            <w:r w:rsidRPr="00166613">
              <w:rPr>
                <w:sz w:val="24"/>
                <w:szCs w:val="24"/>
              </w:rPr>
              <w:t>Skin elongation of MCP joints</w:t>
            </w:r>
          </w:p>
          <w:p w14:paraId="66CD1C8F" w14:textId="77777777" w:rsidR="00166613" w:rsidRPr="00166613" w:rsidRDefault="00166613" w:rsidP="007D1176">
            <w:pPr>
              <w:jc w:val="center"/>
              <w:rPr>
                <w:sz w:val="24"/>
                <w:szCs w:val="24"/>
              </w:rP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65CD7669" w14:textId="77777777" w:rsidR="00166613" w:rsidRPr="00166613" w:rsidRDefault="00166613" w:rsidP="007D1176">
            <w:pPr>
              <w:jc w:val="center"/>
              <w:rPr>
                <w:sz w:val="24"/>
                <w:szCs w:val="24"/>
              </w:rPr>
            </w:pPr>
            <w:r w:rsidRPr="00166613">
              <w:rPr>
                <w:sz w:val="24"/>
                <w:szCs w:val="24"/>
              </w:rPr>
              <w:t>Male</w:t>
            </w:r>
          </w:p>
        </w:tc>
        <w:tc>
          <w:tcPr>
            <w:tcW w:w="1163" w:type="dxa"/>
            <w:tcBorders>
              <w:top w:val="nil"/>
              <w:left w:val="nil"/>
              <w:bottom w:val="single" w:sz="4" w:space="0" w:color="auto"/>
              <w:right w:val="single" w:sz="4" w:space="0" w:color="auto"/>
            </w:tcBorders>
            <w:noWrap/>
            <w:vAlign w:val="bottom"/>
            <w:hideMark/>
          </w:tcPr>
          <w:p w14:paraId="16447988"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hideMark/>
          </w:tcPr>
          <w:p w14:paraId="5BF712A6" w14:textId="77777777" w:rsidR="00166613" w:rsidRPr="00166613" w:rsidRDefault="00166613" w:rsidP="007D1176">
            <w:pPr>
              <w:jc w:val="center"/>
              <w:rPr>
                <w:sz w:val="24"/>
                <w:szCs w:val="24"/>
              </w:rPr>
            </w:pPr>
            <w:r w:rsidRPr="00166613">
              <w:rPr>
                <w:sz w:val="24"/>
                <w:szCs w:val="24"/>
              </w:rPr>
              <w:t>0.935</w:t>
            </w:r>
          </w:p>
        </w:tc>
        <w:tc>
          <w:tcPr>
            <w:tcW w:w="992" w:type="dxa"/>
            <w:tcBorders>
              <w:top w:val="nil"/>
              <w:left w:val="nil"/>
              <w:bottom w:val="single" w:sz="4" w:space="0" w:color="auto"/>
              <w:right w:val="single" w:sz="4" w:space="0" w:color="auto"/>
            </w:tcBorders>
            <w:noWrap/>
            <w:vAlign w:val="bottom"/>
            <w:hideMark/>
          </w:tcPr>
          <w:p w14:paraId="309345A5"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1CE38E87" w14:textId="77777777" w:rsidR="00166613" w:rsidRPr="00166613" w:rsidRDefault="00166613" w:rsidP="007D1176">
            <w:pPr>
              <w:jc w:val="center"/>
              <w:rPr>
                <w:sz w:val="24"/>
                <w:szCs w:val="24"/>
              </w:rPr>
            </w:pPr>
            <w:r w:rsidRPr="00166613">
              <w:rPr>
                <w:sz w:val="24"/>
                <w:szCs w:val="24"/>
              </w:rPr>
              <w:t>0.324 &gt; 0.05</w:t>
            </w:r>
          </w:p>
        </w:tc>
      </w:tr>
      <w:tr w:rsidR="00166613" w:rsidRPr="00166613" w14:paraId="70A0639E" w14:textId="77777777" w:rsidTr="004E6B8C">
        <w:trPr>
          <w:trHeight w:val="280"/>
        </w:trPr>
        <w:tc>
          <w:tcPr>
            <w:tcW w:w="1258" w:type="dxa"/>
            <w:vMerge/>
            <w:tcBorders>
              <w:top w:val="nil"/>
              <w:left w:val="single" w:sz="4" w:space="0" w:color="auto"/>
              <w:bottom w:val="single" w:sz="4" w:space="0" w:color="auto"/>
              <w:right w:val="single" w:sz="4" w:space="0" w:color="auto"/>
            </w:tcBorders>
            <w:hideMark/>
          </w:tcPr>
          <w:p w14:paraId="7EBFBC60"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1CAAA74A"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59E07176"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hideMark/>
          </w:tcPr>
          <w:p w14:paraId="126DA2D2" w14:textId="77777777" w:rsidR="00166613" w:rsidRPr="00166613" w:rsidRDefault="00166613" w:rsidP="007D1176">
            <w:pPr>
              <w:jc w:val="center"/>
              <w:rPr>
                <w:sz w:val="24"/>
                <w:szCs w:val="24"/>
              </w:rPr>
            </w:pPr>
            <w:r w:rsidRPr="00166613">
              <w:rPr>
                <w:sz w:val="24"/>
                <w:szCs w:val="24"/>
              </w:rPr>
              <w:t>0.898</w:t>
            </w:r>
          </w:p>
        </w:tc>
        <w:tc>
          <w:tcPr>
            <w:tcW w:w="992" w:type="dxa"/>
            <w:tcBorders>
              <w:top w:val="nil"/>
              <w:left w:val="nil"/>
              <w:bottom w:val="single" w:sz="4" w:space="0" w:color="auto"/>
              <w:right w:val="single" w:sz="4" w:space="0" w:color="auto"/>
            </w:tcBorders>
            <w:noWrap/>
            <w:vAlign w:val="bottom"/>
            <w:hideMark/>
          </w:tcPr>
          <w:p w14:paraId="130C1BCC"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52931BDA" w14:textId="77777777" w:rsidR="00166613" w:rsidRPr="00166613" w:rsidRDefault="00166613" w:rsidP="007D1176">
            <w:pPr>
              <w:jc w:val="center"/>
              <w:rPr>
                <w:sz w:val="24"/>
                <w:szCs w:val="24"/>
              </w:rPr>
            </w:pPr>
            <w:r w:rsidRPr="00166613">
              <w:rPr>
                <w:sz w:val="24"/>
                <w:szCs w:val="24"/>
              </w:rPr>
              <w:t>0.088 &gt; 0.05</w:t>
            </w:r>
          </w:p>
        </w:tc>
      </w:tr>
      <w:tr w:rsidR="00166613" w:rsidRPr="00166613" w14:paraId="140EDEF7" w14:textId="77777777" w:rsidTr="004E6B8C">
        <w:trPr>
          <w:trHeight w:val="280"/>
        </w:trPr>
        <w:tc>
          <w:tcPr>
            <w:tcW w:w="1258" w:type="dxa"/>
            <w:vMerge/>
            <w:tcBorders>
              <w:top w:val="nil"/>
              <w:left w:val="single" w:sz="4" w:space="0" w:color="auto"/>
              <w:bottom w:val="single" w:sz="4" w:space="0" w:color="auto"/>
              <w:right w:val="single" w:sz="4" w:space="0" w:color="auto"/>
            </w:tcBorders>
            <w:hideMark/>
          </w:tcPr>
          <w:p w14:paraId="541A940A"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1AAE365A"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2867D1B2"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hideMark/>
          </w:tcPr>
          <w:p w14:paraId="31E45994" w14:textId="77777777" w:rsidR="00166613" w:rsidRPr="00166613" w:rsidRDefault="00166613" w:rsidP="007D1176">
            <w:pPr>
              <w:jc w:val="center"/>
              <w:rPr>
                <w:sz w:val="24"/>
                <w:szCs w:val="24"/>
              </w:rPr>
            </w:pPr>
            <w:r w:rsidRPr="00166613">
              <w:rPr>
                <w:sz w:val="24"/>
                <w:szCs w:val="24"/>
              </w:rPr>
              <w:t>0.887</w:t>
            </w:r>
          </w:p>
        </w:tc>
        <w:tc>
          <w:tcPr>
            <w:tcW w:w="992" w:type="dxa"/>
            <w:tcBorders>
              <w:top w:val="nil"/>
              <w:left w:val="nil"/>
              <w:bottom w:val="single" w:sz="4" w:space="0" w:color="auto"/>
              <w:right w:val="single" w:sz="4" w:space="0" w:color="auto"/>
            </w:tcBorders>
            <w:noWrap/>
            <w:vAlign w:val="bottom"/>
            <w:hideMark/>
          </w:tcPr>
          <w:p w14:paraId="204D5A49"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528D5BFD" w14:textId="77777777" w:rsidR="00166613" w:rsidRPr="00166613" w:rsidRDefault="00166613" w:rsidP="007D1176">
            <w:pPr>
              <w:jc w:val="center"/>
              <w:rPr>
                <w:sz w:val="24"/>
                <w:szCs w:val="24"/>
              </w:rPr>
            </w:pPr>
            <w:r w:rsidRPr="00166613">
              <w:rPr>
                <w:sz w:val="24"/>
                <w:szCs w:val="24"/>
              </w:rPr>
              <w:t>0.061 &gt; 0.05</w:t>
            </w:r>
          </w:p>
        </w:tc>
      </w:tr>
      <w:tr w:rsidR="00166613" w:rsidRPr="00166613" w14:paraId="7D2BD19E"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98C6C58"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3B2531CD"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1CF46A67"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hideMark/>
          </w:tcPr>
          <w:p w14:paraId="67A2BE98" w14:textId="77777777" w:rsidR="00166613" w:rsidRPr="00166613" w:rsidRDefault="00166613" w:rsidP="007D1176">
            <w:pPr>
              <w:jc w:val="center"/>
              <w:rPr>
                <w:sz w:val="24"/>
                <w:szCs w:val="24"/>
              </w:rPr>
            </w:pPr>
            <w:r w:rsidRPr="00166613">
              <w:rPr>
                <w:sz w:val="24"/>
                <w:szCs w:val="24"/>
              </w:rPr>
              <w:t>0.898</w:t>
            </w:r>
          </w:p>
        </w:tc>
        <w:tc>
          <w:tcPr>
            <w:tcW w:w="992" w:type="dxa"/>
            <w:tcBorders>
              <w:top w:val="nil"/>
              <w:left w:val="nil"/>
              <w:bottom w:val="single" w:sz="4" w:space="0" w:color="auto"/>
              <w:right w:val="single" w:sz="4" w:space="0" w:color="auto"/>
            </w:tcBorders>
            <w:noWrap/>
            <w:vAlign w:val="bottom"/>
            <w:hideMark/>
          </w:tcPr>
          <w:p w14:paraId="6976AA81"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0877F62D" w14:textId="77777777" w:rsidR="00166613" w:rsidRPr="00166613" w:rsidRDefault="00166613" w:rsidP="007D1176">
            <w:pPr>
              <w:jc w:val="center"/>
              <w:rPr>
                <w:sz w:val="24"/>
                <w:szCs w:val="24"/>
              </w:rPr>
            </w:pPr>
            <w:r w:rsidRPr="00166613">
              <w:rPr>
                <w:sz w:val="24"/>
                <w:szCs w:val="24"/>
              </w:rPr>
              <w:t>0.088 &gt; 0.05</w:t>
            </w:r>
          </w:p>
        </w:tc>
      </w:tr>
      <w:tr w:rsidR="00166613" w:rsidRPr="00166613" w14:paraId="7AC0EF3C"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515A039"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79B06E10"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07B6755"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hideMark/>
          </w:tcPr>
          <w:p w14:paraId="1937E3C0" w14:textId="77777777" w:rsidR="00166613" w:rsidRPr="00166613" w:rsidRDefault="00166613" w:rsidP="007D1176">
            <w:pPr>
              <w:jc w:val="center"/>
              <w:rPr>
                <w:sz w:val="24"/>
                <w:szCs w:val="24"/>
              </w:rPr>
            </w:pPr>
            <w:r w:rsidRPr="00166613">
              <w:rPr>
                <w:sz w:val="24"/>
                <w:szCs w:val="24"/>
              </w:rPr>
              <w:t>0.896</w:t>
            </w:r>
          </w:p>
        </w:tc>
        <w:tc>
          <w:tcPr>
            <w:tcW w:w="992" w:type="dxa"/>
            <w:tcBorders>
              <w:top w:val="nil"/>
              <w:left w:val="nil"/>
              <w:bottom w:val="single" w:sz="4" w:space="0" w:color="auto"/>
              <w:right w:val="single" w:sz="4" w:space="0" w:color="auto"/>
            </w:tcBorders>
            <w:noWrap/>
            <w:vAlign w:val="bottom"/>
            <w:hideMark/>
          </w:tcPr>
          <w:p w14:paraId="1028F540"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0E555595" w14:textId="77777777" w:rsidR="00166613" w:rsidRPr="00166613" w:rsidRDefault="00166613" w:rsidP="007D1176">
            <w:pPr>
              <w:jc w:val="center"/>
              <w:rPr>
                <w:sz w:val="24"/>
                <w:szCs w:val="24"/>
              </w:rPr>
            </w:pPr>
            <w:r w:rsidRPr="00166613">
              <w:rPr>
                <w:sz w:val="24"/>
                <w:szCs w:val="24"/>
              </w:rPr>
              <w:t>0.084 &gt; 0.05</w:t>
            </w:r>
          </w:p>
        </w:tc>
      </w:tr>
      <w:tr w:rsidR="00166613" w:rsidRPr="00166613" w14:paraId="338FC340"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56A6B889" w14:textId="77777777" w:rsidR="00166613" w:rsidRPr="00166613" w:rsidRDefault="00166613" w:rsidP="007D1176">
            <w:pPr>
              <w:jc w:val="center"/>
              <w:rPr>
                <w:sz w:val="24"/>
                <w:szCs w:val="24"/>
              </w:rP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55023902" w14:textId="77777777" w:rsidR="00166613" w:rsidRPr="00166613" w:rsidRDefault="00166613" w:rsidP="007D1176">
            <w:pPr>
              <w:jc w:val="center"/>
              <w:rPr>
                <w:sz w:val="24"/>
                <w:szCs w:val="24"/>
              </w:rPr>
            </w:pPr>
            <w:r w:rsidRPr="00166613">
              <w:rPr>
                <w:sz w:val="24"/>
                <w:szCs w:val="24"/>
              </w:rPr>
              <w:t>Female</w:t>
            </w:r>
          </w:p>
        </w:tc>
        <w:tc>
          <w:tcPr>
            <w:tcW w:w="1163" w:type="dxa"/>
            <w:tcBorders>
              <w:top w:val="nil"/>
              <w:left w:val="nil"/>
              <w:bottom w:val="single" w:sz="4" w:space="0" w:color="auto"/>
              <w:right w:val="single" w:sz="4" w:space="0" w:color="auto"/>
            </w:tcBorders>
            <w:noWrap/>
            <w:vAlign w:val="bottom"/>
            <w:hideMark/>
          </w:tcPr>
          <w:p w14:paraId="5151E861"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hideMark/>
          </w:tcPr>
          <w:p w14:paraId="4E4CA53B" w14:textId="77777777" w:rsidR="00166613" w:rsidRPr="00166613" w:rsidRDefault="00166613" w:rsidP="007D1176">
            <w:pPr>
              <w:jc w:val="center"/>
              <w:rPr>
                <w:sz w:val="24"/>
                <w:szCs w:val="24"/>
              </w:rPr>
            </w:pPr>
            <w:r w:rsidRPr="00166613">
              <w:rPr>
                <w:sz w:val="24"/>
                <w:szCs w:val="24"/>
              </w:rPr>
              <w:t>0.964</w:t>
            </w:r>
          </w:p>
        </w:tc>
        <w:tc>
          <w:tcPr>
            <w:tcW w:w="992" w:type="dxa"/>
            <w:tcBorders>
              <w:top w:val="nil"/>
              <w:left w:val="nil"/>
              <w:bottom w:val="single" w:sz="4" w:space="0" w:color="auto"/>
              <w:right w:val="single" w:sz="4" w:space="0" w:color="auto"/>
            </w:tcBorders>
            <w:noWrap/>
            <w:vAlign w:val="bottom"/>
            <w:hideMark/>
          </w:tcPr>
          <w:p w14:paraId="6D6BBA06"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58CC601B" w14:textId="77777777" w:rsidR="00166613" w:rsidRPr="00166613" w:rsidRDefault="00166613" w:rsidP="007D1176">
            <w:pPr>
              <w:jc w:val="center"/>
              <w:rPr>
                <w:sz w:val="24"/>
                <w:szCs w:val="24"/>
              </w:rPr>
            </w:pPr>
            <w:r w:rsidRPr="00166613">
              <w:rPr>
                <w:sz w:val="24"/>
                <w:szCs w:val="24"/>
              </w:rPr>
              <w:t>0.754 &gt; 0.05</w:t>
            </w:r>
          </w:p>
        </w:tc>
      </w:tr>
      <w:tr w:rsidR="00166613" w:rsidRPr="00166613" w14:paraId="680A6A5F"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2D42471E"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2AF0DB5"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70ADC15A"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hideMark/>
          </w:tcPr>
          <w:p w14:paraId="54DF896A" w14:textId="77777777" w:rsidR="00166613" w:rsidRPr="00166613" w:rsidRDefault="00166613" w:rsidP="007D1176">
            <w:pPr>
              <w:jc w:val="center"/>
              <w:rPr>
                <w:sz w:val="24"/>
                <w:szCs w:val="24"/>
              </w:rPr>
            </w:pPr>
            <w:r w:rsidRPr="00166613">
              <w:rPr>
                <w:sz w:val="24"/>
                <w:szCs w:val="24"/>
              </w:rPr>
              <w:t>0.958</w:t>
            </w:r>
          </w:p>
        </w:tc>
        <w:tc>
          <w:tcPr>
            <w:tcW w:w="992" w:type="dxa"/>
            <w:tcBorders>
              <w:top w:val="nil"/>
              <w:left w:val="nil"/>
              <w:bottom w:val="single" w:sz="4" w:space="0" w:color="auto"/>
              <w:right w:val="single" w:sz="4" w:space="0" w:color="auto"/>
            </w:tcBorders>
            <w:noWrap/>
            <w:vAlign w:val="bottom"/>
            <w:hideMark/>
          </w:tcPr>
          <w:p w14:paraId="1EA77AC1"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1A1D1063" w14:textId="77777777" w:rsidR="00166613" w:rsidRPr="00166613" w:rsidRDefault="00166613" w:rsidP="007D1176">
            <w:pPr>
              <w:jc w:val="center"/>
              <w:rPr>
                <w:sz w:val="24"/>
                <w:szCs w:val="24"/>
              </w:rPr>
            </w:pPr>
            <w:r w:rsidRPr="00166613">
              <w:rPr>
                <w:sz w:val="24"/>
                <w:szCs w:val="24"/>
              </w:rPr>
              <w:t>0.663 &gt; 0.05</w:t>
            </w:r>
          </w:p>
        </w:tc>
      </w:tr>
      <w:tr w:rsidR="00166613" w:rsidRPr="00166613" w14:paraId="33A732DF"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729FB87E"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7475AEE2"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61C310B5"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hideMark/>
          </w:tcPr>
          <w:p w14:paraId="1364CC4B" w14:textId="77777777" w:rsidR="00166613" w:rsidRPr="00166613" w:rsidRDefault="00166613" w:rsidP="007D1176">
            <w:pPr>
              <w:jc w:val="center"/>
              <w:rPr>
                <w:sz w:val="24"/>
                <w:szCs w:val="24"/>
              </w:rPr>
            </w:pPr>
            <w:r w:rsidRPr="00166613">
              <w:rPr>
                <w:sz w:val="24"/>
                <w:szCs w:val="24"/>
              </w:rPr>
              <w:t>0.927</w:t>
            </w:r>
          </w:p>
        </w:tc>
        <w:tc>
          <w:tcPr>
            <w:tcW w:w="992" w:type="dxa"/>
            <w:tcBorders>
              <w:top w:val="nil"/>
              <w:left w:val="nil"/>
              <w:bottom w:val="single" w:sz="4" w:space="0" w:color="auto"/>
              <w:right w:val="single" w:sz="4" w:space="0" w:color="auto"/>
            </w:tcBorders>
            <w:noWrap/>
            <w:vAlign w:val="bottom"/>
            <w:hideMark/>
          </w:tcPr>
          <w:p w14:paraId="1CFE193D"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5B1AF148" w14:textId="77777777" w:rsidR="00166613" w:rsidRPr="00166613" w:rsidRDefault="00166613" w:rsidP="007D1176">
            <w:pPr>
              <w:jc w:val="center"/>
              <w:rPr>
                <w:sz w:val="24"/>
                <w:szCs w:val="24"/>
              </w:rPr>
            </w:pPr>
            <w:r w:rsidRPr="00166613">
              <w:rPr>
                <w:sz w:val="24"/>
                <w:szCs w:val="24"/>
              </w:rPr>
              <w:t>0.242 &gt; 0.05</w:t>
            </w:r>
          </w:p>
        </w:tc>
      </w:tr>
      <w:tr w:rsidR="00166613" w:rsidRPr="00166613" w14:paraId="59CDC666"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30575514"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21679F5C"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1F593DA7"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hideMark/>
          </w:tcPr>
          <w:p w14:paraId="3D9EF01B" w14:textId="77777777" w:rsidR="00166613" w:rsidRPr="00166613" w:rsidRDefault="00166613" w:rsidP="007D1176">
            <w:pPr>
              <w:jc w:val="center"/>
              <w:rPr>
                <w:sz w:val="24"/>
                <w:szCs w:val="24"/>
              </w:rPr>
            </w:pPr>
            <w:r w:rsidRPr="00166613">
              <w:rPr>
                <w:sz w:val="24"/>
                <w:szCs w:val="24"/>
              </w:rPr>
              <w:t>0.959</w:t>
            </w:r>
          </w:p>
        </w:tc>
        <w:tc>
          <w:tcPr>
            <w:tcW w:w="992" w:type="dxa"/>
            <w:tcBorders>
              <w:top w:val="nil"/>
              <w:left w:val="nil"/>
              <w:bottom w:val="single" w:sz="4" w:space="0" w:color="auto"/>
              <w:right w:val="single" w:sz="4" w:space="0" w:color="auto"/>
            </w:tcBorders>
            <w:noWrap/>
            <w:vAlign w:val="bottom"/>
            <w:hideMark/>
          </w:tcPr>
          <w:p w14:paraId="156E1DBE"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3C77C503" w14:textId="77777777" w:rsidR="00166613" w:rsidRPr="00166613" w:rsidRDefault="00166613" w:rsidP="007D1176">
            <w:pPr>
              <w:jc w:val="center"/>
              <w:rPr>
                <w:sz w:val="24"/>
                <w:szCs w:val="24"/>
              </w:rPr>
            </w:pPr>
            <w:r w:rsidRPr="00166613">
              <w:rPr>
                <w:sz w:val="24"/>
                <w:szCs w:val="24"/>
              </w:rPr>
              <w:t>0.672 &gt; 0.05</w:t>
            </w:r>
          </w:p>
        </w:tc>
      </w:tr>
      <w:tr w:rsidR="00166613" w:rsidRPr="00166613" w14:paraId="315C23F7"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46412DBE"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4D84A113"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74242194"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hideMark/>
          </w:tcPr>
          <w:p w14:paraId="29291624" w14:textId="77777777" w:rsidR="00166613" w:rsidRPr="00166613" w:rsidRDefault="00166613" w:rsidP="007D1176">
            <w:pPr>
              <w:jc w:val="center"/>
              <w:rPr>
                <w:sz w:val="24"/>
                <w:szCs w:val="24"/>
              </w:rPr>
            </w:pPr>
            <w:r w:rsidRPr="00166613">
              <w:rPr>
                <w:sz w:val="24"/>
                <w:szCs w:val="24"/>
              </w:rPr>
              <w:t>0.953</w:t>
            </w:r>
          </w:p>
        </w:tc>
        <w:tc>
          <w:tcPr>
            <w:tcW w:w="992" w:type="dxa"/>
            <w:tcBorders>
              <w:top w:val="nil"/>
              <w:left w:val="nil"/>
              <w:bottom w:val="single" w:sz="4" w:space="0" w:color="auto"/>
              <w:right w:val="single" w:sz="4" w:space="0" w:color="auto"/>
            </w:tcBorders>
            <w:noWrap/>
            <w:vAlign w:val="bottom"/>
            <w:hideMark/>
          </w:tcPr>
          <w:p w14:paraId="284321CB"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327443DC" w14:textId="77777777" w:rsidR="00166613" w:rsidRPr="00166613" w:rsidRDefault="00166613" w:rsidP="007D1176">
            <w:pPr>
              <w:jc w:val="center"/>
              <w:rPr>
                <w:sz w:val="24"/>
                <w:szCs w:val="24"/>
              </w:rPr>
            </w:pPr>
            <w:r w:rsidRPr="00166613">
              <w:rPr>
                <w:sz w:val="24"/>
                <w:szCs w:val="24"/>
              </w:rPr>
              <w:t>0.565 &gt; 0.05</w:t>
            </w:r>
          </w:p>
        </w:tc>
      </w:tr>
      <w:tr w:rsidR="00166613" w:rsidRPr="00166613" w14:paraId="6CF67BFF" w14:textId="77777777" w:rsidTr="004E6B8C">
        <w:trPr>
          <w:trHeight w:val="280"/>
        </w:trPr>
        <w:tc>
          <w:tcPr>
            <w:tcW w:w="1258" w:type="dxa"/>
            <w:vMerge w:val="restart"/>
            <w:tcBorders>
              <w:top w:val="nil"/>
              <w:left w:val="single" w:sz="4" w:space="0" w:color="auto"/>
              <w:bottom w:val="single" w:sz="4" w:space="0" w:color="auto"/>
              <w:right w:val="single" w:sz="4" w:space="0" w:color="auto"/>
            </w:tcBorders>
            <w:noWrap/>
            <w:vAlign w:val="bottom"/>
            <w:hideMark/>
          </w:tcPr>
          <w:p w14:paraId="36DC9ACA" w14:textId="77777777" w:rsidR="00166613" w:rsidRPr="00166613" w:rsidRDefault="00166613" w:rsidP="007D1176">
            <w:pPr>
              <w:jc w:val="center"/>
              <w:rPr>
                <w:sz w:val="24"/>
                <w:szCs w:val="24"/>
              </w:rPr>
            </w:pPr>
            <w:r w:rsidRPr="00166613">
              <w:rPr>
                <w:sz w:val="24"/>
                <w:szCs w:val="24"/>
              </w:rPr>
              <w:t>Skin elongation of IP/PIP joints</w:t>
            </w:r>
          </w:p>
          <w:p w14:paraId="482B0BFA" w14:textId="77777777" w:rsidR="00166613" w:rsidRPr="00166613" w:rsidRDefault="00166613" w:rsidP="007D1176">
            <w:pPr>
              <w:jc w:val="center"/>
              <w:rPr>
                <w:sz w:val="24"/>
                <w:szCs w:val="24"/>
              </w:rP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3677526F" w14:textId="77777777" w:rsidR="00166613" w:rsidRPr="00166613" w:rsidRDefault="00166613" w:rsidP="007D1176">
            <w:pPr>
              <w:jc w:val="center"/>
              <w:rPr>
                <w:sz w:val="24"/>
                <w:szCs w:val="24"/>
              </w:rPr>
            </w:pPr>
            <w:r w:rsidRPr="00166613">
              <w:rPr>
                <w:sz w:val="24"/>
                <w:szCs w:val="24"/>
              </w:rPr>
              <w:t>Male</w:t>
            </w:r>
          </w:p>
        </w:tc>
        <w:tc>
          <w:tcPr>
            <w:tcW w:w="1163" w:type="dxa"/>
            <w:tcBorders>
              <w:top w:val="nil"/>
              <w:left w:val="nil"/>
              <w:bottom w:val="single" w:sz="4" w:space="0" w:color="auto"/>
              <w:right w:val="single" w:sz="4" w:space="0" w:color="auto"/>
            </w:tcBorders>
            <w:noWrap/>
            <w:vAlign w:val="bottom"/>
            <w:hideMark/>
          </w:tcPr>
          <w:p w14:paraId="1AA23349"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hideMark/>
          </w:tcPr>
          <w:p w14:paraId="5B962B85" w14:textId="77777777" w:rsidR="00166613" w:rsidRPr="00166613" w:rsidRDefault="00166613" w:rsidP="007D1176">
            <w:pPr>
              <w:jc w:val="center"/>
              <w:rPr>
                <w:sz w:val="24"/>
                <w:szCs w:val="24"/>
              </w:rPr>
            </w:pPr>
            <w:r w:rsidRPr="00166613">
              <w:rPr>
                <w:sz w:val="24"/>
                <w:szCs w:val="24"/>
              </w:rPr>
              <w:t>0.959</w:t>
            </w:r>
          </w:p>
        </w:tc>
        <w:tc>
          <w:tcPr>
            <w:tcW w:w="992" w:type="dxa"/>
            <w:tcBorders>
              <w:top w:val="nil"/>
              <w:left w:val="nil"/>
              <w:bottom w:val="single" w:sz="4" w:space="0" w:color="auto"/>
              <w:right w:val="single" w:sz="4" w:space="0" w:color="auto"/>
            </w:tcBorders>
            <w:noWrap/>
            <w:vAlign w:val="bottom"/>
            <w:hideMark/>
          </w:tcPr>
          <w:p w14:paraId="2B106968"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2FA87753" w14:textId="77777777" w:rsidR="00166613" w:rsidRPr="00166613" w:rsidRDefault="00166613" w:rsidP="007D1176">
            <w:pPr>
              <w:jc w:val="center"/>
              <w:rPr>
                <w:sz w:val="24"/>
                <w:szCs w:val="24"/>
              </w:rPr>
            </w:pPr>
            <w:r w:rsidRPr="00166613">
              <w:rPr>
                <w:sz w:val="24"/>
                <w:szCs w:val="24"/>
              </w:rPr>
              <w:t>0.676 &gt; 0.05</w:t>
            </w:r>
          </w:p>
        </w:tc>
      </w:tr>
      <w:tr w:rsidR="00166613" w:rsidRPr="00166613" w14:paraId="6BA6EF48"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46FFE577"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212DB92"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87E6BF9"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hideMark/>
          </w:tcPr>
          <w:p w14:paraId="7500F390" w14:textId="77777777" w:rsidR="00166613" w:rsidRPr="00166613" w:rsidRDefault="00166613" w:rsidP="007D1176">
            <w:pPr>
              <w:jc w:val="center"/>
              <w:rPr>
                <w:sz w:val="24"/>
                <w:szCs w:val="24"/>
              </w:rPr>
            </w:pPr>
            <w:r w:rsidRPr="00166613">
              <w:rPr>
                <w:sz w:val="24"/>
                <w:szCs w:val="24"/>
              </w:rPr>
              <w:t>0.963</w:t>
            </w:r>
          </w:p>
        </w:tc>
        <w:tc>
          <w:tcPr>
            <w:tcW w:w="992" w:type="dxa"/>
            <w:tcBorders>
              <w:top w:val="nil"/>
              <w:left w:val="nil"/>
              <w:bottom w:val="single" w:sz="4" w:space="0" w:color="auto"/>
              <w:right w:val="single" w:sz="4" w:space="0" w:color="auto"/>
            </w:tcBorders>
            <w:noWrap/>
            <w:vAlign w:val="bottom"/>
            <w:hideMark/>
          </w:tcPr>
          <w:p w14:paraId="408CDFC9"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77720140" w14:textId="77777777" w:rsidR="00166613" w:rsidRPr="00166613" w:rsidRDefault="00166613" w:rsidP="007D1176">
            <w:pPr>
              <w:jc w:val="center"/>
              <w:rPr>
                <w:sz w:val="24"/>
                <w:szCs w:val="24"/>
              </w:rPr>
            </w:pPr>
            <w:r w:rsidRPr="00166613">
              <w:rPr>
                <w:sz w:val="24"/>
                <w:szCs w:val="24"/>
              </w:rPr>
              <w:t>0.740 &gt; 0.05</w:t>
            </w:r>
          </w:p>
        </w:tc>
      </w:tr>
      <w:tr w:rsidR="00166613" w:rsidRPr="00166613" w14:paraId="0C0905D1"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7E3680E2"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0BFB5551"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4404B79A"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hideMark/>
          </w:tcPr>
          <w:p w14:paraId="04046B1C" w14:textId="77777777" w:rsidR="00166613" w:rsidRPr="00166613" w:rsidRDefault="00166613" w:rsidP="007D1176">
            <w:pPr>
              <w:jc w:val="center"/>
              <w:rPr>
                <w:sz w:val="24"/>
                <w:szCs w:val="24"/>
              </w:rPr>
            </w:pPr>
            <w:r w:rsidRPr="00166613">
              <w:rPr>
                <w:sz w:val="24"/>
                <w:szCs w:val="24"/>
              </w:rPr>
              <w:t>0.941</w:t>
            </w:r>
          </w:p>
        </w:tc>
        <w:tc>
          <w:tcPr>
            <w:tcW w:w="992" w:type="dxa"/>
            <w:tcBorders>
              <w:top w:val="nil"/>
              <w:left w:val="nil"/>
              <w:bottom w:val="single" w:sz="4" w:space="0" w:color="auto"/>
              <w:right w:val="single" w:sz="4" w:space="0" w:color="auto"/>
            </w:tcBorders>
            <w:noWrap/>
            <w:vAlign w:val="bottom"/>
            <w:hideMark/>
          </w:tcPr>
          <w:p w14:paraId="388DD4AF"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34250A4D" w14:textId="77777777" w:rsidR="00166613" w:rsidRPr="00166613" w:rsidRDefault="00166613" w:rsidP="007D1176">
            <w:pPr>
              <w:jc w:val="center"/>
              <w:rPr>
                <w:sz w:val="24"/>
                <w:szCs w:val="24"/>
              </w:rPr>
            </w:pPr>
            <w:r w:rsidRPr="00166613">
              <w:rPr>
                <w:sz w:val="24"/>
                <w:szCs w:val="24"/>
              </w:rPr>
              <w:t>0.397 &gt; 0.05</w:t>
            </w:r>
          </w:p>
        </w:tc>
      </w:tr>
      <w:tr w:rsidR="00166613" w:rsidRPr="00166613" w14:paraId="5778D778"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5130CE3C"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5864AD2F"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2954D8AA"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hideMark/>
          </w:tcPr>
          <w:p w14:paraId="3708BD83" w14:textId="77777777" w:rsidR="00166613" w:rsidRPr="00166613" w:rsidRDefault="00166613" w:rsidP="007D1176">
            <w:pPr>
              <w:jc w:val="center"/>
              <w:rPr>
                <w:sz w:val="24"/>
                <w:szCs w:val="24"/>
              </w:rPr>
            </w:pPr>
            <w:r w:rsidRPr="00166613">
              <w:rPr>
                <w:sz w:val="24"/>
                <w:szCs w:val="24"/>
              </w:rPr>
              <w:t>0.969</w:t>
            </w:r>
          </w:p>
        </w:tc>
        <w:tc>
          <w:tcPr>
            <w:tcW w:w="992" w:type="dxa"/>
            <w:tcBorders>
              <w:top w:val="nil"/>
              <w:left w:val="nil"/>
              <w:bottom w:val="single" w:sz="4" w:space="0" w:color="auto"/>
              <w:right w:val="single" w:sz="4" w:space="0" w:color="auto"/>
            </w:tcBorders>
            <w:noWrap/>
            <w:vAlign w:val="bottom"/>
            <w:hideMark/>
          </w:tcPr>
          <w:p w14:paraId="655B1691"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727D998E" w14:textId="77777777" w:rsidR="00166613" w:rsidRPr="00166613" w:rsidRDefault="00166613" w:rsidP="007D1176">
            <w:pPr>
              <w:jc w:val="center"/>
              <w:rPr>
                <w:sz w:val="24"/>
                <w:szCs w:val="24"/>
              </w:rPr>
            </w:pPr>
            <w:r w:rsidRPr="00166613">
              <w:rPr>
                <w:sz w:val="24"/>
                <w:szCs w:val="24"/>
              </w:rPr>
              <w:t>0.837 &gt; 0.05</w:t>
            </w:r>
          </w:p>
        </w:tc>
      </w:tr>
      <w:tr w:rsidR="00166613" w:rsidRPr="00166613" w14:paraId="42CB919B" w14:textId="77777777" w:rsidTr="004E6B8C">
        <w:trPr>
          <w:trHeight w:val="300"/>
        </w:trPr>
        <w:tc>
          <w:tcPr>
            <w:tcW w:w="1258" w:type="dxa"/>
            <w:vMerge/>
            <w:tcBorders>
              <w:top w:val="nil"/>
              <w:left w:val="single" w:sz="4" w:space="0" w:color="auto"/>
              <w:bottom w:val="single" w:sz="4" w:space="0" w:color="auto"/>
              <w:right w:val="single" w:sz="4" w:space="0" w:color="auto"/>
            </w:tcBorders>
            <w:vAlign w:val="center"/>
            <w:hideMark/>
          </w:tcPr>
          <w:p w14:paraId="51EEEC3C"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55E9AB3D"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05B1D27"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hideMark/>
          </w:tcPr>
          <w:p w14:paraId="427A1A6A" w14:textId="77777777" w:rsidR="00166613" w:rsidRPr="00166613" w:rsidRDefault="00166613" w:rsidP="007D1176">
            <w:pPr>
              <w:jc w:val="center"/>
              <w:rPr>
                <w:sz w:val="24"/>
                <w:szCs w:val="24"/>
              </w:rPr>
            </w:pPr>
            <w:r w:rsidRPr="00166613">
              <w:rPr>
                <w:sz w:val="24"/>
                <w:szCs w:val="24"/>
              </w:rPr>
              <w:t>0.964</w:t>
            </w:r>
          </w:p>
        </w:tc>
        <w:tc>
          <w:tcPr>
            <w:tcW w:w="992" w:type="dxa"/>
            <w:tcBorders>
              <w:top w:val="nil"/>
              <w:left w:val="nil"/>
              <w:bottom w:val="single" w:sz="4" w:space="0" w:color="auto"/>
              <w:right w:val="single" w:sz="4" w:space="0" w:color="auto"/>
            </w:tcBorders>
            <w:noWrap/>
            <w:vAlign w:val="bottom"/>
            <w:hideMark/>
          </w:tcPr>
          <w:p w14:paraId="615425A8"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74357B64" w14:textId="77777777" w:rsidR="00166613" w:rsidRPr="00166613" w:rsidRDefault="00166613" w:rsidP="007D1176">
            <w:pPr>
              <w:jc w:val="center"/>
              <w:rPr>
                <w:sz w:val="24"/>
                <w:szCs w:val="24"/>
              </w:rPr>
            </w:pPr>
            <w:r w:rsidRPr="00166613">
              <w:rPr>
                <w:sz w:val="24"/>
                <w:szCs w:val="24"/>
              </w:rPr>
              <w:t>0.760 &gt; 0.05</w:t>
            </w:r>
          </w:p>
        </w:tc>
      </w:tr>
      <w:tr w:rsidR="00166613" w:rsidRPr="00166613" w14:paraId="1F06141B" w14:textId="77777777" w:rsidTr="004E6B8C">
        <w:trPr>
          <w:trHeight w:val="300"/>
        </w:trPr>
        <w:tc>
          <w:tcPr>
            <w:tcW w:w="1258" w:type="dxa"/>
            <w:vMerge/>
            <w:tcBorders>
              <w:top w:val="nil"/>
              <w:left w:val="single" w:sz="4" w:space="0" w:color="auto"/>
              <w:bottom w:val="single" w:sz="4" w:space="0" w:color="auto"/>
              <w:right w:val="single" w:sz="4" w:space="0" w:color="auto"/>
            </w:tcBorders>
            <w:vAlign w:val="center"/>
            <w:hideMark/>
          </w:tcPr>
          <w:p w14:paraId="169DBEE7" w14:textId="77777777" w:rsidR="00166613" w:rsidRPr="00166613" w:rsidRDefault="00166613" w:rsidP="007D1176">
            <w:pPr>
              <w:jc w:val="center"/>
              <w:rPr>
                <w:sz w:val="24"/>
                <w:szCs w:val="24"/>
              </w:rP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3CB1645B" w14:textId="77777777" w:rsidR="00166613" w:rsidRPr="00166613" w:rsidRDefault="00166613" w:rsidP="007D1176">
            <w:pPr>
              <w:jc w:val="center"/>
              <w:rPr>
                <w:sz w:val="24"/>
                <w:szCs w:val="24"/>
              </w:rPr>
            </w:pPr>
            <w:r w:rsidRPr="00166613">
              <w:rPr>
                <w:sz w:val="24"/>
                <w:szCs w:val="24"/>
              </w:rPr>
              <w:t>Female</w:t>
            </w:r>
          </w:p>
        </w:tc>
        <w:tc>
          <w:tcPr>
            <w:tcW w:w="1163" w:type="dxa"/>
            <w:tcBorders>
              <w:top w:val="nil"/>
              <w:left w:val="nil"/>
              <w:bottom w:val="single" w:sz="4" w:space="0" w:color="auto"/>
              <w:right w:val="single" w:sz="4" w:space="0" w:color="auto"/>
            </w:tcBorders>
            <w:noWrap/>
            <w:vAlign w:val="bottom"/>
            <w:hideMark/>
          </w:tcPr>
          <w:p w14:paraId="7C63D8FD" w14:textId="77777777" w:rsidR="00166613" w:rsidRPr="00166613" w:rsidRDefault="00166613" w:rsidP="007D1176">
            <w:pPr>
              <w:jc w:val="center"/>
              <w:rPr>
                <w:sz w:val="24"/>
                <w:szCs w:val="24"/>
              </w:rPr>
            </w:pPr>
            <w:r w:rsidRPr="00166613">
              <w:rPr>
                <w:sz w:val="22"/>
              </w:rPr>
              <w:t>Thumb</w:t>
            </w:r>
          </w:p>
        </w:tc>
        <w:tc>
          <w:tcPr>
            <w:tcW w:w="1843" w:type="dxa"/>
            <w:tcBorders>
              <w:top w:val="nil"/>
              <w:left w:val="nil"/>
              <w:bottom w:val="single" w:sz="4" w:space="0" w:color="auto"/>
              <w:right w:val="single" w:sz="4" w:space="0" w:color="auto"/>
            </w:tcBorders>
            <w:noWrap/>
            <w:vAlign w:val="bottom"/>
            <w:hideMark/>
          </w:tcPr>
          <w:p w14:paraId="1D884B43" w14:textId="77777777" w:rsidR="00166613" w:rsidRPr="00166613" w:rsidRDefault="00166613" w:rsidP="007D1176">
            <w:pPr>
              <w:jc w:val="center"/>
              <w:rPr>
                <w:sz w:val="24"/>
                <w:szCs w:val="24"/>
              </w:rPr>
            </w:pPr>
            <w:r w:rsidRPr="00166613">
              <w:rPr>
                <w:sz w:val="24"/>
                <w:szCs w:val="24"/>
              </w:rPr>
              <w:t>0.892</w:t>
            </w:r>
          </w:p>
        </w:tc>
        <w:tc>
          <w:tcPr>
            <w:tcW w:w="992" w:type="dxa"/>
            <w:tcBorders>
              <w:top w:val="nil"/>
              <w:left w:val="nil"/>
              <w:bottom w:val="single" w:sz="4" w:space="0" w:color="auto"/>
              <w:right w:val="single" w:sz="4" w:space="0" w:color="auto"/>
            </w:tcBorders>
            <w:noWrap/>
            <w:vAlign w:val="bottom"/>
            <w:hideMark/>
          </w:tcPr>
          <w:p w14:paraId="10BC0BCE"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191D95BC" w14:textId="77777777" w:rsidR="00166613" w:rsidRPr="00166613" w:rsidRDefault="00166613" w:rsidP="007D1176">
            <w:pPr>
              <w:jc w:val="center"/>
              <w:rPr>
                <w:sz w:val="24"/>
                <w:szCs w:val="24"/>
              </w:rPr>
            </w:pPr>
            <w:r w:rsidRPr="00166613">
              <w:rPr>
                <w:sz w:val="24"/>
                <w:szCs w:val="24"/>
              </w:rPr>
              <w:t>0.071 &gt; 0.05</w:t>
            </w:r>
          </w:p>
        </w:tc>
      </w:tr>
      <w:tr w:rsidR="00166613" w:rsidRPr="00166613" w14:paraId="7E779DCE"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473E1C3C"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34CE0E20"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6000C3C8"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hideMark/>
          </w:tcPr>
          <w:p w14:paraId="1863A78D" w14:textId="77777777" w:rsidR="00166613" w:rsidRPr="00166613" w:rsidRDefault="00166613" w:rsidP="007D1176">
            <w:pPr>
              <w:jc w:val="center"/>
              <w:rPr>
                <w:sz w:val="24"/>
                <w:szCs w:val="24"/>
              </w:rPr>
            </w:pPr>
            <w:r w:rsidRPr="00166613">
              <w:rPr>
                <w:sz w:val="24"/>
                <w:szCs w:val="24"/>
              </w:rPr>
              <w:t>0.966</w:t>
            </w:r>
          </w:p>
        </w:tc>
        <w:tc>
          <w:tcPr>
            <w:tcW w:w="992" w:type="dxa"/>
            <w:tcBorders>
              <w:top w:val="nil"/>
              <w:left w:val="nil"/>
              <w:bottom w:val="single" w:sz="4" w:space="0" w:color="auto"/>
              <w:right w:val="single" w:sz="4" w:space="0" w:color="auto"/>
            </w:tcBorders>
            <w:noWrap/>
            <w:vAlign w:val="bottom"/>
            <w:hideMark/>
          </w:tcPr>
          <w:p w14:paraId="421F822C"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4DD1A36E" w14:textId="77777777" w:rsidR="00166613" w:rsidRPr="00166613" w:rsidRDefault="00166613" w:rsidP="007D1176">
            <w:pPr>
              <w:jc w:val="center"/>
              <w:rPr>
                <w:sz w:val="24"/>
                <w:szCs w:val="24"/>
              </w:rPr>
            </w:pPr>
            <w:r w:rsidRPr="00166613">
              <w:rPr>
                <w:sz w:val="24"/>
                <w:szCs w:val="24"/>
              </w:rPr>
              <w:t>0.787 &gt; 0.05</w:t>
            </w:r>
          </w:p>
        </w:tc>
      </w:tr>
      <w:tr w:rsidR="00166613" w:rsidRPr="00166613" w14:paraId="30FEA12D" w14:textId="77777777" w:rsidTr="004E6B8C">
        <w:trPr>
          <w:trHeight w:val="300"/>
        </w:trPr>
        <w:tc>
          <w:tcPr>
            <w:tcW w:w="1258" w:type="dxa"/>
            <w:vMerge/>
            <w:tcBorders>
              <w:top w:val="nil"/>
              <w:left w:val="single" w:sz="4" w:space="0" w:color="auto"/>
              <w:bottom w:val="single" w:sz="4" w:space="0" w:color="auto"/>
              <w:right w:val="single" w:sz="4" w:space="0" w:color="auto"/>
            </w:tcBorders>
            <w:vAlign w:val="center"/>
            <w:hideMark/>
          </w:tcPr>
          <w:p w14:paraId="4DEDE8C9"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3B085816"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4A282181"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hideMark/>
          </w:tcPr>
          <w:p w14:paraId="009A1FB8" w14:textId="77777777" w:rsidR="00166613" w:rsidRPr="00166613" w:rsidRDefault="00166613" w:rsidP="007D1176">
            <w:pPr>
              <w:jc w:val="center"/>
              <w:rPr>
                <w:sz w:val="24"/>
                <w:szCs w:val="24"/>
              </w:rPr>
            </w:pPr>
            <w:r w:rsidRPr="00166613">
              <w:rPr>
                <w:sz w:val="24"/>
                <w:szCs w:val="24"/>
              </w:rPr>
              <w:t>0.938</w:t>
            </w:r>
          </w:p>
        </w:tc>
        <w:tc>
          <w:tcPr>
            <w:tcW w:w="992" w:type="dxa"/>
            <w:tcBorders>
              <w:top w:val="nil"/>
              <w:left w:val="nil"/>
              <w:bottom w:val="single" w:sz="4" w:space="0" w:color="auto"/>
              <w:right w:val="single" w:sz="4" w:space="0" w:color="auto"/>
            </w:tcBorders>
            <w:noWrap/>
            <w:vAlign w:val="bottom"/>
            <w:hideMark/>
          </w:tcPr>
          <w:p w14:paraId="33BF7EC1"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546E92B2" w14:textId="77777777" w:rsidR="00166613" w:rsidRPr="00166613" w:rsidRDefault="00166613" w:rsidP="007D1176">
            <w:pPr>
              <w:jc w:val="center"/>
              <w:rPr>
                <w:sz w:val="24"/>
                <w:szCs w:val="24"/>
              </w:rPr>
            </w:pPr>
            <w:r w:rsidRPr="00166613">
              <w:rPr>
                <w:sz w:val="24"/>
                <w:szCs w:val="24"/>
              </w:rPr>
              <w:t>0.353 &gt; 0.05</w:t>
            </w:r>
          </w:p>
        </w:tc>
      </w:tr>
      <w:tr w:rsidR="00166613" w:rsidRPr="00166613" w14:paraId="1685020C" w14:textId="77777777" w:rsidTr="004E6B8C">
        <w:trPr>
          <w:trHeight w:val="300"/>
        </w:trPr>
        <w:tc>
          <w:tcPr>
            <w:tcW w:w="1258" w:type="dxa"/>
            <w:vMerge/>
            <w:tcBorders>
              <w:top w:val="nil"/>
              <w:left w:val="single" w:sz="4" w:space="0" w:color="auto"/>
              <w:bottom w:val="single" w:sz="4" w:space="0" w:color="auto"/>
              <w:right w:val="single" w:sz="4" w:space="0" w:color="auto"/>
            </w:tcBorders>
            <w:vAlign w:val="center"/>
            <w:hideMark/>
          </w:tcPr>
          <w:p w14:paraId="337A09B9"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6BD3D7E5"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390E564A"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hideMark/>
          </w:tcPr>
          <w:p w14:paraId="76113683" w14:textId="77777777" w:rsidR="00166613" w:rsidRPr="00166613" w:rsidRDefault="00166613" w:rsidP="007D1176">
            <w:pPr>
              <w:jc w:val="center"/>
              <w:rPr>
                <w:sz w:val="24"/>
                <w:szCs w:val="24"/>
              </w:rPr>
            </w:pPr>
            <w:r w:rsidRPr="00166613">
              <w:rPr>
                <w:sz w:val="24"/>
                <w:szCs w:val="24"/>
              </w:rPr>
              <w:t>0.986</w:t>
            </w:r>
          </w:p>
        </w:tc>
        <w:tc>
          <w:tcPr>
            <w:tcW w:w="992" w:type="dxa"/>
            <w:tcBorders>
              <w:top w:val="nil"/>
              <w:left w:val="nil"/>
              <w:bottom w:val="single" w:sz="4" w:space="0" w:color="auto"/>
              <w:right w:val="single" w:sz="4" w:space="0" w:color="auto"/>
            </w:tcBorders>
            <w:noWrap/>
            <w:vAlign w:val="bottom"/>
            <w:hideMark/>
          </w:tcPr>
          <w:p w14:paraId="0D65336F"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7E72D5E7" w14:textId="77777777" w:rsidR="00166613" w:rsidRPr="00166613" w:rsidRDefault="00166613" w:rsidP="007D1176">
            <w:pPr>
              <w:jc w:val="center"/>
              <w:rPr>
                <w:sz w:val="24"/>
                <w:szCs w:val="24"/>
              </w:rPr>
            </w:pPr>
            <w:r w:rsidRPr="00166613">
              <w:rPr>
                <w:sz w:val="24"/>
                <w:szCs w:val="24"/>
              </w:rPr>
              <w:t>0.996 &gt; 0.05</w:t>
            </w:r>
          </w:p>
        </w:tc>
      </w:tr>
      <w:tr w:rsidR="00166613" w:rsidRPr="00166613" w14:paraId="2CECD477"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07AC350B" w14:textId="77777777" w:rsidR="00166613" w:rsidRPr="00166613" w:rsidRDefault="00166613" w:rsidP="007D1176">
            <w:pPr>
              <w:jc w:val="center"/>
              <w:rPr>
                <w:sz w:val="24"/>
                <w:szCs w:val="24"/>
              </w:rPr>
            </w:pPr>
          </w:p>
        </w:tc>
        <w:tc>
          <w:tcPr>
            <w:tcW w:w="1147" w:type="dxa"/>
            <w:vMerge/>
            <w:tcBorders>
              <w:top w:val="nil"/>
              <w:left w:val="single" w:sz="4" w:space="0" w:color="auto"/>
              <w:bottom w:val="single" w:sz="4" w:space="0" w:color="auto"/>
              <w:right w:val="single" w:sz="4" w:space="0" w:color="auto"/>
            </w:tcBorders>
            <w:vAlign w:val="center"/>
            <w:hideMark/>
          </w:tcPr>
          <w:p w14:paraId="747BA0B0"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45D07AE5"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hideMark/>
          </w:tcPr>
          <w:p w14:paraId="6A077FE0" w14:textId="77777777" w:rsidR="00166613" w:rsidRPr="00166613" w:rsidRDefault="00166613" w:rsidP="007D1176">
            <w:pPr>
              <w:jc w:val="center"/>
              <w:rPr>
                <w:sz w:val="24"/>
                <w:szCs w:val="24"/>
              </w:rPr>
            </w:pPr>
            <w:r w:rsidRPr="00166613">
              <w:rPr>
                <w:sz w:val="24"/>
                <w:szCs w:val="24"/>
              </w:rPr>
              <w:t>0.970</w:t>
            </w:r>
          </w:p>
        </w:tc>
        <w:tc>
          <w:tcPr>
            <w:tcW w:w="992" w:type="dxa"/>
            <w:tcBorders>
              <w:top w:val="nil"/>
              <w:left w:val="nil"/>
              <w:bottom w:val="single" w:sz="4" w:space="0" w:color="auto"/>
              <w:right w:val="single" w:sz="4" w:space="0" w:color="auto"/>
            </w:tcBorders>
            <w:noWrap/>
            <w:vAlign w:val="bottom"/>
            <w:hideMark/>
          </w:tcPr>
          <w:p w14:paraId="3CC1A8AA"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6C7057FF" w14:textId="77777777" w:rsidR="00166613" w:rsidRPr="00166613" w:rsidRDefault="00166613" w:rsidP="007D1176">
            <w:pPr>
              <w:jc w:val="center"/>
              <w:rPr>
                <w:sz w:val="24"/>
                <w:szCs w:val="24"/>
              </w:rPr>
            </w:pPr>
            <w:r w:rsidRPr="00166613">
              <w:rPr>
                <w:sz w:val="24"/>
                <w:szCs w:val="24"/>
              </w:rPr>
              <w:t>0.854 &gt; 0.05</w:t>
            </w:r>
          </w:p>
        </w:tc>
      </w:tr>
      <w:tr w:rsidR="00166613" w:rsidRPr="00166613" w14:paraId="31ECE1A9" w14:textId="77777777" w:rsidTr="004E6B8C">
        <w:trPr>
          <w:trHeight w:val="280"/>
        </w:trPr>
        <w:tc>
          <w:tcPr>
            <w:tcW w:w="1258" w:type="dxa"/>
            <w:vMerge w:val="restart"/>
            <w:tcBorders>
              <w:top w:val="nil"/>
              <w:left w:val="single" w:sz="4" w:space="0" w:color="auto"/>
              <w:bottom w:val="single" w:sz="4" w:space="0" w:color="auto"/>
              <w:right w:val="single" w:sz="4" w:space="0" w:color="auto"/>
            </w:tcBorders>
            <w:noWrap/>
            <w:vAlign w:val="bottom"/>
            <w:hideMark/>
          </w:tcPr>
          <w:p w14:paraId="149F9267" w14:textId="77777777" w:rsidR="00166613" w:rsidRPr="00166613" w:rsidRDefault="00166613" w:rsidP="007D1176">
            <w:pPr>
              <w:jc w:val="center"/>
              <w:rPr>
                <w:sz w:val="24"/>
                <w:szCs w:val="24"/>
              </w:rPr>
            </w:pPr>
            <w:r w:rsidRPr="00166613">
              <w:rPr>
                <w:sz w:val="24"/>
                <w:szCs w:val="24"/>
              </w:rPr>
              <w:t xml:space="preserve">Skin elongation </w:t>
            </w:r>
            <w:r w:rsidRPr="00166613">
              <w:rPr>
                <w:sz w:val="24"/>
                <w:szCs w:val="24"/>
              </w:rPr>
              <w:lastRenderedPageBreak/>
              <w:t>of DIP joints</w:t>
            </w:r>
          </w:p>
        </w:tc>
        <w:tc>
          <w:tcPr>
            <w:tcW w:w="1147" w:type="dxa"/>
            <w:vMerge w:val="restart"/>
            <w:tcBorders>
              <w:top w:val="nil"/>
              <w:left w:val="single" w:sz="4" w:space="0" w:color="auto"/>
              <w:bottom w:val="single" w:sz="4" w:space="0" w:color="auto"/>
              <w:right w:val="single" w:sz="4" w:space="0" w:color="auto"/>
            </w:tcBorders>
            <w:noWrap/>
            <w:vAlign w:val="bottom"/>
            <w:hideMark/>
          </w:tcPr>
          <w:p w14:paraId="48C04399" w14:textId="77777777" w:rsidR="00166613" w:rsidRPr="00166613" w:rsidRDefault="00166613" w:rsidP="007D1176">
            <w:pPr>
              <w:jc w:val="center"/>
              <w:rPr>
                <w:sz w:val="24"/>
                <w:szCs w:val="24"/>
              </w:rPr>
            </w:pPr>
            <w:r w:rsidRPr="00166613">
              <w:rPr>
                <w:sz w:val="24"/>
                <w:szCs w:val="24"/>
              </w:rPr>
              <w:lastRenderedPageBreak/>
              <w:t>Male</w:t>
            </w:r>
          </w:p>
        </w:tc>
        <w:tc>
          <w:tcPr>
            <w:tcW w:w="1163" w:type="dxa"/>
            <w:tcBorders>
              <w:top w:val="nil"/>
              <w:left w:val="nil"/>
              <w:bottom w:val="single" w:sz="4" w:space="0" w:color="auto"/>
              <w:right w:val="single" w:sz="4" w:space="0" w:color="auto"/>
            </w:tcBorders>
            <w:noWrap/>
            <w:vAlign w:val="bottom"/>
            <w:hideMark/>
          </w:tcPr>
          <w:p w14:paraId="12EE17AE"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hideMark/>
          </w:tcPr>
          <w:p w14:paraId="530F328B" w14:textId="77777777" w:rsidR="00166613" w:rsidRPr="00166613" w:rsidRDefault="00166613" w:rsidP="007D1176">
            <w:pPr>
              <w:jc w:val="center"/>
              <w:rPr>
                <w:sz w:val="24"/>
                <w:szCs w:val="24"/>
              </w:rPr>
            </w:pPr>
            <w:r w:rsidRPr="00166613">
              <w:rPr>
                <w:sz w:val="24"/>
                <w:szCs w:val="24"/>
              </w:rPr>
              <w:t>0.943</w:t>
            </w:r>
          </w:p>
        </w:tc>
        <w:tc>
          <w:tcPr>
            <w:tcW w:w="992" w:type="dxa"/>
            <w:tcBorders>
              <w:top w:val="nil"/>
              <w:left w:val="nil"/>
              <w:bottom w:val="single" w:sz="4" w:space="0" w:color="auto"/>
              <w:right w:val="single" w:sz="4" w:space="0" w:color="auto"/>
            </w:tcBorders>
            <w:noWrap/>
            <w:vAlign w:val="bottom"/>
            <w:hideMark/>
          </w:tcPr>
          <w:p w14:paraId="0912F184"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36C80176" w14:textId="77777777" w:rsidR="00166613" w:rsidRPr="00166613" w:rsidRDefault="00166613" w:rsidP="007D1176">
            <w:pPr>
              <w:jc w:val="center"/>
              <w:rPr>
                <w:sz w:val="24"/>
                <w:szCs w:val="24"/>
              </w:rPr>
            </w:pPr>
            <w:r w:rsidRPr="00166613">
              <w:rPr>
                <w:sz w:val="24"/>
                <w:szCs w:val="24"/>
              </w:rPr>
              <w:t>0.420 &gt; 0.05</w:t>
            </w:r>
          </w:p>
        </w:tc>
      </w:tr>
      <w:tr w:rsidR="00166613" w:rsidRPr="00166613" w14:paraId="112B329F"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6799E968" w14:textId="77777777" w:rsidR="00166613" w:rsidRPr="00166613" w:rsidRDefault="00166613" w:rsidP="007D1176">
            <w:pPr>
              <w:jc w:val="center"/>
            </w:pPr>
          </w:p>
        </w:tc>
        <w:tc>
          <w:tcPr>
            <w:tcW w:w="1147" w:type="dxa"/>
            <w:vMerge/>
            <w:tcBorders>
              <w:top w:val="nil"/>
              <w:left w:val="single" w:sz="4" w:space="0" w:color="auto"/>
              <w:bottom w:val="single" w:sz="4" w:space="0" w:color="auto"/>
              <w:right w:val="single" w:sz="4" w:space="0" w:color="auto"/>
            </w:tcBorders>
            <w:vAlign w:val="center"/>
            <w:hideMark/>
          </w:tcPr>
          <w:p w14:paraId="169C32E5"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1593531"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hideMark/>
          </w:tcPr>
          <w:p w14:paraId="565A3C8A" w14:textId="77777777" w:rsidR="00166613" w:rsidRPr="00166613" w:rsidRDefault="00166613" w:rsidP="007D1176">
            <w:pPr>
              <w:jc w:val="center"/>
              <w:rPr>
                <w:sz w:val="24"/>
                <w:szCs w:val="24"/>
              </w:rPr>
            </w:pPr>
            <w:r w:rsidRPr="00166613">
              <w:rPr>
                <w:sz w:val="24"/>
                <w:szCs w:val="24"/>
              </w:rPr>
              <w:t>0.954</w:t>
            </w:r>
          </w:p>
        </w:tc>
        <w:tc>
          <w:tcPr>
            <w:tcW w:w="992" w:type="dxa"/>
            <w:tcBorders>
              <w:top w:val="nil"/>
              <w:left w:val="nil"/>
              <w:bottom w:val="single" w:sz="4" w:space="0" w:color="auto"/>
              <w:right w:val="single" w:sz="4" w:space="0" w:color="auto"/>
            </w:tcBorders>
            <w:noWrap/>
            <w:vAlign w:val="bottom"/>
            <w:hideMark/>
          </w:tcPr>
          <w:p w14:paraId="5ED16C9F"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23410A0C" w14:textId="77777777" w:rsidR="00166613" w:rsidRPr="00166613" w:rsidRDefault="00166613" w:rsidP="007D1176">
            <w:pPr>
              <w:jc w:val="center"/>
              <w:rPr>
                <w:sz w:val="24"/>
                <w:szCs w:val="24"/>
              </w:rPr>
            </w:pPr>
            <w:r w:rsidRPr="00166613">
              <w:rPr>
                <w:sz w:val="24"/>
                <w:szCs w:val="24"/>
              </w:rPr>
              <w:t>0.586 &gt; 0.05</w:t>
            </w:r>
          </w:p>
        </w:tc>
      </w:tr>
      <w:tr w:rsidR="00166613" w:rsidRPr="00166613" w14:paraId="70A2583C"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4141C372" w14:textId="77777777" w:rsidR="00166613" w:rsidRPr="00166613" w:rsidRDefault="00166613" w:rsidP="007D1176">
            <w:pPr>
              <w:jc w:val="center"/>
            </w:pPr>
          </w:p>
        </w:tc>
        <w:tc>
          <w:tcPr>
            <w:tcW w:w="1147" w:type="dxa"/>
            <w:vMerge/>
            <w:tcBorders>
              <w:top w:val="nil"/>
              <w:left w:val="single" w:sz="4" w:space="0" w:color="auto"/>
              <w:bottom w:val="single" w:sz="4" w:space="0" w:color="auto"/>
              <w:right w:val="single" w:sz="4" w:space="0" w:color="auto"/>
            </w:tcBorders>
            <w:vAlign w:val="center"/>
            <w:hideMark/>
          </w:tcPr>
          <w:p w14:paraId="12F3C369"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2C9C4233"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hideMark/>
          </w:tcPr>
          <w:p w14:paraId="01A47B11" w14:textId="77777777" w:rsidR="00166613" w:rsidRPr="00166613" w:rsidRDefault="00166613" w:rsidP="007D1176">
            <w:pPr>
              <w:jc w:val="center"/>
              <w:rPr>
                <w:sz w:val="24"/>
                <w:szCs w:val="24"/>
              </w:rPr>
            </w:pPr>
            <w:r w:rsidRPr="00166613">
              <w:rPr>
                <w:sz w:val="24"/>
                <w:szCs w:val="24"/>
              </w:rPr>
              <w:t>0.919</w:t>
            </w:r>
          </w:p>
        </w:tc>
        <w:tc>
          <w:tcPr>
            <w:tcW w:w="992" w:type="dxa"/>
            <w:tcBorders>
              <w:top w:val="nil"/>
              <w:left w:val="nil"/>
              <w:bottom w:val="single" w:sz="4" w:space="0" w:color="auto"/>
              <w:right w:val="single" w:sz="4" w:space="0" w:color="auto"/>
            </w:tcBorders>
            <w:noWrap/>
            <w:vAlign w:val="bottom"/>
            <w:hideMark/>
          </w:tcPr>
          <w:p w14:paraId="1E11FB2B"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32DD58BF" w14:textId="77777777" w:rsidR="00166613" w:rsidRPr="00166613" w:rsidRDefault="00166613" w:rsidP="007D1176">
            <w:pPr>
              <w:jc w:val="center"/>
              <w:rPr>
                <w:sz w:val="24"/>
                <w:szCs w:val="24"/>
              </w:rPr>
            </w:pPr>
            <w:r w:rsidRPr="00166613">
              <w:rPr>
                <w:sz w:val="24"/>
                <w:szCs w:val="24"/>
              </w:rPr>
              <w:t>0.185 &gt; 0.05</w:t>
            </w:r>
          </w:p>
        </w:tc>
      </w:tr>
      <w:tr w:rsidR="00166613" w:rsidRPr="00166613" w14:paraId="7128658E"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1F1FEAE0" w14:textId="77777777" w:rsidR="00166613" w:rsidRPr="00166613" w:rsidRDefault="00166613" w:rsidP="007D1176">
            <w:pPr>
              <w:jc w:val="center"/>
            </w:pPr>
          </w:p>
        </w:tc>
        <w:tc>
          <w:tcPr>
            <w:tcW w:w="1147" w:type="dxa"/>
            <w:vMerge/>
            <w:tcBorders>
              <w:top w:val="nil"/>
              <w:left w:val="single" w:sz="4" w:space="0" w:color="auto"/>
              <w:bottom w:val="single" w:sz="4" w:space="0" w:color="auto"/>
              <w:right w:val="single" w:sz="4" w:space="0" w:color="auto"/>
            </w:tcBorders>
            <w:vAlign w:val="center"/>
            <w:hideMark/>
          </w:tcPr>
          <w:p w14:paraId="268252FE"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70B695EA"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hideMark/>
          </w:tcPr>
          <w:p w14:paraId="27A22254" w14:textId="77777777" w:rsidR="00166613" w:rsidRPr="00166613" w:rsidRDefault="00166613" w:rsidP="007D1176">
            <w:pPr>
              <w:jc w:val="center"/>
              <w:rPr>
                <w:sz w:val="24"/>
                <w:szCs w:val="24"/>
              </w:rPr>
            </w:pPr>
            <w:r w:rsidRPr="00166613">
              <w:rPr>
                <w:sz w:val="24"/>
                <w:szCs w:val="24"/>
              </w:rPr>
              <w:t>0.907</w:t>
            </w:r>
          </w:p>
        </w:tc>
        <w:tc>
          <w:tcPr>
            <w:tcW w:w="992" w:type="dxa"/>
            <w:tcBorders>
              <w:top w:val="nil"/>
              <w:left w:val="nil"/>
              <w:bottom w:val="single" w:sz="4" w:space="0" w:color="auto"/>
              <w:right w:val="single" w:sz="4" w:space="0" w:color="auto"/>
            </w:tcBorders>
            <w:noWrap/>
            <w:vAlign w:val="bottom"/>
            <w:hideMark/>
          </w:tcPr>
          <w:p w14:paraId="120BAEC9"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653D0652" w14:textId="77777777" w:rsidR="00166613" w:rsidRPr="00166613" w:rsidRDefault="00166613" w:rsidP="007D1176">
            <w:pPr>
              <w:jc w:val="center"/>
              <w:rPr>
                <w:sz w:val="24"/>
                <w:szCs w:val="24"/>
              </w:rPr>
            </w:pPr>
            <w:r w:rsidRPr="00166613">
              <w:rPr>
                <w:sz w:val="24"/>
                <w:szCs w:val="24"/>
              </w:rPr>
              <w:t>0.123 &gt; 0.05</w:t>
            </w:r>
          </w:p>
        </w:tc>
      </w:tr>
      <w:tr w:rsidR="00166613" w:rsidRPr="00166613" w14:paraId="2B393C29"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35CCFCC3" w14:textId="77777777" w:rsidR="00166613" w:rsidRPr="00166613" w:rsidRDefault="00166613" w:rsidP="007D1176">
            <w:pPr>
              <w:jc w:val="center"/>
            </w:pPr>
          </w:p>
        </w:tc>
        <w:tc>
          <w:tcPr>
            <w:tcW w:w="1147" w:type="dxa"/>
            <w:vMerge w:val="restart"/>
            <w:tcBorders>
              <w:top w:val="nil"/>
              <w:left w:val="single" w:sz="4" w:space="0" w:color="auto"/>
              <w:bottom w:val="single" w:sz="4" w:space="0" w:color="auto"/>
              <w:right w:val="single" w:sz="4" w:space="0" w:color="auto"/>
            </w:tcBorders>
            <w:noWrap/>
            <w:vAlign w:val="bottom"/>
            <w:hideMark/>
          </w:tcPr>
          <w:p w14:paraId="14098834" w14:textId="77777777" w:rsidR="00166613" w:rsidRPr="00166613" w:rsidRDefault="00166613" w:rsidP="007D1176">
            <w:pPr>
              <w:jc w:val="center"/>
              <w:rPr>
                <w:sz w:val="24"/>
                <w:szCs w:val="24"/>
              </w:rPr>
            </w:pPr>
            <w:r w:rsidRPr="00166613">
              <w:rPr>
                <w:sz w:val="24"/>
                <w:szCs w:val="24"/>
              </w:rPr>
              <w:t>Female</w:t>
            </w:r>
          </w:p>
        </w:tc>
        <w:tc>
          <w:tcPr>
            <w:tcW w:w="1163" w:type="dxa"/>
            <w:tcBorders>
              <w:top w:val="nil"/>
              <w:left w:val="nil"/>
              <w:bottom w:val="single" w:sz="4" w:space="0" w:color="auto"/>
              <w:right w:val="single" w:sz="4" w:space="0" w:color="auto"/>
            </w:tcBorders>
            <w:noWrap/>
            <w:vAlign w:val="bottom"/>
            <w:hideMark/>
          </w:tcPr>
          <w:p w14:paraId="4CBAF1AE" w14:textId="77777777" w:rsidR="00166613" w:rsidRPr="00166613" w:rsidRDefault="00166613" w:rsidP="007D1176">
            <w:pPr>
              <w:jc w:val="center"/>
              <w:rPr>
                <w:sz w:val="24"/>
                <w:szCs w:val="24"/>
              </w:rPr>
            </w:pPr>
            <w:r w:rsidRPr="00166613">
              <w:rPr>
                <w:sz w:val="22"/>
              </w:rPr>
              <w:t>Index</w:t>
            </w:r>
          </w:p>
        </w:tc>
        <w:tc>
          <w:tcPr>
            <w:tcW w:w="1843" w:type="dxa"/>
            <w:tcBorders>
              <w:top w:val="nil"/>
              <w:left w:val="nil"/>
              <w:bottom w:val="single" w:sz="4" w:space="0" w:color="auto"/>
              <w:right w:val="single" w:sz="4" w:space="0" w:color="auto"/>
            </w:tcBorders>
            <w:noWrap/>
            <w:vAlign w:val="bottom"/>
            <w:hideMark/>
          </w:tcPr>
          <w:p w14:paraId="3AD6824B" w14:textId="77777777" w:rsidR="00166613" w:rsidRPr="00166613" w:rsidRDefault="00166613" w:rsidP="007D1176">
            <w:pPr>
              <w:jc w:val="center"/>
              <w:rPr>
                <w:sz w:val="24"/>
                <w:szCs w:val="24"/>
              </w:rPr>
            </w:pPr>
            <w:r w:rsidRPr="00166613">
              <w:rPr>
                <w:sz w:val="24"/>
                <w:szCs w:val="24"/>
              </w:rPr>
              <w:t>0.966</w:t>
            </w:r>
          </w:p>
        </w:tc>
        <w:tc>
          <w:tcPr>
            <w:tcW w:w="992" w:type="dxa"/>
            <w:tcBorders>
              <w:top w:val="nil"/>
              <w:left w:val="nil"/>
              <w:bottom w:val="single" w:sz="4" w:space="0" w:color="auto"/>
              <w:right w:val="single" w:sz="4" w:space="0" w:color="auto"/>
            </w:tcBorders>
            <w:noWrap/>
            <w:vAlign w:val="bottom"/>
            <w:hideMark/>
          </w:tcPr>
          <w:p w14:paraId="5251482B"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134A7A0F" w14:textId="77777777" w:rsidR="00166613" w:rsidRPr="00166613" w:rsidRDefault="00166613" w:rsidP="007D1176">
            <w:pPr>
              <w:jc w:val="center"/>
              <w:rPr>
                <w:sz w:val="24"/>
                <w:szCs w:val="24"/>
              </w:rPr>
            </w:pPr>
            <w:r w:rsidRPr="00166613">
              <w:rPr>
                <w:sz w:val="24"/>
                <w:szCs w:val="24"/>
              </w:rPr>
              <w:t>0.787 &gt; 0.05</w:t>
            </w:r>
          </w:p>
        </w:tc>
      </w:tr>
      <w:tr w:rsidR="00166613" w:rsidRPr="00166613" w14:paraId="2F3DEFD8"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4DC5B8E6" w14:textId="77777777" w:rsidR="00166613" w:rsidRPr="00166613" w:rsidRDefault="00166613" w:rsidP="007D1176">
            <w:pPr>
              <w:jc w:val="center"/>
            </w:pPr>
          </w:p>
        </w:tc>
        <w:tc>
          <w:tcPr>
            <w:tcW w:w="1147" w:type="dxa"/>
            <w:vMerge/>
            <w:tcBorders>
              <w:top w:val="nil"/>
              <w:left w:val="single" w:sz="4" w:space="0" w:color="auto"/>
              <w:bottom w:val="single" w:sz="4" w:space="0" w:color="auto"/>
              <w:right w:val="single" w:sz="4" w:space="0" w:color="auto"/>
            </w:tcBorders>
            <w:vAlign w:val="center"/>
            <w:hideMark/>
          </w:tcPr>
          <w:p w14:paraId="35533EC0"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559B1481" w14:textId="77777777" w:rsidR="00166613" w:rsidRPr="00166613" w:rsidRDefault="00166613" w:rsidP="007D1176">
            <w:pPr>
              <w:jc w:val="center"/>
              <w:rPr>
                <w:sz w:val="24"/>
                <w:szCs w:val="24"/>
              </w:rPr>
            </w:pPr>
            <w:r w:rsidRPr="00166613">
              <w:rPr>
                <w:sz w:val="22"/>
              </w:rPr>
              <w:t>Middle</w:t>
            </w:r>
          </w:p>
        </w:tc>
        <w:tc>
          <w:tcPr>
            <w:tcW w:w="1843" w:type="dxa"/>
            <w:tcBorders>
              <w:top w:val="nil"/>
              <w:left w:val="nil"/>
              <w:bottom w:val="single" w:sz="4" w:space="0" w:color="auto"/>
              <w:right w:val="single" w:sz="4" w:space="0" w:color="auto"/>
            </w:tcBorders>
            <w:noWrap/>
            <w:vAlign w:val="bottom"/>
            <w:hideMark/>
          </w:tcPr>
          <w:p w14:paraId="396E8104" w14:textId="77777777" w:rsidR="00166613" w:rsidRPr="00166613" w:rsidRDefault="00166613" w:rsidP="007D1176">
            <w:pPr>
              <w:jc w:val="center"/>
              <w:rPr>
                <w:sz w:val="24"/>
                <w:szCs w:val="24"/>
              </w:rPr>
            </w:pPr>
            <w:r w:rsidRPr="00166613">
              <w:rPr>
                <w:sz w:val="24"/>
                <w:szCs w:val="24"/>
              </w:rPr>
              <w:t>0.935</w:t>
            </w:r>
          </w:p>
        </w:tc>
        <w:tc>
          <w:tcPr>
            <w:tcW w:w="992" w:type="dxa"/>
            <w:tcBorders>
              <w:top w:val="nil"/>
              <w:left w:val="nil"/>
              <w:bottom w:val="single" w:sz="4" w:space="0" w:color="auto"/>
              <w:right w:val="single" w:sz="4" w:space="0" w:color="auto"/>
            </w:tcBorders>
            <w:noWrap/>
            <w:vAlign w:val="bottom"/>
            <w:hideMark/>
          </w:tcPr>
          <w:p w14:paraId="5F583C5C"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57108151" w14:textId="77777777" w:rsidR="00166613" w:rsidRPr="00166613" w:rsidRDefault="00166613" w:rsidP="007D1176">
            <w:pPr>
              <w:jc w:val="center"/>
              <w:rPr>
                <w:sz w:val="24"/>
                <w:szCs w:val="24"/>
              </w:rPr>
            </w:pPr>
            <w:r w:rsidRPr="00166613">
              <w:rPr>
                <w:sz w:val="24"/>
                <w:szCs w:val="24"/>
              </w:rPr>
              <w:t>0.319 &gt; 0.05</w:t>
            </w:r>
          </w:p>
        </w:tc>
      </w:tr>
      <w:tr w:rsidR="00166613" w:rsidRPr="00166613" w14:paraId="4EA17235"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76270F20" w14:textId="77777777" w:rsidR="00166613" w:rsidRPr="00166613" w:rsidRDefault="00166613" w:rsidP="007D1176">
            <w:pPr>
              <w:jc w:val="center"/>
            </w:pPr>
          </w:p>
        </w:tc>
        <w:tc>
          <w:tcPr>
            <w:tcW w:w="1147" w:type="dxa"/>
            <w:vMerge/>
            <w:tcBorders>
              <w:top w:val="nil"/>
              <w:left w:val="single" w:sz="4" w:space="0" w:color="auto"/>
              <w:bottom w:val="single" w:sz="4" w:space="0" w:color="auto"/>
              <w:right w:val="single" w:sz="4" w:space="0" w:color="auto"/>
            </w:tcBorders>
            <w:vAlign w:val="center"/>
            <w:hideMark/>
          </w:tcPr>
          <w:p w14:paraId="537C40C6"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60CDD966" w14:textId="77777777" w:rsidR="00166613" w:rsidRPr="00166613" w:rsidRDefault="00166613" w:rsidP="007D1176">
            <w:pPr>
              <w:jc w:val="center"/>
              <w:rPr>
                <w:sz w:val="24"/>
                <w:szCs w:val="24"/>
              </w:rPr>
            </w:pPr>
            <w:r w:rsidRPr="00166613">
              <w:rPr>
                <w:sz w:val="22"/>
              </w:rPr>
              <w:t>Ring</w:t>
            </w:r>
          </w:p>
        </w:tc>
        <w:tc>
          <w:tcPr>
            <w:tcW w:w="1843" w:type="dxa"/>
            <w:tcBorders>
              <w:top w:val="nil"/>
              <w:left w:val="nil"/>
              <w:bottom w:val="single" w:sz="4" w:space="0" w:color="auto"/>
              <w:right w:val="single" w:sz="4" w:space="0" w:color="auto"/>
            </w:tcBorders>
            <w:noWrap/>
            <w:vAlign w:val="bottom"/>
            <w:hideMark/>
          </w:tcPr>
          <w:p w14:paraId="541A065B" w14:textId="77777777" w:rsidR="00166613" w:rsidRPr="00166613" w:rsidRDefault="00166613" w:rsidP="007D1176">
            <w:pPr>
              <w:jc w:val="center"/>
              <w:rPr>
                <w:sz w:val="24"/>
                <w:szCs w:val="24"/>
              </w:rPr>
            </w:pPr>
            <w:r w:rsidRPr="00166613">
              <w:rPr>
                <w:sz w:val="24"/>
                <w:szCs w:val="24"/>
              </w:rPr>
              <w:t>0.963</w:t>
            </w:r>
          </w:p>
        </w:tc>
        <w:tc>
          <w:tcPr>
            <w:tcW w:w="992" w:type="dxa"/>
            <w:tcBorders>
              <w:top w:val="nil"/>
              <w:left w:val="nil"/>
              <w:bottom w:val="single" w:sz="4" w:space="0" w:color="auto"/>
              <w:right w:val="single" w:sz="4" w:space="0" w:color="auto"/>
            </w:tcBorders>
            <w:noWrap/>
            <w:vAlign w:val="bottom"/>
            <w:hideMark/>
          </w:tcPr>
          <w:p w14:paraId="0572A4E8"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1A2D1593" w14:textId="77777777" w:rsidR="00166613" w:rsidRPr="00166613" w:rsidRDefault="00166613" w:rsidP="007D1176">
            <w:pPr>
              <w:jc w:val="center"/>
              <w:rPr>
                <w:sz w:val="24"/>
                <w:szCs w:val="24"/>
              </w:rPr>
            </w:pPr>
            <w:r w:rsidRPr="00166613">
              <w:rPr>
                <w:sz w:val="24"/>
                <w:szCs w:val="24"/>
              </w:rPr>
              <w:t>0.738 &gt; 0.05</w:t>
            </w:r>
          </w:p>
        </w:tc>
      </w:tr>
      <w:tr w:rsidR="00166613" w:rsidRPr="00166613" w14:paraId="22F06C12" w14:textId="77777777" w:rsidTr="004E6B8C">
        <w:trPr>
          <w:trHeight w:val="280"/>
        </w:trPr>
        <w:tc>
          <w:tcPr>
            <w:tcW w:w="1258" w:type="dxa"/>
            <w:vMerge/>
            <w:tcBorders>
              <w:top w:val="nil"/>
              <w:left w:val="single" w:sz="4" w:space="0" w:color="auto"/>
              <w:bottom w:val="single" w:sz="4" w:space="0" w:color="auto"/>
              <w:right w:val="single" w:sz="4" w:space="0" w:color="auto"/>
            </w:tcBorders>
            <w:vAlign w:val="center"/>
            <w:hideMark/>
          </w:tcPr>
          <w:p w14:paraId="22A731E0" w14:textId="77777777" w:rsidR="00166613" w:rsidRPr="00166613" w:rsidRDefault="00166613" w:rsidP="007D1176">
            <w:pPr>
              <w:jc w:val="center"/>
            </w:pPr>
          </w:p>
        </w:tc>
        <w:tc>
          <w:tcPr>
            <w:tcW w:w="1147" w:type="dxa"/>
            <w:vMerge/>
            <w:tcBorders>
              <w:top w:val="nil"/>
              <w:left w:val="single" w:sz="4" w:space="0" w:color="auto"/>
              <w:bottom w:val="single" w:sz="4" w:space="0" w:color="auto"/>
              <w:right w:val="single" w:sz="4" w:space="0" w:color="auto"/>
            </w:tcBorders>
            <w:vAlign w:val="center"/>
            <w:hideMark/>
          </w:tcPr>
          <w:p w14:paraId="033110F5" w14:textId="77777777" w:rsidR="00166613" w:rsidRPr="00166613" w:rsidRDefault="00166613" w:rsidP="007D1176">
            <w:pPr>
              <w:jc w:val="center"/>
              <w:rPr>
                <w:sz w:val="24"/>
                <w:szCs w:val="24"/>
              </w:rPr>
            </w:pPr>
          </w:p>
        </w:tc>
        <w:tc>
          <w:tcPr>
            <w:tcW w:w="1163" w:type="dxa"/>
            <w:tcBorders>
              <w:top w:val="nil"/>
              <w:left w:val="nil"/>
              <w:bottom w:val="single" w:sz="4" w:space="0" w:color="auto"/>
              <w:right w:val="single" w:sz="4" w:space="0" w:color="auto"/>
            </w:tcBorders>
            <w:noWrap/>
            <w:vAlign w:val="bottom"/>
            <w:hideMark/>
          </w:tcPr>
          <w:p w14:paraId="0C642B6C" w14:textId="77777777" w:rsidR="00166613" w:rsidRPr="00166613" w:rsidRDefault="00166613" w:rsidP="007D1176">
            <w:pPr>
              <w:jc w:val="center"/>
              <w:rPr>
                <w:sz w:val="24"/>
                <w:szCs w:val="24"/>
              </w:rPr>
            </w:pPr>
            <w:r w:rsidRPr="00166613">
              <w:rPr>
                <w:sz w:val="22"/>
              </w:rPr>
              <w:t>Little</w:t>
            </w:r>
          </w:p>
        </w:tc>
        <w:tc>
          <w:tcPr>
            <w:tcW w:w="1843" w:type="dxa"/>
            <w:tcBorders>
              <w:top w:val="nil"/>
              <w:left w:val="nil"/>
              <w:bottom w:val="single" w:sz="4" w:space="0" w:color="auto"/>
              <w:right w:val="single" w:sz="4" w:space="0" w:color="auto"/>
            </w:tcBorders>
            <w:noWrap/>
            <w:vAlign w:val="bottom"/>
            <w:hideMark/>
          </w:tcPr>
          <w:p w14:paraId="79E28C59" w14:textId="77777777" w:rsidR="00166613" w:rsidRPr="00166613" w:rsidRDefault="00166613" w:rsidP="007D1176">
            <w:pPr>
              <w:jc w:val="center"/>
              <w:rPr>
                <w:sz w:val="24"/>
                <w:szCs w:val="24"/>
              </w:rPr>
            </w:pPr>
            <w:r w:rsidRPr="00166613">
              <w:rPr>
                <w:sz w:val="24"/>
                <w:szCs w:val="24"/>
              </w:rPr>
              <w:t>0.980</w:t>
            </w:r>
          </w:p>
        </w:tc>
        <w:tc>
          <w:tcPr>
            <w:tcW w:w="992" w:type="dxa"/>
            <w:tcBorders>
              <w:top w:val="nil"/>
              <w:left w:val="nil"/>
              <w:bottom w:val="single" w:sz="4" w:space="0" w:color="auto"/>
              <w:right w:val="single" w:sz="4" w:space="0" w:color="auto"/>
            </w:tcBorders>
            <w:noWrap/>
            <w:vAlign w:val="bottom"/>
            <w:hideMark/>
          </w:tcPr>
          <w:p w14:paraId="032F396C" w14:textId="77777777" w:rsidR="00166613" w:rsidRPr="00166613" w:rsidRDefault="00166613" w:rsidP="007D1176">
            <w:pPr>
              <w:jc w:val="center"/>
              <w:rPr>
                <w:sz w:val="24"/>
                <w:szCs w:val="24"/>
              </w:rPr>
            </w:pPr>
            <w:r w:rsidRPr="00166613">
              <w:rPr>
                <w:sz w:val="24"/>
                <w:szCs w:val="24"/>
              </w:rPr>
              <w:t>15</w:t>
            </w:r>
          </w:p>
        </w:tc>
        <w:tc>
          <w:tcPr>
            <w:tcW w:w="1843" w:type="dxa"/>
            <w:tcBorders>
              <w:top w:val="nil"/>
              <w:left w:val="nil"/>
              <w:bottom w:val="single" w:sz="4" w:space="0" w:color="auto"/>
              <w:right w:val="single" w:sz="4" w:space="0" w:color="auto"/>
            </w:tcBorders>
            <w:noWrap/>
            <w:vAlign w:val="bottom"/>
            <w:hideMark/>
          </w:tcPr>
          <w:p w14:paraId="45BA9B9B" w14:textId="77777777" w:rsidR="00166613" w:rsidRPr="00166613" w:rsidRDefault="00166613" w:rsidP="007D1176">
            <w:pPr>
              <w:jc w:val="center"/>
              <w:rPr>
                <w:sz w:val="24"/>
                <w:szCs w:val="24"/>
              </w:rPr>
            </w:pPr>
            <w:r w:rsidRPr="00166613">
              <w:rPr>
                <w:sz w:val="24"/>
                <w:szCs w:val="24"/>
              </w:rPr>
              <w:t>0.968 &gt; 0.05</w:t>
            </w:r>
          </w:p>
        </w:tc>
      </w:tr>
    </w:tbl>
    <w:p w14:paraId="7C6EA216" w14:textId="77777777" w:rsidR="00166613" w:rsidRPr="00166613" w:rsidRDefault="00166613" w:rsidP="007D1176">
      <w:pPr>
        <w:rPr>
          <w:b/>
          <w:bCs/>
        </w:rPr>
      </w:pPr>
    </w:p>
    <w:p w14:paraId="3B4D24FF" w14:textId="77777777" w:rsidR="00166613" w:rsidRPr="00166613" w:rsidRDefault="00166613" w:rsidP="007D1176">
      <w:pPr>
        <w:rPr>
          <w:b/>
          <w:bCs/>
        </w:rPr>
      </w:pPr>
      <w:r w:rsidRPr="00166613">
        <w:rPr>
          <w:b/>
          <w:bCs/>
        </w:rPr>
        <w:br w:type="page"/>
      </w:r>
    </w:p>
    <w:p w14:paraId="19911FFC" w14:textId="77777777" w:rsidR="00166613" w:rsidRPr="00166613" w:rsidRDefault="00166613" w:rsidP="007D1176">
      <w:pPr>
        <w:jc w:val="center"/>
        <w:rPr>
          <w:b/>
          <w:bCs/>
        </w:rPr>
      </w:pPr>
      <w:r w:rsidRPr="00166613">
        <w:rPr>
          <w:b/>
          <w:bCs/>
        </w:rPr>
        <w:lastRenderedPageBreak/>
        <w:t>Supplementary Table 3.</w:t>
      </w:r>
      <w:r w:rsidRPr="00166613">
        <w:rPr>
          <w:b/>
          <w:bCs/>
          <w:i/>
          <w:iCs/>
          <w:sz w:val="22"/>
        </w:rPr>
        <w:t xml:space="preserve"> t</w:t>
      </w:r>
      <w:r w:rsidRPr="00166613">
        <w:rPr>
          <w:b/>
          <w:bCs/>
        </w:rPr>
        <w:t>-test results comparing males and females on the skin elongation on the 24 hand regions.</w:t>
      </w:r>
    </w:p>
    <w:tbl>
      <w:tblPr>
        <w:tblW w:w="8296" w:type="dxa"/>
        <w:tblLook w:val="04A0" w:firstRow="1" w:lastRow="0" w:firstColumn="1" w:lastColumn="0" w:noHBand="0" w:noVBand="1"/>
      </w:tblPr>
      <w:tblGrid>
        <w:gridCol w:w="1216"/>
        <w:gridCol w:w="1022"/>
        <w:gridCol w:w="726"/>
        <w:gridCol w:w="1367"/>
        <w:gridCol w:w="1096"/>
        <w:gridCol w:w="959"/>
        <w:gridCol w:w="1910"/>
      </w:tblGrid>
      <w:tr w:rsidR="00166613" w:rsidRPr="00166613" w14:paraId="5ABF0D74" w14:textId="77777777" w:rsidTr="004E6B8C">
        <w:trPr>
          <w:trHeight w:val="280"/>
        </w:trPr>
        <w:tc>
          <w:tcPr>
            <w:tcW w:w="1216" w:type="dxa"/>
            <w:vMerge w:val="restart"/>
            <w:tcBorders>
              <w:top w:val="single" w:sz="4" w:space="0" w:color="auto"/>
              <w:left w:val="single" w:sz="4" w:space="0" w:color="auto"/>
              <w:bottom w:val="single" w:sz="4" w:space="0" w:color="auto"/>
              <w:right w:val="single" w:sz="4" w:space="0" w:color="auto"/>
            </w:tcBorders>
            <w:noWrap/>
            <w:vAlign w:val="bottom"/>
            <w:hideMark/>
          </w:tcPr>
          <w:p w14:paraId="6F84B5C0" w14:textId="77777777" w:rsidR="00166613" w:rsidRPr="00166613" w:rsidRDefault="00166613" w:rsidP="007D1176">
            <w:pPr>
              <w:jc w:val="center"/>
              <w:rPr>
                <w:sz w:val="22"/>
              </w:rPr>
            </w:pPr>
          </w:p>
        </w:tc>
        <w:tc>
          <w:tcPr>
            <w:tcW w:w="1022" w:type="dxa"/>
            <w:vMerge w:val="restart"/>
            <w:tcBorders>
              <w:top w:val="single" w:sz="4" w:space="0" w:color="auto"/>
              <w:left w:val="single" w:sz="4" w:space="0" w:color="auto"/>
              <w:bottom w:val="single" w:sz="4" w:space="0" w:color="auto"/>
              <w:right w:val="single" w:sz="4" w:space="0" w:color="auto"/>
            </w:tcBorders>
            <w:noWrap/>
            <w:vAlign w:val="bottom"/>
            <w:hideMark/>
          </w:tcPr>
          <w:p w14:paraId="513D7139" w14:textId="77777777" w:rsidR="00166613" w:rsidRPr="00166613" w:rsidRDefault="00166613" w:rsidP="007D1176">
            <w:pPr>
              <w:jc w:val="center"/>
              <w:rPr>
                <w:sz w:val="22"/>
              </w:rPr>
            </w:pPr>
          </w:p>
        </w:tc>
        <w:tc>
          <w:tcPr>
            <w:tcW w:w="2093" w:type="dxa"/>
            <w:gridSpan w:val="2"/>
            <w:tcBorders>
              <w:top w:val="single" w:sz="4" w:space="0" w:color="auto"/>
              <w:left w:val="nil"/>
              <w:bottom w:val="single" w:sz="4" w:space="0" w:color="auto"/>
              <w:right w:val="single" w:sz="4" w:space="0" w:color="auto"/>
            </w:tcBorders>
            <w:noWrap/>
            <w:vAlign w:val="bottom"/>
            <w:hideMark/>
          </w:tcPr>
          <w:p w14:paraId="3D2D75E4" w14:textId="77777777" w:rsidR="00166613" w:rsidRPr="00166613" w:rsidRDefault="00166613" w:rsidP="007D1176">
            <w:pPr>
              <w:jc w:val="center"/>
              <w:rPr>
                <w:sz w:val="22"/>
              </w:rPr>
            </w:pPr>
            <w:r w:rsidRPr="00166613">
              <w:rPr>
                <w:sz w:val="22"/>
              </w:rPr>
              <w:t>Levene's Test for Equality of Variances</w:t>
            </w:r>
          </w:p>
        </w:tc>
        <w:tc>
          <w:tcPr>
            <w:tcW w:w="3965" w:type="dxa"/>
            <w:gridSpan w:val="3"/>
            <w:tcBorders>
              <w:top w:val="single" w:sz="4" w:space="0" w:color="auto"/>
              <w:left w:val="nil"/>
              <w:bottom w:val="single" w:sz="4" w:space="0" w:color="auto"/>
              <w:right w:val="single" w:sz="4" w:space="0" w:color="auto"/>
            </w:tcBorders>
            <w:noWrap/>
            <w:vAlign w:val="bottom"/>
            <w:hideMark/>
          </w:tcPr>
          <w:p w14:paraId="14109209" w14:textId="77777777" w:rsidR="00166613" w:rsidRPr="00166613" w:rsidRDefault="00166613" w:rsidP="007D1176">
            <w:pPr>
              <w:jc w:val="center"/>
              <w:rPr>
                <w:sz w:val="22"/>
              </w:rPr>
            </w:pPr>
            <w:r w:rsidRPr="00166613">
              <w:rPr>
                <w:i/>
                <w:iCs/>
                <w:sz w:val="22"/>
              </w:rPr>
              <w:t>t</w:t>
            </w:r>
            <w:r w:rsidRPr="00166613">
              <w:rPr>
                <w:sz w:val="22"/>
              </w:rPr>
              <w:t>-test</w:t>
            </w:r>
          </w:p>
        </w:tc>
      </w:tr>
      <w:tr w:rsidR="00166613" w:rsidRPr="00166613" w14:paraId="6A6C8758" w14:textId="77777777" w:rsidTr="004E6B8C">
        <w:trPr>
          <w:trHeight w:val="602"/>
        </w:trPr>
        <w:tc>
          <w:tcPr>
            <w:tcW w:w="1216" w:type="dxa"/>
            <w:vMerge/>
            <w:tcBorders>
              <w:top w:val="single" w:sz="4" w:space="0" w:color="auto"/>
              <w:left w:val="single" w:sz="4" w:space="0" w:color="auto"/>
              <w:bottom w:val="single" w:sz="4" w:space="0" w:color="auto"/>
              <w:right w:val="single" w:sz="4" w:space="0" w:color="auto"/>
            </w:tcBorders>
            <w:vAlign w:val="center"/>
            <w:hideMark/>
          </w:tcPr>
          <w:p w14:paraId="6E73FF18" w14:textId="77777777" w:rsidR="00166613" w:rsidRPr="00166613" w:rsidRDefault="00166613" w:rsidP="007D1176">
            <w:pPr>
              <w:jc w:val="center"/>
              <w:rPr>
                <w:sz w:val="22"/>
              </w:rPr>
            </w:pPr>
          </w:p>
        </w:tc>
        <w:tc>
          <w:tcPr>
            <w:tcW w:w="1022" w:type="dxa"/>
            <w:vMerge/>
            <w:tcBorders>
              <w:top w:val="single" w:sz="4" w:space="0" w:color="auto"/>
              <w:left w:val="single" w:sz="4" w:space="0" w:color="auto"/>
              <w:bottom w:val="single" w:sz="4" w:space="0" w:color="auto"/>
              <w:right w:val="single" w:sz="4" w:space="0" w:color="auto"/>
            </w:tcBorders>
            <w:vAlign w:val="center"/>
            <w:hideMark/>
          </w:tcPr>
          <w:p w14:paraId="730E2165" w14:textId="77777777" w:rsidR="00166613" w:rsidRPr="00166613" w:rsidRDefault="00166613" w:rsidP="007D1176">
            <w:pPr>
              <w:jc w:val="center"/>
              <w:rPr>
                <w:sz w:val="22"/>
              </w:rPr>
            </w:pPr>
          </w:p>
        </w:tc>
        <w:tc>
          <w:tcPr>
            <w:tcW w:w="726" w:type="dxa"/>
            <w:tcBorders>
              <w:top w:val="nil"/>
              <w:left w:val="nil"/>
              <w:bottom w:val="single" w:sz="4" w:space="0" w:color="auto"/>
              <w:right w:val="single" w:sz="4" w:space="0" w:color="auto"/>
            </w:tcBorders>
            <w:noWrap/>
            <w:vAlign w:val="bottom"/>
            <w:hideMark/>
          </w:tcPr>
          <w:p w14:paraId="00240C44" w14:textId="77777777" w:rsidR="00166613" w:rsidRPr="00166613" w:rsidRDefault="00166613" w:rsidP="007D1176">
            <w:pPr>
              <w:jc w:val="center"/>
              <w:rPr>
                <w:sz w:val="22"/>
              </w:rPr>
            </w:pPr>
            <w:r w:rsidRPr="00166613">
              <w:rPr>
                <w:sz w:val="22"/>
              </w:rPr>
              <w:t>F</w:t>
            </w:r>
          </w:p>
        </w:tc>
        <w:tc>
          <w:tcPr>
            <w:tcW w:w="1367" w:type="dxa"/>
            <w:tcBorders>
              <w:top w:val="nil"/>
              <w:left w:val="nil"/>
              <w:bottom w:val="single" w:sz="4" w:space="0" w:color="auto"/>
              <w:right w:val="single" w:sz="4" w:space="0" w:color="auto"/>
            </w:tcBorders>
            <w:noWrap/>
            <w:vAlign w:val="bottom"/>
            <w:hideMark/>
          </w:tcPr>
          <w:p w14:paraId="01F747D3" w14:textId="77777777" w:rsidR="00166613" w:rsidRPr="00166613" w:rsidRDefault="00166613" w:rsidP="007D1176">
            <w:pPr>
              <w:jc w:val="center"/>
              <w:rPr>
                <w:sz w:val="22"/>
              </w:rPr>
            </w:pPr>
            <w:r w:rsidRPr="00166613">
              <w:rPr>
                <w:sz w:val="22"/>
              </w:rPr>
              <w:t>Sig.</w:t>
            </w:r>
          </w:p>
        </w:tc>
        <w:tc>
          <w:tcPr>
            <w:tcW w:w="1096" w:type="dxa"/>
            <w:tcBorders>
              <w:top w:val="nil"/>
              <w:left w:val="single" w:sz="4" w:space="0" w:color="auto"/>
              <w:bottom w:val="single" w:sz="4" w:space="0" w:color="auto"/>
              <w:right w:val="single" w:sz="4" w:space="0" w:color="auto"/>
            </w:tcBorders>
            <w:noWrap/>
            <w:vAlign w:val="bottom"/>
            <w:hideMark/>
          </w:tcPr>
          <w:p w14:paraId="068B2932" w14:textId="77777777" w:rsidR="00166613" w:rsidRPr="00166613" w:rsidRDefault="00166613" w:rsidP="007D1176">
            <w:pPr>
              <w:jc w:val="center"/>
              <w:rPr>
                <w:sz w:val="22"/>
              </w:rPr>
            </w:pPr>
            <w:r w:rsidRPr="00166613">
              <w:rPr>
                <w:sz w:val="22"/>
              </w:rPr>
              <w:t>t-value</w:t>
            </w:r>
          </w:p>
        </w:tc>
        <w:tc>
          <w:tcPr>
            <w:tcW w:w="959" w:type="dxa"/>
            <w:tcBorders>
              <w:top w:val="nil"/>
              <w:left w:val="single" w:sz="4" w:space="0" w:color="auto"/>
              <w:bottom w:val="single" w:sz="4" w:space="0" w:color="auto"/>
              <w:right w:val="single" w:sz="4" w:space="0" w:color="auto"/>
            </w:tcBorders>
            <w:noWrap/>
            <w:vAlign w:val="bottom"/>
            <w:hideMark/>
          </w:tcPr>
          <w:p w14:paraId="23B82637" w14:textId="77777777" w:rsidR="00166613" w:rsidRPr="00166613" w:rsidRDefault="00166613" w:rsidP="007D1176">
            <w:pPr>
              <w:jc w:val="center"/>
              <w:rPr>
                <w:sz w:val="22"/>
              </w:rPr>
            </w:pPr>
            <w:proofErr w:type="spellStart"/>
            <w:r w:rsidRPr="00166613">
              <w:rPr>
                <w:sz w:val="22"/>
              </w:rPr>
              <w:t>df</w:t>
            </w:r>
            <w:proofErr w:type="spellEnd"/>
          </w:p>
        </w:tc>
        <w:tc>
          <w:tcPr>
            <w:tcW w:w="1910" w:type="dxa"/>
            <w:tcBorders>
              <w:top w:val="nil"/>
              <w:left w:val="single" w:sz="4" w:space="0" w:color="auto"/>
              <w:bottom w:val="single" w:sz="4" w:space="0" w:color="auto"/>
              <w:right w:val="single" w:sz="4" w:space="0" w:color="auto"/>
            </w:tcBorders>
            <w:noWrap/>
            <w:vAlign w:val="bottom"/>
            <w:hideMark/>
          </w:tcPr>
          <w:p w14:paraId="6A9ED55F" w14:textId="77777777" w:rsidR="00166613" w:rsidRPr="00166613" w:rsidRDefault="00166613" w:rsidP="007D1176">
            <w:pPr>
              <w:jc w:val="center"/>
              <w:rPr>
                <w:sz w:val="22"/>
              </w:rPr>
            </w:pPr>
            <w:r w:rsidRPr="00166613">
              <w:rPr>
                <w:sz w:val="22"/>
              </w:rPr>
              <w:t>Sig. (2-tailed)</w:t>
            </w:r>
          </w:p>
        </w:tc>
      </w:tr>
      <w:tr w:rsidR="00166613" w:rsidRPr="00166613" w14:paraId="6DD3FA6A" w14:textId="77777777" w:rsidTr="004E6B8C">
        <w:trPr>
          <w:trHeight w:val="280"/>
        </w:trPr>
        <w:tc>
          <w:tcPr>
            <w:tcW w:w="1216" w:type="dxa"/>
            <w:vMerge w:val="restart"/>
            <w:tcBorders>
              <w:top w:val="nil"/>
              <w:left w:val="single" w:sz="4" w:space="0" w:color="auto"/>
              <w:bottom w:val="single" w:sz="4" w:space="0" w:color="auto"/>
              <w:right w:val="single" w:sz="4" w:space="0" w:color="auto"/>
            </w:tcBorders>
            <w:noWrap/>
            <w:vAlign w:val="bottom"/>
            <w:hideMark/>
          </w:tcPr>
          <w:p w14:paraId="60913DCB" w14:textId="77777777" w:rsidR="00166613" w:rsidRPr="00166613" w:rsidRDefault="00166613" w:rsidP="007D1176">
            <w:pPr>
              <w:jc w:val="center"/>
              <w:rPr>
                <w:sz w:val="22"/>
              </w:rPr>
            </w:pPr>
            <w:r w:rsidRPr="00166613">
              <w:rPr>
                <w:sz w:val="22"/>
              </w:rPr>
              <w:t>Opisthenar</w:t>
            </w:r>
          </w:p>
        </w:tc>
        <w:tc>
          <w:tcPr>
            <w:tcW w:w="1022" w:type="dxa"/>
            <w:tcBorders>
              <w:top w:val="nil"/>
              <w:left w:val="nil"/>
              <w:bottom w:val="single" w:sz="4" w:space="0" w:color="auto"/>
              <w:right w:val="single" w:sz="4" w:space="0" w:color="auto"/>
            </w:tcBorders>
            <w:noWrap/>
            <w:vAlign w:val="bottom"/>
            <w:hideMark/>
          </w:tcPr>
          <w:p w14:paraId="3EFC7421" w14:textId="77777777" w:rsidR="00166613" w:rsidRPr="00166613" w:rsidRDefault="00166613" w:rsidP="007D1176">
            <w:pPr>
              <w:jc w:val="center"/>
              <w:rPr>
                <w:sz w:val="22"/>
              </w:rPr>
            </w:pPr>
            <w:r w:rsidRPr="00166613">
              <w:rPr>
                <w:sz w:val="22"/>
              </w:rPr>
              <w:t>Thumb</w:t>
            </w:r>
          </w:p>
        </w:tc>
        <w:tc>
          <w:tcPr>
            <w:tcW w:w="726" w:type="dxa"/>
            <w:tcBorders>
              <w:top w:val="single" w:sz="4" w:space="0" w:color="auto"/>
              <w:left w:val="nil"/>
              <w:bottom w:val="single" w:sz="4" w:space="0" w:color="auto"/>
              <w:right w:val="single" w:sz="4" w:space="0" w:color="auto"/>
            </w:tcBorders>
            <w:noWrap/>
            <w:vAlign w:val="bottom"/>
            <w:hideMark/>
          </w:tcPr>
          <w:p w14:paraId="75FFF897" w14:textId="77777777" w:rsidR="00166613" w:rsidRPr="00166613" w:rsidRDefault="00166613" w:rsidP="007D1176">
            <w:pPr>
              <w:jc w:val="center"/>
              <w:rPr>
                <w:sz w:val="22"/>
              </w:rPr>
            </w:pPr>
            <w:r w:rsidRPr="00166613">
              <w:rPr>
                <w:sz w:val="22"/>
              </w:rPr>
              <w:t>&lt;0.01</w:t>
            </w:r>
          </w:p>
        </w:tc>
        <w:tc>
          <w:tcPr>
            <w:tcW w:w="1367" w:type="dxa"/>
            <w:tcBorders>
              <w:top w:val="single" w:sz="4" w:space="0" w:color="auto"/>
              <w:left w:val="nil"/>
              <w:bottom w:val="single" w:sz="4" w:space="0" w:color="auto"/>
              <w:right w:val="single" w:sz="4" w:space="0" w:color="auto"/>
            </w:tcBorders>
            <w:noWrap/>
            <w:vAlign w:val="bottom"/>
            <w:hideMark/>
          </w:tcPr>
          <w:p w14:paraId="77F0BA8E" w14:textId="77777777" w:rsidR="00166613" w:rsidRPr="00166613" w:rsidRDefault="00166613" w:rsidP="007D1176">
            <w:pPr>
              <w:jc w:val="center"/>
              <w:rPr>
                <w:sz w:val="22"/>
              </w:rPr>
            </w:pPr>
            <w:r w:rsidRPr="00166613">
              <w:rPr>
                <w:sz w:val="22"/>
              </w:rPr>
              <w:t>0.96</w:t>
            </w:r>
          </w:p>
        </w:tc>
        <w:tc>
          <w:tcPr>
            <w:tcW w:w="1096" w:type="dxa"/>
            <w:tcBorders>
              <w:top w:val="nil"/>
              <w:left w:val="nil"/>
              <w:bottom w:val="single" w:sz="4" w:space="0" w:color="auto"/>
              <w:right w:val="single" w:sz="4" w:space="0" w:color="auto"/>
            </w:tcBorders>
            <w:noWrap/>
            <w:vAlign w:val="bottom"/>
            <w:hideMark/>
          </w:tcPr>
          <w:p w14:paraId="6931C39B" w14:textId="77777777" w:rsidR="00166613" w:rsidRPr="00166613" w:rsidRDefault="00166613" w:rsidP="007D1176">
            <w:pPr>
              <w:jc w:val="center"/>
              <w:rPr>
                <w:sz w:val="22"/>
              </w:rPr>
            </w:pPr>
            <w:r w:rsidRPr="00166613">
              <w:rPr>
                <w:sz w:val="22"/>
              </w:rPr>
              <w:t>-0.05</w:t>
            </w:r>
          </w:p>
        </w:tc>
        <w:tc>
          <w:tcPr>
            <w:tcW w:w="959" w:type="dxa"/>
            <w:tcBorders>
              <w:top w:val="nil"/>
              <w:left w:val="nil"/>
              <w:bottom w:val="single" w:sz="4" w:space="0" w:color="auto"/>
              <w:right w:val="single" w:sz="4" w:space="0" w:color="auto"/>
            </w:tcBorders>
            <w:noWrap/>
            <w:vAlign w:val="bottom"/>
            <w:hideMark/>
          </w:tcPr>
          <w:p w14:paraId="352A1269"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2A111EB6" w14:textId="77777777" w:rsidR="00166613" w:rsidRPr="00166613" w:rsidRDefault="00166613" w:rsidP="007D1176">
            <w:pPr>
              <w:jc w:val="center"/>
              <w:rPr>
                <w:sz w:val="22"/>
              </w:rPr>
            </w:pPr>
            <w:r w:rsidRPr="00166613">
              <w:rPr>
                <w:sz w:val="22"/>
              </w:rPr>
              <w:t xml:space="preserve">0.96 </w:t>
            </w:r>
          </w:p>
        </w:tc>
      </w:tr>
      <w:tr w:rsidR="00166613" w:rsidRPr="00166613" w14:paraId="49BB18EA"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783AAD97"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7E226812" w14:textId="77777777" w:rsidR="00166613" w:rsidRPr="00166613" w:rsidRDefault="00166613" w:rsidP="007D1176">
            <w:pPr>
              <w:jc w:val="center"/>
              <w:rPr>
                <w:sz w:val="22"/>
              </w:rPr>
            </w:pPr>
            <w:r w:rsidRPr="00166613">
              <w:rPr>
                <w:sz w:val="22"/>
              </w:rPr>
              <w:t>Index*</w:t>
            </w:r>
          </w:p>
        </w:tc>
        <w:tc>
          <w:tcPr>
            <w:tcW w:w="726" w:type="dxa"/>
            <w:tcBorders>
              <w:top w:val="nil"/>
              <w:left w:val="nil"/>
              <w:bottom w:val="single" w:sz="4" w:space="0" w:color="auto"/>
              <w:right w:val="single" w:sz="4" w:space="0" w:color="auto"/>
            </w:tcBorders>
            <w:noWrap/>
            <w:vAlign w:val="bottom"/>
            <w:hideMark/>
          </w:tcPr>
          <w:p w14:paraId="08FF823D" w14:textId="77777777" w:rsidR="00166613" w:rsidRPr="00166613" w:rsidRDefault="00166613" w:rsidP="007D1176">
            <w:pPr>
              <w:jc w:val="center"/>
              <w:rPr>
                <w:sz w:val="22"/>
              </w:rPr>
            </w:pPr>
            <w:r w:rsidRPr="00166613">
              <w:rPr>
                <w:sz w:val="22"/>
              </w:rPr>
              <w:t>5.70</w:t>
            </w:r>
          </w:p>
        </w:tc>
        <w:tc>
          <w:tcPr>
            <w:tcW w:w="1367" w:type="dxa"/>
            <w:tcBorders>
              <w:top w:val="nil"/>
              <w:left w:val="nil"/>
              <w:bottom w:val="single" w:sz="4" w:space="0" w:color="auto"/>
              <w:right w:val="single" w:sz="4" w:space="0" w:color="auto"/>
            </w:tcBorders>
            <w:noWrap/>
            <w:vAlign w:val="bottom"/>
            <w:hideMark/>
          </w:tcPr>
          <w:p w14:paraId="4D340FD6" w14:textId="77777777" w:rsidR="00166613" w:rsidRPr="00166613" w:rsidRDefault="00166613" w:rsidP="007D1176">
            <w:pPr>
              <w:jc w:val="center"/>
              <w:rPr>
                <w:sz w:val="22"/>
              </w:rPr>
            </w:pPr>
            <w:r w:rsidRPr="00166613">
              <w:rPr>
                <w:sz w:val="22"/>
              </w:rPr>
              <w:t>0.02&lt;0.05</w:t>
            </w:r>
          </w:p>
        </w:tc>
        <w:tc>
          <w:tcPr>
            <w:tcW w:w="1096" w:type="dxa"/>
            <w:tcBorders>
              <w:top w:val="nil"/>
              <w:left w:val="nil"/>
              <w:bottom w:val="single" w:sz="4" w:space="0" w:color="auto"/>
              <w:right w:val="single" w:sz="4" w:space="0" w:color="auto"/>
            </w:tcBorders>
            <w:noWrap/>
            <w:vAlign w:val="bottom"/>
            <w:hideMark/>
          </w:tcPr>
          <w:p w14:paraId="61506EFD" w14:textId="77777777" w:rsidR="00166613" w:rsidRPr="00166613" w:rsidRDefault="00166613" w:rsidP="007D1176">
            <w:pPr>
              <w:jc w:val="center"/>
              <w:rPr>
                <w:sz w:val="22"/>
              </w:rPr>
            </w:pPr>
            <w:r w:rsidRPr="00166613">
              <w:rPr>
                <w:sz w:val="22"/>
              </w:rPr>
              <w:t>2.03</w:t>
            </w:r>
          </w:p>
        </w:tc>
        <w:tc>
          <w:tcPr>
            <w:tcW w:w="959" w:type="dxa"/>
            <w:tcBorders>
              <w:top w:val="nil"/>
              <w:left w:val="nil"/>
              <w:bottom w:val="single" w:sz="4" w:space="0" w:color="auto"/>
              <w:right w:val="single" w:sz="4" w:space="0" w:color="auto"/>
            </w:tcBorders>
            <w:noWrap/>
            <w:vAlign w:val="bottom"/>
            <w:hideMark/>
          </w:tcPr>
          <w:p w14:paraId="65BECF7A" w14:textId="77777777" w:rsidR="00166613" w:rsidRPr="00166613" w:rsidRDefault="00166613" w:rsidP="007D1176">
            <w:pPr>
              <w:jc w:val="center"/>
              <w:rPr>
                <w:sz w:val="22"/>
              </w:rPr>
            </w:pPr>
            <w:r w:rsidRPr="00166613">
              <w:rPr>
                <w:sz w:val="22"/>
              </w:rPr>
              <w:t>20.16</w:t>
            </w:r>
          </w:p>
        </w:tc>
        <w:tc>
          <w:tcPr>
            <w:tcW w:w="1910" w:type="dxa"/>
            <w:tcBorders>
              <w:top w:val="nil"/>
              <w:left w:val="nil"/>
              <w:bottom w:val="single" w:sz="4" w:space="0" w:color="auto"/>
              <w:right w:val="single" w:sz="4" w:space="0" w:color="auto"/>
            </w:tcBorders>
            <w:noWrap/>
            <w:vAlign w:val="bottom"/>
            <w:hideMark/>
          </w:tcPr>
          <w:p w14:paraId="642A66EA" w14:textId="77777777" w:rsidR="00166613" w:rsidRPr="00166613" w:rsidRDefault="00166613" w:rsidP="007D1176">
            <w:pPr>
              <w:jc w:val="center"/>
              <w:rPr>
                <w:sz w:val="22"/>
              </w:rPr>
            </w:pPr>
            <w:r w:rsidRPr="00166613">
              <w:rPr>
                <w:sz w:val="22"/>
              </w:rPr>
              <w:t xml:space="preserve">0.06 </w:t>
            </w:r>
          </w:p>
        </w:tc>
      </w:tr>
      <w:tr w:rsidR="00166613" w:rsidRPr="00166613" w14:paraId="16115A95"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29B7B727"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07FA2D76" w14:textId="77777777" w:rsidR="00166613" w:rsidRPr="00166613" w:rsidRDefault="00166613" w:rsidP="007D1176">
            <w:pPr>
              <w:jc w:val="center"/>
              <w:rPr>
                <w:sz w:val="22"/>
              </w:rPr>
            </w:pPr>
            <w:r w:rsidRPr="00166613">
              <w:rPr>
                <w:sz w:val="22"/>
              </w:rPr>
              <w:t>Middle</w:t>
            </w:r>
          </w:p>
        </w:tc>
        <w:tc>
          <w:tcPr>
            <w:tcW w:w="726" w:type="dxa"/>
            <w:tcBorders>
              <w:top w:val="nil"/>
              <w:left w:val="nil"/>
              <w:bottom w:val="single" w:sz="4" w:space="0" w:color="auto"/>
              <w:right w:val="single" w:sz="4" w:space="0" w:color="auto"/>
            </w:tcBorders>
            <w:noWrap/>
            <w:vAlign w:val="bottom"/>
            <w:hideMark/>
          </w:tcPr>
          <w:p w14:paraId="23AEB6A0" w14:textId="77777777" w:rsidR="00166613" w:rsidRPr="00166613" w:rsidRDefault="00166613" w:rsidP="007D1176">
            <w:pPr>
              <w:jc w:val="center"/>
              <w:rPr>
                <w:sz w:val="22"/>
              </w:rPr>
            </w:pPr>
            <w:r w:rsidRPr="00166613">
              <w:rPr>
                <w:sz w:val="22"/>
              </w:rPr>
              <w:t>0.11</w:t>
            </w:r>
          </w:p>
        </w:tc>
        <w:tc>
          <w:tcPr>
            <w:tcW w:w="1367" w:type="dxa"/>
            <w:tcBorders>
              <w:top w:val="nil"/>
              <w:left w:val="nil"/>
              <w:bottom w:val="single" w:sz="4" w:space="0" w:color="auto"/>
              <w:right w:val="single" w:sz="4" w:space="0" w:color="auto"/>
            </w:tcBorders>
            <w:noWrap/>
            <w:vAlign w:val="bottom"/>
            <w:hideMark/>
          </w:tcPr>
          <w:p w14:paraId="00A0D8CB" w14:textId="77777777" w:rsidR="00166613" w:rsidRPr="00166613" w:rsidRDefault="00166613" w:rsidP="007D1176">
            <w:pPr>
              <w:jc w:val="center"/>
              <w:rPr>
                <w:sz w:val="22"/>
              </w:rPr>
            </w:pPr>
            <w:r w:rsidRPr="00166613">
              <w:rPr>
                <w:sz w:val="22"/>
              </w:rPr>
              <w:t xml:space="preserve">0.75 </w:t>
            </w:r>
          </w:p>
        </w:tc>
        <w:tc>
          <w:tcPr>
            <w:tcW w:w="1096" w:type="dxa"/>
            <w:tcBorders>
              <w:top w:val="nil"/>
              <w:left w:val="nil"/>
              <w:bottom w:val="single" w:sz="4" w:space="0" w:color="auto"/>
              <w:right w:val="single" w:sz="4" w:space="0" w:color="auto"/>
            </w:tcBorders>
            <w:noWrap/>
            <w:vAlign w:val="bottom"/>
            <w:hideMark/>
          </w:tcPr>
          <w:p w14:paraId="35A98DDB" w14:textId="77777777" w:rsidR="00166613" w:rsidRPr="00166613" w:rsidRDefault="00166613" w:rsidP="007D1176">
            <w:pPr>
              <w:jc w:val="center"/>
              <w:rPr>
                <w:sz w:val="22"/>
              </w:rPr>
            </w:pPr>
            <w:r w:rsidRPr="00166613">
              <w:rPr>
                <w:sz w:val="22"/>
              </w:rPr>
              <w:t>1.94</w:t>
            </w:r>
          </w:p>
        </w:tc>
        <w:tc>
          <w:tcPr>
            <w:tcW w:w="959" w:type="dxa"/>
            <w:tcBorders>
              <w:top w:val="nil"/>
              <w:left w:val="nil"/>
              <w:bottom w:val="single" w:sz="4" w:space="0" w:color="auto"/>
              <w:right w:val="single" w:sz="4" w:space="0" w:color="auto"/>
            </w:tcBorders>
            <w:noWrap/>
            <w:vAlign w:val="bottom"/>
            <w:hideMark/>
          </w:tcPr>
          <w:p w14:paraId="44B3E78C"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44C6B4C2" w14:textId="77777777" w:rsidR="00166613" w:rsidRPr="00166613" w:rsidRDefault="00166613" w:rsidP="007D1176">
            <w:pPr>
              <w:jc w:val="center"/>
              <w:rPr>
                <w:sz w:val="22"/>
              </w:rPr>
            </w:pPr>
            <w:r w:rsidRPr="00166613">
              <w:rPr>
                <w:sz w:val="22"/>
              </w:rPr>
              <w:t>0.06</w:t>
            </w:r>
          </w:p>
        </w:tc>
      </w:tr>
      <w:tr w:rsidR="00166613" w:rsidRPr="00166613" w14:paraId="36337130"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32CCD362"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76D6147D" w14:textId="77777777" w:rsidR="00166613" w:rsidRPr="00166613" w:rsidRDefault="00166613" w:rsidP="007D1176">
            <w:pPr>
              <w:jc w:val="center"/>
              <w:rPr>
                <w:sz w:val="22"/>
              </w:rPr>
            </w:pPr>
            <w:r w:rsidRPr="00166613">
              <w:rPr>
                <w:sz w:val="22"/>
              </w:rPr>
              <w:t>Ring</w:t>
            </w:r>
          </w:p>
        </w:tc>
        <w:tc>
          <w:tcPr>
            <w:tcW w:w="726" w:type="dxa"/>
            <w:tcBorders>
              <w:top w:val="nil"/>
              <w:left w:val="nil"/>
              <w:bottom w:val="single" w:sz="4" w:space="0" w:color="auto"/>
              <w:right w:val="single" w:sz="4" w:space="0" w:color="auto"/>
            </w:tcBorders>
            <w:noWrap/>
            <w:vAlign w:val="bottom"/>
            <w:hideMark/>
          </w:tcPr>
          <w:p w14:paraId="0DDD00F7" w14:textId="77777777" w:rsidR="00166613" w:rsidRPr="00166613" w:rsidRDefault="00166613" w:rsidP="007D1176">
            <w:pPr>
              <w:jc w:val="center"/>
              <w:rPr>
                <w:sz w:val="22"/>
              </w:rPr>
            </w:pPr>
            <w:r w:rsidRPr="00166613">
              <w:rPr>
                <w:sz w:val="22"/>
              </w:rPr>
              <w:t>0.02</w:t>
            </w:r>
          </w:p>
        </w:tc>
        <w:tc>
          <w:tcPr>
            <w:tcW w:w="1367" w:type="dxa"/>
            <w:tcBorders>
              <w:top w:val="nil"/>
              <w:left w:val="nil"/>
              <w:bottom w:val="single" w:sz="4" w:space="0" w:color="auto"/>
              <w:right w:val="single" w:sz="4" w:space="0" w:color="auto"/>
            </w:tcBorders>
            <w:noWrap/>
            <w:vAlign w:val="bottom"/>
            <w:hideMark/>
          </w:tcPr>
          <w:p w14:paraId="727AB974" w14:textId="77777777" w:rsidR="00166613" w:rsidRPr="00166613" w:rsidRDefault="00166613" w:rsidP="007D1176">
            <w:pPr>
              <w:jc w:val="center"/>
              <w:rPr>
                <w:sz w:val="22"/>
              </w:rPr>
            </w:pPr>
            <w:r w:rsidRPr="00166613">
              <w:rPr>
                <w:sz w:val="22"/>
              </w:rPr>
              <w:t xml:space="preserve">0.89 </w:t>
            </w:r>
          </w:p>
        </w:tc>
        <w:tc>
          <w:tcPr>
            <w:tcW w:w="1096" w:type="dxa"/>
            <w:tcBorders>
              <w:top w:val="nil"/>
              <w:left w:val="nil"/>
              <w:bottom w:val="single" w:sz="4" w:space="0" w:color="auto"/>
              <w:right w:val="single" w:sz="4" w:space="0" w:color="auto"/>
            </w:tcBorders>
            <w:noWrap/>
            <w:vAlign w:val="bottom"/>
            <w:hideMark/>
          </w:tcPr>
          <w:p w14:paraId="69297A0B" w14:textId="77777777" w:rsidR="00166613" w:rsidRPr="00166613" w:rsidRDefault="00166613" w:rsidP="007D1176">
            <w:pPr>
              <w:jc w:val="center"/>
              <w:rPr>
                <w:sz w:val="22"/>
              </w:rPr>
            </w:pPr>
            <w:r w:rsidRPr="00166613">
              <w:rPr>
                <w:sz w:val="22"/>
              </w:rPr>
              <w:t>1.23</w:t>
            </w:r>
          </w:p>
        </w:tc>
        <w:tc>
          <w:tcPr>
            <w:tcW w:w="959" w:type="dxa"/>
            <w:tcBorders>
              <w:top w:val="nil"/>
              <w:left w:val="nil"/>
              <w:bottom w:val="single" w:sz="4" w:space="0" w:color="auto"/>
              <w:right w:val="single" w:sz="4" w:space="0" w:color="auto"/>
            </w:tcBorders>
            <w:noWrap/>
            <w:vAlign w:val="bottom"/>
            <w:hideMark/>
          </w:tcPr>
          <w:p w14:paraId="773BEF34"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51549DB8" w14:textId="77777777" w:rsidR="00166613" w:rsidRPr="00166613" w:rsidRDefault="00166613" w:rsidP="007D1176">
            <w:pPr>
              <w:jc w:val="center"/>
              <w:rPr>
                <w:sz w:val="22"/>
              </w:rPr>
            </w:pPr>
            <w:r w:rsidRPr="00166613">
              <w:rPr>
                <w:sz w:val="22"/>
              </w:rPr>
              <w:t xml:space="preserve">0.23 </w:t>
            </w:r>
          </w:p>
        </w:tc>
      </w:tr>
      <w:tr w:rsidR="00166613" w:rsidRPr="00166613" w14:paraId="0B71406A"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6E8A1401"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422E54D6" w14:textId="77777777" w:rsidR="00166613" w:rsidRPr="00166613" w:rsidRDefault="00166613" w:rsidP="007D1176">
            <w:pPr>
              <w:jc w:val="center"/>
              <w:rPr>
                <w:sz w:val="22"/>
              </w:rPr>
            </w:pPr>
            <w:r w:rsidRPr="00166613">
              <w:rPr>
                <w:sz w:val="22"/>
              </w:rPr>
              <w:t>Little</w:t>
            </w:r>
          </w:p>
        </w:tc>
        <w:tc>
          <w:tcPr>
            <w:tcW w:w="726" w:type="dxa"/>
            <w:tcBorders>
              <w:top w:val="nil"/>
              <w:left w:val="nil"/>
              <w:bottom w:val="single" w:sz="4" w:space="0" w:color="auto"/>
              <w:right w:val="single" w:sz="4" w:space="0" w:color="auto"/>
            </w:tcBorders>
            <w:noWrap/>
            <w:vAlign w:val="bottom"/>
            <w:hideMark/>
          </w:tcPr>
          <w:p w14:paraId="067973EE" w14:textId="77777777" w:rsidR="00166613" w:rsidRPr="00166613" w:rsidRDefault="00166613" w:rsidP="007D1176">
            <w:pPr>
              <w:jc w:val="center"/>
              <w:rPr>
                <w:sz w:val="22"/>
              </w:rPr>
            </w:pPr>
            <w:r w:rsidRPr="00166613">
              <w:rPr>
                <w:sz w:val="22"/>
              </w:rPr>
              <w:t>0.42</w:t>
            </w:r>
          </w:p>
        </w:tc>
        <w:tc>
          <w:tcPr>
            <w:tcW w:w="1367" w:type="dxa"/>
            <w:tcBorders>
              <w:top w:val="nil"/>
              <w:left w:val="nil"/>
              <w:bottom w:val="single" w:sz="4" w:space="0" w:color="auto"/>
              <w:right w:val="single" w:sz="4" w:space="0" w:color="auto"/>
            </w:tcBorders>
            <w:noWrap/>
            <w:vAlign w:val="bottom"/>
            <w:hideMark/>
          </w:tcPr>
          <w:p w14:paraId="7C61314C" w14:textId="77777777" w:rsidR="00166613" w:rsidRPr="00166613" w:rsidRDefault="00166613" w:rsidP="007D1176">
            <w:pPr>
              <w:jc w:val="center"/>
              <w:rPr>
                <w:sz w:val="22"/>
              </w:rPr>
            </w:pPr>
            <w:r w:rsidRPr="00166613">
              <w:rPr>
                <w:sz w:val="22"/>
              </w:rPr>
              <w:t xml:space="preserve">0.52 </w:t>
            </w:r>
          </w:p>
        </w:tc>
        <w:tc>
          <w:tcPr>
            <w:tcW w:w="1096" w:type="dxa"/>
            <w:tcBorders>
              <w:top w:val="nil"/>
              <w:left w:val="nil"/>
              <w:bottom w:val="single" w:sz="4" w:space="0" w:color="auto"/>
              <w:right w:val="single" w:sz="4" w:space="0" w:color="auto"/>
            </w:tcBorders>
            <w:noWrap/>
            <w:vAlign w:val="bottom"/>
            <w:hideMark/>
          </w:tcPr>
          <w:p w14:paraId="37AD2785" w14:textId="77777777" w:rsidR="00166613" w:rsidRPr="00166613" w:rsidRDefault="00166613" w:rsidP="007D1176">
            <w:pPr>
              <w:jc w:val="center"/>
              <w:rPr>
                <w:sz w:val="22"/>
              </w:rPr>
            </w:pPr>
            <w:r w:rsidRPr="00166613">
              <w:rPr>
                <w:sz w:val="22"/>
              </w:rPr>
              <w:t>0.63</w:t>
            </w:r>
          </w:p>
        </w:tc>
        <w:tc>
          <w:tcPr>
            <w:tcW w:w="959" w:type="dxa"/>
            <w:tcBorders>
              <w:top w:val="nil"/>
              <w:left w:val="nil"/>
              <w:bottom w:val="single" w:sz="4" w:space="0" w:color="auto"/>
              <w:right w:val="single" w:sz="4" w:space="0" w:color="auto"/>
            </w:tcBorders>
            <w:noWrap/>
            <w:vAlign w:val="bottom"/>
            <w:hideMark/>
          </w:tcPr>
          <w:p w14:paraId="08D1FD59"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7AF1059D" w14:textId="77777777" w:rsidR="00166613" w:rsidRPr="00166613" w:rsidRDefault="00166613" w:rsidP="007D1176">
            <w:pPr>
              <w:jc w:val="center"/>
              <w:rPr>
                <w:sz w:val="22"/>
              </w:rPr>
            </w:pPr>
            <w:r w:rsidRPr="00166613">
              <w:rPr>
                <w:sz w:val="22"/>
              </w:rPr>
              <w:t xml:space="preserve">0.53 </w:t>
            </w:r>
          </w:p>
        </w:tc>
      </w:tr>
      <w:tr w:rsidR="00166613" w:rsidRPr="00166613" w14:paraId="5AA5F400" w14:textId="77777777" w:rsidTr="004E6B8C">
        <w:trPr>
          <w:trHeight w:val="280"/>
        </w:trPr>
        <w:tc>
          <w:tcPr>
            <w:tcW w:w="1216" w:type="dxa"/>
            <w:vMerge w:val="restart"/>
            <w:tcBorders>
              <w:top w:val="nil"/>
              <w:left w:val="single" w:sz="4" w:space="0" w:color="auto"/>
              <w:bottom w:val="single" w:sz="4" w:space="0" w:color="auto"/>
              <w:right w:val="single" w:sz="4" w:space="0" w:color="auto"/>
            </w:tcBorders>
            <w:noWrap/>
            <w:vAlign w:val="bottom"/>
            <w:hideMark/>
          </w:tcPr>
          <w:p w14:paraId="12C0D709" w14:textId="77777777" w:rsidR="00166613" w:rsidRPr="00166613" w:rsidRDefault="00166613" w:rsidP="007D1176">
            <w:pPr>
              <w:jc w:val="center"/>
              <w:rPr>
                <w:sz w:val="22"/>
              </w:rPr>
            </w:pPr>
            <w:r w:rsidRPr="00166613">
              <w:rPr>
                <w:sz w:val="22"/>
              </w:rPr>
              <w:t>Whole finger</w:t>
            </w:r>
          </w:p>
        </w:tc>
        <w:tc>
          <w:tcPr>
            <w:tcW w:w="1022" w:type="dxa"/>
            <w:tcBorders>
              <w:top w:val="nil"/>
              <w:left w:val="nil"/>
              <w:bottom w:val="single" w:sz="4" w:space="0" w:color="auto"/>
              <w:right w:val="single" w:sz="4" w:space="0" w:color="auto"/>
            </w:tcBorders>
            <w:noWrap/>
            <w:vAlign w:val="bottom"/>
            <w:hideMark/>
          </w:tcPr>
          <w:p w14:paraId="0B063469" w14:textId="77777777" w:rsidR="00166613" w:rsidRPr="00166613" w:rsidRDefault="00166613" w:rsidP="007D1176">
            <w:pPr>
              <w:jc w:val="center"/>
              <w:rPr>
                <w:sz w:val="22"/>
              </w:rPr>
            </w:pPr>
            <w:r w:rsidRPr="00166613">
              <w:rPr>
                <w:sz w:val="22"/>
              </w:rPr>
              <w:t>Thumb</w:t>
            </w:r>
          </w:p>
        </w:tc>
        <w:tc>
          <w:tcPr>
            <w:tcW w:w="726" w:type="dxa"/>
            <w:tcBorders>
              <w:top w:val="nil"/>
              <w:left w:val="nil"/>
              <w:bottom w:val="single" w:sz="4" w:space="0" w:color="auto"/>
              <w:right w:val="single" w:sz="4" w:space="0" w:color="auto"/>
            </w:tcBorders>
            <w:noWrap/>
            <w:vAlign w:val="bottom"/>
            <w:hideMark/>
          </w:tcPr>
          <w:p w14:paraId="08156635" w14:textId="77777777" w:rsidR="00166613" w:rsidRPr="00166613" w:rsidRDefault="00166613" w:rsidP="007D1176">
            <w:pPr>
              <w:jc w:val="center"/>
              <w:rPr>
                <w:sz w:val="22"/>
              </w:rPr>
            </w:pPr>
            <w:r w:rsidRPr="00166613">
              <w:rPr>
                <w:sz w:val="22"/>
              </w:rPr>
              <w:t>0.67</w:t>
            </w:r>
          </w:p>
        </w:tc>
        <w:tc>
          <w:tcPr>
            <w:tcW w:w="1367" w:type="dxa"/>
            <w:tcBorders>
              <w:top w:val="nil"/>
              <w:left w:val="nil"/>
              <w:bottom w:val="single" w:sz="4" w:space="0" w:color="auto"/>
              <w:right w:val="single" w:sz="4" w:space="0" w:color="auto"/>
            </w:tcBorders>
            <w:noWrap/>
            <w:vAlign w:val="bottom"/>
            <w:hideMark/>
          </w:tcPr>
          <w:p w14:paraId="37FEAC5D" w14:textId="77777777" w:rsidR="00166613" w:rsidRPr="00166613" w:rsidRDefault="00166613" w:rsidP="007D1176">
            <w:pPr>
              <w:jc w:val="center"/>
              <w:rPr>
                <w:sz w:val="22"/>
              </w:rPr>
            </w:pPr>
            <w:r w:rsidRPr="00166613">
              <w:rPr>
                <w:sz w:val="22"/>
              </w:rPr>
              <w:t xml:space="preserve">0.42 </w:t>
            </w:r>
          </w:p>
        </w:tc>
        <w:tc>
          <w:tcPr>
            <w:tcW w:w="1096" w:type="dxa"/>
            <w:tcBorders>
              <w:top w:val="nil"/>
              <w:left w:val="nil"/>
              <w:bottom w:val="single" w:sz="4" w:space="0" w:color="auto"/>
              <w:right w:val="single" w:sz="4" w:space="0" w:color="auto"/>
            </w:tcBorders>
            <w:noWrap/>
            <w:vAlign w:val="bottom"/>
            <w:hideMark/>
          </w:tcPr>
          <w:p w14:paraId="40272C99" w14:textId="77777777" w:rsidR="00166613" w:rsidRPr="00166613" w:rsidRDefault="00166613" w:rsidP="007D1176">
            <w:pPr>
              <w:jc w:val="center"/>
              <w:rPr>
                <w:sz w:val="22"/>
              </w:rPr>
            </w:pPr>
            <w:r w:rsidRPr="00166613">
              <w:rPr>
                <w:sz w:val="22"/>
              </w:rPr>
              <w:t>1.57</w:t>
            </w:r>
          </w:p>
        </w:tc>
        <w:tc>
          <w:tcPr>
            <w:tcW w:w="959" w:type="dxa"/>
            <w:tcBorders>
              <w:top w:val="nil"/>
              <w:left w:val="nil"/>
              <w:bottom w:val="single" w:sz="4" w:space="0" w:color="auto"/>
              <w:right w:val="single" w:sz="4" w:space="0" w:color="auto"/>
            </w:tcBorders>
            <w:noWrap/>
            <w:vAlign w:val="bottom"/>
            <w:hideMark/>
          </w:tcPr>
          <w:p w14:paraId="39E6C7FE"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65933004" w14:textId="77777777" w:rsidR="00166613" w:rsidRPr="00166613" w:rsidRDefault="00166613" w:rsidP="007D1176">
            <w:pPr>
              <w:jc w:val="center"/>
              <w:rPr>
                <w:sz w:val="22"/>
              </w:rPr>
            </w:pPr>
            <w:r w:rsidRPr="00166613">
              <w:rPr>
                <w:sz w:val="22"/>
              </w:rPr>
              <w:t xml:space="preserve">0.13 </w:t>
            </w:r>
          </w:p>
        </w:tc>
      </w:tr>
      <w:tr w:rsidR="00166613" w:rsidRPr="00166613" w14:paraId="41BDCBEA"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2B8E8914"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162D9F62" w14:textId="77777777" w:rsidR="00166613" w:rsidRPr="00166613" w:rsidRDefault="00166613" w:rsidP="007D1176">
            <w:pPr>
              <w:jc w:val="center"/>
              <w:rPr>
                <w:sz w:val="22"/>
              </w:rPr>
            </w:pPr>
            <w:r w:rsidRPr="00166613">
              <w:rPr>
                <w:sz w:val="22"/>
              </w:rPr>
              <w:t>Index</w:t>
            </w:r>
          </w:p>
        </w:tc>
        <w:tc>
          <w:tcPr>
            <w:tcW w:w="726" w:type="dxa"/>
            <w:tcBorders>
              <w:top w:val="nil"/>
              <w:left w:val="nil"/>
              <w:bottom w:val="single" w:sz="4" w:space="0" w:color="auto"/>
              <w:right w:val="single" w:sz="4" w:space="0" w:color="auto"/>
            </w:tcBorders>
            <w:noWrap/>
            <w:vAlign w:val="bottom"/>
            <w:hideMark/>
          </w:tcPr>
          <w:p w14:paraId="6F482148" w14:textId="77777777" w:rsidR="00166613" w:rsidRPr="00166613" w:rsidRDefault="00166613" w:rsidP="007D1176">
            <w:pPr>
              <w:jc w:val="center"/>
              <w:rPr>
                <w:sz w:val="22"/>
              </w:rPr>
            </w:pPr>
            <w:r w:rsidRPr="00166613">
              <w:rPr>
                <w:sz w:val="22"/>
              </w:rPr>
              <w:t>0.01</w:t>
            </w:r>
          </w:p>
        </w:tc>
        <w:tc>
          <w:tcPr>
            <w:tcW w:w="1367" w:type="dxa"/>
            <w:tcBorders>
              <w:top w:val="nil"/>
              <w:left w:val="nil"/>
              <w:bottom w:val="single" w:sz="4" w:space="0" w:color="auto"/>
              <w:right w:val="single" w:sz="4" w:space="0" w:color="auto"/>
            </w:tcBorders>
            <w:noWrap/>
            <w:vAlign w:val="bottom"/>
            <w:hideMark/>
          </w:tcPr>
          <w:p w14:paraId="3D31A737" w14:textId="77777777" w:rsidR="00166613" w:rsidRPr="00166613" w:rsidRDefault="00166613" w:rsidP="007D1176">
            <w:pPr>
              <w:jc w:val="center"/>
              <w:rPr>
                <w:sz w:val="22"/>
              </w:rPr>
            </w:pPr>
            <w:r w:rsidRPr="00166613">
              <w:rPr>
                <w:sz w:val="22"/>
              </w:rPr>
              <w:t xml:space="preserve">0.92 </w:t>
            </w:r>
          </w:p>
        </w:tc>
        <w:tc>
          <w:tcPr>
            <w:tcW w:w="1096" w:type="dxa"/>
            <w:tcBorders>
              <w:top w:val="nil"/>
              <w:left w:val="nil"/>
              <w:bottom w:val="single" w:sz="4" w:space="0" w:color="auto"/>
              <w:right w:val="single" w:sz="4" w:space="0" w:color="auto"/>
            </w:tcBorders>
            <w:noWrap/>
            <w:vAlign w:val="bottom"/>
            <w:hideMark/>
          </w:tcPr>
          <w:p w14:paraId="34E8BDBA" w14:textId="77777777" w:rsidR="00166613" w:rsidRPr="00166613" w:rsidRDefault="00166613" w:rsidP="007D1176">
            <w:pPr>
              <w:jc w:val="center"/>
              <w:rPr>
                <w:sz w:val="22"/>
              </w:rPr>
            </w:pPr>
            <w:r w:rsidRPr="00166613">
              <w:rPr>
                <w:sz w:val="22"/>
              </w:rPr>
              <w:t>-1.67</w:t>
            </w:r>
          </w:p>
        </w:tc>
        <w:tc>
          <w:tcPr>
            <w:tcW w:w="959" w:type="dxa"/>
            <w:tcBorders>
              <w:top w:val="nil"/>
              <w:left w:val="nil"/>
              <w:bottom w:val="single" w:sz="4" w:space="0" w:color="auto"/>
              <w:right w:val="single" w:sz="4" w:space="0" w:color="auto"/>
            </w:tcBorders>
            <w:noWrap/>
            <w:vAlign w:val="bottom"/>
            <w:hideMark/>
          </w:tcPr>
          <w:p w14:paraId="5FC34CC1"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62646D31" w14:textId="77777777" w:rsidR="00166613" w:rsidRPr="00166613" w:rsidRDefault="00166613" w:rsidP="007D1176">
            <w:pPr>
              <w:jc w:val="center"/>
              <w:rPr>
                <w:sz w:val="22"/>
              </w:rPr>
            </w:pPr>
            <w:r w:rsidRPr="00166613">
              <w:rPr>
                <w:sz w:val="22"/>
              </w:rPr>
              <w:t xml:space="preserve">0.11 </w:t>
            </w:r>
          </w:p>
        </w:tc>
      </w:tr>
      <w:tr w:rsidR="00166613" w:rsidRPr="00166613" w14:paraId="5690D834"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2944A50E"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497CC3C8" w14:textId="77777777" w:rsidR="00166613" w:rsidRPr="00166613" w:rsidRDefault="00166613" w:rsidP="007D1176">
            <w:pPr>
              <w:jc w:val="center"/>
              <w:rPr>
                <w:sz w:val="22"/>
              </w:rPr>
            </w:pPr>
            <w:r w:rsidRPr="00166613">
              <w:rPr>
                <w:sz w:val="22"/>
              </w:rPr>
              <w:t>Middle</w:t>
            </w:r>
          </w:p>
        </w:tc>
        <w:tc>
          <w:tcPr>
            <w:tcW w:w="726" w:type="dxa"/>
            <w:tcBorders>
              <w:top w:val="nil"/>
              <w:left w:val="nil"/>
              <w:bottom w:val="single" w:sz="4" w:space="0" w:color="auto"/>
              <w:right w:val="single" w:sz="4" w:space="0" w:color="auto"/>
            </w:tcBorders>
            <w:noWrap/>
            <w:vAlign w:val="bottom"/>
            <w:hideMark/>
          </w:tcPr>
          <w:p w14:paraId="526FA440" w14:textId="77777777" w:rsidR="00166613" w:rsidRPr="00166613" w:rsidRDefault="00166613" w:rsidP="007D1176">
            <w:pPr>
              <w:jc w:val="center"/>
              <w:rPr>
                <w:sz w:val="22"/>
              </w:rPr>
            </w:pPr>
            <w:r w:rsidRPr="00166613">
              <w:rPr>
                <w:sz w:val="22"/>
              </w:rPr>
              <w:t>1.98</w:t>
            </w:r>
          </w:p>
        </w:tc>
        <w:tc>
          <w:tcPr>
            <w:tcW w:w="1367" w:type="dxa"/>
            <w:tcBorders>
              <w:top w:val="nil"/>
              <w:left w:val="nil"/>
              <w:bottom w:val="single" w:sz="4" w:space="0" w:color="auto"/>
              <w:right w:val="single" w:sz="4" w:space="0" w:color="auto"/>
            </w:tcBorders>
            <w:noWrap/>
            <w:vAlign w:val="bottom"/>
            <w:hideMark/>
          </w:tcPr>
          <w:p w14:paraId="1FFD07DD" w14:textId="77777777" w:rsidR="00166613" w:rsidRPr="00166613" w:rsidRDefault="00166613" w:rsidP="007D1176">
            <w:pPr>
              <w:jc w:val="center"/>
              <w:rPr>
                <w:sz w:val="22"/>
              </w:rPr>
            </w:pPr>
            <w:r w:rsidRPr="00166613">
              <w:rPr>
                <w:sz w:val="22"/>
              </w:rPr>
              <w:t xml:space="preserve">0.17 </w:t>
            </w:r>
          </w:p>
        </w:tc>
        <w:tc>
          <w:tcPr>
            <w:tcW w:w="1096" w:type="dxa"/>
            <w:tcBorders>
              <w:top w:val="nil"/>
              <w:left w:val="nil"/>
              <w:bottom w:val="single" w:sz="4" w:space="0" w:color="auto"/>
              <w:right w:val="single" w:sz="4" w:space="0" w:color="auto"/>
            </w:tcBorders>
            <w:noWrap/>
            <w:vAlign w:val="bottom"/>
            <w:hideMark/>
          </w:tcPr>
          <w:p w14:paraId="4923703E" w14:textId="77777777" w:rsidR="00166613" w:rsidRPr="00166613" w:rsidRDefault="00166613" w:rsidP="007D1176">
            <w:pPr>
              <w:jc w:val="center"/>
              <w:rPr>
                <w:sz w:val="22"/>
              </w:rPr>
            </w:pPr>
            <w:r w:rsidRPr="00166613">
              <w:rPr>
                <w:sz w:val="22"/>
              </w:rPr>
              <w:t>1.41</w:t>
            </w:r>
          </w:p>
        </w:tc>
        <w:tc>
          <w:tcPr>
            <w:tcW w:w="959" w:type="dxa"/>
            <w:tcBorders>
              <w:top w:val="nil"/>
              <w:left w:val="nil"/>
              <w:bottom w:val="single" w:sz="4" w:space="0" w:color="auto"/>
              <w:right w:val="single" w:sz="4" w:space="0" w:color="auto"/>
            </w:tcBorders>
            <w:noWrap/>
            <w:vAlign w:val="bottom"/>
            <w:hideMark/>
          </w:tcPr>
          <w:p w14:paraId="6F95D4E2"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6214E48D" w14:textId="77777777" w:rsidR="00166613" w:rsidRPr="00166613" w:rsidRDefault="00166613" w:rsidP="007D1176">
            <w:pPr>
              <w:jc w:val="center"/>
              <w:rPr>
                <w:sz w:val="22"/>
              </w:rPr>
            </w:pPr>
            <w:r w:rsidRPr="00166613">
              <w:rPr>
                <w:sz w:val="22"/>
              </w:rPr>
              <w:t xml:space="preserve">0.17 </w:t>
            </w:r>
          </w:p>
        </w:tc>
      </w:tr>
      <w:tr w:rsidR="00166613" w:rsidRPr="00166613" w14:paraId="16A800D3"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0DC31AB6"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10E4671A" w14:textId="77777777" w:rsidR="00166613" w:rsidRPr="00166613" w:rsidRDefault="00166613" w:rsidP="007D1176">
            <w:pPr>
              <w:jc w:val="center"/>
              <w:rPr>
                <w:sz w:val="22"/>
              </w:rPr>
            </w:pPr>
            <w:r w:rsidRPr="00166613">
              <w:rPr>
                <w:sz w:val="22"/>
              </w:rPr>
              <w:t>Ring</w:t>
            </w:r>
          </w:p>
        </w:tc>
        <w:tc>
          <w:tcPr>
            <w:tcW w:w="726" w:type="dxa"/>
            <w:tcBorders>
              <w:top w:val="nil"/>
              <w:left w:val="nil"/>
              <w:bottom w:val="single" w:sz="4" w:space="0" w:color="auto"/>
              <w:right w:val="single" w:sz="4" w:space="0" w:color="auto"/>
            </w:tcBorders>
            <w:noWrap/>
            <w:vAlign w:val="bottom"/>
            <w:hideMark/>
          </w:tcPr>
          <w:p w14:paraId="2553FFA7" w14:textId="77777777" w:rsidR="00166613" w:rsidRPr="00166613" w:rsidRDefault="00166613" w:rsidP="007D1176">
            <w:pPr>
              <w:jc w:val="center"/>
              <w:rPr>
                <w:sz w:val="22"/>
              </w:rPr>
            </w:pPr>
            <w:r w:rsidRPr="00166613">
              <w:rPr>
                <w:sz w:val="22"/>
              </w:rPr>
              <w:t>0.02</w:t>
            </w:r>
          </w:p>
        </w:tc>
        <w:tc>
          <w:tcPr>
            <w:tcW w:w="1367" w:type="dxa"/>
            <w:tcBorders>
              <w:top w:val="nil"/>
              <w:left w:val="nil"/>
              <w:bottom w:val="single" w:sz="4" w:space="0" w:color="auto"/>
              <w:right w:val="single" w:sz="4" w:space="0" w:color="auto"/>
            </w:tcBorders>
            <w:noWrap/>
            <w:vAlign w:val="bottom"/>
            <w:hideMark/>
          </w:tcPr>
          <w:p w14:paraId="22836DC8" w14:textId="77777777" w:rsidR="00166613" w:rsidRPr="00166613" w:rsidRDefault="00166613" w:rsidP="007D1176">
            <w:pPr>
              <w:jc w:val="center"/>
              <w:rPr>
                <w:sz w:val="22"/>
              </w:rPr>
            </w:pPr>
            <w:r w:rsidRPr="00166613">
              <w:rPr>
                <w:sz w:val="22"/>
              </w:rPr>
              <w:t xml:space="preserve">0.89 </w:t>
            </w:r>
          </w:p>
        </w:tc>
        <w:tc>
          <w:tcPr>
            <w:tcW w:w="1096" w:type="dxa"/>
            <w:tcBorders>
              <w:top w:val="nil"/>
              <w:left w:val="nil"/>
              <w:bottom w:val="single" w:sz="4" w:space="0" w:color="auto"/>
              <w:right w:val="single" w:sz="4" w:space="0" w:color="auto"/>
            </w:tcBorders>
            <w:noWrap/>
            <w:vAlign w:val="bottom"/>
            <w:hideMark/>
          </w:tcPr>
          <w:p w14:paraId="27174968" w14:textId="77777777" w:rsidR="00166613" w:rsidRPr="00166613" w:rsidRDefault="00166613" w:rsidP="007D1176">
            <w:pPr>
              <w:jc w:val="center"/>
              <w:rPr>
                <w:sz w:val="22"/>
              </w:rPr>
            </w:pPr>
            <w:r w:rsidRPr="00166613">
              <w:rPr>
                <w:sz w:val="22"/>
              </w:rPr>
              <w:t>0.07</w:t>
            </w:r>
          </w:p>
        </w:tc>
        <w:tc>
          <w:tcPr>
            <w:tcW w:w="959" w:type="dxa"/>
            <w:tcBorders>
              <w:top w:val="nil"/>
              <w:left w:val="nil"/>
              <w:bottom w:val="single" w:sz="4" w:space="0" w:color="auto"/>
              <w:right w:val="single" w:sz="4" w:space="0" w:color="auto"/>
            </w:tcBorders>
            <w:noWrap/>
            <w:vAlign w:val="bottom"/>
            <w:hideMark/>
          </w:tcPr>
          <w:p w14:paraId="4367D3A7"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012F8257" w14:textId="77777777" w:rsidR="00166613" w:rsidRPr="00166613" w:rsidRDefault="00166613" w:rsidP="007D1176">
            <w:pPr>
              <w:jc w:val="center"/>
              <w:rPr>
                <w:sz w:val="22"/>
              </w:rPr>
            </w:pPr>
            <w:r w:rsidRPr="00166613">
              <w:rPr>
                <w:sz w:val="22"/>
              </w:rPr>
              <w:t xml:space="preserve">0.94 </w:t>
            </w:r>
          </w:p>
        </w:tc>
      </w:tr>
      <w:tr w:rsidR="00166613" w:rsidRPr="00166613" w14:paraId="27C4EB83"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4634617D"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628CDEA6" w14:textId="77777777" w:rsidR="00166613" w:rsidRPr="00166613" w:rsidRDefault="00166613" w:rsidP="007D1176">
            <w:pPr>
              <w:jc w:val="center"/>
              <w:rPr>
                <w:sz w:val="22"/>
              </w:rPr>
            </w:pPr>
            <w:r w:rsidRPr="00166613">
              <w:rPr>
                <w:sz w:val="22"/>
              </w:rPr>
              <w:t>Little</w:t>
            </w:r>
          </w:p>
        </w:tc>
        <w:tc>
          <w:tcPr>
            <w:tcW w:w="726" w:type="dxa"/>
            <w:tcBorders>
              <w:top w:val="nil"/>
              <w:left w:val="nil"/>
              <w:bottom w:val="single" w:sz="4" w:space="0" w:color="auto"/>
              <w:right w:val="single" w:sz="4" w:space="0" w:color="auto"/>
            </w:tcBorders>
            <w:noWrap/>
            <w:vAlign w:val="bottom"/>
            <w:hideMark/>
          </w:tcPr>
          <w:p w14:paraId="51466D8E" w14:textId="77777777" w:rsidR="00166613" w:rsidRPr="00166613" w:rsidRDefault="00166613" w:rsidP="007D1176">
            <w:pPr>
              <w:jc w:val="center"/>
              <w:rPr>
                <w:sz w:val="22"/>
              </w:rPr>
            </w:pPr>
            <w:r w:rsidRPr="00166613">
              <w:rPr>
                <w:sz w:val="22"/>
              </w:rPr>
              <w:t>0.07</w:t>
            </w:r>
          </w:p>
        </w:tc>
        <w:tc>
          <w:tcPr>
            <w:tcW w:w="1367" w:type="dxa"/>
            <w:tcBorders>
              <w:top w:val="nil"/>
              <w:left w:val="nil"/>
              <w:bottom w:val="single" w:sz="4" w:space="0" w:color="auto"/>
              <w:right w:val="single" w:sz="4" w:space="0" w:color="auto"/>
            </w:tcBorders>
            <w:noWrap/>
            <w:vAlign w:val="bottom"/>
            <w:hideMark/>
          </w:tcPr>
          <w:p w14:paraId="15E5C5F8" w14:textId="77777777" w:rsidR="00166613" w:rsidRPr="00166613" w:rsidRDefault="00166613" w:rsidP="007D1176">
            <w:pPr>
              <w:jc w:val="center"/>
              <w:rPr>
                <w:sz w:val="22"/>
              </w:rPr>
            </w:pPr>
            <w:r w:rsidRPr="00166613">
              <w:rPr>
                <w:sz w:val="22"/>
              </w:rPr>
              <w:t xml:space="preserve">0.79 </w:t>
            </w:r>
          </w:p>
        </w:tc>
        <w:tc>
          <w:tcPr>
            <w:tcW w:w="1096" w:type="dxa"/>
            <w:tcBorders>
              <w:top w:val="nil"/>
              <w:left w:val="nil"/>
              <w:bottom w:val="single" w:sz="4" w:space="0" w:color="auto"/>
              <w:right w:val="single" w:sz="4" w:space="0" w:color="auto"/>
            </w:tcBorders>
            <w:noWrap/>
            <w:vAlign w:val="bottom"/>
            <w:hideMark/>
          </w:tcPr>
          <w:p w14:paraId="2AE8655B" w14:textId="77777777" w:rsidR="00166613" w:rsidRPr="00166613" w:rsidRDefault="00166613" w:rsidP="007D1176">
            <w:pPr>
              <w:jc w:val="center"/>
              <w:rPr>
                <w:sz w:val="22"/>
              </w:rPr>
            </w:pPr>
            <w:r w:rsidRPr="00166613">
              <w:rPr>
                <w:sz w:val="22"/>
              </w:rPr>
              <w:t>-1.46</w:t>
            </w:r>
          </w:p>
        </w:tc>
        <w:tc>
          <w:tcPr>
            <w:tcW w:w="959" w:type="dxa"/>
            <w:tcBorders>
              <w:top w:val="nil"/>
              <w:left w:val="nil"/>
              <w:bottom w:val="single" w:sz="4" w:space="0" w:color="auto"/>
              <w:right w:val="single" w:sz="4" w:space="0" w:color="auto"/>
            </w:tcBorders>
            <w:noWrap/>
            <w:vAlign w:val="bottom"/>
            <w:hideMark/>
          </w:tcPr>
          <w:p w14:paraId="3085189F" w14:textId="77777777" w:rsidR="00166613" w:rsidRPr="00166613" w:rsidRDefault="00166613" w:rsidP="007D1176">
            <w:pPr>
              <w:jc w:val="center"/>
              <w:rPr>
                <w:sz w:val="22"/>
              </w:rPr>
            </w:pPr>
            <w:r w:rsidRPr="00166613">
              <w:rPr>
                <w:sz w:val="22"/>
              </w:rPr>
              <w:t>28.00</w:t>
            </w:r>
          </w:p>
        </w:tc>
        <w:tc>
          <w:tcPr>
            <w:tcW w:w="1910" w:type="dxa"/>
            <w:tcBorders>
              <w:top w:val="nil"/>
              <w:left w:val="nil"/>
              <w:bottom w:val="single" w:sz="4" w:space="0" w:color="auto"/>
              <w:right w:val="single" w:sz="4" w:space="0" w:color="auto"/>
            </w:tcBorders>
            <w:noWrap/>
            <w:vAlign w:val="bottom"/>
            <w:hideMark/>
          </w:tcPr>
          <w:p w14:paraId="7D0E46F4" w14:textId="77777777" w:rsidR="00166613" w:rsidRPr="00166613" w:rsidRDefault="00166613" w:rsidP="007D1176">
            <w:pPr>
              <w:jc w:val="center"/>
              <w:rPr>
                <w:sz w:val="22"/>
              </w:rPr>
            </w:pPr>
            <w:r w:rsidRPr="00166613">
              <w:rPr>
                <w:sz w:val="22"/>
              </w:rPr>
              <w:t xml:space="preserve">0.16 </w:t>
            </w:r>
          </w:p>
        </w:tc>
      </w:tr>
      <w:tr w:rsidR="00166613" w:rsidRPr="00166613" w14:paraId="267D5F5A" w14:textId="77777777" w:rsidTr="004E6B8C">
        <w:trPr>
          <w:trHeight w:val="280"/>
        </w:trPr>
        <w:tc>
          <w:tcPr>
            <w:tcW w:w="1216" w:type="dxa"/>
            <w:vMerge w:val="restart"/>
            <w:tcBorders>
              <w:top w:val="nil"/>
              <w:left w:val="single" w:sz="4" w:space="0" w:color="auto"/>
              <w:bottom w:val="single" w:sz="4" w:space="0" w:color="auto"/>
              <w:right w:val="single" w:sz="4" w:space="0" w:color="auto"/>
            </w:tcBorders>
            <w:noWrap/>
            <w:vAlign w:val="bottom"/>
            <w:hideMark/>
          </w:tcPr>
          <w:p w14:paraId="488BD795" w14:textId="77777777" w:rsidR="00166613" w:rsidRPr="00166613" w:rsidRDefault="00166613" w:rsidP="007D1176">
            <w:pPr>
              <w:jc w:val="center"/>
              <w:rPr>
                <w:sz w:val="22"/>
              </w:rPr>
            </w:pPr>
            <w:r w:rsidRPr="00166613">
              <w:rPr>
                <w:sz w:val="22"/>
              </w:rPr>
              <w:t>MCP</w:t>
            </w:r>
          </w:p>
        </w:tc>
        <w:tc>
          <w:tcPr>
            <w:tcW w:w="1022" w:type="dxa"/>
            <w:tcBorders>
              <w:top w:val="nil"/>
              <w:left w:val="nil"/>
              <w:bottom w:val="single" w:sz="4" w:space="0" w:color="auto"/>
              <w:right w:val="single" w:sz="4" w:space="0" w:color="auto"/>
            </w:tcBorders>
            <w:noWrap/>
            <w:vAlign w:val="bottom"/>
            <w:hideMark/>
          </w:tcPr>
          <w:p w14:paraId="37DA448C" w14:textId="77777777" w:rsidR="00166613" w:rsidRPr="00166613" w:rsidRDefault="00166613" w:rsidP="007D1176">
            <w:pPr>
              <w:jc w:val="center"/>
              <w:rPr>
                <w:sz w:val="22"/>
              </w:rPr>
            </w:pPr>
            <w:r w:rsidRPr="00166613">
              <w:rPr>
                <w:sz w:val="22"/>
              </w:rPr>
              <w:t>Thumb</w:t>
            </w:r>
          </w:p>
        </w:tc>
        <w:tc>
          <w:tcPr>
            <w:tcW w:w="726" w:type="dxa"/>
            <w:tcBorders>
              <w:top w:val="nil"/>
              <w:left w:val="nil"/>
              <w:bottom w:val="single" w:sz="4" w:space="0" w:color="auto"/>
              <w:right w:val="single" w:sz="4" w:space="0" w:color="auto"/>
            </w:tcBorders>
            <w:noWrap/>
            <w:vAlign w:val="bottom"/>
          </w:tcPr>
          <w:p w14:paraId="4B848B65" w14:textId="77777777" w:rsidR="00166613" w:rsidRPr="00166613" w:rsidRDefault="00166613" w:rsidP="007D1176">
            <w:pPr>
              <w:jc w:val="center"/>
              <w:rPr>
                <w:sz w:val="22"/>
              </w:rPr>
            </w:pPr>
            <w:r w:rsidRPr="00166613">
              <w:rPr>
                <w:rFonts w:hint="eastAsia"/>
                <w:sz w:val="22"/>
              </w:rPr>
              <w:t>1</w:t>
            </w:r>
            <w:r w:rsidRPr="00166613">
              <w:rPr>
                <w:sz w:val="22"/>
              </w:rPr>
              <w:t>.14</w:t>
            </w:r>
          </w:p>
        </w:tc>
        <w:tc>
          <w:tcPr>
            <w:tcW w:w="1367" w:type="dxa"/>
            <w:tcBorders>
              <w:top w:val="nil"/>
              <w:left w:val="nil"/>
              <w:bottom w:val="single" w:sz="4" w:space="0" w:color="auto"/>
              <w:right w:val="single" w:sz="4" w:space="0" w:color="auto"/>
            </w:tcBorders>
            <w:noWrap/>
            <w:vAlign w:val="bottom"/>
          </w:tcPr>
          <w:p w14:paraId="36E4880B" w14:textId="77777777" w:rsidR="00166613" w:rsidRPr="00166613" w:rsidRDefault="00166613" w:rsidP="007D1176">
            <w:pPr>
              <w:jc w:val="center"/>
              <w:rPr>
                <w:sz w:val="22"/>
              </w:rPr>
            </w:pPr>
            <w:r w:rsidRPr="00166613">
              <w:rPr>
                <w:rFonts w:hint="eastAsia"/>
                <w:sz w:val="22"/>
              </w:rPr>
              <w:t>0</w:t>
            </w:r>
            <w:r w:rsidRPr="00166613">
              <w:rPr>
                <w:sz w:val="22"/>
              </w:rPr>
              <w:t>.29</w:t>
            </w:r>
          </w:p>
        </w:tc>
        <w:tc>
          <w:tcPr>
            <w:tcW w:w="1096" w:type="dxa"/>
            <w:tcBorders>
              <w:top w:val="nil"/>
              <w:left w:val="nil"/>
              <w:bottom w:val="single" w:sz="4" w:space="0" w:color="auto"/>
              <w:right w:val="single" w:sz="4" w:space="0" w:color="auto"/>
            </w:tcBorders>
            <w:noWrap/>
            <w:vAlign w:val="bottom"/>
          </w:tcPr>
          <w:p w14:paraId="7843EC7A" w14:textId="77777777" w:rsidR="00166613" w:rsidRPr="00166613" w:rsidRDefault="00166613" w:rsidP="007D1176">
            <w:pPr>
              <w:jc w:val="center"/>
              <w:rPr>
                <w:sz w:val="22"/>
              </w:rPr>
            </w:pPr>
            <w:r w:rsidRPr="00166613">
              <w:rPr>
                <w:rFonts w:hint="eastAsia"/>
                <w:sz w:val="22"/>
              </w:rPr>
              <w:t>0</w:t>
            </w:r>
            <w:r w:rsidRPr="00166613">
              <w:rPr>
                <w:sz w:val="22"/>
              </w:rPr>
              <w:t>.25</w:t>
            </w:r>
          </w:p>
        </w:tc>
        <w:tc>
          <w:tcPr>
            <w:tcW w:w="959" w:type="dxa"/>
            <w:tcBorders>
              <w:top w:val="nil"/>
              <w:left w:val="nil"/>
              <w:bottom w:val="single" w:sz="4" w:space="0" w:color="auto"/>
              <w:right w:val="single" w:sz="4" w:space="0" w:color="auto"/>
            </w:tcBorders>
            <w:noWrap/>
            <w:vAlign w:val="bottom"/>
          </w:tcPr>
          <w:p w14:paraId="60D40665"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4106371E" w14:textId="77777777" w:rsidR="00166613" w:rsidRPr="00166613" w:rsidRDefault="00166613" w:rsidP="007D1176">
            <w:pPr>
              <w:jc w:val="center"/>
              <w:rPr>
                <w:sz w:val="22"/>
              </w:rPr>
            </w:pPr>
            <w:r w:rsidRPr="00166613">
              <w:rPr>
                <w:rFonts w:hint="eastAsia"/>
                <w:sz w:val="22"/>
              </w:rPr>
              <w:t>0</w:t>
            </w:r>
            <w:r w:rsidRPr="00166613">
              <w:rPr>
                <w:sz w:val="22"/>
              </w:rPr>
              <w:t>.80</w:t>
            </w:r>
          </w:p>
        </w:tc>
      </w:tr>
      <w:tr w:rsidR="00166613" w:rsidRPr="00166613" w14:paraId="217808F4"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32BFD74A"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04B2F253" w14:textId="77777777" w:rsidR="00166613" w:rsidRPr="00166613" w:rsidRDefault="00166613" w:rsidP="007D1176">
            <w:pPr>
              <w:jc w:val="center"/>
              <w:rPr>
                <w:sz w:val="22"/>
              </w:rPr>
            </w:pPr>
            <w:r w:rsidRPr="00166613">
              <w:rPr>
                <w:sz w:val="22"/>
              </w:rPr>
              <w:t>Index</w:t>
            </w:r>
          </w:p>
        </w:tc>
        <w:tc>
          <w:tcPr>
            <w:tcW w:w="726" w:type="dxa"/>
            <w:tcBorders>
              <w:top w:val="nil"/>
              <w:left w:val="nil"/>
              <w:bottom w:val="single" w:sz="4" w:space="0" w:color="auto"/>
              <w:right w:val="single" w:sz="4" w:space="0" w:color="auto"/>
            </w:tcBorders>
            <w:noWrap/>
            <w:vAlign w:val="bottom"/>
          </w:tcPr>
          <w:p w14:paraId="600715B8" w14:textId="77777777" w:rsidR="00166613" w:rsidRPr="00166613" w:rsidRDefault="00166613" w:rsidP="007D1176">
            <w:pPr>
              <w:jc w:val="center"/>
              <w:rPr>
                <w:sz w:val="22"/>
              </w:rPr>
            </w:pPr>
            <w:r w:rsidRPr="00166613">
              <w:rPr>
                <w:rFonts w:hint="eastAsia"/>
                <w:sz w:val="22"/>
              </w:rPr>
              <w:t>2</w:t>
            </w:r>
            <w:r w:rsidRPr="00166613">
              <w:rPr>
                <w:sz w:val="22"/>
              </w:rPr>
              <w:t>.81</w:t>
            </w:r>
          </w:p>
        </w:tc>
        <w:tc>
          <w:tcPr>
            <w:tcW w:w="1367" w:type="dxa"/>
            <w:tcBorders>
              <w:top w:val="nil"/>
              <w:left w:val="nil"/>
              <w:bottom w:val="single" w:sz="4" w:space="0" w:color="auto"/>
              <w:right w:val="single" w:sz="4" w:space="0" w:color="auto"/>
            </w:tcBorders>
            <w:noWrap/>
            <w:vAlign w:val="bottom"/>
          </w:tcPr>
          <w:p w14:paraId="0AD91D32" w14:textId="77777777" w:rsidR="00166613" w:rsidRPr="00166613" w:rsidRDefault="00166613" w:rsidP="007D1176">
            <w:pPr>
              <w:jc w:val="center"/>
              <w:rPr>
                <w:sz w:val="22"/>
              </w:rPr>
            </w:pPr>
            <w:r w:rsidRPr="00166613">
              <w:rPr>
                <w:rFonts w:hint="eastAsia"/>
                <w:sz w:val="22"/>
              </w:rPr>
              <w:t>0</w:t>
            </w:r>
            <w:r w:rsidRPr="00166613">
              <w:rPr>
                <w:sz w:val="22"/>
              </w:rPr>
              <w:t>.10</w:t>
            </w:r>
          </w:p>
        </w:tc>
        <w:tc>
          <w:tcPr>
            <w:tcW w:w="1096" w:type="dxa"/>
            <w:tcBorders>
              <w:top w:val="nil"/>
              <w:left w:val="nil"/>
              <w:bottom w:val="single" w:sz="4" w:space="0" w:color="auto"/>
              <w:right w:val="single" w:sz="4" w:space="0" w:color="auto"/>
            </w:tcBorders>
            <w:noWrap/>
            <w:vAlign w:val="bottom"/>
          </w:tcPr>
          <w:p w14:paraId="4641C97A" w14:textId="77777777" w:rsidR="00166613" w:rsidRPr="00166613" w:rsidRDefault="00166613" w:rsidP="007D1176">
            <w:pPr>
              <w:jc w:val="center"/>
              <w:rPr>
                <w:sz w:val="22"/>
              </w:rPr>
            </w:pPr>
            <w:r w:rsidRPr="00166613">
              <w:rPr>
                <w:rFonts w:hint="eastAsia"/>
                <w:sz w:val="22"/>
              </w:rPr>
              <w:t>-</w:t>
            </w:r>
            <w:r w:rsidRPr="00166613">
              <w:rPr>
                <w:sz w:val="22"/>
              </w:rPr>
              <w:t>0.83</w:t>
            </w:r>
          </w:p>
        </w:tc>
        <w:tc>
          <w:tcPr>
            <w:tcW w:w="959" w:type="dxa"/>
            <w:tcBorders>
              <w:top w:val="nil"/>
              <w:left w:val="nil"/>
              <w:bottom w:val="single" w:sz="4" w:space="0" w:color="auto"/>
              <w:right w:val="single" w:sz="4" w:space="0" w:color="auto"/>
            </w:tcBorders>
            <w:noWrap/>
            <w:vAlign w:val="bottom"/>
          </w:tcPr>
          <w:p w14:paraId="64DB1DA4"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450D11FE" w14:textId="77777777" w:rsidR="00166613" w:rsidRPr="00166613" w:rsidRDefault="00166613" w:rsidP="007D1176">
            <w:pPr>
              <w:jc w:val="center"/>
              <w:rPr>
                <w:sz w:val="22"/>
              </w:rPr>
            </w:pPr>
            <w:r w:rsidRPr="00166613">
              <w:rPr>
                <w:rFonts w:hint="eastAsia"/>
                <w:sz w:val="22"/>
              </w:rPr>
              <w:t>0</w:t>
            </w:r>
            <w:r w:rsidRPr="00166613">
              <w:rPr>
                <w:sz w:val="22"/>
              </w:rPr>
              <w:t>.41</w:t>
            </w:r>
          </w:p>
        </w:tc>
      </w:tr>
      <w:tr w:rsidR="00166613" w:rsidRPr="00166613" w14:paraId="5D911DDF"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14FC3DA7"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2BD5EE4F" w14:textId="77777777" w:rsidR="00166613" w:rsidRPr="00166613" w:rsidRDefault="00166613" w:rsidP="007D1176">
            <w:pPr>
              <w:jc w:val="center"/>
              <w:rPr>
                <w:sz w:val="22"/>
              </w:rPr>
            </w:pPr>
            <w:r w:rsidRPr="00166613">
              <w:rPr>
                <w:sz w:val="22"/>
              </w:rPr>
              <w:t>Middle</w:t>
            </w:r>
          </w:p>
        </w:tc>
        <w:tc>
          <w:tcPr>
            <w:tcW w:w="726" w:type="dxa"/>
            <w:tcBorders>
              <w:top w:val="nil"/>
              <w:left w:val="nil"/>
              <w:bottom w:val="single" w:sz="4" w:space="0" w:color="auto"/>
              <w:right w:val="single" w:sz="4" w:space="0" w:color="auto"/>
            </w:tcBorders>
            <w:noWrap/>
            <w:vAlign w:val="bottom"/>
          </w:tcPr>
          <w:p w14:paraId="492420D8" w14:textId="77777777" w:rsidR="00166613" w:rsidRPr="00166613" w:rsidRDefault="00166613" w:rsidP="007D1176">
            <w:pPr>
              <w:jc w:val="center"/>
              <w:rPr>
                <w:sz w:val="22"/>
              </w:rPr>
            </w:pPr>
            <w:r w:rsidRPr="00166613">
              <w:rPr>
                <w:rFonts w:hint="eastAsia"/>
                <w:sz w:val="22"/>
              </w:rPr>
              <w:t>1</w:t>
            </w:r>
            <w:r w:rsidRPr="00166613">
              <w:rPr>
                <w:sz w:val="22"/>
              </w:rPr>
              <w:t>.49</w:t>
            </w:r>
          </w:p>
        </w:tc>
        <w:tc>
          <w:tcPr>
            <w:tcW w:w="1367" w:type="dxa"/>
            <w:tcBorders>
              <w:top w:val="nil"/>
              <w:left w:val="nil"/>
              <w:bottom w:val="single" w:sz="4" w:space="0" w:color="auto"/>
              <w:right w:val="single" w:sz="4" w:space="0" w:color="auto"/>
            </w:tcBorders>
            <w:noWrap/>
            <w:vAlign w:val="bottom"/>
          </w:tcPr>
          <w:p w14:paraId="0A0CD7A3" w14:textId="77777777" w:rsidR="00166613" w:rsidRPr="00166613" w:rsidRDefault="00166613" w:rsidP="007D1176">
            <w:pPr>
              <w:jc w:val="center"/>
              <w:rPr>
                <w:sz w:val="22"/>
              </w:rPr>
            </w:pPr>
            <w:r w:rsidRPr="00166613">
              <w:rPr>
                <w:rFonts w:hint="eastAsia"/>
                <w:sz w:val="22"/>
              </w:rPr>
              <w:t>0</w:t>
            </w:r>
            <w:r w:rsidRPr="00166613">
              <w:rPr>
                <w:sz w:val="22"/>
              </w:rPr>
              <w:t>.23</w:t>
            </w:r>
          </w:p>
        </w:tc>
        <w:tc>
          <w:tcPr>
            <w:tcW w:w="1096" w:type="dxa"/>
            <w:tcBorders>
              <w:top w:val="nil"/>
              <w:left w:val="nil"/>
              <w:bottom w:val="single" w:sz="4" w:space="0" w:color="auto"/>
              <w:right w:val="single" w:sz="4" w:space="0" w:color="auto"/>
            </w:tcBorders>
            <w:noWrap/>
            <w:vAlign w:val="bottom"/>
          </w:tcPr>
          <w:p w14:paraId="29B94189" w14:textId="77777777" w:rsidR="00166613" w:rsidRPr="00166613" w:rsidRDefault="00166613" w:rsidP="007D1176">
            <w:pPr>
              <w:jc w:val="center"/>
              <w:rPr>
                <w:sz w:val="22"/>
              </w:rPr>
            </w:pPr>
            <w:r w:rsidRPr="00166613">
              <w:rPr>
                <w:rFonts w:hint="eastAsia"/>
                <w:sz w:val="22"/>
              </w:rPr>
              <w:t>2</w:t>
            </w:r>
            <w:r w:rsidRPr="00166613">
              <w:rPr>
                <w:sz w:val="22"/>
              </w:rPr>
              <w:t>.02</w:t>
            </w:r>
          </w:p>
        </w:tc>
        <w:tc>
          <w:tcPr>
            <w:tcW w:w="959" w:type="dxa"/>
            <w:tcBorders>
              <w:top w:val="nil"/>
              <w:left w:val="nil"/>
              <w:bottom w:val="single" w:sz="4" w:space="0" w:color="auto"/>
              <w:right w:val="single" w:sz="4" w:space="0" w:color="auto"/>
            </w:tcBorders>
            <w:noWrap/>
            <w:vAlign w:val="bottom"/>
          </w:tcPr>
          <w:p w14:paraId="4313FCE3"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70D95B51" w14:textId="77777777" w:rsidR="00166613" w:rsidRPr="00166613" w:rsidRDefault="00166613" w:rsidP="007D1176">
            <w:pPr>
              <w:jc w:val="center"/>
              <w:rPr>
                <w:sz w:val="22"/>
              </w:rPr>
            </w:pPr>
            <w:r w:rsidRPr="00166613">
              <w:rPr>
                <w:rFonts w:hint="eastAsia"/>
                <w:sz w:val="22"/>
              </w:rPr>
              <w:t>0</w:t>
            </w:r>
            <w:r w:rsidRPr="00166613">
              <w:rPr>
                <w:sz w:val="22"/>
              </w:rPr>
              <w:t>.05</w:t>
            </w:r>
          </w:p>
        </w:tc>
      </w:tr>
      <w:tr w:rsidR="00166613" w:rsidRPr="00166613" w14:paraId="1BA72787"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2333E023"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182A5650" w14:textId="77777777" w:rsidR="00166613" w:rsidRPr="00166613" w:rsidRDefault="00166613" w:rsidP="007D1176">
            <w:pPr>
              <w:jc w:val="center"/>
              <w:rPr>
                <w:sz w:val="22"/>
              </w:rPr>
            </w:pPr>
            <w:r w:rsidRPr="00166613">
              <w:rPr>
                <w:sz w:val="22"/>
              </w:rPr>
              <w:t>Ring</w:t>
            </w:r>
          </w:p>
        </w:tc>
        <w:tc>
          <w:tcPr>
            <w:tcW w:w="726" w:type="dxa"/>
            <w:tcBorders>
              <w:top w:val="nil"/>
              <w:left w:val="nil"/>
              <w:bottom w:val="single" w:sz="4" w:space="0" w:color="auto"/>
              <w:right w:val="single" w:sz="4" w:space="0" w:color="auto"/>
            </w:tcBorders>
            <w:noWrap/>
            <w:vAlign w:val="bottom"/>
          </w:tcPr>
          <w:p w14:paraId="2B3E0C5C" w14:textId="77777777" w:rsidR="00166613" w:rsidRPr="00166613" w:rsidRDefault="00166613" w:rsidP="007D1176">
            <w:pPr>
              <w:jc w:val="center"/>
              <w:rPr>
                <w:sz w:val="22"/>
              </w:rPr>
            </w:pPr>
            <w:r w:rsidRPr="00166613">
              <w:rPr>
                <w:rFonts w:hint="eastAsia"/>
                <w:sz w:val="22"/>
              </w:rPr>
              <w:t>0</w:t>
            </w:r>
            <w:r w:rsidRPr="00166613">
              <w:rPr>
                <w:sz w:val="22"/>
              </w:rPr>
              <w:t>.06</w:t>
            </w:r>
          </w:p>
        </w:tc>
        <w:tc>
          <w:tcPr>
            <w:tcW w:w="1367" w:type="dxa"/>
            <w:tcBorders>
              <w:top w:val="nil"/>
              <w:left w:val="nil"/>
              <w:bottom w:val="single" w:sz="4" w:space="0" w:color="auto"/>
              <w:right w:val="single" w:sz="4" w:space="0" w:color="auto"/>
            </w:tcBorders>
            <w:noWrap/>
            <w:vAlign w:val="bottom"/>
          </w:tcPr>
          <w:p w14:paraId="066D0256" w14:textId="77777777" w:rsidR="00166613" w:rsidRPr="00166613" w:rsidRDefault="00166613" w:rsidP="007D1176">
            <w:pPr>
              <w:jc w:val="center"/>
              <w:rPr>
                <w:sz w:val="22"/>
              </w:rPr>
            </w:pPr>
            <w:r w:rsidRPr="00166613">
              <w:rPr>
                <w:rFonts w:hint="eastAsia"/>
                <w:sz w:val="22"/>
              </w:rPr>
              <w:t>0</w:t>
            </w:r>
            <w:r w:rsidRPr="00166613">
              <w:rPr>
                <w:sz w:val="22"/>
              </w:rPr>
              <w:t>.82</w:t>
            </w:r>
          </w:p>
        </w:tc>
        <w:tc>
          <w:tcPr>
            <w:tcW w:w="1096" w:type="dxa"/>
            <w:tcBorders>
              <w:top w:val="nil"/>
              <w:left w:val="nil"/>
              <w:bottom w:val="single" w:sz="4" w:space="0" w:color="auto"/>
              <w:right w:val="single" w:sz="4" w:space="0" w:color="auto"/>
            </w:tcBorders>
            <w:noWrap/>
            <w:vAlign w:val="bottom"/>
          </w:tcPr>
          <w:p w14:paraId="1EFF59B6" w14:textId="77777777" w:rsidR="00166613" w:rsidRPr="00166613" w:rsidRDefault="00166613" w:rsidP="007D1176">
            <w:pPr>
              <w:jc w:val="center"/>
              <w:rPr>
                <w:sz w:val="22"/>
              </w:rPr>
            </w:pPr>
            <w:r w:rsidRPr="00166613">
              <w:rPr>
                <w:rFonts w:hint="eastAsia"/>
                <w:sz w:val="22"/>
              </w:rPr>
              <w:t>-</w:t>
            </w:r>
            <w:r w:rsidRPr="00166613">
              <w:rPr>
                <w:sz w:val="22"/>
              </w:rPr>
              <w:t>0.26</w:t>
            </w:r>
          </w:p>
        </w:tc>
        <w:tc>
          <w:tcPr>
            <w:tcW w:w="959" w:type="dxa"/>
            <w:tcBorders>
              <w:top w:val="nil"/>
              <w:left w:val="nil"/>
              <w:bottom w:val="single" w:sz="4" w:space="0" w:color="auto"/>
              <w:right w:val="single" w:sz="4" w:space="0" w:color="auto"/>
            </w:tcBorders>
            <w:noWrap/>
            <w:vAlign w:val="bottom"/>
          </w:tcPr>
          <w:p w14:paraId="452164FF"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2D2C6839" w14:textId="77777777" w:rsidR="00166613" w:rsidRPr="00166613" w:rsidRDefault="00166613" w:rsidP="007D1176">
            <w:pPr>
              <w:jc w:val="center"/>
              <w:rPr>
                <w:sz w:val="22"/>
              </w:rPr>
            </w:pPr>
            <w:r w:rsidRPr="00166613">
              <w:rPr>
                <w:rFonts w:hint="eastAsia"/>
                <w:sz w:val="22"/>
              </w:rPr>
              <w:t>0</w:t>
            </w:r>
            <w:r w:rsidRPr="00166613">
              <w:rPr>
                <w:sz w:val="22"/>
              </w:rPr>
              <w:t>.80</w:t>
            </w:r>
          </w:p>
        </w:tc>
      </w:tr>
      <w:tr w:rsidR="00166613" w:rsidRPr="00166613" w14:paraId="00EC49D5"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76A43131"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14002C20" w14:textId="77777777" w:rsidR="00166613" w:rsidRPr="00166613" w:rsidRDefault="00166613" w:rsidP="007D1176">
            <w:pPr>
              <w:jc w:val="center"/>
              <w:rPr>
                <w:sz w:val="22"/>
              </w:rPr>
            </w:pPr>
            <w:r w:rsidRPr="00166613">
              <w:rPr>
                <w:sz w:val="22"/>
              </w:rPr>
              <w:t>Little</w:t>
            </w:r>
          </w:p>
        </w:tc>
        <w:tc>
          <w:tcPr>
            <w:tcW w:w="726" w:type="dxa"/>
            <w:tcBorders>
              <w:top w:val="nil"/>
              <w:left w:val="nil"/>
              <w:bottom w:val="single" w:sz="4" w:space="0" w:color="auto"/>
              <w:right w:val="single" w:sz="4" w:space="0" w:color="auto"/>
            </w:tcBorders>
            <w:noWrap/>
            <w:vAlign w:val="bottom"/>
          </w:tcPr>
          <w:p w14:paraId="65A97CE6" w14:textId="77777777" w:rsidR="00166613" w:rsidRPr="00166613" w:rsidRDefault="00166613" w:rsidP="007D1176">
            <w:pPr>
              <w:jc w:val="center"/>
              <w:rPr>
                <w:sz w:val="22"/>
              </w:rPr>
            </w:pPr>
            <w:r w:rsidRPr="00166613">
              <w:rPr>
                <w:rFonts w:hint="eastAsia"/>
                <w:sz w:val="22"/>
              </w:rPr>
              <w:t>0</w:t>
            </w:r>
            <w:r w:rsidRPr="00166613">
              <w:rPr>
                <w:sz w:val="22"/>
              </w:rPr>
              <w:t>.29</w:t>
            </w:r>
          </w:p>
        </w:tc>
        <w:tc>
          <w:tcPr>
            <w:tcW w:w="1367" w:type="dxa"/>
            <w:tcBorders>
              <w:top w:val="nil"/>
              <w:left w:val="nil"/>
              <w:bottom w:val="single" w:sz="4" w:space="0" w:color="auto"/>
              <w:right w:val="single" w:sz="4" w:space="0" w:color="auto"/>
            </w:tcBorders>
            <w:noWrap/>
            <w:vAlign w:val="bottom"/>
          </w:tcPr>
          <w:p w14:paraId="32296304" w14:textId="77777777" w:rsidR="00166613" w:rsidRPr="00166613" w:rsidRDefault="00166613" w:rsidP="007D1176">
            <w:pPr>
              <w:jc w:val="center"/>
              <w:rPr>
                <w:sz w:val="22"/>
              </w:rPr>
            </w:pPr>
            <w:r w:rsidRPr="00166613">
              <w:rPr>
                <w:rFonts w:hint="eastAsia"/>
                <w:sz w:val="22"/>
              </w:rPr>
              <w:t>0</w:t>
            </w:r>
            <w:r w:rsidRPr="00166613">
              <w:rPr>
                <w:sz w:val="22"/>
              </w:rPr>
              <w:t>.59</w:t>
            </w:r>
          </w:p>
        </w:tc>
        <w:tc>
          <w:tcPr>
            <w:tcW w:w="1096" w:type="dxa"/>
            <w:tcBorders>
              <w:top w:val="nil"/>
              <w:left w:val="nil"/>
              <w:bottom w:val="single" w:sz="4" w:space="0" w:color="auto"/>
              <w:right w:val="single" w:sz="4" w:space="0" w:color="auto"/>
            </w:tcBorders>
            <w:noWrap/>
            <w:vAlign w:val="bottom"/>
          </w:tcPr>
          <w:p w14:paraId="78C853A9" w14:textId="77777777" w:rsidR="00166613" w:rsidRPr="00166613" w:rsidRDefault="00166613" w:rsidP="007D1176">
            <w:pPr>
              <w:jc w:val="center"/>
              <w:rPr>
                <w:sz w:val="22"/>
              </w:rPr>
            </w:pPr>
            <w:r w:rsidRPr="00166613">
              <w:rPr>
                <w:rFonts w:hint="eastAsia"/>
                <w:sz w:val="22"/>
              </w:rPr>
              <w:t>-</w:t>
            </w:r>
            <w:r w:rsidRPr="00166613">
              <w:rPr>
                <w:sz w:val="22"/>
              </w:rPr>
              <w:t>1.87</w:t>
            </w:r>
          </w:p>
        </w:tc>
        <w:tc>
          <w:tcPr>
            <w:tcW w:w="959" w:type="dxa"/>
            <w:tcBorders>
              <w:top w:val="nil"/>
              <w:left w:val="nil"/>
              <w:bottom w:val="single" w:sz="4" w:space="0" w:color="auto"/>
              <w:right w:val="single" w:sz="4" w:space="0" w:color="auto"/>
            </w:tcBorders>
            <w:noWrap/>
            <w:vAlign w:val="bottom"/>
          </w:tcPr>
          <w:p w14:paraId="383E77FA"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4F8D75C8" w14:textId="77777777" w:rsidR="00166613" w:rsidRPr="00166613" w:rsidRDefault="00166613" w:rsidP="007D1176">
            <w:pPr>
              <w:jc w:val="center"/>
              <w:rPr>
                <w:sz w:val="22"/>
              </w:rPr>
            </w:pPr>
            <w:r w:rsidRPr="00166613">
              <w:rPr>
                <w:rFonts w:hint="eastAsia"/>
                <w:sz w:val="22"/>
              </w:rPr>
              <w:t>0</w:t>
            </w:r>
            <w:r w:rsidRPr="00166613">
              <w:rPr>
                <w:sz w:val="22"/>
              </w:rPr>
              <w:t>.07</w:t>
            </w:r>
          </w:p>
        </w:tc>
      </w:tr>
      <w:tr w:rsidR="00166613" w:rsidRPr="00166613" w14:paraId="1152A0A3" w14:textId="77777777" w:rsidTr="004E6B8C">
        <w:trPr>
          <w:trHeight w:val="280"/>
        </w:trPr>
        <w:tc>
          <w:tcPr>
            <w:tcW w:w="1216" w:type="dxa"/>
            <w:vMerge w:val="restart"/>
            <w:tcBorders>
              <w:top w:val="nil"/>
              <w:left w:val="single" w:sz="4" w:space="0" w:color="auto"/>
              <w:bottom w:val="single" w:sz="4" w:space="0" w:color="auto"/>
              <w:right w:val="single" w:sz="4" w:space="0" w:color="auto"/>
            </w:tcBorders>
            <w:noWrap/>
            <w:vAlign w:val="bottom"/>
            <w:hideMark/>
          </w:tcPr>
          <w:p w14:paraId="03D9317F" w14:textId="77777777" w:rsidR="00166613" w:rsidRPr="00166613" w:rsidRDefault="00166613" w:rsidP="007D1176">
            <w:pPr>
              <w:jc w:val="center"/>
              <w:rPr>
                <w:sz w:val="22"/>
              </w:rPr>
            </w:pPr>
            <w:r w:rsidRPr="00166613">
              <w:rPr>
                <w:sz w:val="22"/>
              </w:rPr>
              <w:t>IP/PIP</w:t>
            </w:r>
          </w:p>
        </w:tc>
        <w:tc>
          <w:tcPr>
            <w:tcW w:w="1022" w:type="dxa"/>
            <w:tcBorders>
              <w:top w:val="nil"/>
              <w:left w:val="nil"/>
              <w:bottom w:val="single" w:sz="4" w:space="0" w:color="auto"/>
              <w:right w:val="single" w:sz="4" w:space="0" w:color="auto"/>
            </w:tcBorders>
            <w:noWrap/>
            <w:vAlign w:val="bottom"/>
            <w:hideMark/>
          </w:tcPr>
          <w:p w14:paraId="3E4C82B2" w14:textId="77777777" w:rsidR="00166613" w:rsidRPr="00166613" w:rsidRDefault="00166613" w:rsidP="007D1176">
            <w:pPr>
              <w:jc w:val="center"/>
              <w:rPr>
                <w:sz w:val="22"/>
              </w:rPr>
            </w:pPr>
            <w:r w:rsidRPr="00166613">
              <w:rPr>
                <w:sz w:val="22"/>
              </w:rPr>
              <w:t>Thumb*</w:t>
            </w:r>
          </w:p>
        </w:tc>
        <w:tc>
          <w:tcPr>
            <w:tcW w:w="726" w:type="dxa"/>
            <w:tcBorders>
              <w:top w:val="nil"/>
              <w:left w:val="nil"/>
              <w:bottom w:val="single" w:sz="4" w:space="0" w:color="auto"/>
              <w:right w:val="single" w:sz="4" w:space="0" w:color="auto"/>
            </w:tcBorders>
            <w:noWrap/>
            <w:vAlign w:val="bottom"/>
          </w:tcPr>
          <w:p w14:paraId="183EB66C" w14:textId="77777777" w:rsidR="00166613" w:rsidRPr="00166613" w:rsidRDefault="00166613" w:rsidP="007D1176">
            <w:pPr>
              <w:jc w:val="center"/>
              <w:rPr>
                <w:sz w:val="22"/>
              </w:rPr>
            </w:pPr>
            <w:r w:rsidRPr="00166613">
              <w:rPr>
                <w:rFonts w:hint="eastAsia"/>
                <w:sz w:val="22"/>
              </w:rPr>
              <w:t>1</w:t>
            </w:r>
            <w:r w:rsidRPr="00166613">
              <w:rPr>
                <w:sz w:val="22"/>
              </w:rPr>
              <w:t>0.7</w:t>
            </w:r>
          </w:p>
        </w:tc>
        <w:tc>
          <w:tcPr>
            <w:tcW w:w="1367" w:type="dxa"/>
            <w:tcBorders>
              <w:top w:val="nil"/>
              <w:left w:val="nil"/>
              <w:bottom w:val="single" w:sz="4" w:space="0" w:color="auto"/>
              <w:right w:val="single" w:sz="4" w:space="0" w:color="auto"/>
            </w:tcBorders>
            <w:noWrap/>
            <w:vAlign w:val="bottom"/>
          </w:tcPr>
          <w:p w14:paraId="38E919F6" w14:textId="77777777" w:rsidR="00166613" w:rsidRPr="00166613" w:rsidRDefault="00166613" w:rsidP="007D1176">
            <w:pPr>
              <w:jc w:val="center"/>
              <w:rPr>
                <w:sz w:val="22"/>
              </w:rPr>
            </w:pPr>
            <w:r w:rsidRPr="00166613">
              <w:rPr>
                <w:sz w:val="22"/>
              </w:rPr>
              <w:t>&lt;0.01</w:t>
            </w:r>
          </w:p>
        </w:tc>
        <w:tc>
          <w:tcPr>
            <w:tcW w:w="1096" w:type="dxa"/>
            <w:tcBorders>
              <w:top w:val="nil"/>
              <w:left w:val="nil"/>
              <w:bottom w:val="single" w:sz="4" w:space="0" w:color="auto"/>
              <w:right w:val="single" w:sz="4" w:space="0" w:color="auto"/>
            </w:tcBorders>
            <w:noWrap/>
            <w:vAlign w:val="bottom"/>
          </w:tcPr>
          <w:p w14:paraId="6195CC34" w14:textId="77777777" w:rsidR="00166613" w:rsidRPr="00166613" w:rsidRDefault="00166613" w:rsidP="007D1176">
            <w:pPr>
              <w:jc w:val="center"/>
              <w:rPr>
                <w:sz w:val="22"/>
              </w:rPr>
            </w:pPr>
            <w:r w:rsidRPr="00166613">
              <w:rPr>
                <w:rFonts w:hint="eastAsia"/>
                <w:sz w:val="22"/>
              </w:rPr>
              <w:t>2</w:t>
            </w:r>
            <w:r w:rsidRPr="00166613">
              <w:rPr>
                <w:sz w:val="22"/>
              </w:rPr>
              <w:t>.04</w:t>
            </w:r>
          </w:p>
        </w:tc>
        <w:tc>
          <w:tcPr>
            <w:tcW w:w="959" w:type="dxa"/>
            <w:tcBorders>
              <w:top w:val="nil"/>
              <w:left w:val="nil"/>
              <w:bottom w:val="single" w:sz="4" w:space="0" w:color="auto"/>
              <w:right w:val="single" w:sz="4" w:space="0" w:color="auto"/>
            </w:tcBorders>
            <w:noWrap/>
            <w:vAlign w:val="bottom"/>
          </w:tcPr>
          <w:p w14:paraId="4AC7DEED" w14:textId="77777777" w:rsidR="00166613" w:rsidRPr="00166613" w:rsidRDefault="00166613" w:rsidP="007D1176">
            <w:pPr>
              <w:jc w:val="center"/>
              <w:rPr>
                <w:sz w:val="22"/>
              </w:rPr>
            </w:pPr>
            <w:r w:rsidRPr="00166613">
              <w:rPr>
                <w:rFonts w:hint="eastAsia"/>
                <w:sz w:val="22"/>
              </w:rPr>
              <w:t>1</w:t>
            </w:r>
            <w:r w:rsidRPr="00166613">
              <w:rPr>
                <w:sz w:val="22"/>
              </w:rPr>
              <w:t>8.37</w:t>
            </w:r>
          </w:p>
        </w:tc>
        <w:tc>
          <w:tcPr>
            <w:tcW w:w="1910" w:type="dxa"/>
            <w:tcBorders>
              <w:top w:val="nil"/>
              <w:left w:val="nil"/>
              <w:bottom w:val="single" w:sz="4" w:space="0" w:color="auto"/>
              <w:right w:val="single" w:sz="4" w:space="0" w:color="auto"/>
            </w:tcBorders>
            <w:noWrap/>
            <w:vAlign w:val="bottom"/>
          </w:tcPr>
          <w:p w14:paraId="70C0037C" w14:textId="77777777" w:rsidR="00166613" w:rsidRPr="00166613" w:rsidRDefault="00166613" w:rsidP="007D1176">
            <w:pPr>
              <w:jc w:val="center"/>
              <w:rPr>
                <w:sz w:val="22"/>
              </w:rPr>
            </w:pPr>
            <w:r w:rsidRPr="00166613">
              <w:rPr>
                <w:rFonts w:hint="eastAsia"/>
                <w:sz w:val="22"/>
              </w:rPr>
              <w:t>0</w:t>
            </w:r>
            <w:r w:rsidRPr="00166613">
              <w:rPr>
                <w:sz w:val="22"/>
              </w:rPr>
              <w:t>.06</w:t>
            </w:r>
          </w:p>
        </w:tc>
      </w:tr>
      <w:tr w:rsidR="00166613" w:rsidRPr="00166613" w14:paraId="7D00CD87"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29E958F8"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7806EE11" w14:textId="77777777" w:rsidR="00166613" w:rsidRPr="00166613" w:rsidRDefault="00166613" w:rsidP="007D1176">
            <w:pPr>
              <w:jc w:val="center"/>
              <w:rPr>
                <w:sz w:val="22"/>
              </w:rPr>
            </w:pPr>
            <w:r w:rsidRPr="00166613">
              <w:rPr>
                <w:sz w:val="22"/>
              </w:rPr>
              <w:t>Index</w:t>
            </w:r>
          </w:p>
        </w:tc>
        <w:tc>
          <w:tcPr>
            <w:tcW w:w="726" w:type="dxa"/>
            <w:tcBorders>
              <w:top w:val="nil"/>
              <w:left w:val="nil"/>
              <w:bottom w:val="single" w:sz="4" w:space="0" w:color="auto"/>
              <w:right w:val="single" w:sz="4" w:space="0" w:color="auto"/>
            </w:tcBorders>
            <w:noWrap/>
            <w:vAlign w:val="bottom"/>
          </w:tcPr>
          <w:p w14:paraId="3CE8096C" w14:textId="77777777" w:rsidR="00166613" w:rsidRPr="00166613" w:rsidRDefault="00166613" w:rsidP="007D1176">
            <w:pPr>
              <w:jc w:val="center"/>
              <w:rPr>
                <w:sz w:val="22"/>
              </w:rPr>
            </w:pPr>
            <w:r w:rsidRPr="00166613">
              <w:rPr>
                <w:rFonts w:hint="eastAsia"/>
                <w:sz w:val="22"/>
              </w:rPr>
              <w:t>1</w:t>
            </w:r>
            <w:r w:rsidRPr="00166613">
              <w:rPr>
                <w:sz w:val="22"/>
              </w:rPr>
              <w:t>.79</w:t>
            </w:r>
          </w:p>
        </w:tc>
        <w:tc>
          <w:tcPr>
            <w:tcW w:w="1367" w:type="dxa"/>
            <w:tcBorders>
              <w:top w:val="nil"/>
              <w:left w:val="nil"/>
              <w:bottom w:val="single" w:sz="4" w:space="0" w:color="auto"/>
              <w:right w:val="single" w:sz="4" w:space="0" w:color="auto"/>
            </w:tcBorders>
            <w:noWrap/>
            <w:vAlign w:val="bottom"/>
          </w:tcPr>
          <w:p w14:paraId="2CBE48D4" w14:textId="77777777" w:rsidR="00166613" w:rsidRPr="00166613" w:rsidRDefault="00166613" w:rsidP="007D1176">
            <w:pPr>
              <w:jc w:val="center"/>
              <w:rPr>
                <w:sz w:val="22"/>
              </w:rPr>
            </w:pPr>
            <w:r w:rsidRPr="00166613">
              <w:rPr>
                <w:rFonts w:hint="eastAsia"/>
                <w:sz w:val="22"/>
              </w:rPr>
              <w:t>0</w:t>
            </w:r>
            <w:r w:rsidRPr="00166613">
              <w:rPr>
                <w:sz w:val="22"/>
              </w:rPr>
              <w:t>.19</w:t>
            </w:r>
          </w:p>
        </w:tc>
        <w:tc>
          <w:tcPr>
            <w:tcW w:w="1096" w:type="dxa"/>
            <w:tcBorders>
              <w:top w:val="nil"/>
              <w:left w:val="nil"/>
              <w:bottom w:val="single" w:sz="4" w:space="0" w:color="auto"/>
              <w:right w:val="single" w:sz="4" w:space="0" w:color="auto"/>
            </w:tcBorders>
            <w:noWrap/>
            <w:vAlign w:val="bottom"/>
          </w:tcPr>
          <w:p w14:paraId="1AFCC9A1" w14:textId="77777777" w:rsidR="00166613" w:rsidRPr="00166613" w:rsidRDefault="00166613" w:rsidP="007D1176">
            <w:pPr>
              <w:jc w:val="center"/>
              <w:rPr>
                <w:sz w:val="22"/>
              </w:rPr>
            </w:pPr>
            <w:r w:rsidRPr="00166613">
              <w:rPr>
                <w:rFonts w:hint="eastAsia"/>
                <w:sz w:val="22"/>
              </w:rPr>
              <w:t>-</w:t>
            </w:r>
            <w:r w:rsidRPr="00166613">
              <w:rPr>
                <w:sz w:val="22"/>
              </w:rPr>
              <w:t>0.25</w:t>
            </w:r>
          </w:p>
        </w:tc>
        <w:tc>
          <w:tcPr>
            <w:tcW w:w="959" w:type="dxa"/>
            <w:tcBorders>
              <w:top w:val="nil"/>
              <w:left w:val="nil"/>
              <w:bottom w:val="single" w:sz="4" w:space="0" w:color="auto"/>
              <w:right w:val="single" w:sz="4" w:space="0" w:color="auto"/>
            </w:tcBorders>
            <w:noWrap/>
            <w:vAlign w:val="bottom"/>
          </w:tcPr>
          <w:p w14:paraId="6ECFEC71"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39AEABC7" w14:textId="77777777" w:rsidR="00166613" w:rsidRPr="00166613" w:rsidRDefault="00166613" w:rsidP="007D1176">
            <w:pPr>
              <w:jc w:val="center"/>
              <w:rPr>
                <w:sz w:val="22"/>
              </w:rPr>
            </w:pPr>
            <w:r w:rsidRPr="00166613">
              <w:rPr>
                <w:rFonts w:hint="eastAsia"/>
                <w:sz w:val="22"/>
              </w:rPr>
              <w:t>0</w:t>
            </w:r>
            <w:r w:rsidRPr="00166613">
              <w:rPr>
                <w:sz w:val="22"/>
              </w:rPr>
              <w:t>.80</w:t>
            </w:r>
          </w:p>
        </w:tc>
      </w:tr>
      <w:tr w:rsidR="00166613" w:rsidRPr="00166613" w14:paraId="758A4E84"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22D9A4E3"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12976139" w14:textId="77777777" w:rsidR="00166613" w:rsidRPr="00166613" w:rsidRDefault="00166613" w:rsidP="007D1176">
            <w:pPr>
              <w:jc w:val="center"/>
              <w:rPr>
                <w:sz w:val="22"/>
              </w:rPr>
            </w:pPr>
            <w:r w:rsidRPr="00166613">
              <w:rPr>
                <w:sz w:val="22"/>
              </w:rPr>
              <w:t>Middle</w:t>
            </w:r>
          </w:p>
        </w:tc>
        <w:tc>
          <w:tcPr>
            <w:tcW w:w="726" w:type="dxa"/>
            <w:tcBorders>
              <w:top w:val="nil"/>
              <w:left w:val="nil"/>
              <w:bottom w:val="single" w:sz="4" w:space="0" w:color="auto"/>
              <w:right w:val="single" w:sz="4" w:space="0" w:color="auto"/>
            </w:tcBorders>
            <w:noWrap/>
            <w:vAlign w:val="bottom"/>
          </w:tcPr>
          <w:p w14:paraId="5479897E" w14:textId="77777777" w:rsidR="00166613" w:rsidRPr="00166613" w:rsidRDefault="00166613" w:rsidP="007D1176">
            <w:pPr>
              <w:jc w:val="center"/>
              <w:rPr>
                <w:sz w:val="22"/>
              </w:rPr>
            </w:pPr>
            <w:r w:rsidRPr="00166613">
              <w:rPr>
                <w:rFonts w:hint="eastAsia"/>
                <w:sz w:val="22"/>
              </w:rPr>
              <w:t>1</w:t>
            </w:r>
            <w:r w:rsidRPr="00166613">
              <w:rPr>
                <w:sz w:val="22"/>
              </w:rPr>
              <w:t>.63</w:t>
            </w:r>
          </w:p>
        </w:tc>
        <w:tc>
          <w:tcPr>
            <w:tcW w:w="1367" w:type="dxa"/>
            <w:tcBorders>
              <w:top w:val="nil"/>
              <w:left w:val="nil"/>
              <w:bottom w:val="single" w:sz="4" w:space="0" w:color="auto"/>
              <w:right w:val="single" w:sz="4" w:space="0" w:color="auto"/>
            </w:tcBorders>
            <w:noWrap/>
            <w:vAlign w:val="bottom"/>
          </w:tcPr>
          <w:p w14:paraId="559C930B" w14:textId="77777777" w:rsidR="00166613" w:rsidRPr="00166613" w:rsidRDefault="00166613" w:rsidP="007D1176">
            <w:pPr>
              <w:jc w:val="center"/>
              <w:rPr>
                <w:sz w:val="22"/>
              </w:rPr>
            </w:pPr>
            <w:r w:rsidRPr="00166613">
              <w:rPr>
                <w:rFonts w:hint="eastAsia"/>
                <w:sz w:val="22"/>
              </w:rPr>
              <w:t>0</w:t>
            </w:r>
            <w:r w:rsidRPr="00166613">
              <w:rPr>
                <w:sz w:val="22"/>
              </w:rPr>
              <w:t>.21</w:t>
            </w:r>
          </w:p>
        </w:tc>
        <w:tc>
          <w:tcPr>
            <w:tcW w:w="1096" w:type="dxa"/>
            <w:tcBorders>
              <w:top w:val="nil"/>
              <w:left w:val="nil"/>
              <w:bottom w:val="single" w:sz="4" w:space="0" w:color="auto"/>
              <w:right w:val="single" w:sz="4" w:space="0" w:color="auto"/>
            </w:tcBorders>
            <w:noWrap/>
            <w:vAlign w:val="bottom"/>
          </w:tcPr>
          <w:p w14:paraId="72C1F8E4" w14:textId="77777777" w:rsidR="00166613" w:rsidRPr="00166613" w:rsidRDefault="00166613" w:rsidP="007D1176">
            <w:pPr>
              <w:jc w:val="center"/>
              <w:rPr>
                <w:sz w:val="22"/>
              </w:rPr>
            </w:pPr>
            <w:r w:rsidRPr="00166613">
              <w:rPr>
                <w:rFonts w:hint="eastAsia"/>
                <w:sz w:val="22"/>
              </w:rPr>
              <w:t>-</w:t>
            </w:r>
            <w:r w:rsidRPr="00166613">
              <w:rPr>
                <w:sz w:val="22"/>
              </w:rPr>
              <w:t>0.15</w:t>
            </w:r>
          </w:p>
        </w:tc>
        <w:tc>
          <w:tcPr>
            <w:tcW w:w="959" w:type="dxa"/>
            <w:tcBorders>
              <w:top w:val="nil"/>
              <w:left w:val="nil"/>
              <w:bottom w:val="single" w:sz="4" w:space="0" w:color="auto"/>
              <w:right w:val="single" w:sz="4" w:space="0" w:color="auto"/>
            </w:tcBorders>
            <w:noWrap/>
            <w:vAlign w:val="bottom"/>
          </w:tcPr>
          <w:p w14:paraId="16763240"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4F72789F" w14:textId="77777777" w:rsidR="00166613" w:rsidRPr="00166613" w:rsidRDefault="00166613" w:rsidP="007D1176">
            <w:pPr>
              <w:jc w:val="center"/>
              <w:rPr>
                <w:sz w:val="22"/>
              </w:rPr>
            </w:pPr>
            <w:r w:rsidRPr="00166613">
              <w:rPr>
                <w:rFonts w:hint="eastAsia"/>
                <w:sz w:val="22"/>
              </w:rPr>
              <w:t>0</w:t>
            </w:r>
            <w:r w:rsidRPr="00166613">
              <w:rPr>
                <w:sz w:val="22"/>
              </w:rPr>
              <w:t>.88</w:t>
            </w:r>
          </w:p>
        </w:tc>
      </w:tr>
      <w:tr w:rsidR="00166613" w:rsidRPr="00166613" w14:paraId="2B880C60"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55F3073A"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67691DDA" w14:textId="77777777" w:rsidR="00166613" w:rsidRPr="00166613" w:rsidRDefault="00166613" w:rsidP="007D1176">
            <w:pPr>
              <w:jc w:val="center"/>
              <w:rPr>
                <w:sz w:val="22"/>
              </w:rPr>
            </w:pPr>
            <w:r w:rsidRPr="00166613">
              <w:rPr>
                <w:sz w:val="22"/>
              </w:rPr>
              <w:t>Ring</w:t>
            </w:r>
          </w:p>
        </w:tc>
        <w:tc>
          <w:tcPr>
            <w:tcW w:w="726" w:type="dxa"/>
            <w:tcBorders>
              <w:top w:val="nil"/>
              <w:left w:val="nil"/>
              <w:bottom w:val="single" w:sz="4" w:space="0" w:color="auto"/>
              <w:right w:val="single" w:sz="4" w:space="0" w:color="auto"/>
            </w:tcBorders>
            <w:noWrap/>
            <w:vAlign w:val="bottom"/>
          </w:tcPr>
          <w:p w14:paraId="46AB0F9C" w14:textId="77777777" w:rsidR="00166613" w:rsidRPr="00166613" w:rsidRDefault="00166613" w:rsidP="007D1176">
            <w:pPr>
              <w:jc w:val="center"/>
              <w:rPr>
                <w:sz w:val="22"/>
              </w:rPr>
            </w:pPr>
            <w:r w:rsidRPr="00166613">
              <w:rPr>
                <w:rFonts w:hint="eastAsia"/>
                <w:sz w:val="22"/>
              </w:rPr>
              <w:t>1</w:t>
            </w:r>
            <w:r w:rsidRPr="00166613">
              <w:rPr>
                <w:sz w:val="22"/>
              </w:rPr>
              <w:t>.33</w:t>
            </w:r>
          </w:p>
        </w:tc>
        <w:tc>
          <w:tcPr>
            <w:tcW w:w="1367" w:type="dxa"/>
            <w:tcBorders>
              <w:top w:val="nil"/>
              <w:left w:val="nil"/>
              <w:bottom w:val="single" w:sz="4" w:space="0" w:color="auto"/>
              <w:right w:val="single" w:sz="4" w:space="0" w:color="auto"/>
            </w:tcBorders>
            <w:noWrap/>
            <w:vAlign w:val="bottom"/>
          </w:tcPr>
          <w:p w14:paraId="2B829E3A" w14:textId="77777777" w:rsidR="00166613" w:rsidRPr="00166613" w:rsidRDefault="00166613" w:rsidP="007D1176">
            <w:pPr>
              <w:jc w:val="center"/>
              <w:rPr>
                <w:sz w:val="22"/>
              </w:rPr>
            </w:pPr>
            <w:r w:rsidRPr="00166613">
              <w:rPr>
                <w:rFonts w:hint="eastAsia"/>
                <w:sz w:val="22"/>
              </w:rPr>
              <w:t>0</w:t>
            </w:r>
            <w:r w:rsidRPr="00166613">
              <w:rPr>
                <w:sz w:val="22"/>
              </w:rPr>
              <w:t>.26</w:t>
            </w:r>
          </w:p>
        </w:tc>
        <w:tc>
          <w:tcPr>
            <w:tcW w:w="1096" w:type="dxa"/>
            <w:tcBorders>
              <w:top w:val="nil"/>
              <w:left w:val="nil"/>
              <w:bottom w:val="single" w:sz="4" w:space="0" w:color="auto"/>
              <w:right w:val="single" w:sz="4" w:space="0" w:color="auto"/>
            </w:tcBorders>
            <w:noWrap/>
            <w:vAlign w:val="bottom"/>
          </w:tcPr>
          <w:p w14:paraId="4CFCE6A5" w14:textId="77777777" w:rsidR="00166613" w:rsidRPr="00166613" w:rsidRDefault="00166613" w:rsidP="007D1176">
            <w:pPr>
              <w:jc w:val="center"/>
              <w:rPr>
                <w:sz w:val="22"/>
              </w:rPr>
            </w:pPr>
            <w:r w:rsidRPr="00166613">
              <w:rPr>
                <w:rFonts w:hint="eastAsia"/>
                <w:sz w:val="22"/>
              </w:rPr>
              <w:t>1</w:t>
            </w:r>
            <w:r w:rsidRPr="00166613">
              <w:rPr>
                <w:sz w:val="22"/>
              </w:rPr>
              <w:t>.69</w:t>
            </w:r>
          </w:p>
        </w:tc>
        <w:tc>
          <w:tcPr>
            <w:tcW w:w="959" w:type="dxa"/>
            <w:tcBorders>
              <w:top w:val="nil"/>
              <w:left w:val="nil"/>
              <w:bottom w:val="single" w:sz="4" w:space="0" w:color="auto"/>
              <w:right w:val="single" w:sz="4" w:space="0" w:color="auto"/>
            </w:tcBorders>
            <w:noWrap/>
            <w:vAlign w:val="bottom"/>
          </w:tcPr>
          <w:p w14:paraId="1D291E09"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4D720DCB" w14:textId="77777777" w:rsidR="00166613" w:rsidRPr="00166613" w:rsidRDefault="00166613" w:rsidP="007D1176">
            <w:pPr>
              <w:jc w:val="center"/>
              <w:rPr>
                <w:sz w:val="22"/>
              </w:rPr>
            </w:pPr>
            <w:r w:rsidRPr="00166613">
              <w:rPr>
                <w:rFonts w:hint="eastAsia"/>
                <w:sz w:val="22"/>
              </w:rPr>
              <w:t>0</w:t>
            </w:r>
            <w:r w:rsidRPr="00166613">
              <w:rPr>
                <w:sz w:val="22"/>
              </w:rPr>
              <w:t>.10</w:t>
            </w:r>
          </w:p>
        </w:tc>
      </w:tr>
      <w:tr w:rsidR="00166613" w:rsidRPr="00166613" w14:paraId="3C4B9B90" w14:textId="77777777" w:rsidTr="004E6B8C">
        <w:trPr>
          <w:trHeight w:val="280"/>
        </w:trPr>
        <w:tc>
          <w:tcPr>
            <w:tcW w:w="1216" w:type="dxa"/>
            <w:vMerge/>
            <w:tcBorders>
              <w:top w:val="nil"/>
              <w:left w:val="single" w:sz="4" w:space="0" w:color="auto"/>
              <w:bottom w:val="single" w:sz="4" w:space="0" w:color="auto"/>
              <w:right w:val="single" w:sz="4" w:space="0" w:color="auto"/>
            </w:tcBorders>
            <w:vAlign w:val="center"/>
            <w:hideMark/>
          </w:tcPr>
          <w:p w14:paraId="1D4F7A5F" w14:textId="77777777" w:rsidR="00166613" w:rsidRPr="00166613" w:rsidRDefault="00166613" w:rsidP="007D1176">
            <w:pPr>
              <w:jc w:val="center"/>
              <w:rPr>
                <w:sz w:val="22"/>
              </w:rPr>
            </w:pPr>
          </w:p>
        </w:tc>
        <w:tc>
          <w:tcPr>
            <w:tcW w:w="1022" w:type="dxa"/>
            <w:tcBorders>
              <w:top w:val="nil"/>
              <w:left w:val="nil"/>
              <w:bottom w:val="single" w:sz="4" w:space="0" w:color="auto"/>
              <w:right w:val="single" w:sz="4" w:space="0" w:color="auto"/>
            </w:tcBorders>
            <w:noWrap/>
            <w:vAlign w:val="bottom"/>
            <w:hideMark/>
          </w:tcPr>
          <w:p w14:paraId="0D164A88" w14:textId="77777777" w:rsidR="00166613" w:rsidRPr="00166613" w:rsidRDefault="00166613" w:rsidP="007D1176">
            <w:pPr>
              <w:jc w:val="center"/>
              <w:rPr>
                <w:sz w:val="22"/>
              </w:rPr>
            </w:pPr>
            <w:r w:rsidRPr="00166613">
              <w:rPr>
                <w:sz w:val="22"/>
              </w:rPr>
              <w:t>Little</w:t>
            </w:r>
          </w:p>
        </w:tc>
        <w:tc>
          <w:tcPr>
            <w:tcW w:w="726" w:type="dxa"/>
            <w:tcBorders>
              <w:top w:val="nil"/>
              <w:left w:val="nil"/>
              <w:bottom w:val="single" w:sz="4" w:space="0" w:color="auto"/>
              <w:right w:val="single" w:sz="4" w:space="0" w:color="auto"/>
            </w:tcBorders>
            <w:noWrap/>
            <w:vAlign w:val="bottom"/>
          </w:tcPr>
          <w:p w14:paraId="2B3609D7" w14:textId="77777777" w:rsidR="00166613" w:rsidRPr="00166613" w:rsidRDefault="00166613" w:rsidP="007D1176">
            <w:pPr>
              <w:jc w:val="center"/>
              <w:rPr>
                <w:sz w:val="22"/>
              </w:rPr>
            </w:pPr>
            <w:r w:rsidRPr="00166613">
              <w:rPr>
                <w:rFonts w:hint="eastAsia"/>
                <w:sz w:val="22"/>
              </w:rPr>
              <w:t>0</w:t>
            </w:r>
            <w:r w:rsidRPr="00166613">
              <w:rPr>
                <w:sz w:val="22"/>
              </w:rPr>
              <w:t>.25</w:t>
            </w:r>
          </w:p>
        </w:tc>
        <w:tc>
          <w:tcPr>
            <w:tcW w:w="1367" w:type="dxa"/>
            <w:tcBorders>
              <w:top w:val="nil"/>
              <w:left w:val="nil"/>
              <w:bottom w:val="single" w:sz="4" w:space="0" w:color="auto"/>
              <w:right w:val="single" w:sz="4" w:space="0" w:color="auto"/>
            </w:tcBorders>
            <w:noWrap/>
            <w:vAlign w:val="bottom"/>
          </w:tcPr>
          <w:p w14:paraId="53244D0E" w14:textId="77777777" w:rsidR="00166613" w:rsidRPr="00166613" w:rsidRDefault="00166613" w:rsidP="007D1176">
            <w:pPr>
              <w:jc w:val="center"/>
              <w:rPr>
                <w:sz w:val="22"/>
              </w:rPr>
            </w:pPr>
            <w:r w:rsidRPr="00166613">
              <w:rPr>
                <w:rFonts w:hint="eastAsia"/>
                <w:sz w:val="22"/>
              </w:rPr>
              <w:t>0</w:t>
            </w:r>
            <w:r w:rsidRPr="00166613">
              <w:rPr>
                <w:sz w:val="22"/>
              </w:rPr>
              <w:t>.62</w:t>
            </w:r>
          </w:p>
        </w:tc>
        <w:tc>
          <w:tcPr>
            <w:tcW w:w="1096" w:type="dxa"/>
            <w:tcBorders>
              <w:top w:val="nil"/>
              <w:left w:val="nil"/>
              <w:bottom w:val="single" w:sz="4" w:space="0" w:color="auto"/>
              <w:right w:val="single" w:sz="4" w:space="0" w:color="auto"/>
            </w:tcBorders>
            <w:noWrap/>
            <w:vAlign w:val="bottom"/>
          </w:tcPr>
          <w:p w14:paraId="32ACE4A8" w14:textId="77777777" w:rsidR="00166613" w:rsidRPr="00166613" w:rsidRDefault="00166613" w:rsidP="007D1176">
            <w:pPr>
              <w:jc w:val="center"/>
              <w:rPr>
                <w:sz w:val="22"/>
              </w:rPr>
            </w:pPr>
            <w:r w:rsidRPr="00166613">
              <w:rPr>
                <w:rFonts w:hint="eastAsia"/>
                <w:sz w:val="22"/>
              </w:rPr>
              <w:t>-</w:t>
            </w:r>
            <w:r w:rsidRPr="00166613">
              <w:rPr>
                <w:sz w:val="22"/>
              </w:rPr>
              <w:t>0.02</w:t>
            </w:r>
          </w:p>
        </w:tc>
        <w:tc>
          <w:tcPr>
            <w:tcW w:w="959" w:type="dxa"/>
            <w:tcBorders>
              <w:top w:val="nil"/>
              <w:left w:val="nil"/>
              <w:bottom w:val="single" w:sz="4" w:space="0" w:color="auto"/>
              <w:right w:val="single" w:sz="4" w:space="0" w:color="auto"/>
            </w:tcBorders>
            <w:noWrap/>
            <w:vAlign w:val="bottom"/>
          </w:tcPr>
          <w:p w14:paraId="2DCCE151" w14:textId="77777777" w:rsidR="00166613" w:rsidRPr="00166613" w:rsidRDefault="00166613" w:rsidP="007D1176">
            <w:pPr>
              <w:jc w:val="center"/>
              <w:rPr>
                <w:sz w:val="22"/>
              </w:rPr>
            </w:pPr>
            <w:r w:rsidRPr="00166613">
              <w:rPr>
                <w:rFonts w:hint="eastAsia"/>
                <w:sz w:val="22"/>
              </w:rPr>
              <w:t>2</w:t>
            </w:r>
            <w:r w:rsidRPr="00166613">
              <w:rPr>
                <w:sz w:val="22"/>
              </w:rPr>
              <w:t>8</w:t>
            </w:r>
          </w:p>
        </w:tc>
        <w:tc>
          <w:tcPr>
            <w:tcW w:w="1910" w:type="dxa"/>
            <w:tcBorders>
              <w:top w:val="nil"/>
              <w:left w:val="nil"/>
              <w:bottom w:val="single" w:sz="4" w:space="0" w:color="auto"/>
              <w:right w:val="single" w:sz="4" w:space="0" w:color="auto"/>
            </w:tcBorders>
            <w:noWrap/>
            <w:vAlign w:val="bottom"/>
          </w:tcPr>
          <w:p w14:paraId="27ECA390" w14:textId="77777777" w:rsidR="00166613" w:rsidRPr="00166613" w:rsidRDefault="00166613" w:rsidP="007D1176">
            <w:pPr>
              <w:jc w:val="center"/>
              <w:rPr>
                <w:sz w:val="22"/>
              </w:rPr>
            </w:pPr>
            <w:r w:rsidRPr="00166613">
              <w:rPr>
                <w:rFonts w:hint="eastAsia"/>
                <w:sz w:val="22"/>
              </w:rPr>
              <w:t>0</w:t>
            </w:r>
            <w:r w:rsidRPr="00166613">
              <w:rPr>
                <w:sz w:val="22"/>
              </w:rPr>
              <w:t>.98</w:t>
            </w:r>
          </w:p>
        </w:tc>
      </w:tr>
      <w:tr w:rsidR="00166613" w:rsidRPr="00166613" w14:paraId="2212A3D5" w14:textId="77777777" w:rsidTr="004E6B8C">
        <w:trPr>
          <w:trHeight w:val="280"/>
        </w:trPr>
        <w:tc>
          <w:tcPr>
            <w:tcW w:w="1216" w:type="dxa"/>
            <w:vMerge w:val="restart"/>
            <w:tcBorders>
              <w:top w:val="single" w:sz="4" w:space="0" w:color="auto"/>
              <w:left w:val="single" w:sz="4" w:space="0" w:color="auto"/>
              <w:bottom w:val="single" w:sz="4" w:space="0" w:color="auto"/>
              <w:right w:val="single" w:sz="4" w:space="0" w:color="auto"/>
            </w:tcBorders>
            <w:noWrap/>
            <w:vAlign w:val="bottom"/>
            <w:hideMark/>
          </w:tcPr>
          <w:p w14:paraId="3B9BAB65" w14:textId="77777777" w:rsidR="00166613" w:rsidRPr="00166613" w:rsidRDefault="00166613" w:rsidP="007D1176">
            <w:pPr>
              <w:jc w:val="center"/>
              <w:rPr>
                <w:sz w:val="22"/>
              </w:rPr>
            </w:pPr>
            <w:r w:rsidRPr="00166613">
              <w:rPr>
                <w:sz w:val="22"/>
              </w:rPr>
              <w:t>DIP</w:t>
            </w:r>
          </w:p>
        </w:tc>
        <w:tc>
          <w:tcPr>
            <w:tcW w:w="1022" w:type="dxa"/>
            <w:tcBorders>
              <w:top w:val="single" w:sz="4" w:space="0" w:color="auto"/>
              <w:left w:val="nil"/>
              <w:bottom w:val="single" w:sz="4" w:space="0" w:color="auto"/>
              <w:right w:val="single" w:sz="4" w:space="0" w:color="auto"/>
            </w:tcBorders>
            <w:noWrap/>
            <w:vAlign w:val="bottom"/>
            <w:hideMark/>
          </w:tcPr>
          <w:p w14:paraId="5E0B117D" w14:textId="77777777" w:rsidR="00166613" w:rsidRPr="00166613" w:rsidRDefault="00166613" w:rsidP="007D1176">
            <w:pPr>
              <w:jc w:val="center"/>
              <w:rPr>
                <w:sz w:val="22"/>
              </w:rPr>
            </w:pPr>
            <w:r w:rsidRPr="00166613">
              <w:rPr>
                <w:sz w:val="22"/>
              </w:rPr>
              <w:t>Index*</w:t>
            </w:r>
          </w:p>
        </w:tc>
        <w:tc>
          <w:tcPr>
            <w:tcW w:w="726" w:type="dxa"/>
            <w:tcBorders>
              <w:top w:val="single" w:sz="4" w:space="0" w:color="auto"/>
              <w:left w:val="nil"/>
              <w:bottom w:val="single" w:sz="4" w:space="0" w:color="auto"/>
              <w:right w:val="single" w:sz="4" w:space="0" w:color="auto"/>
            </w:tcBorders>
            <w:noWrap/>
            <w:vAlign w:val="bottom"/>
            <w:hideMark/>
          </w:tcPr>
          <w:p w14:paraId="69AAD368" w14:textId="77777777" w:rsidR="00166613" w:rsidRPr="00166613" w:rsidRDefault="00166613" w:rsidP="007D1176">
            <w:pPr>
              <w:jc w:val="center"/>
              <w:rPr>
                <w:sz w:val="22"/>
              </w:rPr>
            </w:pPr>
            <w:r w:rsidRPr="00166613">
              <w:rPr>
                <w:sz w:val="22"/>
              </w:rPr>
              <w:t>26.56</w:t>
            </w:r>
          </w:p>
        </w:tc>
        <w:tc>
          <w:tcPr>
            <w:tcW w:w="1367" w:type="dxa"/>
            <w:tcBorders>
              <w:top w:val="single" w:sz="4" w:space="0" w:color="auto"/>
              <w:left w:val="nil"/>
              <w:bottom w:val="single" w:sz="4" w:space="0" w:color="auto"/>
              <w:right w:val="single" w:sz="4" w:space="0" w:color="auto"/>
            </w:tcBorders>
            <w:noWrap/>
            <w:vAlign w:val="bottom"/>
            <w:hideMark/>
          </w:tcPr>
          <w:p w14:paraId="597D254E" w14:textId="77777777" w:rsidR="00166613" w:rsidRPr="00166613" w:rsidRDefault="00166613" w:rsidP="007D1176">
            <w:pPr>
              <w:jc w:val="center"/>
              <w:rPr>
                <w:sz w:val="22"/>
              </w:rPr>
            </w:pPr>
            <w:r w:rsidRPr="00166613">
              <w:rPr>
                <w:sz w:val="22"/>
              </w:rPr>
              <w:t>&lt;0.01</w:t>
            </w:r>
          </w:p>
        </w:tc>
        <w:tc>
          <w:tcPr>
            <w:tcW w:w="1096" w:type="dxa"/>
            <w:tcBorders>
              <w:top w:val="single" w:sz="4" w:space="0" w:color="auto"/>
              <w:left w:val="nil"/>
              <w:bottom w:val="single" w:sz="4" w:space="0" w:color="auto"/>
              <w:right w:val="single" w:sz="4" w:space="0" w:color="auto"/>
            </w:tcBorders>
            <w:noWrap/>
            <w:vAlign w:val="bottom"/>
            <w:hideMark/>
          </w:tcPr>
          <w:p w14:paraId="310D0A16" w14:textId="77777777" w:rsidR="00166613" w:rsidRPr="00166613" w:rsidRDefault="00166613" w:rsidP="007D1176">
            <w:pPr>
              <w:jc w:val="center"/>
              <w:rPr>
                <w:sz w:val="22"/>
              </w:rPr>
            </w:pPr>
            <w:r w:rsidRPr="00166613">
              <w:rPr>
                <w:sz w:val="22"/>
              </w:rPr>
              <w:t>1.38</w:t>
            </w:r>
          </w:p>
        </w:tc>
        <w:tc>
          <w:tcPr>
            <w:tcW w:w="959" w:type="dxa"/>
            <w:tcBorders>
              <w:top w:val="single" w:sz="4" w:space="0" w:color="auto"/>
              <w:left w:val="nil"/>
              <w:bottom w:val="single" w:sz="4" w:space="0" w:color="auto"/>
              <w:right w:val="single" w:sz="4" w:space="0" w:color="auto"/>
            </w:tcBorders>
            <w:noWrap/>
            <w:vAlign w:val="bottom"/>
            <w:hideMark/>
          </w:tcPr>
          <w:p w14:paraId="5C48C548" w14:textId="77777777" w:rsidR="00166613" w:rsidRPr="00166613" w:rsidRDefault="00166613" w:rsidP="007D1176">
            <w:pPr>
              <w:jc w:val="center"/>
              <w:rPr>
                <w:sz w:val="22"/>
              </w:rPr>
            </w:pPr>
            <w:r w:rsidRPr="00166613">
              <w:rPr>
                <w:sz w:val="22"/>
              </w:rPr>
              <w:t>16.92</w:t>
            </w:r>
          </w:p>
        </w:tc>
        <w:tc>
          <w:tcPr>
            <w:tcW w:w="1910" w:type="dxa"/>
            <w:tcBorders>
              <w:top w:val="single" w:sz="4" w:space="0" w:color="auto"/>
              <w:left w:val="nil"/>
              <w:bottom w:val="single" w:sz="4" w:space="0" w:color="auto"/>
              <w:right w:val="single" w:sz="4" w:space="0" w:color="auto"/>
            </w:tcBorders>
            <w:noWrap/>
            <w:vAlign w:val="bottom"/>
            <w:hideMark/>
          </w:tcPr>
          <w:p w14:paraId="6EC54C72" w14:textId="77777777" w:rsidR="00166613" w:rsidRPr="00166613" w:rsidRDefault="00166613" w:rsidP="007D1176">
            <w:pPr>
              <w:jc w:val="center"/>
              <w:rPr>
                <w:sz w:val="22"/>
              </w:rPr>
            </w:pPr>
            <w:r w:rsidRPr="00166613">
              <w:rPr>
                <w:sz w:val="22"/>
              </w:rPr>
              <w:t xml:space="preserve">0.19 </w:t>
            </w:r>
          </w:p>
        </w:tc>
      </w:tr>
      <w:tr w:rsidR="00166613" w:rsidRPr="00166613" w14:paraId="4BE80AA8" w14:textId="77777777" w:rsidTr="004E6B8C">
        <w:trPr>
          <w:trHeight w:val="280"/>
        </w:trPr>
        <w:tc>
          <w:tcPr>
            <w:tcW w:w="1216" w:type="dxa"/>
            <w:vMerge/>
            <w:tcBorders>
              <w:top w:val="single" w:sz="4" w:space="0" w:color="auto"/>
              <w:left w:val="single" w:sz="4" w:space="0" w:color="auto"/>
              <w:bottom w:val="single" w:sz="4" w:space="0" w:color="auto"/>
              <w:right w:val="single" w:sz="4" w:space="0" w:color="auto"/>
            </w:tcBorders>
            <w:vAlign w:val="center"/>
            <w:hideMark/>
          </w:tcPr>
          <w:p w14:paraId="4023E3F1" w14:textId="77777777" w:rsidR="00166613" w:rsidRPr="00166613" w:rsidRDefault="00166613" w:rsidP="007D1176">
            <w:pPr>
              <w:jc w:val="center"/>
              <w:rPr>
                <w:sz w:val="22"/>
              </w:rPr>
            </w:pPr>
          </w:p>
        </w:tc>
        <w:tc>
          <w:tcPr>
            <w:tcW w:w="1022" w:type="dxa"/>
            <w:tcBorders>
              <w:top w:val="single" w:sz="4" w:space="0" w:color="auto"/>
              <w:left w:val="nil"/>
              <w:bottom w:val="single" w:sz="4" w:space="0" w:color="auto"/>
              <w:right w:val="single" w:sz="4" w:space="0" w:color="auto"/>
            </w:tcBorders>
            <w:noWrap/>
            <w:vAlign w:val="bottom"/>
            <w:hideMark/>
          </w:tcPr>
          <w:p w14:paraId="3BEC6BEB" w14:textId="77777777" w:rsidR="00166613" w:rsidRPr="00166613" w:rsidRDefault="00166613" w:rsidP="007D1176">
            <w:pPr>
              <w:jc w:val="center"/>
              <w:rPr>
                <w:sz w:val="22"/>
              </w:rPr>
            </w:pPr>
            <w:r w:rsidRPr="00166613">
              <w:rPr>
                <w:sz w:val="22"/>
              </w:rPr>
              <w:t>Middle</w:t>
            </w:r>
          </w:p>
        </w:tc>
        <w:tc>
          <w:tcPr>
            <w:tcW w:w="726" w:type="dxa"/>
            <w:tcBorders>
              <w:top w:val="single" w:sz="4" w:space="0" w:color="auto"/>
              <w:left w:val="nil"/>
              <w:bottom w:val="single" w:sz="4" w:space="0" w:color="auto"/>
              <w:right w:val="single" w:sz="4" w:space="0" w:color="auto"/>
            </w:tcBorders>
            <w:noWrap/>
            <w:vAlign w:val="bottom"/>
            <w:hideMark/>
          </w:tcPr>
          <w:p w14:paraId="77F4E844" w14:textId="77777777" w:rsidR="00166613" w:rsidRPr="00166613" w:rsidRDefault="00166613" w:rsidP="007D1176">
            <w:pPr>
              <w:jc w:val="center"/>
              <w:rPr>
                <w:sz w:val="22"/>
              </w:rPr>
            </w:pPr>
            <w:r w:rsidRPr="00166613">
              <w:rPr>
                <w:sz w:val="22"/>
              </w:rPr>
              <w:t>0.28</w:t>
            </w:r>
          </w:p>
        </w:tc>
        <w:tc>
          <w:tcPr>
            <w:tcW w:w="1367" w:type="dxa"/>
            <w:tcBorders>
              <w:top w:val="single" w:sz="4" w:space="0" w:color="auto"/>
              <w:left w:val="nil"/>
              <w:bottom w:val="single" w:sz="4" w:space="0" w:color="auto"/>
              <w:right w:val="single" w:sz="4" w:space="0" w:color="auto"/>
            </w:tcBorders>
            <w:noWrap/>
            <w:vAlign w:val="bottom"/>
            <w:hideMark/>
          </w:tcPr>
          <w:p w14:paraId="097F6700" w14:textId="77777777" w:rsidR="00166613" w:rsidRPr="00166613" w:rsidRDefault="00166613" w:rsidP="007D1176">
            <w:pPr>
              <w:jc w:val="center"/>
              <w:rPr>
                <w:sz w:val="22"/>
              </w:rPr>
            </w:pPr>
            <w:r w:rsidRPr="00166613">
              <w:rPr>
                <w:sz w:val="22"/>
              </w:rPr>
              <w:t xml:space="preserve">0.60 </w:t>
            </w:r>
          </w:p>
        </w:tc>
        <w:tc>
          <w:tcPr>
            <w:tcW w:w="1096" w:type="dxa"/>
            <w:tcBorders>
              <w:top w:val="single" w:sz="4" w:space="0" w:color="auto"/>
              <w:left w:val="nil"/>
              <w:bottom w:val="single" w:sz="4" w:space="0" w:color="auto"/>
              <w:right w:val="single" w:sz="4" w:space="0" w:color="auto"/>
            </w:tcBorders>
            <w:noWrap/>
            <w:vAlign w:val="bottom"/>
            <w:hideMark/>
          </w:tcPr>
          <w:p w14:paraId="779F2CDC" w14:textId="77777777" w:rsidR="00166613" w:rsidRPr="00166613" w:rsidRDefault="00166613" w:rsidP="007D1176">
            <w:pPr>
              <w:jc w:val="center"/>
              <w:rPr>
                <w:sz w:val="22"/>
              </w:rPr>
            </w:pPr>
            <w:r w:rsidRPr="00166613">
              <w:rPr>
                <w:sz w:val="22"/>
              </w:rPr>
              <w:t>-0.05</w:t>
            </w:r>
          </w:p>
        </w:tc>
        <w:tc>
          <w:tcPr>
            <w:tcW w:w="959" w:type="dxa"/>
            <w:tcBorders>
              <w:top w:val="single" w:sz="4" w:space="0" w:color="auto"/>
              <w:left w:val="nil"/>
              <w:bottom w:val="single" w:sz="4" w:space="0" w:color="auto"/>
              <w:right w:val="single" w:sz="4" w:space="0" w:color="auto"/>
            </w:tcBorders>
            <w:noWrap/>
            <w:vAlign w:val="bottom"/>
            <w:hideMark/>
          </w:tcPr>
          <w:p w14:paraId="3088E72A" w14:textId="77777777" w:rsidR="00166613" w:rsidRPr="00166613" w:rsidRDefault="00166613" w:rsidP="007D1176">
            <w:pPr>
              <w:jc w:val="center"/>
              <w:rPr>
                <w:sz w:val="22"/>
              </w:rPr>
            </w:pPr>
            <w:r w:rsidRPr="00166613">
              <w:rPr>
                <w:sz w:val="22"/>
              </w:rPr>
              <w:t>28.00</w:t>
            </w:r>
          </w:p>
        </w:tc>
        <w:tc>
          <w:tcPr>
            <w:tcW w:w="1910" w:type="dxa"/>
            <w:tcBorders>
              <w:top w:val="single" w:sz="4" w:space="0" w:color="auto"/>
              <w:left w:val="nil"/>
              <w:bottom w:val="single" w:sz="4" w:space="0" w:color="auto"/>
              <w:right w:val="single" w:sz="4" w:space="0" w:color="auto"/>
            </w:tcBorders>
            <w:noWrap/>
            <w:vAlign w:val="bottom"/>
            <w:hideMark/>
          </w:tcPr>
          <w:p w14:paraId="0F18F7D3" w14:textId="77777777" w:rsidR="00166613" w:rsidRPr="00166613" w:rsidRDefault="00166613" w:rsidP="007D1176">
            <w:pPr>
              <w:jc w:val="center"/>
              <w:rPr>
                <w:sz w:val="22"/>
              </w:rPr>
            </w:pPr>
            <w:r w:rsidRPr="00166613">
              <w:rPr>
                <w:sz w:val="22"/>
              </w:rPr>
              <w:t>0.96</w:t>
            </w:r>
          </w:p>
        </w:tc>
      </w:tr>
      <w:tr w:rsidR="00166613" w:rsidRPr="00166613" w14:paraId="682F1637" w14:textId="77777777" w:rsidTr="004E6B8C">
        <w:trPr>
          <w:trHeight w:val="280"/>
        </w:trPr>
        <w:tc>
          <w:tcPr>
            <w:tcW w:w="1216" w:type="dxa"/>
            <w:vMerge/>
            <w:tcBorders>
              <w:top w:val="single" w:sz="4" w:space="0" w:color="auto"/>
              <w:left w:val="single" w:sz="4" w:space="0" w:color="auto"/>
              <w:bottom w:val="single" w:sz="4" w:space="0" w:color="auto"/>
              <w:right w:val="single" w:sz="4" w:space="0" w:color="auto"/>
            </w:tcBorders>
            <w:vAlign w:val="center"/>
            <w:hideMark/>
          </w:tcPr>
          <w:p w14:paraId="1FEDA0EE" w14:textId="77777777" w:rsidR="00166613" w:rsidRPr="00166613" w:rsidRDefault="00166613" w:rsidP="007D1176">
            <w:pPr>
              <w:jc w:val="center"/>
              <w:rPr>
                <w:sz w:val="22"/>
              </w:rPr>
            </w:pPr>
          </w:p>
        </w:tc>
        <w:tc>
          <w:tcPr>
            <w:tcW w:w="1022" w:type="dxa"/>
            <w:tcBorders>
              <w:top w:val="single" w:sz="4" w:space="0" w:color="auto"/>
              <w:left w:val="nil"/>
              <w:bottom w:val="single" w:sz="4" w:space="0" w:color="auto"/>
              <w:right w:val="single" w:sz="4" w:space="0" w:color="auto"/>
            </w:tcBorders>
            <w:noWrap/>
            <w:vAlign w:val="bottom"/>
            <w:hideMark/>
          </w:tcPr>
          <w:p w14:paraId="7A439264" w14:textId="77777777" w:rsidR="00166613" w:rsidRPr="00166613" w:rsidRDefault="00166613" w:rsidP="007D1176">
            <w:pPr>
              <w:jc w:val="center"/>
              <w:rPr>
                <w:sz w:val="22"/>
              </w:rPr>
            </w:pPr>
            <w:r w:rsidRPr="00166613">
              <w:rPr>
                <w:sz w:val="22"/>
              </w:rPr>
              <w:t>Ring</w:t>
            </w:r>
          </w:p>
        </w:tc>
        <w:tc>
          <w:tcPr>
            <w:tcW w:w="726" w:type="dxa"/>
            <w:tcBorders>
              <w:top w:val="single" w:sz="4" w:space="0" w:color="auto"/>
              <w:left w:val="nil"/>
              <w:bottom w:val="single" w:sz="4" w:space="0" w:color="auto"/>
              <w:right w:val="single" w:sz="4" w:space="0" w:color="auto"/>
            </w:tcBorders>
            <w:noWrap/>
            <w:vAlign w:val="bottom"/>
            <w:hideMark/>
          </w:tcPr>
          <w:p w14:paraId="0D53EE8F" w14:textId="77777777" w:rsidR="00166613" w:rsidRPr="00166613" w:rsidRDefault="00166613" w:rsidP="007D1176">
            <w:pPr>
              <w:jc w:val="center"/>
              <w:rPr>
                <w:sz w:val="22"/>
              </w:rPr>
            </w:pPr>
            <w:r w:rsidRPr="00166613">
              <w:rPr>
                <w:sz w:val="22"/>
              </w:rPr>
              <w:t>0.42</w:t>
            </w:r>
          </w:p>
        </w:tc>
        <w:tc>
          <w:tcPr>
            <w:tcW w:w="1367" w:type="dxa"/>
            <w:tcBorders>
              <w:top w:val="single" w:sz="4" w:space="0" w:color="auto"/>
              <w:left w:val="nil"/>
              <w:bottom w:val="single" w:sz="4" w:space="0" w:color="auto"/>
              <w:right w:val="single" w:sz="4" w:space="0" w:color="auto"/>
            </w:tcBorders>
            <w:noWrap/>
            <w:vAlign w:val="bottom"/>
            <w:hideMark/>
          </w:tcPr>
          <w:p w14:paraId="67F38A89" w14:textId="77777777" w:rsidR="00166613" w:rsidRPr="00166613" w:rsidRDefault="00166613" w:rsidP="007D1176">
            <w:pPr>
              <w:jc w:val="center"/>
              <w:rPr>
                <w:sz w:val="22"/>
              </w:rPr>
            </w:pPr>
            <w:r w:rsidRPr="00166613">
              <w:rPr>
                <w:sz w:val="22"/>
              </w:rPr>
              <w:t xml:space="preserve">0.52 </w:t>
            </w:r>
          </w:p>
        </w:tc>
        <w:tc>
          <w:tcPr>
            <w:tcW w:w="1096" w:type="dxa"/>
            <w:tcBorders>
              <w:top w:val="single" w:sz="4" w:space="0" w:color="auto"/>
              <w:left w:val="nil"/>
              <w:bottom w:val="single" w:sz="4" w:space="0" w:color="auto"/>
              <w:right w:val="single" w:sz="4" w:space="0" w:color="auto"/>
            </w:tcBorders>
            <w:noWrap/>
            <w:vAlign w:val="bottom"/>
            <w:hideMark/>
          </w:tcPr>
          <w:p w14:paraId="05169884" w14:textId="77777777" w:rsidR="00166613" w:rsidRPr="00166613" w:rsidRDefault="00166613" w:rsidP="007D1176">
            <w:pPr>
              <w:jc w:val="center"/>
              <w:rPr>
                <w:sz w:val="22"/>
              </w:rPr>
            </w:pPr>
            <w:r w:rsidRPr="00166613">
              <w:rPr>
                <w:sz w:val="22"/>
              </w:rPr>
              <w:t>-0.46</w:t>
            </w:r>
          </w:p>
        </w:tc>
        <w:tc>
          <w:tcPr>
            <w:tcW w:w="959" w:type="dxa"/>
            <w:tcBorders>
              <w:top w:val="single" w:sz="4" w:space="0" w:color="auto"/>
              <w:left w:val="nil"/>
              <w:bottom w:val="single" w:sz="4" w:space="0" w:color="auto"/>
              <w:right w:val="single" w:sz="4" w:space="0" w:color="auto"/>
            </w:tcBorders>
            <w:noWrap/>
            <w:vAlign w:val="bottom"/>
            <w:hideMark/>
          </w:tcPr>
          <w:p w14:paraId="4EE5C543" w14:textId="77777777" w:rsidR="00166613" w:rsidRPr="00166613" w:rsidRDefault="00166613" w:rsidP="007D1176">
            <w:pPr>
              <w:jc w:val="center"/>
              <w:rPr>
                <w:sz w:val="22"/>
              </w:rPr>
            </w:pPr>
            <w:r w:rsidRPr="00166613">
              <w:rPr>
                <w:sz w:val="22"/>
              </w:rPr>
              <w:t>28.00</w:t>
            </w:r>
          </w:p>
        </w:tc>
        <w:tc>
          <w:tcPr>
            <w:tcW w:w="1910" w:type="dxa"/>
            <w:tcBorders>
              <w:top w:val="single" w:sz="4" w:space="0" w:color="auto"/>
              <w:left w:val="nil"/>
              <w:bottom w:val="single" w:sz="4" w:space="0" w:color="auto"/>
              <w:right w:val="single" w:sz="4" w:space="0" w:color="auto"/>
            </w:tcBorders>
            <w:noWrap/>
            <w:vAlign w:val="bottom"/>
            <w:hideMark/>
          </w:tcPr>
          <w:p w14:paraId="5FCD75DA" w14:textId="77777777" w:rsidR="00166613" w:rsidRPr="00166613" w:rsidRDefault="00166613" w:rsidP="007D1176">
            <w:pPr>
              <w:jc w:val="center"/>
              <w:rPr>
                <w:sz w:val="22"/>
              </w:rPr>
            </w:pPr>
            <w:r w:rsidRPr="00166613">
              <w:rPr>
                <w:sz w:val="22"/>
              </w:rPr>
              <w:t>0.65</w:t>
            </w:r>
          </w:p>
        </w:tc>
      </w:tr>
      <w:tr w:rsidR="00166613" w:rsidRPr="00166613" w14:paraId="279E4F53" w14:textId="77777777" w:rsidTr="004E6B8C">
        <w:trPr>
          <w:trHeight w:val="280"/>
        </w:trPr>
        <w:tc>
          <w:tcPr>
            <w:tcW w:w="1216" w:type="dxa"/>
            <w:vMerge/>
            <w:tcBorders>
              <w:top w:val="single" w:sz="4" w:space="0" w:color="auto"/>
              <w:left w:val="single" w:sz="4" w:space="0" w:color="auto"/>
              <w:bottom w:val="single" w:sz="4" w:space="0" w:color="auto"/>
              <w:right w:val="single" w:sz="4" w:space="0" w:color="auto"/>
            </w:tcBorders>
            <w:vAlign w:val="center"/>
            <w:hideMark/>
          </w:tcPr>
          <w:p w14:paraId="71743D01" w14:textId="77777777" w:rsidR="00166613" w:rsidRPr="00166613" w:rsidRDefault="00166613" w:rsidP="007D1176">
            <w:pPr>
              <w:jc w:val="center"/>
              <w:rPr>
                <w:sz w:val="22"/>
              </w:rPr>
            </w:pPr>
          </w:p>
        </w:tc>
        <w:tc>
          <w:tcPr>
            <w:tcW w:w="1022" w:type="dxa"/>
            <w:tcBorders>
              <w:top w:val="single" w:sz="4" w:space="0" w:color="auto"/>
              <w:left w:val="nil"/>
              <w:bottom w:val="single" w:sz="4" w:space="0" w:color="auto"/>
              <w:right w:val="single" w:sz="4" w:space="0" w:color="auto"/>
            </w:tcBorders>
            <w:noWrap/>
            <w:vAlign w:val="bottom"/>
            <w:hideMark/>
          </w:tcPr>
          <w:p w14:paraId="13554754" w14:textId="77777777" w:rsidR="00166613" w:rsidRPr="00166613" w:rsidRDefault="00166613" w:rsidP="007D1176">
            <w:pPr>
              <w:jc w:val="center"/>
              <w:rPr>
                <w:sz w:val="22"/>
              </w:rPr>
            </w:pPr>
            <w:r w:rsidRPr="00166613">
              <w:rPr>
                <w:sz w:val="22"/>
              </w:rPr>
              <w:t>Little</w:t>
            </w:r>
          </w:p>
        </w:tc>
        <w:tc>
          <w:tcPr>
            <w:tcW w:w="726" w:type="dxa"/>
            <w:tcBorders>
              <w:top w:val="single" w:sz="4" w:space="0" w:color="auto"/>
              <w:left w:val="nil"/>
              <w:bottom w:val="single" w:sz="4" w:space="0" w:color="auto"/>
              <w:right w:val="single" w:sz="4" w:space="0" w:color="auto"/>
            </w:tcBorders>
            <w:noWrap/>
            <w:vAlign w:val="bottom"/>
            <w:hideMark/>
          </w:tcPr>
          <w:p w14:paraId="499E0DA6" w14:textId="77777777" w:rsidR="00166613" w:rsidRPr="00166613" w:rsidRDefault="00166613" w:rsidP="007D1176">
            <w:pPr>
              <w:jc w:val="center"/>
              <w:rPr>
                <w:sz w:val="22"/>
              </w:rPr>
            </w:pPr>
            <w:r w:rsidRPr="00166613">
              <w:rPr>
                <w:sz w:val="22"/>
              </w:rPr>
              <w:t>0.10</w:t>
            </w:r>
          </w:p>
        </w:tc>
        <w:tc>
          <w:tcPr>
            <w:tcW w:w="1367" w:type="dxa"/>
            <w:tcBorders>
              <w:top w:val="single" w:sz="4" w:space="0" w:color="auto"/>
              <w:left w:val="nil"/>
              <w:bottom w:val="single" w:sz="4" w:space="0" w:color="auto"/>
              <w:right w:val="single" w:sz="4" w:space="0" w:color="auto"/>
            </w:tcBorders>
            <w:noWrap/>
            <w:vAlign w:val="bottom"/>
            <w:hideMark/>
          </w:tcPr>
          <w:p w14:paraId="4F7E729E" w14:textId="77777777" w:rsidR="00166613" w:rsidRPr="00166613" w:rsidRDefault="00166613" w:rsidP="007D1176">
            <w:pPr>
              <w:jc w:val="center"/>
              <w:rPr>
                <w:sz w:val="22"/>
              </w:rPr>
            </w:pPr>
            <w:r w:rsidRPr="00166613">
              <w:rPr>
                <w:sz w:val="22"/>
              </w:rPr>
              <w:t>0.76</w:t>
            </w:r>
          </w:p>
        </w:tc>
        <w:tc>
          <w:tcPr>
            <w:tcW w:w="1096" w:type="dxa"/>
            <w:tcBorders>
              <w:top w:val="single" w:sz="4" w:space="0" w:color="auto"/>
              <w:left w:val="nil"/>
              <w:bottom w:val="single" w:sz="4" w:space="0" w:color="auto"/>
              <w:right w:val="single" w:sz="4" w:space="0" w:color="auto"/>
            </w:tcBorders>
            <w:noWrap/>
            <w:vAlign w:val="bottom"/>
            <w:hideMark/>
          </w:tcPr>
          <w:p w14:paraId="41000505" w14:textId="77777777" w:rsidR="00166613" w:rsidRPr="00166613" w:rsidRDefault="00166613" w:rsidP="007D1176">
            <w:pPr>
              <w:jc w:val="center"/>
              <w:rPr>
                <w:sz w:val="22"/>
              </w:rPr>
            </w:pPr>
            <w:r w:rsidRPr="00166613">
              <w:rPr>
                <w:sz w:val="22"/>
              </w:rPr>
              <w:t>-0.39</w:t>
            </w:r>
          </w:p>
        </w:tc>
        <w:tc>
          <w:tcPr>
            <w:tcW w:w="959" w:type="dxa"/>
            <w:tcBorders>
              <w:top w:val="single" w:sz="4" w:space="0" w:color="auto"/>
              <w:left w:val="nil"/>
              <w:bottom w:val="single" w:sz="4" w:space="0" w:color="auto"/>
              <w:right w:val="single" w:sz="4" w:space="0" w:color="auto"/>
            </w:tcBorders>
            <w:noWrap/>
            <w:vAlign w:val="bottom"/>
            <w:hideMark/>
          </w:tcPr>
          <w:p w14:paraId="38CD60B1" w14:textId="77777777" w:rsidR="00166613" w:rsidRPr="00166613" w:rsidRDefault="00166613" w:rsidP="007D1176">
            <w:pPr>
              <w:jc w:val="center"/>
              <w:rPr>
                <w:sz w:val="22"/>
              </w:rPr>
            </w:pPr>
            <w:r w:rsidRPr="00166613">
              <w:rPr>
                <w:sz w:val="22"/>
              </w:rPr>
              <w:t>28.00</w:t>
            </w:r>
          </w:p>
        </w:tc>
        <w:tc>
          <w:tcPr>
            <w:tcW w:w="1910" w:type="dxa"/>
            <w:tcBorders>
              <w:top w:val="single" w:sz="4" w:space="0" w:color="auto"/>
              <w:left w:val="nil"/>
              <w:bottom w:val="single" w:sz="4" w:space="0" w:color="auto"/>
              <w:right w:val="single" w:sz="4" w:space="0" w:color="auto"/>
            </w:tcBorders>
            <w:noWrap/>
            <w:vAlign w:val="bottom"/>
            <w:hideMark/>
          </w:tcPr>
          <w:p w14:paraId="3A0331E7" w14:textId="77777777" w:rsidR="00166613" w:rsidRPr="00166613" w:rsidRDefault="00166613" w:rsidP="007D1176">
            <w:pPr>
              <w:pStyle w:val="ListParagraph"/>
              <w:numPr>
                <w:ilvl w:val="1"/>
                <w:numId w:val="7"/>
              </w:numPr>
              <w:spacing w:after="0" w:line="240" w:lineRule="auto"/>
              <w:ind w:left="0"/>
              <w:contextualSpacing w:val="0"/>
              <w:jc w:val="center"/>
              <w:rPr>
                <w:rFonts w:ascii="Times New Roman" w:hAnsi="Times New Roman"/>
              </w:rPr>
            </w:pPr>
          </w:p>
        </w:tc>
      </w:tr>
      <w:tr w:rsidR="00166613" w:rsidRPr="00166613" w14:paraId="1D6215C8" w14:textId="77777777" w:rsidTr="004E6B8C">
        <w:trPr>
          <w:trHeight w:val="280"/>
        </w:trPr>
        <w:tc>
          <w:tcPr>
            <w:tcW w:w="8296" w:type="dxa"/>
            <w:gridSpan w:val="7"/>
            <w:tcBorders>
              <w:top w:val="single" w:sz="4" w:space="0" w:color="auto"/>
              <w:left w:val="single" w:sz="4" w:space="0" w:color="auto"/>
              <w:bottom w:val="single" w:sz="4" w:space="0" w:color="auto"/>
              <w:right w:val="single" w:sz="4" w:space="0" w:color="auto"/>
            </w:tcBorders>
            <w:vAlign w:val="center"/>
          </w:tcPr>
          <w:p w14:paraId="7F55E5E9" w14:textId="77777777" w:rsidR="00166613" w:rsidRPr="00166613" w:rsidRDefault="00166613" w:rsidP="007D1176">
            <w:pPr>
              <w:rPr>
                <w:sz w:val="22"/>
              </w:rPr>
            </w:pPr>
            <w:r w:rsidRPr="00166613">
              <w:rPr>
                <w:sz w:val="22"/>
              </w:rPr>
              <w:t>*</w:t>
            </w:r>
            <w:proofErr w:type="gramStart"/>
            <w:r w:rsidRPr="00166613">
              <w:rPr>
                <w:sz w:val="22"/>
              </w:rPr>
              <w:t>indicates</w:t>
            </w:r>
            <w:proofErr w:type="gramEnd"/>
            <w:r w:rsidRPr="00166613">
              <w:rPr>
                <w:sz w:val="22"/>
              </w:rPr>
              <w:t xml:space="preserve"> that</w:t>
            </w:r>
            <w:r w:rsidRPr="00166613">
              <w:rPr>
                <w:rFonts w:hint="eastAsia"/>
                <w:sz w:val="22"/>
              </w:rPr>
              <w:t xml:space="preserve"> </w:t>
            </w:r>
            <w:r w:rsidRPr="00166613">
              <w:rPr>
                <w:sz w:val="22"/>
              </w:rPr>
              <w:t>the variance in the male group is significantly different from that of female groups (the p-value of Levene's test &lt; 0.05). </w:t>
            </w:r>
          </w:p>
        </w:tc>
      </w:tr>
    </w:tbl>
    <w:p w14:paraId="56EA5021" w14:textId="77777777" w:rsidR="00166613" w:rsidRPr="00166613" w:rsidRDefault="00166613" w:rsidP="007D1176"/>
    <w:p w14:paraId="7610DDD9" w14:textId="77777777" w:rsidR="00166613" w:rsidRPr="00166613" w:rsidRDefault="00166613" w:rsidP="007D1176">
      <w:r w:rsidRPr="00166613">
        <w:br w:type="page"/>
      </w:r>
    </w:p>
    <w:p w14:paraId="001BC233" w14:textId="77777777" w:rsidR="00166613" w:rsidRPr="00166613" w:rsidRDefault="00166613" w:rsidP="007D1176"/>
    <w:tbl>
      <w:tblPr>
        <w:tblStyle w:val="TableGrid"/>
        <w:tblpPr w:leftFromText="180" w:rightFromText="180" w:vertAnchor="page" w:horzAnchor="margin" w:tblpY="2401"/>
        <w:tblW w:w="0" w:type="auto"/>
        <w:tblLook w:val="04A0" w:firstRow="1" w:lastRow="0" w:firstColumn="1" w:lastColumn="0" w:noHBand="0" w:noVBand="1"/>
      </w:tblPr>
      <w:tblGrid>
        <w:gridCol w:w="1382"/>
        <w:gridCol w:w="1448"/>
        <w:gridCol w:w="1701"/>
        <w:gridCol w:w="1276"/>
        <w:gridCol w:w="1106"/>
        <w:gridCol w:w="1383"/>
      </w:tblGrid>
      <w:tr w:rsidR="00166613" w:rsidRPr="00166613" w14:paraId="2DE86886" w14:textId="77777777" w:rsidTr="004E6B8C">
        <w:tc>
          <w:tcPr>
            <w:tcW w:w="1382" w:type="dxa"/>
          </w:tcPr>
          <w:p w14:paraId="43F5D573" w14:textId="77777777" w:rsidR="00166613" w:rsidRPr="00166613" w:rsidRDefault="00166613" w:rsidP="007D1176">
            <w:pPr>
              <w:jc w:val="center"/>
              <w:rPr>
                <w:rFonts w:ascii="Times New Roman" w:hAnsi="Times New Roman"/>
                <w:b/>
                <w:bCs/>
              </w:rPr>
            </w:pPr>
            <w:r w:rsidRPr="00166613">
              <w:rPr>
                <w:rFonts w:ascii="Times New Roman" w:hAnsi="Times New Roman"/>
                <w:b/>
                <w:bCs/>
              </w:rPr>
              <w:t>Glove</w:t>
            </w:r>
          </w:p>
          <w:p w14:paraId="490A7C16" w14:textId="77777777" w:rsidR="00166613" w:rsidRPr="00166613" w:rsidRDefault="00166613" w:rsidP="007D1176">
            <w:pPr>
              <w:jc w:val="center"/>
              <w:rPr>
                <w:rFonts w:ascii="Times New Roman" w:hAnsi="Times New Roman"/>
                <w:b/>
                <w:bCs/>
              </w:rPr>
            </w:pPr>
            <w:r w:rsidRPr="00166613">
              <w:rPr>
                <w:rFonts w:ascii="Times New Roman" w:hAnsi="Times New Roman"/>
                <w:b/>
                <w:bCs/>
              </w:rPr>
              <w:t>classification</w:t>
            </w:r>
          </w:p>
          <w:p w14:paraId="32474204" w14:textId="77777777" w:rsidR="00166613" w:rsidRPr="00166613" w:rsidRDefault="00166613" w:rsidP="007D1176">
            <w:pPr>
              <w:jc w:val="center"/>
              <w:rPr>
                <w:rFonts w:ascii="Times New Roman" w:hAnsi="Times New Roman"/>
              </w:rPr>
            </w:pPr>
            <w:r w:rsidRPr="00166613">
              <w:rPr>
                <w:rFonts w:ascii="Times New Roman" w:hAnsi="Times New Roman"/>
                <w:b/>
                <w:bCs/>
              </w:rPr>
              <w:t>based on actuation methods</w:t>
            </w:r>
          </w:p>
        </w:tc>
        <w:tc>
          <w:tcPr>
            <w:tcW w:w="1448" w:type="dxa"/>
          </w:tcPr>
          <w:p w14:paraId="72BC6E1D"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T</w:t>
            </w:r>
            <w:r w:rsidRPr="00166613">
              <w:rPr>
                <w:rFonts w:ascii="Times New Roman" w:hAnsi="Times New Roman"/>
                <w:b/>
                <w:bCs/>
              </w:rPr>
              <w:t xml:space="preserve">endon-driven actuator </w:t>
            </w:r>
            <w:r w:rsidRPr="00166613">
              <w:rPr>
                <w:rFonts w:ascii="Times New Roman" w:hAnsi="Times New Roman"/>
                <w:vertAlign w:val="superscript"/>
              </w:rPr>
              <w:t>37,47</w:t>
            </w:r>
          </w:p>
        </w:tc>
        <w:tc>
          <w:tcPr>
            <w:tcW w:w="1701" w:type="dxa"/>
          </w:tcPr>
          <w:p w14:paraId="41D9467F" w14:textId="77777777" w:rsidR="00166613" w:rsidRPr="00166613" w:rsidRDefault="00166613" w:rsidP="007D1176">
            <w:pPr>
              <w:jc w:val="center"/>
              <w:rPr>
                <w:rFonts w:ascii="Times New Roman" w:hAnsi="Times New Roman"/>
                <w:b/>
                <w:bCs/>
              </w:rPr>
            </w:pPr>
            <w:r w:rsidRPr="00166613">
              <w:rPr>
                <w:rFonts w:ascii="Times New Roman" w:hAnsi="Times New Roman"/>
                <w:b/>
                <w:bCs/>
              </w:rPr>
              <w:t xml:space="preserve">Fiber-reinforced soft elastomer actuator </w:t>
            </w:r>
            <w:r w:rsidRPr="00166613">
              <w:rPr>
                <w:rFonts w:ascii="Times New Roman" w:hAnsi="Times New Roman"/>
                <w:vertAlign w:val="superscript"/>
              </w:rPr>
              <w:t>11,48</w:t>
            </w:r>
          </w:p>
        </w:tc>
        <w:tc>
          <w:tcPr>
            <w:tcW w:w="1276" w:type="dxa"/>
          </w:tcPr>
          <w:p w14:paraId="477248A2" w14:textId="77777777" w:rsidR="00166613" w:rsidRPr="00166613" w:rsidRDefault="00166613" w:rsidP="007D1176">
            <w:pPr>
              <w:jc w:val="center"/>
              <w:rPr>
                <w:rFonts w:ascii="Times New Roman" w:hAnsi="Times New Roman"/>
                <w:b/>
                <w:bCs/>
              </w:rPr>
            </w:pPr>
            <w:r w:rsidRPr="00166613">
              <w:rPr>
                <w:rFonts w:ascii="Times New Roman" w:hAnsi="Times New Roman"/>
                <w:b/>
                <w:bCs/>
              </w:rPr>
              <w:t xml:space="preserve">Fabric-based soft actuator </w:t>
            </w:r>
            <w:r w:rsidRPr="00166613">
              <w:rPr>
                <w:rFonts w:ascii="Times New Roman" w:hAnsi="Times New Roman"/>
                <w:vertAlign w:val="superscript"/>
              </w:rPr>
              <w:t>46</w:t>
            </w:r>
          </w:p>
          <w:p w14:paraId="0659482C" w14:textId="77777777" w:rsidR="00166613" w:rsidRPr="00166613" w:rsidRDefault="00166613" w:rsidP="007D1176">
            <w:pPr>
              <w:jc w:val="center"/>
              <w:rPr>
                <w:rFonts w:ascii="Times New Roman" w:hAnsi="Times New Roman"/>
                <w:b/>
                <w:bCs/>
              </w:rPr>
            </w:pPr>
          </w:p>
        </w:tc>
        <w:tc>
          <w:tcPr>
            <w:tcW w:w="1106" w:type="dxa"/>
          </w:tcPr>
          <w:p w14:paraId="2A3260E1"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E</w:t>
            </w:r>
            <w:r w:rsidRPr="00166613">
              <w:rPr>
                <w:rFonts w:ascii="Times New Roman" w:hAnsi="Times New Roman"/>
                <w:b/>
                <w:bCs/>
              </w:rPr>
              <w:t>FTA</w:t>
            </w:r>
          </w:p>
          <w:p w14:paraId="69BB679C" w14:textId="77777777" w:rsidR="00166613" w:rsidRPr="00166613" w:rsidRDefault="00166613" w:rsidP="007D1176">
            <w:pPr>
              <w:jc w:val="center"/>
              <w:rPr>
                <w:rFonts w:ascii="Times New Roman" w:hAnsi="Times New Roman"/>
                <w:b/>
                <w:bCs/>
              </w:rPr>
            </w:pPr>
            <w:r w:rsidRPr="00166613">
              <w:rPr>
                <w:rFonts w:ascii="Times New Roman" w:hAnsi="Times New Roman"/>
                <w:b/>
                <w:bCs/>
              </w:rPr>
              <w:t xml:space="preserve">(Glove version </w:t>
            </w:r>
            <w:r w:rsidRPr="00166613">
              <w:rPr>
                <w:rFonts w:ascii="Times New Roman" w:hAnsi="Times New Roman"/>
                <w:b/>
                <w:bCs/>
                <w:i/>
                <w:iCs/>
              </w:rPr>
              <w:t>a</w:t>
            </w:r>
            <w:r w:rsidRPr="00166613">
              <w:rPr>
                <w:rFonts w:ascii="Times New Roman" w:hAnsi="Times New Roman"/>
                <w:b/>
                <w:bCs/>
              </w:rPr>
              <w:t>)</w:t>
            </w:r>
          </w:p>
        </w:tc>
        <w:tc>
          <w:tcPr>
            <w:tcW w:w="1383" w:type="dxa"/>
          </w:tcPr>
          <w:p w14:paraId="5582BDA3"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E</w:t>
            </w:r>
            <w:r w:rsidRPr="00166613">
              <w:rPr>
                <w:rFonts w:ascii="Times New Roman" w:hAnsi="Times New Roman"/>
                <w:b/>
                <w:bCs/>
              </w:rPr>
              <w:t xml:space="preserve">FTA </w:t>
            </w:r>
          </w:p>
          <w:p w14:paraId="13B1FA9F" w14:textId="77777777" w:rsidR="00166613" w:rsidRPr="00166613" w:rsidRDefault="00166613" w:rsidP="007D1176">
            <w:pPr>
              <w:jc w:val="center"/>
              <w:rPr>
                <w:rFonts w:ascii="Times New Roman" w:hAnsi="Times New Roman"/>
                <w:b/>
                <w:bCs/>
              </w:rPr>
            </w:pPr>
            <w:r w:rsidRPr="00166613">
              <w:rPr>
                <w:rFonts w:ascii="Times New Roman" w:hAnsi="Times New Roman"/>
                <w:b/>
                <w:bCs/>
              </w:rPr>
              <w:t>(G</w:t>
            </w:r>
            <w:r w:rsidRPr="00166613">
              <w:rPr>
                <w:rFonts w:ascii="Times New Roman" w:hAnsi="Times New Roman" w:hint="eastAsia"/>
                <w:b/>
                <w:bCs/>
              </w:rPr>
              <w:t>l</w:t>
            </w:r>
            <w:r w:rsidRPr="00166613">
              <w:rPr>
                <w:rFonts w:ascii="Times New Roman" w:hAnsi="Times New Roman"/>
                <w:b/>
                <w:bCs/>
              </w:rPr>
              <w:t xml:space="preserve">ove version </w:t>
            </w:r>
            <w:r w:rsidRPr="00166613">
              <w:rPr>
                <w:rFonts w:ascii="Times New Roman" w:hAnsi="Times New Roman"/>
                <w:b/>
                <w:bCs/>
                <w:i/>
                <w:iCs/>
              </w:rPr>
              <w:t>b</w:t>
            </w:r>
            <w:r w:rsidRPr="00166613">
              <w:rPr>
                <w:rFonts w:ascii="Times New Roman" w:hAnsi="Times New Roman"/>
                <w:b/>
                <w:bCs/>
              </w:rPr>
              <w:t>)</w:t>
            </w:r>
          </w:p>
        </w:tc>
      </w:tr>
      <w:tr w:rsidR="00166613" w:rsidRPr="00166613" w14:paraId="05871EBA" w14:textId="77777777" w:rsidTr="004E6B8C">
        <w:tc>
          <w:tcPr>
            <w:tcW w:w="1382" w:type="dxa"/>
          </w:tcPr>
          <w:p w14:paraId="47FEB073" w14:textId="77777777" w:rsidR="00166613" w:rsidRPr="00166613" w:rsidRDefault="00166613" w:rsidP="007D1176">
            <w:pPr>
              <w:jc w:val="center"/>
              <w:rPr>
                <w:rFonts w:ascii="Times New Roman" w:hAnsi="Times New Roman"/>
              </w:rPr>
            </w:pPr>
            <w:r w:rsidRPr="00166613">
              <w:rPr>
                <w:rFonts w:ascii="Times New Roman" w:hAnsi="Times New Roman" w:hint="eastAsia"/>
              </w:rPr>
              <w:t>G</w:t>
            </w:r>
            <w:r w:rsidRPr="00166613">
              <w:rPr>
                <w:rFonts w:ascii="Times New Roman" w:hAnsi="Times New Roman"/>
              </w:rPr>
              <w:t>love weight</w:t>
            </w:r>
          </w:p>
        </w:tc>
        <w:tc>
          <w:tcPr>
            <w:tcW w:w="1448" w:type="dxa"/>
          </w:tcPr>
          <w:p w14:paraId="10C40878"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04g</w:t>
            </w:r>
          </w:p>
        </w:tc>
        <w:tc>
          <w:tcPr>
            <w:tcW w:w="1701" w:type="dxa"/>
          </w:tcPr>
          <w:p w14:paraId="4B858B28" w14:textId="77777777" w:rsidR="00166613" w:rsidRPr="00166613" w:rsidRDefault="00166613" w:rsidP="007D1176">
            <w:pPr>
              <w:jc w:val="center"/>
              <w:rPr>
                <w:rFonts w:ascii="Times New Roman" w:hAnsi="Times New Roman"/>
              </w:rPr>
            </w:pPr>
            <w:r w:rsidRPr="00166613">
              <w:rPr>
                <w:rFonts w:ascii="Times New Roman" w:hAnsi="Times New Roman" w:hint="eastAsia"/>
              </w:rPr>
              <w:t>2</w:t>
            </w:r>
            <w:r w:rsidRPr="00166613">
              <w:rPr>
                <w:rFonts w:ascii="Times New Roman" w:hAnsi="Times New Roman"/>
              </w:rPr>
              <w:t>07g</w:t>
            </w:r>
          </w:p>
        </w:tc>
        <w:tc>
          <w:tcPr>
            <w:tcW w:w="1276" w:type="dxa"/>
          </w:tcPr>
          <w:p w14:paraId="5D3853C6"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22g-147g</w:t>
            </w:r>
            <w:r w:rsidRPr="00166613">
              <w:rPr>
                <w:rFonts w:ascii="Times New Roman" w:hAnsi="Times New Roman"/>
                <w:vertAlign w:val="superscript"/>
              </w:rPr>
              <w:t>#</w:t>
            </w:r>
          </w:p>
        </w:tc>
        <w:tc>
          <w:tcPr>
            <w:tcW w:w="1106" w:type="dxa"/>
          </w:tcPr>
          <w:p w14:paraId="54F2AF64"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1</w:t>
            </w:r>
            <w:r w:rsidRPr="00166613">
              <w:rPr>
                <w:rFonts w:ascii="Times New Roman" w:hAnsi="Times New Roman"/>
                <w:b/>
                <w:bCs/>
              </w:rPr>
              <w:t>35.3g</w:t>
            </w:r>
          </w:p>
        </w:tc>
        <w:tc>
          <w:tcPr>
            <w:tcW w:w="1383" w:type="dxa"/>
          </w:tcPr>
          <w:p w14:paraId="7D3F6EB5"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83.5-194.7g</w:t>
            </w:r>
            <w:r w:rsidRPr="00166613">
              <w:rPr>
                <w:rFonts w:ascii="Times New Roman" w:hAnsi="Times New Roman"/>
                <w:vertAlign w:val="superscript"/>
              </w:rPr>
              <w:t>#</w:t>
            </w:r>
          </w:p>
        </w:tc>
      </w:tr>
      <w:tr w:rsidR="00166613" w:rsidRPr="00166613" w14:paraId="58C92938" w14:textId="77777777" w:rsidTr="004E6B8C">
        <w:tc>
          <w:tcPr>
            <w:tcW w:w="1382" w:type="dxa"/>
          </w:tcPr>
          <w:p w14:paraId="2BB27A8C" w14:textId="77777777" w:rsidR="00166613" w:rsidRPr="00166613" w:rsidRDefault="00166613" w:rsidP="007D1176">
            <w:pPr>
              <w:jc w:val="center"/>
              <w:rPr>
                <w:rFonts w:ascii="Times New Roman" w:hAnsi="Times New Roman"/>
              </w:rPr>
            </w:pPr>
            <w:r w:rsidRPr="00166613">
              <w:rPr>
                <w:rFonts w:ascii="Times New Roman" w:hAnsi="Times New Roman" w:hint="eastAsia"/>
              </w:rPr>
              <w:t>P</w:t>
            </w:r>
            <w:r w:rsidRPr="00166613">
              <w:rPr>
                <w:rFonts w:ascii="Times New Roman" w:hAnsi="Times New Roman"/>
              </w:rPr>
              <w:t>ressure requirement</w:t>
            </w:r>
          </w:p>
        </w:tc>
        <w:tc>
          <w:tcPr>
            <w:tcW w:w="1448" w:type="dxa"/>
          </w:tcPr>
          <w:p w14:paraId="79141071" w14:textId="77777777" w:rsidR="00166613" w:rsidRPr="00166613" w:rsidRDefault="00166613" w:rsidP="007D1176">
            <w:pPr>
              <w:jc w:val="center"/>
              <w:rPr>
                <w:rFonts w:ascii="Times New Roman" w:hAnsi="Times New Roman"/>
              </w:rPr>
            </w:pPr>
            <w:r w:rsidRPr="00166613">
              <w:rPr>
                <w:rFonts w:ascii="Times New Roman" w:hAnsi="Times New Roman" w:hint="eastAsia"/>
              </w:rPr>
              <w:t>N</w:t>
            </w:r>
            <w:r w:rsidRPr="00166613">
              <w:rPr>
                <w:rFonts w:ascii="Times New Roman" w:hAnsi="Times New Roman"/>
              </w:rPr>
              <w:t>/A</w:t>
            </w:r>
          </w:p>
        </w:tc>
        <w:tc>
          <w:tcPr>
            <w:tcW w:w="1701" w:type="dxa"/>
          </w:tcPr>
          <w:p w14:paraId="11C7B91D" w14:textId="77777777" w:rsidR="00166613" w:rsidRPr="00166613" w:rsidRDefault="00166613" w:rsidP="007D1176">
            <w:pPr>
              <w:jc w:val="center"/>
              <w:rPr>
                <w:rFonts w:ascii="Times New Roman" w:hAnsi="Times New Roman"/>
              </w:rPr>
            </w:pPr>
            <w:r w:rsidRPr="00166613">
              <w:rPr>
                <w:rFonts w:ascii="Times New Roman" w:hAnsi="Times New Roman" w:hint="eastAsia"/>
              </w:rPr>
              <w:t>4</w:t>
            </w:r>
            <w:r w:rsidRPr="00166613">
              <w:rPr>
                <w:rFonts w:ascii="Times New Roman" w:hAnsi="Times New Roman"/>
              </w:rPr>
              <w:t>13 kPa</w:t>
            </w:r>
          </w:p>
        </w:tc>
        <w:tc>
          <w:tcPr>
            <w:tcW w:w="1276" w:type="dxa"/>
          </w:tcPr>
          <w:p w14:paraId="36153CF7"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72.4 kPa</w:t>
            </w:r>
          </w:p>
          <w:p w14:paraId="67D0A8BE" w14:textId="77777777" w:rsidR="00166613" w:rsidRPr="00166613" w:rsidRDefault="00166613" w:rsidP="007D1176">
            <w:pPr>
              <w:jc w:val="center"/>
              <w:rPr>
                <w:rFonts w:ascii="Times New Roman" w:hAnsi="Times New Roman"/>
              </w:rPr>
            </w:pPr>
            <w:r w:rsidRPr="00166613">
              <w:rPr>
                <w:rFonts w:ascii="Times New Roman" w:hAnsi="Times New Roman" w:hint="eastAsia"/>
              </w:rPr>
              <w:t>(</w:t>
            </w:r>
            <w:r w:rsidRPr="00166613">
              <w:rPr>
                <w:rFonts w:ascii="Times New Roman" w:hAnsi="Times New Roman"/>
              </w:rPr>
              <w:t>25psi)</w:t>
            </w:r>
          </w:p>
        </w:tc>
        <w:tc>
          <w:tcPr>
            <w:tcW w:w="1106" w:type="dxa"/>
          </w:tcPr>
          <w:p w14:paraId="4AE67922"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9</w:t>
            </w:r>
            <w:r w:rsidRPr="00166613">
              <w:rPr>
                <w:rFonts w:ascii="Times New Roman" w:hAnsi="Times New Roman"/>
                <w:b/>
                <w:bCs/>
              </w:rPr>
              <w:t>0 kPa</w:t>
            </w:r>
          </w:p>
        </w:tc>
        <w:tc>
          <w:tcPr>
            <w:tcW w:w="1383" w:type="dxa"/>
          </w:tcPr>
          <w:p w14:paraId="06C1EDB7" w14:textId="77777777" w:rsidR="00166613" w:rsidRPr="00166613" w:rsidRDefault="00166613" w:rsidP="007D1176">
            <w:pPr>
              <w:jc w:val="center"/>
              <w:rPr>
                <w:rFonts w:ascii="Times New Roman" w:hAnsi="Times New Roman"/>
              </w:rPr>
            </w:pPr>
            <w:r w:rsidRPr="00166613">
              <w:rPr>
                <w:rFonts w:ascii="Times New Roman" w:hAnsi="Times New Roman" w:hint="eastAsia"/>
              </w:rPr>
              <w:t>9</w:t>
            </w:r>
            <w:r w:rsidRPr="00166613">
              <w:rPr>
                <w:rFonts w:ascii="Times New Roman" w:hAnsi="Times New Roman"/>
              </w:rPr>
              <w:t>0 kPa</w:t>
            </w:r>
          </w:p>
        </w:tc>
      </w:tr>
      <w:tr w:rsidR="00166613" w:rsidRPr="00166613" w14:paraId="192CCBE8" w14:textId="77777777" w:rsidTr="004E6B8C">
        <w:tc>
          <w:tcPr>
            <w:tcW w:w="1382" w:type="dxa"/>
          </w:tcPr>
          <w:p w14:paraId="383F3BD6" w14:textId="77777777" w:rsidR="00166613" w:rsidRPr="00166613" w:rsidRDefault="00166613" w:rsidP="007D1176">
            <w:pPr>
              <w:jc w:val="center"/>
              <w:rPr>
                <w:rFonts w:ascii="Times New Roman" w:hAnsi="Times New Roman"/>
              </w:rPr>
            </w:pPr>
            <w:r w:rsidRPr="00166613">
              <w:rPr>
                <w:rFonts w:ascii="Times New Roman" w:hAnsi="Times New Roman" w:hint="eastAsia"/>
              </w:rPr>
              <w:t>M</w:t>
            </w:r>
            <w:r w:rsidRPr="00166613">
              <w:rPr>
                <w:rFonts w:ascii="Times New Roman" w:hAnsi="Times New Roman"/>
              </w:rPr>
              <w:t>aximum bending angle (index finger)</w:t>
            </w:r>
          </w:p>
        </w:tc>
        <w:tc>
          <w:tcPr>
            <w:tcW w:w="1448" w:type="dxa"/>
          </w:tcPr>
          <w:p w14:paraId="6CE74932"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64.5 degrees</w:t>
            </w:r>
          </w:p>
          <w:p w14:paraId="7FEFF5CD" w14:textId="77777777" w:rsidR="00166613" w:rsidRPr="00166613" w:rsidRDefault="00166613" w:rsidP="007D1176">
            <w:pPr>
              <w:jc w:val="center"/>
              <w:rPr>
                <w:rFonts w:ascii="Times New Roman" w:hAnsi="Times New Roman"/>
              </w:rPr>
            </w:pPr>
          </w:p>
        </w:tc>
        <w:tc>
          <w:tcPr>
            <w:tcW w:w="1701" w:type="dxa"/>
          </w:tcPr>
          <w:p w14:paraId="33B5B661" w14:textId="77777777" w:rsidR="00166613" w:rsidRPr="00166613" w:rsidRDefault="00166613" w:rsidP="007D1176">
            <w:pPr>
              <w:jc w:val="center"/>
              <w:rPr>
                <w:rFonts w:ascii="Times New Roman" w:hAnsi="Times New Roman"/>
              </w:rPr>
            </w:pPr>
            <w:r w:rsidRPr="00166613">
              <w:rPr>
                <w:rFonts w:ascii="Times New Roman" w:hAnsi="Times New Roman" w:hint="eastAsia"/>
              </w:rPr>
              <w:t>2</w:t>
            </w:r>
            <w:r w:rsidRPr="00166613">
              <w:rPr>
                <w:rFonts w:ascii="Times New Roman" w:hAnsi="Times New Roman"/>
              </w:rPr>
              <w:t>50 degrees</w:t>
            </w:r>
          </w:p>
        </w:tc>
        <w:tc>
          <w:tcPr>
            <w:tcW w:w="1276" w:type="dxa"/>
          </w:tcPr>
          <w:p w14:paraId="5D227949"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57.25 degrees</w:t>
            </w:r>
            <w:r w:rsidRPr="00166613">
              <w:rPr>
                <w:rFonts w:ascii="Times New Roman" w:hAnsi="Times New Roman"/>
                <w:vertAlign w:val="superscript"/>
              </w:rPr>
              <w:t>*</w:t>
            </w:r>
          </w:p>
        </w:tc>
        <w:tc>
          <w:tcPr>
            <w:tcW w:w="1106" w:type="dxa"/>
          </w:tcPr>
          <w:p w14:paraId="0E93BB64"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2</w:t>
            </w:r>
            <w:r w:rsidRPr="00166613">
              <w:rPr>
                <w:rFonts w:ascii="Times New Roman" w:hAnsi="Times New Roman"/>
                <w:b/>
                <w:bCs/>
              </w:rPr>
              <w:t>42.8 degrees</w:t>
            </w:r>
          </w:p>
        </w:tc>
        <w:tc>
          <w:tcPr>
            <w:tcW w:w="1383" w:type="dxa"/>
          </w:tcPr>
          <w:p w14:paraId="5488A4F2" w14:textId="77777777" w:rsidR="00166613" w:rsidRPr="00166613" w:rsidRDefault="00166613" w:rsidP="007D1176">
            <w:pPr>
              <w:jc w:val="center"/>
              <w:rPr>
                <w:rFonts w:ascii="Times New Roman" w:hAnsi="Times New Roman"/>
              </w:rPr>
            </w:pPr>
            <w:r w:rsidRPr="00166613">
              <w:rPr>
                <w:rFonts w:ascii="Times New Roman" w:hAnsi="Times New Roman" w:hint="eastAsia"/>
              </w:rPr>
              <w:t>7</w:t>
            </w:r>
            <w:r w:rsidRPr="00166613">
              <w:rPr>
                <w:rFonts w:ascii="Times New Roman" w:hAnsi="Times New Roman"/>
              </w:rPr>
              <w:t>8.8 degree</w:t>
            </w:r>
          </w:p>
        </w:tc>
      </w:tr>
      <w:tr w:rsidR="00166613" w:rsidRPr="00166613" w14:paraId="0F4ABD25" w14:textId="77777777" w:rsidTr="004E6B8C">
        <w:tc>
          <w:tcPr>
            <w:tcW w:w="1382" w:type="dxa"/>
          </w:tcPr>
          <w:p w14:paraId="66973DA6" w14:textId="77777777" w:rsidR="00166613" w:rsidRPr="00166613" w:rsidRDefault="00166613" w:rsidP="007D1176">
            <w:pPr>
              <w:jc w:val="center"/>
              <w:rPr>
                <w:rFonts w:ascii="Times New Roman" w:hAnsi="Times New Roman"/>
              </w:rPr>
            </w:pPr>
            <w:r w:rsidRPr="00166613">
              <w:rPr>
                <w:rFonts w:ascii="Times New Roman" w:hAnsi="Times New Roman"/>
              </w:rPr>
              <w:t>Grip strength</w:t>
            </w:r>
          </w:p>
        </w:tc>
        <w:tc>
          <w:tcPr>
            <w:tcW w:w="1448" w:type="dxa"/>
          </w:tcPr>
          <w:p w14:paraId="5324F640" w14:textId="77777777" w:rsidR="00166613" w:rsidRPr="00166613" w:rsidRDefault="00166613" w:rsidP="007D1176">
            <w:pPr>
              <w:jc w:val="center"/>
              <w:rPr>
                <w:rFonts w:ascii="Times New Roman" w:hAnsi="Times New Roman"/>
              </w:rPr>
            </w:pPr>
            <w:r w:rsidRPr="00166613">
              <w:rPr>
                <w:rFonts w:ascii="Times New Roman" w:hAnsi="Times New Roman"/>
              </w:rPr>
              <w:t xml:space="preserve">20.4N for </w:t>
            </w:r>
            <w:proofErr w:type="gramStart"/>
            <w:r w:rsidRPr="00166613">
              <w:rPr>
                <w:rFonts w:ascii="Times New Roman" w:hAnsi="Times New Roman"/>
              </w:rPr>
              <w:t>the cylindrical</w:t>
            </w:r>
            <w:proofErr w:type="gramEnd"/>
            <w:r w:rsidRPr="00166613">
              <w:rPr>
                <w:rFonts w:ascii="Times New Roman" w:hAnsi="Times New Roman"/>
              </w:rPr>
              <w:t xml:space="preserve"> objects with a diameter of 50mm </w:t>
            </w:r>
          </w:p>
        </w:tc>
        <w:tc>
          <w:tcPr>
            <w:tcW w:w="1701" w:type="dxa"/>
          </w:tcPr>
          <w:p w14:paraId="4C07D322" w14:textId="77777777" w:rsidR="00166613" w:rsidRPr="00166613" w:rsidRDefault="00166613" w:rsidP="007D1176">
            <w:pPr>
              <w:jc w:val="center"/>
              <w:rPr>
                <w:rFonts w:ascii="Times New Roman" w:hAnsi="Times New Roman"/>
              </w:rPr>
            </w:pPr>
            <w:r w:rsidRPr="00166613">
              <w:rPr>
                <w:rFonts w:ascii="Times New Roman" w:hAnsi="Times New Roman"/>
              </w:rPr>
              <w:t xml:space="preserve">14.15 N for the cylindrical objects with a diameter of 100 mm </w:t>
            </w:r>
          </w:p>
        </w:tc>
        <w:tc>
          <w:tcPr>
            <w:tcW w:w="1276" w:type="dxa"/>
          </w:tcPr>
          <w:p w14:paraId="633BB00B" w14:textId="77777777" w:rsidR="00166613" w:rsidRPr="00166613" w:rsidRDefault="00166613" w:rsidP="007D1176">
            <w:pPr>
              <w:jc w:val="center"/>
              <w:rPr>
                <w:rFonts w:ascii="Times New Roman" w:hAnsi="Times New Roman"/>
              </w:rPr>
            </w:pPr>
            <w:r w:rsidRPr="00166613">
              <w:rPr>
                <w:rFonts w:ascii="Times New Roman" w:hAnsi="Times New Roman"/>
              </w:rPr>
              <w:t>9.5 ± 4.6 N</w:t>
            </w:r>
            <w:r w:rsidRPr="00166613">
              <w:rPr>
                <w:rFonts w:ascii="Times New Roman" w:hAnsi="Times New Roman"/>
                <w:vertAlign w:val="superscript"/>
              </w:rPr>
              <w:t>*</w:t>
            </w:r>
          </w:p>
          <w:p w14:paraId="03DD7708" w14:textId="77777777" w:rsidR="00166613" w:rsidRPr="00166613" w:rsidRDefault="00166613" w:rsidP="007D1176">
            <w:pPr>
              <w:jc w:val="center"/>
              <w:rPr>
                <w:rFonts w:ascii="Times New Roman" w:hAnsi="Times New Roman"/>
              </w:rPr>
            </w:pPr>
          </w:p>
        </w:tc>
        <w:tc>
          <w:tcPr>
            <w:tcW w:w="1106" w:type="dxa"/>
          </w:tcPr>
          <w:p w14:paraId="622C29FF" w14:textId="77777777" w:rsidR="00166613" w:rsidRPr="00166613" w:rsidRDefault="00166613" w:rsidP="007D1176">
            <w:pPr>
              <w:jc w:val="center"/>
              <w:rPr>
                <w:rFonts w:ascii="Times New Roman" w:hAnsi="Times New Roman"/>
                <w:b/>
                <w:bCs/>
              </w:rPr>
            </w:pPr>
            <w:r w:rsidRPr="00166613">
              <w:rPr>
                <w:rFonts w:ascii="Times New Roman" w:hAnsi="Times New Roman"/>
                <w:b/>
                <w:bCs/>
              </w:rPr>
              <w:t>7.74 ± 3.66 N</w:t>
            </w:r>
          </w:p>
          <w:p w14:paraId="53540F66" w14:textId="77777777" w:rsidR="00166613" w:rsidRPr="00166613" w:rsidRDefault="00166613" w:rsidP="007D1176">
            <w:pPr>
              <w:jc w:val="center"/>
              <w:rPr>
                <w:rFonts w:ascii="Times New Roman" w:hAnsi="Times New Roman"/>
                <w:b/>
                <w:bCs/>
              </w:rPr>
            </w:pPr>
          </w:p>
        </w:tc>
        <w:tc>
          <w:tcPr>
            <w:tcW w:w="1383" w:type="dxa"/>
          </w:tcPr>
          <w:p w14:paraId="5ADFAE3E" w14:textId="77777777" w:rsidR="00166613" w:rsidRPr="00166613" w:rsidRDefault="00166613" w:rsidP="007D1176">
            <w:pPr>
              <w:jc w:val="center"/>
              <w:rPr>
                <w:rFonts w:ascii="Times New Roman" w:hAnsi="Times New Roman"/>
              </w:rPr>
            </w:pPr>
            <w:r w:rsidRPr="00166613">
              <w:rPr>
                <w:rFonts w:ascii="Times New Roman" w:hAnsi="Times New Roman"/>
              </w:rPr>
              <w:t>1.81 ± 0.40N</w:t>
            </w:r>
          </w:p>
          <w:p w14:paraId="522C79D5" w14:textId="77777777" w:rsidR="00166613" w:rsidRPr="00166613" w:rsidRDefault="00166613" w:rsidP="007D1176">
            <w:pPr>
              <w:jc w:val="center"/>
              <w:rPr>
                <w:rFonts w:ascii="Times New Roman" w:hAnsi="Times New Roman"/>
              </w:rPr>
            </w:pPr>
          </w:p>
        </w:tc>
      </w:tr>
      <w:tr w:rsidR="00166613" w:rsidRPr="00166613" w14:paraId="256176F9" w14:textId="77777777" w:rsidTr="004E6B8C">
        <w:tc>
          <w:tcPr>
            <w:tcW w:w="1382" w:type="dxa"/>
          </w:tcPr>
          <w:p w14:paraId="4146E2F9" w14:textId="77777777" w:rsidR="00166613" w:rsidRPr="00166613" w:rsidRDefault="00166613" w:rsidP="007D1176">
            <w:pPr>
              <w:jc w:val="center"/>
              <w:rPr>
                <w:rFonts w:ascii="Times New Roman" w:hAnsi="Times New Roman"/>
              </w:rPr>
            </w:pPr>
            <w:proofErr w:type="gramStart"/>
            <w:r w:rsidRPr="00166613">
              <w:rPr>
                <w:rFonts w:ascii="Times New Roman" w:hAnsi="Times New Roman"/>
              </w:rPr>
              <w:t>Human-robot</w:t>
            </w:r>
            <w:proofErr w:type="gramEnd"/>
          </w:p>
          <w:p w14:paraId="577E3C94" w14:textId="77777777" w:rsidR="00166613" w:rsidRPr="00166613" w:rsidRDefault="00166613" w:rsidP="007D1176">
            <w:pPr>
              <w:jc w:val="center"/>
              <w:rPr>
                <w:rFonts w:ascii="Times New Roman" w:hAnsi="Times New Roman"/>
              </w:rPr>
            </w:pPr>
            <w:r w:rsidRPr="00166613">
              <w:rPr>
                <w:rFonts w:ascii="Times New Roman" w:hAnsi="Times New Roman"/>
              </w:rPr>
              <w:t>Interface method</w:t>
            </w:r>
          </w:p>
        </w:tc>
        <w:tc>
          <w:tcPr>
            <w:tcW w:w="1448" w:type="dxa"/>
          </w:tcPr>
          <w:p w14:paraId="20E6D69B" w14:textId="77777777" w:rsidR="00166613" w:rsidRPr="00166613" w:rsidRDefault="00166613" w:rsidP="007D1176">
            <w:pPr>
              <w:jc w:val="center"/>
              <w:rPr>
                <w:rFonts w:ascii="Times New Roman" w:hAnsi="Times New Roman"/>
              </w:rPr>
            </w:pPr>
            <w:r w:rsidRPr="00166613">
              <w:rPr>
                <w:rFonts w:ascii="AdvTimRomLiebert" w:hAnsi="AdvTimRomLiebert" w:cs="AdvTimRomLiebert"/>
              </w:rPr>
              <w:t>3D</w:t>
            </w:r>
            <w:r w:rsidRPr="00166613">
              <w:rPr>
                <w:rFonts w:ascii="Times New Roman" w:hAnsi="Times New Roman"/>
              </w:rPr>
              <w:t>-printed tendon anchoring</w:t>
            </w:r>
          </w:p>
          <w:p w14:paraId="52C3ADCE" w14:textId="77777777" w:rsidR="00166613" w:rsidRPr="00166613" w:rsidRDefault="00166613" w:rsidP="007D1176">
            <w:pPr>
              <w:jc w:val="center"/>
              <w:rPr>
                <w:rFonts w:ascii="Times New Roman" w:hAnsi="Times New Roman"/>
              </w:rPr>
            </w:pPr>
            <w:r w:rsidRPr="00166613">
              <w:rPr>
                <w:rFonts w:ascii="Times New Roman" w:hAnsi="Times New Roman"/>
              </w:rPr>
              <w:t>support</w:t>
            </w:r>
          </w:p>
        </w:tc>
        <w:tc>
          <w:tcPr>
            <w:tcW w:w="1701" w:type="dxa"/>
          </w:tcPr>
          <w:p w14:paraId="37EFAC33" w14:textId="77777777" w:rsidR="00166613" w:rsidRPr="00166613" w:rsidRDefault="00166613" w:rsidP="007D1176">
            <w:pPr>
              <w:jc w:val="center"/>
              <w:rPr>
                <w:rFonts w:ascii="Times New Roman" w:hAnsi="Times New Roman"/>
              </w:rPr>
            </w:pPr>
            <w:r w:rsidRPr="00166613">
              <w:rPr>
                <w:rFonts w:ascii="Times New Roman" w:hAnsi="Times New Roman"/>
              </w:rPr>
              <w:t>Fabric glove</w:t>
            </w:r>
          </w:p>
        </w:tc>
        <w:tc>
          <w:tcPr>
            <w:tcW w:w="1276" w:type="dxa"/>
          </w:tcPr>
          <w:p w14:paraId="00ADFDBE" w14:textId="77777777" w:rsidR="00166613" w:rsidRPr="00166613" w:rsidRDefault="00166613" w:rsidP="007D1176">
            <w:pPr>
              <w:jc w:val="center"/>
              <w:rPr>
                <w:rFonts w:ascii="Times New Roman" w:hAnsi="Times New Roman"/>
              </w:rPr>
            </w:pPr>
            <w:r w:rsidRPr="00166613">
              <w:rPr>
                <w:rFonts w:ascii="Times New Roman" w:hAnsi="Times New Roman"/>
              </w:rPr>
              <w:t>Fabric glove</w:t>
            </w:r>
          </w:p>
        </w:tc>
        <w:tc>
          <w:tcPr>
            <w:tcW w:w="1106" w:type="dxa"/>
          </w:tcPr>
          <w:p w14:paraId="2DEC1401" w14:textId="77777777" w:rsidR="00166613" w:rsidRPr="00166613" w:rsidRDefault="00166613" w:rsidP="007D1176">
            <w:pPr>
              <w:jc w:val="center"/>
              <w:rPr>
                <w:rFonts w:ascii="Times New Roman" w:hAnsi="Times New Roman"/>
                <w:b/>
                <w:bCs/>
              </w:rPr>
            </w:pPr>
            <w:r w:rsidRPr="00166613">
              <w:rPr>
                <w:rFonts w:ascii="Times New Roman" w:hAnsi="Times New Roman" w:hint="eastAsia"/>
                <w:b/>
                <w:bCs/>
              </w:rPr>
              <w:t>S</w:t>
            </w:r>
            <w:r w:rsidRPr="00166613">
              <w:rPr>
                <w:rFonts w:ascii="Times New Roman" w:hAnsi="Times New Roman"/>
                <w:b/>
                <w:bCs/>
              </w:rPr>
              <w:t>trap interface</w:t>
            </w:r>
          </w:p>
          <w:p w14:paraId="54C823C2" w14:textId="77777777" w:rsidR="00166613" w:rsidRPr="00166613" w:rsidRDefault="00166613" w:rsidP="007D1176">
            <w:pPr>
              <w:jc w:val="center"/>
              <w:rPr>
                <w:rFonts w:ascii="Times New Roman" w:hAnsi="Times New Roman"/>
                <w:b/>
                <w:bCs/>
              </w:rPr>
            </w:pPr>
          </w:p>
        </w:tc>
        <w:tc>
          <w:tcPr>
            <w:tcW w:w="1383" w:type="dxa"/>
          </w:tcPr>
          <w:p w14:paraId="1D10B411" w14:textId="77777777" w:rsidR="00166613" w:rsidRPr="00166613" w:rsidRDefault="00166613" w:rsidP="007D1176">
            <w:pPr>
              <w:jc w:val="center"/>
              <w:rPr>
                <w:rFonts w:ascii="Times New Roman" w:hAnsi="Times New Roman"/>
              </w:rPr>
            </w:pPr>
            <w:r w:rsidRPr="00166613">
              <w:rPr>
                <w:rFonts w:ascii="Times New Roman" w:hAnsi="Times New Roman"/>
              </w:rPr>
              <w:t>Fabric glove</w:t>
            </w:r>
          </w:p>
          <w:p w14:paraId="24D89F3C" w14:textId="77777777" w:rsidR="00166613" w:rsidRPr="00166613" w:rsidRDefault="00166613" w:rsidP="007D1176">
            <w:pPr>
              <w:jc w:val="center"/>
              <w:rPr>
                <w:rFonts w:ascii="Times New Roman" w:hAnsi="Times New Roman"/>
              </w:rPr>
            </w:pPr>
          </w:p>
        </w:tc>
      </w:tr>
      <w:tr w:rsidR="00166613" w:rsidRPr="00166613" w14:paraId="05ED6A72" w14:textId="77777777" w:rsidTr="004E6B8C">
        <w:tc>
          <w:tcPr>
            <w:tcW w:w="8296" w:type="dxa"/>
            <w:gridSpan w:val="6"/>
          </w:tcPr>
          <w:p w14:paraId="271DEE73" w14:textId="77777777" w:rsidR="00166613" w:rsidRPr="00166613" w:rsidRDefault="00166613" w:rsidP="007D1176">
            <w:pPr>
              <w:rPr>
                <w:rFonts w:ascii="Times New Roman" w:hAnsi="Times New Roman"/>
              </w:rPr>
            </w:pPr>
            <w:r w:rsidRPr="00166613">
              <w:rPr>
                <w:rFonts w:ascii="Times New Roman" w:hAnsi="Times New Roman" w:hint="eastAsia"/>
              </w:rPr>
              <w:t>N</w:t>
            </w:r>
            <w:r w:rsidRPr="00166613">
              <w:rPr>
                <w:rFonts w:ascii="Times New Roman" w:hAnsi="Times New Roman"/>
              </w:rPr>
              <w:t>ote:</w:t>
            </w:r>
          </w:p>
          <w:p w14:paraId="425169E6" w14:textId="77777777" w:rsidR="00166613" w:rsidRPr="00166613" w:rsidRDefault="00166613" w:rsidP="007D1176">
            <w:pPr>
              <w:rPr>
                <w:rFonts w:ascii="Times New Roman" w:hAnsi="Times New Roman"/>
              </w:rPr>
            </w:pPr>
            <w:r w:rsidRPr="00166613">
              <w:rPr>
                <w:rFonts w:ascii="Times New Roman" w:hAnsi="Times New Roman"/>
              </w:rPr>
              <w:t>1. The grip strength of different gloves cannot compare to each other directly because of the different hand gestures and instruments.</w:t>
            </w:r>
          </w:p>
          <w:p w14:paraId="48587844" w14:textId="77777777" w:rsidR="00166613" w:rsidRPr="00166613" w:rsidRDefault="00166613" w:rsidP="007D1176">
            <w:pPr>
              <w:rPr>
                <w:rFonts w:ascii="Times New Roman" w:hAnsi="Times New Roman"/>
              </w:rPr>
            </w:pPr>
            <w:r w:rsidRPr="00166613">
              <w:rPr>
                <w:rFonts w:ascii="Times New Roman" w:hAnsi="Times New Roman"/>
              </w:rPr>
              <w:t xml:space="preserve">2. </w:t>
            </w:r>
            <w:r w:rsidRPr="00166613">
              <w:rPr>
                <w:rFonts w:ascii="Times New Roman" w:hAnsi="Times New Roman"/>
                <w:vertAlign w:val="superscript"/>
              </w:rPr>
              <w:t>*</w:t>
            </w:r>
            <w:r w:rsidRPr="00166613">
              <w:rPr>
                <w:rFonts w:ascii="Times New Roman" w:hAnsi="Times New Roman"/>
              </w:rPr>
              <w:t xml:space="preserve"> means the bending angle and the grasp force of the glove are tested with the active force provided by participants with tetraplegia and the glove simultaneously.</w:t>
            </w:r>
          </w:p>
          <w:p w14:paraId="050AAF22" w14:textId="77777777" w:rsidR="00166613" w:rsidRPr="00166613" w:rsidRDefault="00166613" w:rsidP="007D1176">
            <w:pPr>
              <w:rPr>
                <w:rFonts w:ascii="Times New Roman" w:hAnsi="Times New Roman"/>
              </w:rPr>
            </w:pPr>
            <w:proofErr w:type="gramStart"/>
            <w:r w:rsidRPr="00166613">
              <w:rPr>
                <w:rFonts w:ascii="Times New Roman" w:hAnsi="Times New Roman"/>
              </w:rPr>
              <w:t xml:space="preserve">3. </w:t>
            </w:r>
            <w:r w:rsidRPr="00166613">
              <w:rPr>
                <w:rFonts w:ascii="Times New Roman" w:hAnsi="Times New Roman"/>
                <w:vertAlign w:val="superscript"/>
              </w:rPr>
              <w:t>#</w:t>
            </w:r>
            <w:proofErr w:type="gramEnd"/>
            <w:r w:rsidRPr="00166613">
              <w:rPr>
                <w:rFonts w:ascii="Times New Roman" w:hAnsi="Times New Roman"/>
              </w:rPr>
              <w:t xml:space="preserve"> means the glove has different sizes.</w:t>
            </w:r>
          </w:p>
        </w:tc>
      </w:tr>
    </w:tbl>
    <w:p w14:paraId="001948A5" w14:textId="77777777" w:rsidR="00166613" w:rsidRPr="00166613" w:rsidRDefault="00166613" w:rsidP="007D1176">
      <w:pPr>
        <w:jc w:val="center"/>
        <w:rPr>
          <w:b/>
          <w:bCs/>
        </w:rPr>
      </w:pPr>
      <w:r w:rsidRPr="00166613">
        <w:rPr>
          <w:b/>
          <w:bCs/>
        </w:rPr>
        <w:t>Supplementary Table 4. Comparison between the robotic glove proposed in the paper and other major robotic gloves from the literature.</w:t>
      </w:r>
    </w:p>
    <w:p w14:paraId="6504A261" w14:textId="77777777" w:rsidR="00166613" w:rsidRPr="00166613" w:rsidRDefault="00166613" w:rsidP="007D1176">
      <w:pPr>
        <w:jc w:val="center"/>
      </w:pPr>
    </w:p>
    <w:p w14:paraId="7DD6452B" w14:textId="77777777" w:rsidR="00166613" w:rsidRPr="00166613" w:rsidRDefault="00166613" w:rsidP="007D1176">
      <w:pPr>
        <w:rPr>
          <w:b/>
          <w:bCs/>
        </w:rPr>
      </w:pPr>
      <w:r w:rsidRPr="00166613">
        <w:rPr>
          <w:b/>
          <w:bCs/>
        </w:rPr>
        <w:br w:type="page"/>
      </w:r>
    </w:p>
    <w:tbl>
      <w:tblPr>
        <w:tblStyle w:val="TableGrid"/>
        <w:tblpPr w:leftFromText="180" w:rightFromText="180" w:horzAnchor="margin" w:tblpY="1185"/>
        <w:tblW w:w="0" w:type="auto"/>
        <w:tblLook w:val="04A0" w:firstRow="1" w:lastRow="0" w:firstColumn="1" w:lastColumn="0" w:noHBand="0" w:noVBand="1"/>
      </w:tblPr>
      <w:tblGrid>
        <w:gridCol w:w="2122"/>
        <w:gridCol w:w="1984"/>
        <w:gridCol w:w="2268"/>
        <w:gridCol w:w="1843"/>
      </w:tblGrid>
      <w:tr w:rsidR="00166613" w:rsidRPr="00166613" w14:paraId="0AA28794" w14:textId="77777777" w:rsidTr="004E6B8C">
        <w:tc>
          <w:tcPr>
            <w:tcW w:w="2122" w:type="dxa"/>
          </w:tcPr>
          <w:p w14:paraId="2028799C" w14:textId="77777777" w:rsidR="00166613" w:rsidRPr="00166613" w:rsidRDefault="00166613" w:rsidP="007D1176">
            <w:pPr>
              <w:jc w:val="center"/>
              <w:rPr>
                <w:rFonts w:ascii="Times New Roman" w:hAnsi="Times New Roman"/>
              </w:rPr>
            </w:pPr>
          </w:p>
        </w:tc>
        <w:tc>
          <w:tcPr>
            <w:tcW w:w="1984" w:type="dxa"/>
          </w:tcPr>
          <w:p w14:paraId="4BCE1A3B" w14:textId="77777777" w:rsidR="00166613" w:rsidRPr="00166613" w:rsidRDefault="00166613" w:rsidP="007D1176">
            <w:pPr>
              <w:jc w:val="center"/>
              <w:rPr>
                <w:rFonts w:ascii="Times New Roman" w:hAnsi="Times New Roman"/>
              </w:rPr>
            </w:pPr>
            <w:r w:rsidRPr="00166613">
              <w:rPr>
                <w:rFonts w:ascii="Times New Roman" w:hAnsi="Times New Roman"/>
              </w:rPr>
              <w:t>DIP</w:t>
            </w:r>
          </w:p>
        </w:tc>
        <w:tc>
          <w:tcPr>
            <w:tcW w:w="2268" w:type="dxa"/>
          </w:tcPr>
          <w:p w14:paraId="3CD12AFE" w14:textId="77777777" w:rsidR="00166613" w:rsidRPr="00166613" w:rsidRDefault="00166613" w:rsidP="007D1176">
            <w:pPr>
              <w:jc w:val="center"/>
              <w:rPr>
                <w:rFonts w:ascii="Times New Roman" w:hAnsi="Times New Roman"/>
              </w:rPr>
            </w:pPr>
            <w:r w:rsidRPr="00166613">
              <w:rPr>
                <w:rFonts w:ascii="Times New Roman" w:hAnsi="Times New Roman" w:hint="eastAsia"/>
              </w:rPr>
              <w:t>I</w:t>
            </w:r>
            <w:r w:rsidRPr="00166613">
              <w:rPr>
                <w:rFonts w:ascii="Times New Roman" w:hAnsi="Times New Roman"/>
              </w:rPr>
              <w:t>P/PIP</w:t>
            </w:r>
          </w:p>
        </w:tc>
        <w:tc>
          <w:tcPr>
            <w:tcW w:w="1843" w:type="dxa"/>
          </w:tcPr>
          <w:p w14:paraId="3F6B18C8" w14:textId="77777777" w:rsidR="00166613" w:rsidRPr="00166613" w:rsidRDefault="00166613" w:rsidP="007D1176">
            <w:pPr>
              <w:jc w:val="center"/>
              <w:rPr>
                <w:rFonts w:ascii="Times New Roman" w:hAnsi="Times New Roman"/>
              </w:rPr>
            </w:pPr>
            <w:r w:rsidRPr="00166613">
              <w:rPr>
                <w:rFonts w:ascii="Times New Roman" w:hAnsi="Times New Roman" w:hint="eastAsia"/>
              </w:rPr>
              <w:t>M</w:t>
            </w:r>
            <w:r w:rsidRPr="00166613">
              <w:rPr>
                <w:rFonts w:ascii="Times New Roman" w:hAnsi="Times New Roman"/>
              </w:rPr>
              <w:t>CP</w:t>
            </w:r>
          </w:p>
        </w:tc>
      </w:tr>
      <w:tr w:rsidR="00166613" w:rsidRPr="00166613" w14:paraId="6D493F3A" w14:textId="77777777" w:rsidTr="004E6B8C">
        <w:tc>
          <w:tcPr>
            <w:tcW w:w="2122" w:type="dxa"/>
          </w:tcPr>
          <w:p w14:paraId="1837E0DB" w14:textId="77777777" w:rsidR="00166613" w:rsidRPr="00166613" w:rsidRDefault="00166613" w:rsidP="007D1176">
            <w:pPr>
              <w:jc w:val="center"/>
              <w:rPr>
                <w:rFonts w:ascii="Times New Roman" w:hAnsi="Times New Roman"/>
              </w:rPr>
            </w:pPr>
            <w:r w:rsidRPr="00166613">
              <w:rPr>
                <w:rFonts w:ascii="Times New Roman" w:hAnsi="Times New Roman"/>
              </w:rPr>
              <w:t>L</w:t>
            </w:r>
            <w:r w:rsidRPr="00166613">
              <w:rPr>
                <w:rFonts w:ascii="Times New Roman" w:hAnsi="Times New Roman" w:hint="eastAsia"/>
              </w:rPr>
              <w:t>ength</w:t>
            </w:r>
          </w:p>
        </w:tc>
        <w:tc>
          <w:tcPr>
            <w:tcW w:w="1984" w:type="dxa"/>
          </w:tcPr>
          <w:p w14:paraId="32B9EBDB"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7.5mm</w:t>
            </w:r>
          </w:p>
        </w:tc>
        <w:tc>
          <w:tcPr>
            <w:tcW w:w="2268" w:type="dxa"/>
          </w:tcPr>
          <w:p w14:paraId="2199F02D" w14:textId="77777777" w:rsidR="00166613" w:rsidRPr="00166613" w:rsidRDefault="00166613" w:rsidP="007D1176">
            <w:pPr>
              <w:jc w:val="center"/>
              <w:rPr>
                <w:rFonts w:ascii="Times New Roman" w:hAnsi="Times New Roman"/>
              </w:rPr>
            </w:pPr>
            <w:r w:rsidRPr="00166613">
              <w:rPr>
                <w:rFonts w:ascii="Times New Roman" w:hAnsi="Times New Roman" w:hint="eastAsia"/>
              </w:rPr>
              <w:t>2</w:t>
            </w:r>
            <w:r w:rsidRPr="00166613">
              <w:rPr>
                <w:rFonts w:ascii="Times New Roman" w:hAnsi="Times New Roman"/>
              </w:rPr>
              <w:t>6mm</w:t>
            </w:r>
          </w:p>
        </w:tc>
        <w:tc>
          <w:tcPr>
            <w:tcW w:w="1843" w:type="dxa"/>
          </w:tcPr>
          <w:p w14:paraId="299FA9FE" w14:textId="77777777" w:rsidR="00166613" w:rsidRPr="00166613" w:rsidRDefault="00166613" w:rsidP="007D1176">
            <w:pPr>
              <w:jc w:val="center"/>
              <w:rPr>
                <w:rFonts w:ascii="Times New Roman" w:hAnsi="Times New Roman"/>
              </w:rPr>
            </w:pPr>
            <w:r w:rsidRPr="00166613">
              <w:rPr>
                <w:rFonts w:ascii="Times New Roman" w:hAnsi="Times New Roman" w:hint="eastAsia"/>
              </w:rPr>
              <w:t>3</w:t>
            </w:r>
            <w:r w:rsidRPr="00166613">
              <w:rPr>
                <w:rFonts w:ascii="Times New Roman" w:hAnsi="Times New Roman"/>
              </w:rPr>
              <w:t>2mm</w:t>
            </w:r>
          </w:p>
        </w:tc>
      </w:tr>
      <w:tr w:rsidR="00166613" w:rsidRPr="00166613" w14:paraId="1424C3ED" w14:textId="77777777" w:rsidTr="004E6B8C">
        <w:tc>
          <w:tcPr>
            <w:tcW w:w="2122" w:type="dxa"/>
          </w:tcPr>
          <w:p w14:paraId="2E0B78A0" w14:textId="77777777" w:rsidR="00166613" w:rsidRPr="00166613" w:rsidRDefault="00166613" w:rsidP="007D1176">
            <w:pPr>
              <w:jc w:val="center"/>
              <w:rPr>
                <w:rFonts w:ascii="Times New Roman" w:hAnsi="Times New Roman"/>
              </w:rPr>
            </w:pPr>
            <w:r w:rsidRPr="00166613">
              <w:rPr>
                <w:rFonts w:ascii="Times New Roman" w:hAnsi="Times New Roman"/>
              </w:rPr>
              <w:t>W</w:t>
            </w:r>
            <w:r w:rsidRPr="00166613">
              <w:rPr>
                <w:rFonts w:ascii="Times New Roman" w:hAnsi="Times New Roman" w:hint="eastAsia"/>
              </w:rPr>
              <w:t>idth</w:t>
            </w:r>
          </w:p>
        </w:tc>
        <w:tc>
          <w:tcPr>
            <w:tcW w:w="6095" w:type="dxa"/>
            <w:gridSpan w:val="3"/>
          </w:tcPr>
          <w:p w14:paraId="091F62FA"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6mm</w:t>
            </w:r>
          </w:p>
        </w:tc>
      </w:tr>
      <w:tr w:rsidR="00166613" w:rsidRPr="00166613" w14:paraId="3E66E012" w14:textId="77777777" w:rsidTr="004E6B8C">
        <w:tc>
          <w:tcPr>
            <w:tcW w:w="2122" w:type="dxa"/>
          </w:tcPr>
          <w:p w14:paraId="617D09ED" w14:textId="77777777" w:rsidR="00166613" w:rsidRPr="00166613" w:rsidRDefault="00166613" w:rsidP="007D1176">
            <w:pPr>
              <w:jc w:val="center"/>
              <w:rPr>
                <w:rFonts w:ascii="Times New Roman" w:hAnsi="Times New Roman"/>
              </w:rPr>
            </w:pPr>
            <w:r w:rsidRPr="00166613">
              <w:rPr>
                <w:rFonts w:ascii="Times New Roman" w:hAnsi="Times New Roman"/>
              </w:rPr>
              <w:t>H</w:t>
            </w:r>
            <w:r w:rsidRPr="00166613">
              <w:rPr>
                <w:rFonts w:ascii="Times New Roman" w:hAnsi="Times New Roman" w:hint="eastAsia"/>
              </w:rPr>
              <w:t>eight</w:t>
            </w:r>
          </w:p>
        </w:tc>
        <w:tc>
          <w:tcPr>
            <w:tcW w:w="6095" w:type="dxa"/>
            <w:gridSpan w:val="3"/>
          </w:tcPr>
          <w:p w14:paraId="14F2B718"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9mm</w:t>
            </w:r>
          </w:p>
        </w:tc>
      </w:tr>
      <w:tr w:rsidR="00166613" w:rsidRPr="00166613" w14:paraId="26FC32E6" w14:textId="77777777" w:rsidTr="004E6B8C">
        <w:tc>
          <w:tcPr>
            <w:tcW w:w="2122" w:type="dxa"/>
          </w:tcPr>
          <w:p w14:paraId="0BAEEFE7" w14:textId="77777777" w:rsidR="00166613" w:rsidRPr="00166613" w:rsidRDefault="00166613" w:rsidP="007D1176">
            <w:pPr>
              <w:jc w:val="center"/>
              <w:rPr>
                <w:rFonts w:ascii="Times New Roman" w:hAnsi="Times New Roman"/>
              </w:rPr>
            </w:pPr>
            <w:r w:rsidRPr="00166613">
              <w:rPr>
                <w:rFonts w:ascii="Times New Roman" w:hAnsi="Times New Roman"/>
              </w:rPr>
              <w:t>W</w:t>
            </w:r>
            <w:r w:rsidRPr="00166613">
              <w:rPr>
                <w:rFonts w:ascii="Times New Roman" w:hAnsi="Times New Roman" w:hint="eastAsia"/>
              </w:rPr>
              <w:t>all</w:t>
            </w:r>
            <w:r w:rsidRPr="00166613">
              <w:rPr>
                <w:rFonts w:ascii="Times New Roman" w:hAnsi="Times New Roman"/>
              </w:rPr>
              <w:t xml:space="preserve"> </w:t>
            </w:r>
            <w:r w:rsidRPr="00166613">
              <w:rPr>
                <w:rFonts w:ascii="Times New Roman" w:hAnsi="Times New Roman" w:hint="eastAsia"/>
              </w:rPr>
              <w:t>thickness</w:t>
            </w:r>
          </w:p>
        </w:tc>
        <w:tc>
          <w:tcPr>
            <w:tcW w:w="6095" w:type="dxa"/>
            <w:gridSpan w:val="3"/>
          </w:tcPr>
          <w:p w14:paraId="513630D5"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mm</w:t>
            </w:r>
          </w:p>
        </w:tc>
      </w:tr>
      <w:tr w:rsidR="00166613" w:rsidRPr="00166613" w14:paraId="39984F69" w14:textId="77777777" w:rsidTr="004E6B8C">
        <w:tc>
          <w:tcPr>
            <w:tcW w:w="2122" w:type="dxa"/>
          </w:tcPr>
          <w:p w14:paraId="34395B07" w14:textId="77777777" w:rsidR="00166613" w:rsidRPr="00166613" w:rsidRDefault="00166613" w:rsidP="007D1176">
            <w:pPr>
              <w:jc w:val="center"/>
              <w:rPr>
                <w:rFonts w:ascii="Times New Roman" w:hAnsi="Times New Roman"/>
              </w:rPr>
            </w:pPr>
            <w:r w:rsidRPr="00166613">
              <w:rPr>
                <w:rFonts w:ascii="Times New Roman" w:hAnsi="Times New Roman" w:hint="eastAsia"/>
              </w:rPr>
              <w:t>L</w:t>
            </w:r>
            <w:r w:rsidRPr="00166613">
              <w:rPr>
                <w:rFonts w:ascii="Times New Roman" w:hAnsi="Times New Roman"/>
              </w:rPr>
              <w:t>ength of folds</w:t>
            </w:r>
            <w:r w:rsidRPr="00166613">
              <w:rPr>
                <w:rFonts w:ascii="Times New Roman" w:hAnsi="Times New Roman" w:hint="eastAsia"/>
              </w:rPr>
              <w:t xml:space="preserve">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oMath>
          </w:p>
        </w:tc>
        <w:tc>
          <w:tcPr>
            <w:tcW w:w="6095" w:type="dxa"/>
            <w:gridSpan w:val="3"/>
          </w:tcPr>
          <w:p w14:paraId="1765DB3C" w14:textId="77777777" w:rsidR="00166613" w:rsidRPr="00166613" w:rsidRDefault="00166613" w:rsidP="007D1176">
            <w:pPr>
              <w:jc w:val="center"/>
              <w:rPr>
                <w:rFonts w:ascii="Times New Roman" w:hAnsi="Times New Roman"/>
              </w:rPr>
            </w:pPr>
            <w:r w:rsidRPr="00166613">
              <w:rPr>
                <w:rFonts w:ascii="Times New Roman" w:hAnsi="Times New Roman" w:hint="eastAsia"/>
              </w:rPr>
              <w:t>1</w:t>
            </w:r>
            <w:r w:rsidRPr="00166613">
              <w:rPr>
                <w:rFonts w:ascii="Times New Roman" w:hAnsi="Times New Roman"/>
              </w:rPr>
              <w:t>7mm</w:t>
            </w:r>
          </w:p>
        </w:tc>
      </w:tr>
      <w:tr w:rsidR="00166613" w:rsidRPr="00166613" w14:paraId="14C7A8EA" w14:textId="77777777" w:rsidTr="004E6B8C">
        <w:tc>
          <w:tcPr>
            <w:tcW w:w="2122" w:type="dxa"/>
          </w:tcPr>
          <w:p w14:paraId="232B34FB" w14:textId="77777777" w:rsidR="00166613" w:rsidRPr="00166613" w:rsidRDefault="00166613" w:rsidP="007D1176">
            <w:pPr>
              <w:jc w:val="center"/>
              <w:rPr>
                <w:rFonts w:ascii="Times New Roman" w:hAnsi="Times New Roman"/>
              </w:rPr>
            </w:pPr>
            <w:r w:rsidRPr="00166613">
              <w:rPr>
                <w:rFonts w:ascii="Times New Roman" w:hAnsi="Times New Roman"/>
              </w:rPr>
              <w:t>Number of folds</w:t>
            </w:r>
          </w:p>
        </w:tc>
        <w:tc>
          <w:tcPr>
            <w:tcW w:w="1984" w:type="dxa"/>
          </w:tcPr>
          <w:p w14:paraId="4B9C3FC0" w14:textId="77777777" w:rsidR="00166613" w:rsidRPr="00166613" w:rsidRDefault="00166613" w:rsidP="007D1176">
            <w:pPr>
              <w:jc w:val="center"/>
              <w:rPr>
                <w:rFonts w:ascii="Times New Roman" w:hAnsi="Times New Roman"/>
              </w:rPr>
            </w:pPr>
            <w:r w:rsidRPr="00166613">
              <w:rPr>
                <w:rFonts w:ascii="Times New Roman" w:hAnsi="Times New Roman" w:hint="eastAsia"/>
              </w:rPr>
              <w:t>4</w:t>
            </w:r>
          </w:p>
        </w:tc>
        <w:tc>
          <w:tcPr>
            <w:tcW w:w="2268" w:type="dxa"/>
          </w:tcPr>
          <w:p w14:paraId="444675ED" w14:textId="77777777" w:rsidR="00166613" w:rsidRPr="00166613" w:rsidRDefault="00166613" w:rsidP="007D1176">
            <w:pPr>
              <w:jc w:val="center"/>
              <w:rPr>
                <w:rFonts w:ascii="Times New Roman" w:hAnsi="Times New Roman"/>
              </w:rPr>
            </w:pPr>
            <w:r w:rsidRPr="00166613">
              <w:rPr>
                <w:rFonts w:ascii="Times New Roman" w:hAnsi="Times New Roman" w:hint="eastAsia"/>
              </w:rPr>
              <w:t>6</w:t>
            </w:r>
          </w:p>
        </w:tc>
        <w:tc>
          <w:tcPr>
            <w:tcW w:w="1843" w:type="dxa"/>
          </w:tcPr>
          <w:p w14:paraId="5E26E262" w14:textId="77777777" w:rsidR="00166613" w:rsidRPr="00166613" w:rsidRDefault="00166613" w:rsidP="007D1176">
            <w:pPr>
              <w:jc w:val="center"/>
              <w:rPr>
                <w:rFonts w:ascii="Times New Roman" w:hAnsi="Times New Roman"/>
              </w:rPr>
            </w:pPr>
            <w:r w:rsidRPr="00166613">
              <w:rPr>
                <w:rFonts w:ascii="Times New Roman" w:hAnsi="Times New Roman" w:hint="eastAsia"/>
              </w:rPr>
              <w:t>9</w:t>
            </w:r>
          </w:p>
        </w:tc>
      </w:tr>
      <w:tr w:rsidR="00166613" w:rsidRPr="00166613" w14:paraId="22A17F9E" w14:textId="77777777" w:rsidTr="004E6B8C">
        <w:tc>
          <w:tcPr>
            <w:tcW w:w="8217" w:type="dxa"/>
            <w:gridSpan w:val="4"/>
          </w:tcPr>
          <w:p w14:paraId="4AA7CE48" w14:textId="77777777" w:rsidR="00166613" w:rsidRPr="00166613" w:rsidRDefault="00166613" w:rsidP="007D1176">
            <w:pPr>
              <w:jc w:val="center"/>
              <w:rPr>
                <w:rFonts w:ascii="Times New Roman" w:hAnsi="Times New Roman"/>
              </w:rPr>
            </w:pPr>
            <w:r w:rsidRPr="00166613">
              <w:rPr>
                <w:rFonts w:ascii="Times New Roman" w:hAnsi="Times New Roman" w:hint="eastAsia"/>
              </w:rPr>
              <w:t>D</w:t>
            </w:r>
            <w:r w:rsidRPr="00166613">
              <w:rPr>
                <w:rFonts w:ascii="Times New Roman" w:hAnsi="Times New Roman"/>
              </w:rPr>
              <w:t>istance between each adjacent EFTA unit: 15mm</w:t>
            </w:r>
          </w:p>
        </w:tc>
      </w:tr>
    </w:tbl>
    <w:p w14:paraId="28A9939C" w14:textId="77777777" w:rsidR="00166613" w:rsidRPr="00166613" w:rsidRDefault="00166613" w:rsidP="007D1176">
      <w:pPr>
        <w:jc w:val="center"/>
      </w:pPr>
    </w:p>
    <w:p w14:paraId="0C909EE4" w14:textId="77777777" w:rsidR="00166613" w:rsidRPr="00166613" w:rsidRDefault="00166613" w:rsidP="007D1176">
      <w:pPr>
        <w:jc w:val="center"/>
        <w:rPr>
          <w:b/>
          <w:bCs/>
        </w:rPr>
      </w:pPr>
      <w:r w:rsidRPr="00166613">
        <w:rPr>
          <w:b/>
          <w:bCs/>
        </w:rPr>
        <w:t>Supplementary Table 5. Major parameters of EFTA actuators for index, middle, and ring fingers.</w:t>
      </w:r>
    </w:p>
    <w:p w14:paraId="232C54CA" w14:textId="77777777" w:rsidR="00166613" w:rsidRPr="00166613" w:rsidRDefault="00166613" w:rsidP="007D1176"/>
    <w:p w14:paraId="76BD998E" w14:textId="77777777" w:rsidR="00166613" w:rsidRPr="00166613" w:rsidRDefault="00166613" w:rsidP="007D1176">
      <w:pPr>
        <w:rPr>
          <w:b/>
          <w:bCs/>
        </w:rPr>
      </w:pPr>
      <w:r w:rsidRPr="00166613">
        <w:rPr>
          <w:b/>
          <w:bCs/>
        </w:rPr>
        <w:br w:type="page"/>
      </w:r>
    </w:p>
    <w:p w14:paraId="62B8C40F" w14:textId="77777777" w:rsidR="00166613" w:rsidRPr="00166613" w:rsidRDefault="00166613" w:rsidP="007D1176">
      <w:pPr>
        <w:jc w:val="center"/>
        <w:rPr>
          <w:b/>
          <w:bCs/>
        </w:rPr>
      </w:pPr>
      <w:r w:rsidRPr="00166613">
        <w:rPr>
          <w:b/>
          <w:bCs/>
        </w:rPr>
        <w:lastRenderedPageBreak/>
        <w:t>Supplementary Table 6. Questionnaire on the experience of using robotic gloves.</w:t>
      </w:r>
    </w:p>
    <w:p w14:paraId="65466DCE" w14:textId="77777777" w:rsidR="00166613" w:rsidRPr="00166613" w:rsidRDefault="00166613" w:rsidP="007D1176">
      <w:pPr>
        <w:rPr>
          <w:rFonts w:eastAsia="MS Mincho"/>
          <w:lang w:eastAsia="zh-HK"/>
        </w:rPr>
      </w:pPr>
    </w:p>
    <w:tbl>
      <w:tblPr>
        <w:tblStyle w:val="TableGrid"/>
        <w:tblpPr w:leftFromText="180" w:rightFromText="180" w:horzAnchor="margin" w:tblpY="525"/>
        <w:tblW w:w="0" w:type="auto"/>
        <w:tblLook w:val="04A0" w:firstRow="1" w:lastRow="0" w:firstColumn="1" w:lastColumn="0" w:noHBand="0" w:noVBand="1"/>
      </w:tblPr>
      <w:tblGrid>
        <w:gridCol w:w="777"/>
        <w:gridCol w:w="2692"/>
        <w:gridCol w:w="1043"/>
        <w:gridCol w:w="803"/>
        <w:gridCol w:w="869"/>
        <w:gridCol w:w="1069"/>
        <w:gridCol w:w="1043"/>
      </w:tblGrid>
      <w:tr w:rsidR="00166613" w:rsidRPr="00166613" w14:paraId="76204822" w14:textId="77777777" w:rsidTr="004E6B8C">
        <w:trPr>
          <w:tblHeader/>
        </w:trPr>
        <w:tc>
          <w:tcPr>
            <w:tcW w:w="777" w:type="dxa"/>
          </w:tcPr>
          <w:p w14:paraId="59EF696D" w14:textId="77777777" w:rsidR="00166613" w:rsidRPr="00166613" w:rsidRDefault="00166613" w:rsidP="007D1176">
            <w:pPr>
              <w:rPr>
                <w:rFonts w:ascii="Times New Roman" w:hAnsi="Times New Roman"/>
                <w:sz w:val="24"/>
                <w:szCs w:val="24"/>
              </w:rPr>
            </w:pPr>
          </w:p>
        </w:tc>
        <w:tc>
          <w:tcPr>
            <w:tcW w:w="2692" w:type="dxa"/>
          </w:tcPr>
          <w:p w14:paraId="50AC6286" w14:textId="77777777" w:rsidR="00166613" w:rsidRPr="00166613" w:rsidRDefault="00166613" w:rsidP="007D1176">
            <w:pPr>
              <w:rPr>
                <w:rFonts w:ascii="Times New Roman" w:hAnsi="Times New Roman"/>
                <w:sz w:val="24"/>
                <w:szCs w:val="24"/>
              </w:rPr>
            </w:pPr>
            <w:r w:rsidRPr="00166613">
              <w:rPr>
                <w:rFonts w:ascii="Times New Roman" w:hAnsi="Times New Roman" w:hint="eastAsia"/>
                <w:sz w:val="24"/>
                <w:szCs w:val="24"/>
              </w:rPr>
              <w:t>Q</w:t>
            </w:r>
            <w:r w:rsidRPr="00166613">
              <w:rPr>
                <w:rFonts w:ascii="Times New Roman" w:hAnsi="Times New Roman"/>
                <w:sz w:val="24"/>
                <w:szCs w:val="24"/>
              </w:rPr>
              <w:t>uestions</w:t>
            </w:r>
          </w:p>
        </w:tc>
        <w:tc>
          <w:tcPr>
            <w:tcW w:w="1043" w:type="dxa"/>
          </w:tcPr>
          <w:p w14:paraId="004C860D" w14:textId="77777777" w:rsidR="00166613" w:rsidRPr="00166613" w:rsidRDefault="00166613" w:rsidP="007D1176">
            <w:pPr>
              <w:pStyle w:val="BodyText3"/>
              <w:snapToGrid w:val="0"/>
              <w:contextualSpacing/>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Strongly agree</w:t>
            </w:r>
          </w:p>
          <w:p w14:paraId="12BF4C42"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t>(5)</w:t>
            </w:r>
          </w:p>
        </w:tc>
        <w:tc>
          <w:tcPr>
            <w:tcW w:w="803" w:type="dxa"/>
          </w:tcPr>
          <w:p w14:paraId="4FDD47E9"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Agree</w:t>
            </w:r>
            <w:r w:rsidRPr="00166613">
              <w:rPr>
                <w:rFonts w:ascii="Times New Roman" w:eastAsia="DFKai-SB" w:hAnsi="Times New Roman" w:cs="Times New Roman"/>
                <w:kern w:val="2"/>
                <w:sz w:val="24"/>
                <w:szCs w:val="24"/>
                <w:lang w:val="en-AU" w:eastAsia="zh-TW"/>
              </w:rPr>
              <w:t xml:space="preserve"> </w:t>
            </w:r>
          </w:p>
          <w:p w14:paraId="771C85DF"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t>(4)</w:t>
            </w:r>
          </w:p>
        </w:tc>
        <w:tc>
          <w:tcPr>
            <w:tcW w:w="869" w:type="dxa"/>
          </w:tcPr>
          <w:p w14:paraId="1C48B253" w14:textId="77777777" w:rsidR="00166613" w:rsidRPr="00166613" w:rsidRDefault="00166613" w:rsidP="007D1176">
            <w:pPr>
              <w:pStyle w:val="BodyText3"/>
              <w:snapToGrid w:val="0"/>
              <w:contextualSpacing/>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Neural</w:t>
            </w:r>
          </w:p>
          <w:p w14:paraId="2BEDECCD"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(3)</w:t>
            </w:r>
          </w:p>
        </w:tc>
        <w:tc>
          <w:tcPr>
            <w:tcW w:w="1069" w:type="dxa"/>
          </w:tcPr>
          <w:p w14:paraId="61A2355C"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Disagree</w:t>
            </w:r>
          </w:p>
          <w:p w14:paraId="26E5EFCD"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t>(2)</w:t>
            </w:r>
          </w:p>
        </w:tc>
        <w:tc>
          <w:tcPr>
            <w:tcW w:w="1043" w:type="dxa"/>
          </w:tcPr>
          <w:p w14:paraId="5E2D5C18" w14:textId="77777777" w:rsidR="00166613" w:rsidRPr="00166613" w:rsidRDefault="00166613" w:rsidP="007D1176">
            <w:pPr>
              <w:pStyle w:val="BodyText3"/>
              <w:snapToGrid w:val="0"/>
              <w:contextualSpacing/>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Strongly disagree</w:t>
            </w:r>
          </w:p>
          <w:p w14:paraId="0D32EFA5"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t>(1)</w:t>
            </w:r>
          </w:p>
        </w:tc>
      </w:tr>
      <w:tr w:rsidR="00166613" w:rsidRPr="00166613" w14:paraId="69DFBAB2" w14:textId="77777777" w:rsidTr="004E6B8C">
        <w:tc>
          <w:tcPr>
            <w:tcW w:w="8296" w:type="dxa"/>
            <w:gridSpan w:val="7"/>
          </w:tcPr>
          <w:p w14:paraId="4F7C2D39" w14:textId="77777777" w:rsidR="00166613" w:rsidRPr="00166613" w:rsidRDefault="00166613" w:rsidP="007D1176">
            <w:pPr>
              <w:pStyle w:val="BodyText3"/>
              <w:snapToGrid w:val="0"/>
              <w:contextualSpacing/>
              <w:rPr>
                <w:rFonts w:ascii="Times New Roman" w:eastAsia="DengXian" w:hAnsi="Times New Roman" w:cs="Times New Roman"/>
                <w:sz w:val="24"/>
                <w:szCs w:val="24"/>
                <w:lang w:eastAsia="zh-CN"/>
              </w:rPr>
            </w:pPr>
            <w:r w:rsidRPr="00166613">
              <w:rPr>
                <w:rFonts w:ascii="Times New Roman" w:eastAsia="DengXian" w:hAnsi="Times New Roman" w:cs="Times New Roman"/>
                <w:kern w:val="2"/>
                <w:sz w:val="24"/>
                <w:szCs w:val="24"/>
                <w:lang w:val="en-AU" w:eastAsia="zh-CN"/>
              </w:rPr>
              <w:t>The assistive function assessment of hand robots</w:t>
            </w:r>
          </w:p>
        </w:tc>
      </w:tr>
      <w:tr w:rsidR="00166613" w:rsidRPr="00166613" w14:paraId="340C9A0B" w14:textId="77777777" w:rsidTr="004E6B8C">
        <w:tc>
          <w:tcPr>
            <w:tcW w:w="777" w:type="dxa"/>
          </w:tcPr>
          <w:p w14:paraId="470A3A72"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Q1.1</w:t>
            </w:r>
          </w:p>
        </w:tc>
        <w:tc>
          <w:tcPr>
            <w:tcW w:w="2692" w:type="dxa"/>
          </w:tcPr>
          <w:p w14:paraId="6E7103F3" w14:textId="77777777" w:rsidR="00166613" w:rsidRPr="00166613" w:rsidRDefault="00166613" w:rsidP="007D1176">
            <w:pPr>
              <w:pStyle w:val="BodyText3"/>
              <w:snapToGrid w:val="0"/>
              <w:contextualSpacing/>
              <w:rPr>
                <w:rFonts w:ascii="Times New Roman" w:eastAsia="DengXian" w:hAnsi="Times New Roman" w:cs="Times New Roman"/>
                <w:sz w:val="24"/>
                <w:szCs w:val="24"/>
                <w:lang w:eastAsia="zh-CN"/>
              </w:rPr>
            </w:pPr>
            <w:r w:rsidRPr="00166613">
              <w:rPr>
                <w:rFonts w:ascii="Times New Roman" w:eastAsia="DengXian" w:hAnsi="Times New Roman" w:cs="Times New Roman"/>
                <w:kern w:val="2"/>
                <w:sz w:val="24"/>
                <w:szCs w:val="24"/>
                <w:lang w:val="en-AU" w:eastAsia="zh-CN"/>
              </w:rPr>
              <w:t xml:space="preserve">The hand </w:t>
            </w:r>
            <w:proofErr w:type="spellStart"/>
            <w:r w:rsidRPr="00166613">
              <w:rPr>
                <w:rFonts w:ascii="Times New Roman" w:eastAsia="DengXian" w:hAnsi="Times New Roman" w:cs="Times New Roman"/>
                <w:kern w:val="2"/>
                <w:sz w:val="24"/>
                <w:szCs w:val="24"/>
                <w:lang w:val="en-AU" w:eastAsia="zh-CN"/>
              </w:rPr>
              <w:t>robot</w:t>
            </w:r>
            <w:r w:rsidRPr="00166613">
              <w:rPr>
                <w:rFonts w:ascii="Times New Roman" w:eastAsia="DFKai-SB" w:hAnsi="Times New Roman" w:cs="Times New Roman"/>
                <w:kern w:val="2"/>
                <w:sz w:val="24"/>
                <w:szCs w:val="24"/>
                <w:lang w:val="en-AU" w:eastAsia="zh-TW"/>
              </w:rPr>
              <w:t>_version</w:t>
            </w:r>
            <w:proofErr w:type="spellEnd"/>
            <w:r w:rsidRPr="00166613">
              <w:rPr>
                <w:rFonts w:ascii="Times New Roman" w:eastAsia="DFKai-SB" w:hAnsi="Times New Roman" w:cs="Times New Roman"/>
                <w:kern w:val="2"/>
                <w:sz w:val="24"/>
                <w:szCs w:val="24"/>
                <w:lang w:val="en-AU" w:eastAsia="zh-TW"/>
              </w:rPr>
              <w:t xml:space="preserve"> </w:t>
            </w:r>
            <w:r w:rsidRPr="00166613">
              <w:rPr>
                <w:rFonts w:ascii="Times New Roman" w:eastAsia="DFKai-SB" w:hAnsi="Times New Roman" w:cs="Times New Roman"/>
                <w:i/>
                <w:iCs/>
                <w:kern w:val="2"/>
                <w:sz w:val="24"/>
                <w:szCs w:val="24"/>
                <w:lang w:val="en-AU" w:eastAsia="zh-TW"/>
              </w:rPr>
              <w:t>a</w:t>
            </w:r>
            <w:r w:rsidRPr="00166613">
              <w:rPr>
                <w:rFonts w:ascii="Times New Roman" w:eastAsia="DFKai-SB" w:hAnsi="Times New Roman" w:cs="Times New Roman"/>
                <w:kern w:val="2"/>
                <w:sz w:val="24"/>
                <w:szCs w:val="24"/>
                <w:lang w:val="en-AU" w:eastAsia="zh-TW"/>
              </w:rPr>
              <w:t xml:space="preserve"> </w:t>
            </w:r>
            <w:r w:rsidRPr="00166613">
              <w:rPr>
                <w:rFonts w:ascii="Times New Roman" w:eastAsia="DengXian" w:hAnsi="Times New Roman" w:cs="Times New Roman"/>
                <w:kern w:val="2"/>
                <w:sz w:val="24"/>
                <w:szCs w:val="24"/>
                <w:lang w:val="en-AU" w:eastAsia="zh-CN"/>
              </w:rPr>
              <w:t>can help your finger flexion.</w:t>
            </w:r>
          </w:p>
        </w:tc>
        <w:tc>
          <w:tcPr>
            <w:tcW w:w="1043" w:type="dxa"/>
            <w:vAlign w:val="center"/>
          </w:tcPr>
          <w:p w14:paraId="00B167A2"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30E16A20"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52B110E9"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6DE2A454"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2AC71F68"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03FDD4BD" w14:textId="77777777" w:rsidTr="004E6B8C">
        <w:tc>
          <w:tcPr>
            <w:tcW w:w="777" w:type="dxa"/>
          </w:tcPr>
          <w:p w14:paraId="627E79DA"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Q1.2</w:t>
            </w:r>
          </w:p>
        </w:tc>
        <w:tc>
          <w:tcPr>
            <w:tcW w:w="2692" w:type="dxa"/>
          </w:tcPr>
          <w:p w14:paraId="29158294" w14:textId="77777777" w:rsidR="00166613" w:rsidRPr="00166613" w:rsidRDefault="00166613" w:rsidP="007D1176">
            <w:pPr>
              <w:pStyle w:val="BodyText3"/>
              <w:snapToGrid w:val="0"/>
              <w:contextualSpacing/>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 xml:space="preserve">The hand </w:t>
            </w:r>
            <w:proofErr w:type="spellStart"/>
            <w:r w:rsidRPr="00166613">
              <w:rPr>
                <w:rFonts w:ascii="Times New Roman" w:eastAsia="DengXian" w:hAnsi="Times New Roman" w:cs="Times New Roman"/>
                <w:kern w:val="2"/>
                <w:sz w:val="24"/>
                <w:szCs w:val="24"/>
                <w:lang w:val="en-AU" w:eastAsia="zh-CN"/>
              </w:rPr>
              <w:t>robot</w:t>
            </w:r>
            <w:r w:rsidRPr="00166613">
              <w:rPr>
                <w:rFonts w:ascii="Times New Roman" w:eastAsia="DFKai-SB" w:hAnsi="Times New Roman" w:cs="Times New Roman"/>
                <w:kern w:val="2"/>
                <w:sz w:val="24"/>
                <w:szCs w:val="24"/>
                <w:lang w:val="en-AU" w:eastAsia="zh-TW"/>
              </w:rPr>
              <w:t>_version</w:t>
            </w:r>
            <w:proofErr w:type="spellEnd"/>
            <w:r w:rsidRPr="00166613">
              <w:rPr>
                <w:rFonts w:ascii="Times New Roman" w:eastAsia="DFKai-SB" w:hAnsi="Times New Roman" w:cs="Times New Roman"/>
                <w:kern w:val="2"/>
                <w:sz w:val="24"/>
                <w:szCs w:val="24"/>
                <w:lang w:val="en-AU" w:eastAsia="zh-TW"/>
              </w:rPr>
              <w:t xml:space="preserve"> </w:t>
            </w:r>
            <w:r w:rsidRPr="00166613">
              <w:rPr>
                <w:rFonts w:ascii="Times New Roman" w:eastAsia="DFKai-SB" w:hAnsi="Times New Roman" w:cs="Times New Roman"/>
                <w:i/>
                <w:iCs/>
                <w:kern w:val="2"/>
                <w:sz w:val="24"/>
                <w:szCs w:val="24"/>
                <w:lang w:val="en-AU" w:eastAsia="zh-TW"/>
              </w:rPr>
              <w:t>b</w:t>
            </w:r>
            <w:r w:rsidRPr="00166613">
              <w:rPr>
                <w:rFonts w:ascii="Times New Roman" w:eastAsia="DFKai-SB" w:hAnsi="Times New Roman" w:cs="Times New Roman"/>
                <w:kern w:val="2"/>
                <w:sz w:val="24"/>
                <w:szCs w:val="24"/>
                <w:lang w:val="en-AU" w:eastAsia="zh-TW"/>
              </w:rPr>
              <w:t xml:space="preserve"> </w:t>
            </w:r>
            <w:r w:rsidRPr="00166613">
              <w:rPr>
                <w:rFonts w:ascii="Times New Roman" w:eastAsia="DengXian" w:hAnsi="Times New Roman" w:cs="Times New Roman"/>
                <w:kern w:val="2"/>
                <w:sz w:val="24"/>
                <w:szCs w:val="24"/>
                <w:lang w:val="en-AU" w:eastAsia="zh-CN"/>
              </w:rPr>
              <w:t>can help your finger flexion.</w:t>
            </w:r>
          </w:p>
        </w:tc>
        <w:tc>
          <w:tcPr>
            <w:tcW w:w="1043" w:type="dxa"/>
            <w:vAlign w:val="center"/>
          </w:tcPr>
          <w:p w14:paraId="393F2E33"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47DC2A7A"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64565CE4"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6036771C"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248456AC"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2A416C3B" w14:textId="77777777" w:rsidTr="004E6B8C">
        <w:tc>
          <w:tcPr>
            <w:tcW w:w="777" w:type="dxa"/>
          </w:tcPr>
          <w:p w14:paraId="3BD6F861"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Q2.1</w:t>
            </w:r>
          </w:p>
        </w:tc>
        <w:tc>
          <w:tcPr>
            <w:tcW w:w="2692" w:type="dxa"/>
          </w:tcPr>
          <w:p w14:paraId="4103710A"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 xml:space="preserve">The hand </w:t>
            </w:r>
            <w:proofErr w:type="spellStart"/>
            <w:r w:rsidRPr="00166613">
              <w:rPr>
                <w:rFonts w:ascii="Times New Roman" w:eastAsia="DengXian" w:hAnsi="Times New Roman" w:cs="Times New Roman"/>
                <w:kern w:val="2"/>
                <w:sz w:val="24"/>
                <w:szCs w:val="24"/>
                <w:lang w:val="en-AU" w:eastAsia="zh-CN"/>
              </w:rPr>
              <w:t>robot</w:t>
            </w:r>
            <w:r w:rsidRPr="00166613">
              <w:rPr>
                <w:rFonts w:ascii="Times New Roman" w:eastAsia="DFKai-SB" w:hAnsi="Times New Roman" w:cs="Times New Roman"/>
                <w:kern w:val="2"/>
                <w:sz w:val="24"/>
                <w:szCs w:val="24"/>
                <w:lang w:val="en-AU" w:eastAsia="zh-TW"/>
              </w:rPr>
              <w:t>_version</w:t>
            </w:r>
            <w:proofErr w:type="spellEnd"/>
            <w:r w:rsidRPr="00166613">
              <w:rPr>
                <w:rFonts w:ascii="Times New Roman" w:eastAsia="DFKai-SB" w:hAnsi="Times New Roman" w:cs="Times New Roman"/>
                <w:kern w:val="2"/>
                <w:sz w:val="24"/>
                <w:szCs w:val="24"/>
                <w:lang w:val="en-AU" w:eastAsia="zh-TW"/>
              </w:rPr>
              <w:t xml:space="preserve"> </w:t>
            </w:r>
            <w:r w:rsidRPr="00166613">
              <w:rPr>
                <w:rFonts w:ascii="Times New Roman" w:eastAsia="DFKai-SB" w:hAnsi="Times New Roman" w:cs="Times New Roman"/>
                <w:i/>
                <w:iCs/>
                <w:kern w:val="2"/>
                <w:sz w:val="24"/>
                <w:szCs w:val="24"/>
                <w:lang w:val="en-AU" w:eastAsia="zh-TW"/>
              </w:rPr>
              <w:t>a</w:t>
            </w:r>
            <w:r w:rsidRPr="00166613">
              <w:rPr>
                <w:rFonts w:ascii="Times New Roman" w:eastAsia="DFKai-SB" w:hAnsi="Times New Roman" w:cs="Times New Roman"/>
                <w:kern w:val="2"/>
                <w:sz w:val="24"/>
                <w:szCs w:val="24"/>
                <w:lang w:val="en-AU" w:eastAsia="zh-TW"/>
              </w:rPr>
              <w:t xml:space="preserve"> </w:t>
            </w:r>
            <w:r w:rsidRPr="00166613">
              <w:rPr>
                <w:rFonts w:ascii="Times New Roman" w:eastAsia="DengXian" w:hAnsi="Times New Roman" w:cs="Times New Roman"/>
                <w:kern w:val="2"/>
                <w:sz w:val="24"/>
                <w:szCs w:val="24"/>
                <w:lang w:val="en-AU" w:eastAsia="zh-CN"/>
              </w:rPr>
              <w:t>can improve your hand strength.</w:t>
            </w:r>
          </w:p>
        </w:tc>
        <w:tc>
          <w:tcPr>
            <w:tcW w:w="1043" w:type="dxa"/>
            <w:vAlign w:val="center"/>
          </w:tcPr>
          <w:p w14:paraId="3C145145"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727E863A"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7AF047D1"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6F001ABA"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720E50DF"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71113969" w14:textId="77777777" w:rsidTr="004E6B8C">
        <w:tc>
          <w:tcPr>
            <w:tcW w:w="777" w:type="dxa"/>
          </w:tcPr>
          <w:p w14:paraId="2AE1D898"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Q2.2</w:t>
            </w:r>
          </w:p>
        </w:tc>
        <w:tc>
          <w:tcPr>
            <w:tcW w:w="2692" w:type="dxa"/>
          </w:tcPr>
          <w:p w14:paraId="353F0BCC" w14:textId="77777777" w:rsidR="00166613" w:rsidRPr="00166613" w:rsidRDefault="00166613" w:rsidP="007D1176">
            <w:pPr>
              <w:pStyle w:val="BodyText3"/>
              <w:snapToGrid w:val="0"/>
              <w:contextualSpacing/>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 xml:space="preserve">The hand </w:t>
            </w:r>
            <w:proofErr w:type="spellStart"/>
            <w:r w:rsidRPr="00166613">
              <w:rPr>
                <w:rFonts w:ascii="Times New Roman" w:eastAsia="DengXian" w:hAnsi="Times New Roman" w:cs="Times New Roman"/>
                <w:kern w:val="2"/>
                <w:sz w:val="24"/>
                <w:szCs w:val="24"/>
                <w:lang w:val="en-AU" w:eastAsia="zh-CN"/>
              </w:rPr>
              <w:t>robot</w:t>
            </w:r>
            <w:r w:rsidRPr="00166613">
              <w:rPr>
                <w:rFonts w:ascii="Times New Roman" w:eastAsia="DFKai-SB" w:hAnsi="Times New Roman" w:cs="Times New Roman"/>
                <w:kern w:val="2"/>
                <w:sz w:val="24"/>
                <w:szCs w:val="24"/>
                <w:lang w:val="en-AU" w:eastAsia="zh-TW"/>
              </w:rPr>
              <w:t>_version</w:t>
            </w:r>
            <w:proofErr w:type="spellEnd"/>
            <w:r w:rsidRPr="00166613">
              <w:rPr>
                <w:rFonts w:ascii="Times New Roman" w:eastAsia="DFKai-SB" w:hAnsi="Times New Roman" w:cs="Times New Roman"/>
                <w:kern w:val="2"/>
                <w:sz w:val="24"/>
                <w:szCs w:val="24"/>
                <w:lang w:val="en-AU" w:eastAsia="zh-TW"/>
              </w:rPr>
              <w:t xml:space="preserve"> </w:t>
            </w:r>
            <w:r w:rsidRPr="00166613">
              <w:rPr>
                <w:rFonts w:ascii="Times New Roman" w:eastAsia="DFKai-SB" w:hAnsi="Times New Roman" w:cs="Times New Roman"/>
                <w:i/>
                <w:iCs/>
                <w:kern w:val="2"/>
                <w:sz w:val="24"/>
                <w:szCs w:val="24"/>
                <w:lang w:val="en-AU" w:eastAsia="zh-TW"/>
              </w:rPr>
              <w:t>b</w:t>
            </w:r>
            <w:r w:rsidRPr="00166613">
              <w:rPr>
                <w:rFonts w:ascii="Times New Roman" w:eastAsia="DFKai-SB" w:hAnsi="Times New Roman" w:cs="Times New Roman"/>
                <w:kern w:val="2"/>
                <w:sz w:val="24"/>
                <w:szCs w:val="24"/>
                <w:lang w:val="en-AU" w:eastAsia="zh-TW"/>
              </w:rPr>
              <w:t xml:space="preserve"> </w:t>
            </w:r>
            <w:r w:rsidRPr="00166613">
              <w:rPr>
                <w:rFonts w:ascii="Times New Roman" w:eastAsia="DengXian" w:hAnsi="Times New Roman" w:cs="Times New Roman"/>
                <w:kern w:val="2"/>
                <w:sz w:val="24"/>
                <w:szCs w:val="24"/>
                <w:lang w:val="en-AU" w:eastAsia="zh-CN"/>
              </w:rPr>
              <w:t>can improve your hand strength.</w:t>
            </w:r>
          </w:p>
        </w:tc>
        <w:tc>
          <w:tcPr>
            <w:tcW w:w="1043" w:type="dxa"/>
            <w:vAlign w:val="center"/>
          </w:tcPr>
          <w:p w14:paraId="4EB45D03"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78611600"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3F95FD01"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7817E4B4"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47ADC952" w14:textId="77777777" w:rsidR="00166613" w:rsidRPr="00166613" w:rsidRDefault="00166613" w:rsidP="007D1176">
            <w:pPr>
              <w:jc w:val="cente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3A07F7F1" w14:textId="77777777" w:rsidTr="004E6B8C">
        <w:tc>
          <w:tcPr>
            <w:tcW w:w="8296" w:type="dxa"/>
            <w:gridSpan w:val="7"/>
          </w:tcPr>
          <w:p w14:paraId="3CD45D31" w14:textId="77777777" w:rsidR="00166613" w:rsidRPr="00166613" w:rsidRDefault="00166613" w:rsidP="007D1176">
            <w:pPr>
              <w:pStyle w:val="BodyText3"/>
              <w:snapToGrid w:val="0"/>
              <w:contextualSpacing/>
              <w:jc w:val="both"/>
              <w:rPr>
                <w:rFonts w:ascii="Times New Roman" w:hAnsi="Times New Roman" w:cs="Times New Roman"/>
                <w:sz w:val="24"/>
                <w:szCs w:val="24"/>
                <w:lang w:eastAsia="zh-HK"/>
              </w:rPr>
            </w:pPr>
            <w:r w:rsidRPr="00166613">
              <w:rPr>
                <w:rFonts w:ascii="Times New Roman" w:eastAsia="DengXian" w:hAnsi="Times New Roman" w:cs="Times New Roman"/>
                <w:kern w:val="2"/>
                <w:sz w:val="24"/>
                <w:szCs w:val="24"/>
                <w:lang w:val="en-AU" w:eastAsia="zh-CN"/>
              </w:rPr>
              <w:t>The comfort level assessment of hand robots</w:t>
            </w:r>
          </w:p>
        </w:tc>
      </w:tr>
      <w:tr w:rsidR="00166613" w:rsidRPr="00166613" w14:paraId="78EE7146" w14:textId="77777777" w:rsidTr="004E6B8C">
        <w:tc>
          <w:tcPr>
            <w:tcW w:w="777" w:type="dxa"/>
          </w:tcPr>
          <w:p w14:paraId="5EBFBBE7"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Q3.1</w:t>
            </w:r>
          </w:p>
        </w:tc>
        <w:tc>
          <w:tcPr>
            <w:tcW w:w="2692" w:type="dxa"/>
          </w:tcPr>
          <w:p w14:paraId="7C988792" w14:textId="77777777" w:rsidR="00166613" w:rsidRPr="00166613" w:rsidRDefault="00166613" w:rsidP="007D1176">
            <w:pPr>
              <w:pStyle w:val="BodyText3"/>
              <w:snapToGrid w:val="0"/>
              <w:contextualSpacing/>
              <w:jc w:val="both"/>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 xml:space="preserve">You feel comfortable when using the hand </w:t>
            </w:r>
            <w:proofErr w:type="spellStart"/>
            <w:r w:rsidRPr="00166613">
              <w:rPr>
                <w:rFonts w:ascii="Times New Roman" w:eastAsia="DengXian" w:hAnsi="Times New Roman" w:cs="Times New Roman"/>
                <w:kern w:val="2"/>
                <w:sz w:val="24"/>
                <w:szCs w:val="24"/>
                <w:lang w:val="en-AU" w:eastAsia="zh-CN"/>
              </w:rPr>
              <w:t>robot</w:t>
            </w:r>
            <w:r w:rsidRPr="00166613">
              <w:rPr>
                <w:rFonts w:ascii="Times New Roman" w:eastAsia="DFKai-SB" w:hAnsi="Times New Roman" w:cs="Times New Roman"/>
                <w:kern w:val="2"/>
                <w:sz w:val="24"/>
                <w:szCs w:val="24"/>
                <w:lang w:val="en-AU" w:eastAsia="zh-TW"/>
              </w:rPr>
              <w:t>_version</w:t>
            </w:r>
            <w:proofErr w:type="spellEnd"/>
            <w:r w:rsidRPr="00166613">
              <w:rPr>
                <w:rFonts w:ascii="Times New Roman" w:eastAsia="DFKai-SB" w:hAnsi="Times New Roman" w:cs="Times New Roman"/>
                <w:kern w:val="2"/>
                <w:sz w:val="24"/>
                <w:szCs w:val="24"/>
                <w:lang w:val="en-AU" w:eastAsia="zh-TW"/>
              </w:rPr>
              <w:t xml:space="preserve"> </w:t>
            </w:r>
            <w:r w:rsidRPr="00166613">
              <w:rPr>
                <w:rFonts w:ascii="Times New Roman" w:eastAsia="DFKai-SB" w:hAnsi="Times New Roman" w:cs="Times New Roman"/>
                <w:i/>
                <w:iCs/>
                <w:kern w:val="2"/>
                <w:sz w:val="24"/>
                <w:szCs w:val="24"/>
                <w:lang w:val="en-AU" w:eastAsia="zh-TW"/>
              </w:rPr>
              <w:t>a</w:t>
            </w:r>
            <w:r w:rsidRPr="00166613">
              <w:rPr>
                <w:rFonts w:ascii="Times New Roman" w:eastAsia="DengXian" w:hAnsi="Times New Roman" w:cs="Times New Roman"/>
                <w:kern w:val="2"/>
                <w:sz w:val="24"/>
                <w:szCs w:val="24"/>
                <w:lang w:val="en-AU" w:eastAsia="zh-CN"/>
              </w:rPr>
              <w:t>.</w:t>
            </w:r>
          </w:p>
        </w:tc>
        <w:tc>
          <w:tcPr>
            <w:tcW w:w="1043" w:type="dxa"/>
            <w:vAlign w:val="center"/>
          </w:tcPr>
          <w:p w14:paraId="0295F982"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4E91A14E"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43E60634"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6A88D3B4"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1E2E7FED"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6A2E2C91" w14:textId="77777777" w:rsidTr="004E6B8C">
        <w:tc>
          <w:tcPr>
            <w:tcW w:w="777" w:type="dxa"/>
          </w:tcPr>
          <w:p w14:paraId="6E7C83E3"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Q3.2</w:t>
            </w:r>
          </w:p>
        </w:tc>
        <w:tc>
          <w:tcPr>
            <w:tcW w:w="2692" w:type="dxa"/>
          </w:tcPr>
          <w:p w14:paraId="39DC863D" w14:textId="77777777" w:rsidR="00166613" w:rsidRPr="00166613" w:rsidRDefault="00166613" w:rsidP="007D1176">
            <w:pPr>
              <w:pStyle w:val="BodyText3"/>
              <w:snapToGrid w:val="0"/>
              <w:contextualSpacing/>
              <w:jc w:val="both"/>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 xml:space="preserve">You feel comfortable when using the hand </w:t>
            </w:r>
            <w:proofErr w:type="spellStart"/>
            <w:r w:rsidRPr="00166613">
              <w:rPr>
                <w:rFonts w:ascii="Times New Roman" w:eastAsia="DengXian" w:hAnsi="Times New Roman" w:cs="Times New Roman"/>
                <w:kern w:val="2"/>
                <w:sz w:val="24"/>
                <w:szCs w:val="24"/>
                <w:lang w:val="en-AU" w:eastAsia="zh-CN"/>
              </w:rPr>
              <w:t>robot</w:t>
            </w:r>
            <w:r w:rsidRPr="00166613">
              <w:rPr>
                <w:rFonts w:ascii="Times New Roman" w:eastAsia="DFKai-SB" w:hAnsi="Times New Roman" w:cs="Times New Roman"/>
                <w:kern w:val="2"/>
                <w:sz w:val="24"/>
                <w:szCs w:val="24"/>
                <w:lang w:val="en-AU" w:eastAsia="zh-TW"/>
              </w:rPr>
              <w:t>_version</w:t>
            </w:r>
            <w:proofErr w:type="spellEnd"/>
            <w:r w:rsidRPr="00166613">
              <w:rPr>
                <w:rFonts w:ascii="Times New Roman" w:eastAsia="DFKai-SB" w:hAnsi="Times New Roman" w:cs="Times New Roman"/>
                <w:kern w:val="2"/>
                <w:sz w:val="24"/>
                <w:szCs w:val="24"/>
                <w:lang w:val="en-AU" w:eastAsia="zh-TW"/>
              </w:rPr>
              <w:t xml:space="preserve"> </w:t>
            </w:r>
            <w:r w:rsidRPr="00166613">
              <w:rPr>
                <w:rFonts w:ascii="Times New Roman" w:eastAsia="DFKai-SB" w:hAnsi="Times New Roman" w:cs="Times New Roman"/>
                <w:i/>
                <w:iCs/>
                <w:kern w:val="2"/>
                <w:sz w:val="24"/>
                <w:szCs w:val="24"/>
                <w:lang w:val="en-AU" w:eastAsia="zh-TW"/>
              </w:rPr>
              <w:t>b</w:t>
            </w:r>
            <w:r w:rsidRPr="00166613">
              <w:rPr>
                <w:rFonts w:ascii="Times New Roman" w:eastAsia="DengXian" w:hAnsi="Times New Roman" w:cs="Times New Roman"/>
                <w:kern w:val="2"/>
                <w:sz w:val="24"/>
                <w:szCs w:val="24"/>
                <w:lang w:val="en-AU" w:eastAsia="zh-CN"/>
              </w:rPr>
              <w:t>.</w:t>
            </w:r>
          </w:p>
        </w:tc>
        <w:tc>
          <w:tcPr>
            <w:tcW w:w="1043" w:type="dxa"/>
            <w:vAlign w:val="center"/>
          </w:tcPr>
          <w:p w14:paraId="5C16A5DB"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6BE59846"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620FADD6"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0E8CE70D"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4E889E4F"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627BBD14" w14:textId="77777777" w:rsidTr="004E6B8C">
        <w:tc>
          <w:tcPr>
            <w:tcW w:w="8296" w:type="dxa"/>
            <w:gridSpan w:val="7"/>
          </w:tcPr>
          <w:p w14:paraId="087097C9" w14:textId="77777777" w:rsidR="00166613" w:rsidRPr="00166613" w:rsidRDefault="00166613" w:rsidP="007D1176">
            <w:pPr>
              <w:pStyle w:val="BodyText3"/>
              <w:snapToGrid w:val="0"/>
              <w:contextualSpacing/>
              <w:jc w:val="both"/>
              <w:rPr>
                <w:rFonts w:ascii="Times New Roman" w:hAnsi="Times New Roman" w:cs="Times New Roman"/>
                <w:sz w:val="24"/>
                <w:szCs w:val="24"/>
                <w:lang w:val="en-US" w:eastAsia="zh-CN"/>
              </w:rPr>
            </w:pPr>
            <w:r w:rsidRPr="00166613">
              <w:rPr>
                <w:rFonts w:ascii="Times New Roman" w:eastAsia="DengXian" w:hAnsi="Times New Roman" w:cs="Times New Roman"/>
                <w:kern w:val="2"/>
                <w:sz w:val="24"/>
                <w:szCs w:val="24"/>
                <w:lang w:val="en-AU" w:eastAsia="zh-CN"/>
              </w:rPr>
              <w:t>The degree of obstruction assessment of hand robots</w:t>
            </w:r>
          </w:p>
        </w:tc>
      </w:tr>
      <w:tr w:rsidR="00166613" w:rsidRPr="00166613" w14:paraId="35D7BF3F" w14:textId="77777777" w:rsidTr="004E6B8C">
        <w:tc>
          <w:tcPr>
            <w:tcW w:w="777" w:type="dxa"/>
          </w:tcPr>
          <w:p w14:paraId="401197E9" w14:textId="77777777" w:rsidR="00166613" w:rsidRPr="00166613" w:rsidRDefault="00166613" w:rsidP="007D1176">
            <w:pPr>
              <w:rPr>
                <w:rFonts w:ascii="Times New Roman" w:eastAsia="DFKai-SB" w:hAnsi="Times New Roman"/>
                <w:sz w:val="24"/>
                <w:szCs w:val="24"/>
                <w:lang w:val="en-AU"/>
              </w:rPr>
            </w:pPr>
            <w:r w:rsidRPr="00166613">
              <w:rPr>
                <w:rFonts w:ascii="Times New Roman" w:eastAsia="DFKai-SB" w:hAnsi="Times New Roman"/>
                <w:sz w:val="24"/>
                <w:szCs w:val="24"/>
                <w:lang w:val="en-AU"/>
              </w:rPr>
              <w:t>Q4.1</w:t>
            </w:r>
          </w:p>
        </w:tc>
        <w:tc>
          <w:tcPr>
            <w:tcW w:w="2692" w:type="dxa"/>
          </w:tcPr>
          <w:p w14:paraId="7DFD91D8" w14:textId="77777777" w:rsidR="00166613" w:rsidRPr="00166613" w:rsidRDefault="00166613" w:rsidP="007D1176">
            <w:pPr>
              <w:pStyle w:val="BodyText3"/>
              <w:snapToGrid w:val="0"/>
              <w:contextualSpacing/>
              <w:jc w:val="both"/>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 xml:space="preserve">The hand </w:t>
            </w:r>
            <w:proofErr w:type="spellStart"/>
            <w:r w:rsidRPr="00166613">
              <w:rPr>
                <w:rFonts w:ascii="Times New Roman" w:eastAsia="DengXian" w:hAnsi="Times New Roman" w:cs="Times New Roman"/>
                <w:kern w:val="2"/>
                <w:sz w:val="24"/>
                <w:szCs w:val="24"/>
                <w:lang w:val="en-AU" w:eastAsia="zh-CN"/>
              </w:rPr>
              <w:t>robot_version</w:t>
            </w:r>
            <w:proofErr w:type="spellEnd"/>
            <w:r w:rsidRPr="00166613">
              <w:rPr>
                <w:rFonts w:ascii="Times New Roman" w:eastAsia="DengXian" w:hAnsi="Times New Roman" w:cs="Times New Roman"/>
                <w:kern w:val="2"/>
                <w:sz w:val="24"/>
                <w:szCs w:val="24"/>
                <w:lang w:val="en-AU" w:eastAsia="zh-CN"/>
              </w:rPr>
              <w:t xml:space="preserve"> </w:t>
            </w:r>
            <w:r w:rsidRPr="00166613">
              <w:rPr>
                <w:rFonts w:ascii="Times New Roman" w:eastAsia="DengXian" w:hAnsi="Times New Roman" w:cs="Times New Roman"/>
                <w:i/>
                <w:iCs/>
                <w:kern w:val="2"/>
                <w:sz w:val="24"/>
                <w:szCs w:val="24"/>
                <w:lang w:val="en-AU" w:eastAsia="zh-CN"/>
              </w:rPr>
              <w:t>a</w:t>
            </w:r>
            <w:r w:rsidRPr="00166613">
              <w:rPr>
                <w:rFonts w:ascii="Times New Roman" w:eastAsia="DengXian" w:hAnsi="Times New Roman" w:cs="Times New Roman"/>
                <w:kern w:val="2"/>
                <w:sz w:val="24"/>
                <w:szCs w:val="24"/>
                <w:lang w:val="en-AU" w:eastAsia="zh-CN"/>
              </w:rPr>
              <w:t xml:space="preserve"> does not obstruct your hand movement when the power of the robot is off.</w:t>
            </w:r>
          </w:p>
        </w:tc>
        <w:tc>
          <w:tcPr>
            <w:tcW w:w="1043" w:type="dxa"/>
            <w:vAlign w:val="center"/>
          </w:tcPr>
          <w:p w14:paraId="03D10143"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042A0923"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5BAD341E"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1EB549C7"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2BDC19D5"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4DC1FA4B" w14:textId="77777777" w:rsidTr="004E6B8C">
        <w:tc>
          <w:tcPr>
            <w:tcW w:w="777" w:type="dxa"/>
          </w:tcPr>
          <w:p w14:paraId="30D09693" w14:textId="77777777" w:rsidR="00166613" w:rsidRPr="00166613" w:rsidRDefault="00166613" w:rsidP="007D1176">
            <w:pPr>
              <w:pStyle w:val="BodyText3"/>
              <w:snapToGrid w:val="0"/>
              <w:contextualSpacing/>
              <w:jc w:val="both"/>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t>Q4.2</w:t>
            </w:r>
          </w:p>
        </w:tc>
        <w:tc>
          <w:tcPr>
            <w:tcW w:w="2692" w:type="dxa"/>
          </w:tcPr>
          <w:p w14:paraId="4D2D5234" w14:textId="77777777" w:rsidR="00166613" w:rsidRPr="00166613" w:rsidRDefault="00166613" w:rsidP="007D1176">
            <w:pPr>
              <w:pStyle w:val="BodyText3"/>
              <w:snapToGrid w:val="0"/>
              <w:contextualSpacing/>
              <w:jc w:val="both"/>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 xml:space="preserve">The hand </w:t>
            </w:r>
            <w:proofErr w:type="spellStart"/>
            <w:r w:rsidRPr="00166613">
              <w:rPr>
                <w:rFonts w:ascii="Times New Roman" w:eastAsia="DengXian" w:hAnsi="Times New Roman" w:cs="Times New Roman"/>
                <w:kern w:val="2"/>
                <w:sz w:val="24"/>
                <w:szCs w:val="24"/>
                <w:lang w:val="en-AU" w:eastAsia="zh-CN"/>
              </w:rPr>
              <w:t>robot_version</w:t>
            </w:r>
            <w:proofErr w:type="spellEnd"/>
            <w:r w:rsidRPr="00166613">
              <w:rPr>
                <w:rFonts w:ascii="Times New Roman" w:eastAsia="DengXian" w:hAnsi="Times New Roman" w:cs="Times New Roman"/>
                <w:kern w:val="2"/>
                <w:sz w:val="24"/>
                <w:szCs w:val="24"/>
                <w:lang w:val="en-AU" w:eastAsia="zh-CN"/>
              </w:rPr>
              <w:t xml:space="preserve"> </w:t>
            </w:r>
            <w:r w:rsidRPr="00166613">
              <w:rPr>
                <w:rFonts w:ascii="Times New Roman" w:eastAsia="DengXian" w:hAnsi="Times New Roman" w:cs="Times New Roman"/>
                <w:i/>
                <w:iCs/>
                <w:kern w:val="2"/>
                <w:sz w:val="24"/>
                <w:szCs w:val="24"/>
                <w:lang w:val="en-AU" w:eastAsia="zh-CN"/>
              </w:rPr>
              <w:t>b</w:t>
            </w:r>
            <w:r w:rsidRPr="00166613">
              <w:rPr>
                <w:rFonts w:ascii="Times New Roman" w:eastAsia="DengXian" w:hAnsi="Times New Roman" w:cs="Times New Roman"/>
                <w:kern w:val="2"/>
                <w:sz w:val="24"/>
                <w:szCs w:val="24"/>
                <w:lang w:val="en-AU" w:eastAsia="zh-CN"/>
              </w:rPr>
              <w:t xml:space="preserve"> does not obstruct your hand movement when the power of the robot is off.</w:t>
            </w:r>
          </w:p>
        </w:tc>
        <w:tc>
          <w:tcPr>
            <w:tcW w:w="1043" w:type="dxa"/>
            <w:vAlign w:val="center"/>
          </w:tcPr>
          <w:p w14:paraId="5EB775B2"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3F2B2194"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74B40487"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391EA01C"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66F12FC1"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52A619CC" w14:textId="77777777" w:rsidTr="004E6B8C">
        <w:tc>
          <w:tcPr>
            <w:tcW w:w="8296" w:type="dxa"/>
            <w:gridSpan w:val="7"/>
          </w:tcPr>
          <w:p w14:paraId="25AC00C4" w14:textId="77777777" w:rsidR="00166613" w:rsidRPr="00166613" w:rsidRDefault="00166613" w:rsidP="007D1176">
            <w:pPr>
              <w:pStyle w:val="BodyText3"/>
              <w:snapToGrid w:val="0"/>
              <w:contextualSpacing/>
              <w:jc w:val="both"/>
              <w:rPr>
                <w:rFonts w:ascii="Times New Roman" w:eastAsia="DengXian" w:hAnsi="Times New Roman" w:cs="Times New Roman"/>
                <w:kern w:val="2"/>
                <w:sz w:val="24"/>
                <w:szCs w:val="24"/>
                <w:lang w:val="en-AU" w:eastAsia="zh-CN"/>
              </w:rPr>
            </w:pPr>
            <w:r w:rsidRPr="00166613">
              <w:rPr>
                <w:rFonts w:ascii="Times New Roman" w:eastAsia="DengXian" w:hAnsi="Times New Roman" w:cs="Times New Roman"/>
                <w:kern w:val="2"/>
                <w:sz w:val="24"/>
                <w:szCs w:val="24"/>
                <w:lang w:val="en-AU" w:eastAsia="zh-CN"/>
              </w:rPr>
              <w:t>Safety assessment</w:t>
            </w:r>
          </w:p>
        </w:tc>
      </w:tr>
      <w:tr w:rsidR="00166613" w:rsidRPr="00166613" w14:paraId="29CF3B0E" w14:textId="77777777" w:rsidTr="004E6B8C">
        <w:tc>
          <w:tcPr>
            <w:tcW w:w="777" w:type="dxa"/>
          </w:tcPr>
          <w:p w14:paraId="49388299" w14:textId="77777777" w:rsidR="00166613" w:rsidRPr="00166613" w:rsidRDefault="00166613" w:rsidP="007D1176">
            <w:pPr>
              <w:pStyle w:val="BodyText3"/>
              <w:snapToGrid w:val="0"/>
              <w:contextualSpacing/>
              <w:jc w:val="both"/>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t>Q5.1</w:t>
            </w:r>
          </w:p>
        </w:tc>
        <w:tc>
          <w:tcPr>
            <w:tcW w:w="2692" w:type="dxa"/>
          </w:tcPr>
          <w:p w14:paraId="17F6F91B" w14:textId="77777777" w:rsidR="00166613" w:rsidRPr="00166613" w:rsidRDefault="00166613" w:rsidP="007D1176">
            <w:pPr>
              <w:pStyle w:val="BodyText3"/>
              <w:snapToGrid w:val="0"/>
              <w:contextualSpacing/>
              <w:jc w:val="both"/>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 xml:space="preserve">The design of hand </w:t>
            </w:r>
            <w:proofErr w:type="spellStart"/>
            <w:r w:rsidRPr="00166613">
              <w:rPr>
                <w:rFonts w:ascii="Times New Roman" w:eastAsia="DengXian" w:hAnsi="Times New Roman" w:cs="Times New Roman"/>
                <w:kern w:val="2"/>
                <w:sz w:val="24"/>
                <w:szCs w:val="24"/>
                <w:lang w:val="en-AU" w:eastAsia="zh-CN"/>
              </w:rPr>
              <w:t>robot_version</w:t>
            </w:r>
            <w:proofErr w:type="spellEnd"/>
            <w:r w:rsidRPr="00166613">
              <w:rPr>
                <w:rFonts w:ascii="Times New Roman" w:eastAsia="DengXian" w:hAnsi="Times New Roman" w:cs="Times New Roman"/>
                <w:kern w:val="2"/>
                <w:sz w:val="24"/>
                <w:szCs w:val="24"/>
                <w:lang w:val="en-AU" w:eastAsia="zh-CN"/>
              </w:rPr>
              <w:t xml:space="preserve"> </w:t>
            </w:r>
            <w:r w:rsidRPr="00166613">
              <w:rPr>
                <w:rFonts w:ascii="Times New Roman" w:eastAsia="DengXian" w:hAnsi="Times New Roman" w:cs="Times New Roman"/>
                <w:i/>
                <w:iCs/>
                <w:kern w:val="2"/>
                <w:sz w:val="24"/>
                <w:szCs w:val="24"/>
                <w:lang w:val="en-AU" w:eastAsia="zh-CN"/>
              </w:rPr>
              <w:t>a</w:t>
            </w:r>
            <w:r w:rsidRPr="00166613">
              <w:rPr>
                <w:rFonts w:ascii="Times New Roman" w:eastAsia="DengXian" w:hAnsi="Times New Roman" w:cs="Times New Roman"/>
                <w:kern w:val="2"/>
                <w:sz w:val="24"/>
                <w:szCs w:val="24"/>
                <w:lang w:val="en-AU" w:eastAsia="zh-CN"/>
              </w:rPr>
              <w:t xml:space="preserve"> is very safe.</w:t>
            </w:r>
          </w:p>
        </w:tc>
        <w:tc>
          <w:tcPr>
            <w:tcW w:w="1043" w:type="dxa"/>
            <w:vAlign w:val="center"/>
          </w:tcPr>
          <w:p w14:paraId="78BF4C42"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5DDD7CCE"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1509DC5B"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365749A7"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4DB16728"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r w:rsidR="00166613" w:rsidRPr="00166613" w14:paraId="7D9C7F20" w14:textId="77777777" w:rsidTr="004E6B8C">
        <w:trPr>
          <w:trHeight w:val="711"/>
        </w:trPr>
        <w:tc>
          <w:tcPr>
            <w:tcW w:w="777" w:type="dxa"/>
          </w:tcPr>
          <w:p w14:paraId="0E19538B" w14:textId="77777777" w:rsidR="00166613" w:rsidRPr="00166613" w:rsidRDefault="00166613" w:rsidP="007D1176">
            <w:pPr>
              <w:pStyle w:val="BodyText3"/>
              <w:snapToGrid w:val="0"/>
              <w:contextualSpacing/>
              <w:jc w:val="both"/>
              <w:rPr>
                <w:rFonts w:ascii="Times New Roman" w:eastAsia="DFKai-SB" w:hAnsi="Times New Roman" w:cs="Times New Roman"/>
                <w:kern w:val="2"/>
                <w:sz w:val="24"/>
                <w:szCs w:val="24"/>
                <w:lang w:val="en-AU" w:eastAsia="zh-TW"/>
              </w:rPr>
            </w:pPr>
            <w:r w:rsidRPr="00166613">
              <w:rPr>
                <w:rFonts w:ascii="Times New Roman" w:eastAsia="DFKai-SB" w:hAnsi="Times New Roman" w:cs="Times New Roman"/>
                <w:kern w:val="2"/>
                <w:sz w:val="24"/>
                <w:szCs w:val="24"/>
                <w:lang w:val="en-AU" w:eastAsia="zh-TW"/>
              </w:rPr>
              <w:lastRenderedPageBreak/>
              <w:t>Q5.2</w:t>
            </w:r>
          </w:p>
        </w:tc>
        <w:tc>
          <w:tcPr>
            <w:tcW w:w="2692" w:type="dxa"/>
          </w:tcPr>
          <w:p w14:paraId="7CA6AB99" w14:textId="77777777" w:rsidR="00166613" w:rsidRPr="00166613" w:rsidRDefault="00166613" w:rsidP="007D1176">
            <w:pPr>
              <w:pStyle w:val="BodyText3"/>
              <w:snapToGrid w:val="0"/>
              <w:contextualSpacing/>
              <w:jc w:val="both"/>
              <w:rPr>
                <w:rFonts w:ascii="Times New Roman" w:eastAsia="DFKai-SB" w:hAnsi="Times New Roman" w:cs="Times New Roman"/>
                <w:kern w:val="2"/>
                <w:sz w:val="24"/>
                <w:szCs w:val="24"/>
                <w:lang w:val="en-AU" w:eastAsia="zh-TW"/>
              </w:rPr>
            </w:pPr>
            <w:r w:rsidRPr="00166613">
              <w:rPr>
                <w:rFonts w:ascii="Times New Roman" w:eastAsia="DengXian" w:hAnsi="Times New Roman" w:cs="Times New Roman"/>
                <w:kern w:val="2"/>
                <w:sz w:val="24"/>
                <w:szCs w:val="24"/>
                <w:lang w:val="en-AU" w:eastAsia="zh-CN"/>
              </w:rPr>
              <w:t xml:space="preserve">The design of hand </w:t>
            </w:r>
            <w:proofErr w:type="spellStart"/>
            <w:r w:rsidRPr="00166613">
              <w:rPr>
                <w:rFonts w:ascii="Times New Roman" w:eastAsia="DengXian" w:hAnsi="Times New Roman" w:cs="Times New Roman"/>
                <w:kern w:val="2"/>
                <w:sz w:val="24"/>
                <w:szCs w:val="24"/>
                <w:lang w:val="en-AU" w:eastAsia="zh-CN"/>
              </w:rPr>
              <w:t>robot_version</w:t>
            </w:r>
            <w:proofErr w:type="spellEnd"/>
            <w:r w:rsidRPr="00166613">
              <w:rPr>
                <w:rFonts w:ascii="Times New Roman" w:eastAsia="DengXian" w:hAnsi="Times New Roman" w:cs="Times New Roman"/>
                <w:kern w:val="2"/>
                <w:sz w:val="24"/>
                <w:szCs w:val="24"/>
                <w:lang w:val="en-AU" w:eastAsia="zh-CN"/>
              </w:rPr>
              <w:t xml:space="preserve"> </w:t>
            </w:r>
            <w:r w:rsidRPr="00166613">
              <w:rPr>
                <w:rFonts w:ascii="Times New Roman" w:eastAsia="DengXian" w:hAnsi="Times New Roman" w:cs="Times New Roman"/>
                <w:i/>
                <w:iCs/>
                <w:kern w:val="2"/>
                <w:sz w:val="24"/>
                <w:szCs w:val="24"/>
                <w:lang w:val="en-AU" w:eastAsia="zh-CN"/>
              </w:rPr>
              <w:t>b</w:t>
            </w:r>
            <w:r w:rsidRPr="00166613">
              <w:rPr>
                <w:rFonts w:ascii="Times New Roman" w:eastAsia="DengXian" w:hAnsi="Times New Roman" w:cs="Times New Roman"/>
                <w:kern w:val="2"/>
                <w:sz w:val="24"/>
                <w:szCs w:val="24"/>
                <w:lang w:val="en-AU" w:eastAsia="zh-CN"/>
              </w:rPr>
              <w:t xml:space="preserve"> is very safe.</w:t>
            </w:r>
          </w:p>
        </w:tc>
        <w:tc>
          <w:tcPr>
            <w:tcW w:w="1043" w:type="dxa"/>
            <w:vAlign w:val="center"/>
          </w:tcPr>
          <w:p w14:paraId="2111FDF3"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03" w:type="dxa"/>
            <w:vAlign w:val="center"/>
          </w:tcPr>
          <w:p w14:paraId="4A48265F"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869" w:type="dxa"/>
            <w:vAlign w:val="center"/>
          </w:tcPr>
          <w:p w14:paraId="4CF4F536"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69" w:type="dxa"/>
            <w:vAlign w:val="center"/>
          </w:tcPr>
          <w:p w14:paraId="6C6FE544"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c>
          <w:tcPr>
            <w:tcW w:w="1043" w:type="dxa"/>
            <w:vAlign w:val="center"/>
          </w:tcPr>
          <w:p w14:paraId="1BBB5AF1" w14:textId="77777777" w:rsidR="00166613" w:rsidRPr="00166613" w:rsidRDefault="00166613" w:rsidP="007D1176">
            <w:pPr>
              <w:rPr>
                <w:rFonts w:ascii="Times New Roman" w:eastAsia="DFKai-SB" w:hAnsi="Times New Roman"/>
                <w:sz w:val="24"/>
                <w:szCs w:val="24"/>
                <w:lang w:eastAsia="zh-HK"/>
              </w:rPr>
            </w:pPr>
            <w:r w:rsidRPr="00166613">
              <w:rPr>
                <w:rFonts w:ascii="Times New Roman" w:eastAsia="DFKai-SB" w:hAnsi="Times New Roman"/>
                <w:sz w:val="24"/>
                <w:szCs w:val="24"/>
                <w:lang w:eastAsia="zh-HK"/>
              </w:rPr>
              <w:t>□</w:t>
            </w:r>
          </w:p>
        </w:tc>
      </w:tr>
    </w:tbl>
    <w:p w14:paraId="77C5FBF0" w14:textId="77777777" w:rsidR="00166613" w:rsidRPr="00166613" w:rsidRDefault="00166613" w:rsidP="007D1176"/>
    <w:p w14:paraId="48ADAF76" w14:textId="77777777" w:rsidR="005A551C" w:rsidRPr="00166613" w:rsidRDefault="005A551C" w:rsidP="007D1176">
      <w:pPr>
        <w:rPr>
          <w:b/>
          <w:bCs/>
        </w:rPr>
      </w:pPr>
    </w:p>
    <w:sectPr w:rsidR="005A551C" w:rsidRPr="00166613" w:rsidSect="007D1176">
      <w:footerReference w:type="default" r:id="rId34"/>
      <w:headerReference w:type="first" r:id="rId35"/>
      <w:footerReference w:type="first" r:id="rId36"/>
      <w:pgSz w:w="12240" w:h="15840"/>
      <w:pgMar w:top="1440" w:right="1800" w:bottom="1440" w:left="1800" w:header="432" w:footer="26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B24496" w14:textId="77777777" w:rsidR="00067B21" w:rsidRDefault="00067B21" w:rsidP="004A10BE">
      <w:r>
        <w:separator/>
      </w:r>
    </w:p>
  </w:endnote>
  <w:endnote w:type="continuationSeparator" w:id="0">
    <w:p w14:paraId="7DEB1002" w14:textId="77777777" w:rsidR="00067B21" w:rsidRDefault="00067B21" w:rsidP="004A10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Lucida Grande">
    <w:altName w:val="Arial"/>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lissRegular">
    <w:altName w:val="Calibri"/>
    <w:panose1 w:val="00000000000000000000"/>
    <w:charset w:val="00"/>
    <w:family w:val="roman"/>
    <w:notTrueType/>
    <w:pitch w:val="variable"/>
    <w:sig w:usb0="00000003" w:usb1="00000000" w:usb2="00000000" w:usb3="00000000" w:csb0="00000001" w:csb1="00000000"/>
  </w:font>
  <w:font w:name="BlissMedium">
    <w:altName w:val="Calibri"/>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CMMI10">
    <w:altName w:val="Yu Gothic"/>
    <w:panose1 w:val="00000000000000000000"/>
    <w:charset w:val="80"/>
    <w:family w:val="auto"/>
    <w:notTrueType/>
    <w:pitch w:val="default"/>
    <w:sig w:usb0="00000001" w:usb1="08070000" w:usb2="00000010" w:usb3="00000000" w:csb0="00020000" w:csb1="00000000"/>
  </w:font>
  <w:font w:name="AdvTimRomLiebert">
    <w:altName w:val="Cambria"/>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FKai-SB">
    <w:altName w:val="微软雅黑"/>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F5D13" w14:textId="50762CF0" w:rsidR="00FF7B43" w:rsidRPr="004021D9" w:rsidRDefault="00FF7B43" w:rsidP="00964314">
    <w:pPr>
      <w:pStyle w:val="Footer"/>
      <w:pBdr>
        <w:top w:val="single" w:sz="4" w:space="1" w:color="auto"/>
      </w:pBdr>
      <w:jc w:val="right"/>
      <w:rPr>
        <w:sz w:val="18"/>
        <w:szCs w:val="18"/>
      </w:rPr>
    </w:pPr>
    <w:r>
      <w:rPr>
        <w:sz w:val="18"/>
        <w:szCs w:val="18"/>
      </w:rPr>
      <w:t xml:space="preserve">                                                                       </w:t>
    </w:r>
    <w:r w:rsidRPr="004021D9">
      <w:rPr>
        <w:sz w:val="18"/>
        <w:szCs w:val="18"/>
      </w:rPr>
      <w:t xml:space="preserve">Page </w:t>
    </w:r>
    <w:r w:rsidRPr="004021D9">
      <w:rPr>
        <w:b/>
        <w:bCs/>
        <w:sz w:val="18"/>
        <w:szCs w:val="18"/>
      </w:rPr>
      <w:fldChar w:fldCharType="begin"/>
    </w:r>
    <w:r w:rsidRPr="004021D9">
      <w:rPr>
        <w:b/>
        <w:bCs/>
        <w:sz w:val="18"/>
        <w:szCs w:val="18"/>
      </w:rPr>
      <w:instrText xml:space="preserve"> PAGE </w:instrText>
    </w:r>
    <w:r w:rsidRPr="004021D9">
      <w:rPr>
        <w:b/>
        <w:bCs/>
        <w:sz w:val="18"/>
        <w:szCs w:val="18"/>
      </w:rPr>
      <w:fldChar w:fldCharType="separate"/>
    </w:r>
    <w:r w:rsidR="00127BC0">
      <w:rPr>
        <w:b/>
        <w:bCs/>
        <w:noProof/>
        <w:sz w:val="18"/>
        <w:szCs w:val="18"/>
      </w:rPr>
      <w:t>5</w:t>
    </w:r>
    <w:r w:rsidRPr="004021D9">
      <w:rPr>
        <w:b/>
        <w:bCs/>
        <w:sz w:val="18"/>
        <w:szCs w:val="18"/>
      </w:rPr>
      <w:fldChar w:fldCharType="end"/>
    </w:r>
    <w:r w:rsidRPr="004021D9">
      <w:rPr>
        <w:sz w:val="18"/>
        <w:szCs w:val="18"/>
      </w:rPr>
      <w:t xml:space="preserve"> of </w:t>
    </w:r>
    <w:r w:rsidRPr="004021D9">
      <w:rPr>
        <w:b/>
        <w:bCs/>
        <w:sz w:val="18"/>
        <w:szCs w:val="18"/>
      </w:rPr>
      <w:fldChar w:fldCharType="begin"/>
    </w:r>
    <w:r w:rsidRPr="004021D9">
      <w:rPr>
        <w:b/>
        <w:bCs/>
        <w:sz w:val="18"/>
        <w:szCs w:val="18"/>
      </w:rPr>
      <w:instrText xml:space="preserve"> NUMPAGES  </w:instrText>
    </w:r>
    <w:r w:rsidRPr="004021D9">
      <w:rPr>
        <w:b/>
        <w:bCs/>
        <w:sz w:val="18"/>
        <w:szCs w:val="18"/>
      </w:rPr>
      <w:fldChar w:fldCharType="separate"/>
    </w:r>
    <w:r w:rsidR="00127BC0">
      <w:rPr>
        <w:b/>
        <w:bCs/>
        <w:noProof/>
        <w:sz w:val="18"/>
        <w:szCs w:val="18"/>
      </w:rPr>
      <w:t>5</w:t>
    </w:r>
    <w:r w:rsidRPr="004021D9">
      <w:rPr>
        <w:b/>
        <w:bCs/>
        <w:sz w:val="18"/>
        <w:szCs w:val="18"/>
      </w:rPr>
      <w:fldChar w:fldCharType="end"/>
    </w:r>
  </w:p>
  <w:p w14:paraId="0182888F" w14:textId="77777777" w:rsidR="00FF7B43" w:rsidRPr="00B547A9" w:rsidRDefault="00FF7B43" w:rsidP="00B547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DDF0F" w14:textId="72C99B64" w:rsidR="00FF7B43" w:rsidRDefault="00FF7B43" w:rsidP="00964314">
    <w:pPr>
      <w:pStyle w:val="Footer"/>
      <w:pBdr>
        <w:top w:val="single" w:sz="4" w:space="1" w:color="auto"/>
      </w:pBdr>
      <w:jc w:val="right"/>
    </w:pPr>
    <w:r>
      <w:rPr>
        <w:sz w:val="18"/>
        <w:szCs w:val="18"/>
      </w:rPr>
      <w:t xml:space="preserve">                                                                    </w:t>
    </w:r>
    <w:r w:rsidRPr="004021D9">
      <w:rPr>
        <w:sz w:val="18"/>
        <w:szCs w:val="18"/>
      </w:rPr>
      <w:t xml:space="preserve">Page </w:t>
    </w:r>
    <w:r w:rsidRPr="004021D9">
      <w:rPr>
        <w:b/>
        <w:bCs/>
        <w:sz w:val="18"/>
        <w:szCs w:val="18"/>
      </w:rPr>
      <w:fldChar w:fldCharType="begin"/>
    </w:r>
    <w:r w:rsidRPr="004021D9">
      <w:rPr>
        <w:b/>
        <w:bCs/>
        <w:sz w:val="18"/>
        <w:szCs w:val="18"/>
      </w:rPr>
      <w:instrText xml:space="preserve"> PAGE </w:instrText>
    </w:r>
    <w:r w:rsidRPr="004021D9">
      <w:rPr>
        <w:b/>
        <w:bCs/>
        <w:sz w:val="18"/>
        <w:szCs w:val="18"/>
      </w:rPr>
      <w:fldChar w:fldCharType="separate"/>
    </w:r>
    <w:r w:rsidR="00127BC0">
      <w:rPr>
        <w:b/>
        <w:bCs/>
        <w:noProof/>
        <w:sz w:val="18"/>
        <w:szCs w:val="18"/>
      </w:rPr>
      <w:t>1</w:t>
    </w:r>
    <w:r w:rsidRPr="004021D9">
      <w:rPr>
        <w:b/>
        <w:bCs/>
        <w:sz w:val="18"/>
        <w:szCs w:val="18"/>
      </w:rPr>
      <w:fldChar w:fldCharType="end"/>
    </w:r>
    <w:r w:rsidRPr="004021D9">
      <w:rPr>
        <w:sz w:val="18"/>
        <w:szCs w:val="18"/>
      </w:rPr>
      <w:t xml:space="preserve"> of </w:t>
    </w:r>
    <w:r w:rsidRPr="004021D9">
      <w:rPr>
        <w:b/>
        <w:bCs/>
        <w:sz w:val="18"/>
        <w:szCs w:val="18"/>
      </w:rPr>
      <w:fldChar w:fldCharType="begin"/>
    </w:r>
    <w:r w:rsidRPr="004021D9">
      <w:rPr>
        <w:b/>
        <w:bCs/>
        <w:sz w:val="18"/>
        <w:szCs w:val="18"/>
      </w:rPr>
      <w:instrText xml:space="preserve"> NUMPAGES  </w:instrText>
    </w:r>
    <w:r w:rsidRPr="004021D9">
      <w:rPr>
        <w:b/>
        <w:bCs/>
        <w:sz w:val="18"/>
        <w:szCs w:val="18"/>
      </w:rPr>
      <w:fldChar w:fldCharType="separate"/>
    </w:r>
    <w:r w:rsidR="00127BC0">
      <w:rPr>
        <w:b/>
        <w:bCs/>
        <w:noProof/>
        <w:sz w:val="18"/>
        <w:szCs w:val="18"/>
      </w:rPr>
      <w:t>5</w:t>
    </w:r>
    <w:r w:rsidRPr="004021D9">
      <w:rPr>
        <w:b/>
        <w:b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590625" w14:textId="77777777" w:rsidR="00067B21" w:rsidRDefault="00067B21" w:rsidP="004A10BE">
      <w:r>
        <w:separator/>
      </w:r>
    </w:p>
  </w:footnote>
  <w:footnote w:type="continuationSeparator" w:id="0">
    <w:p w14:paraId="03CCEF40" w14:textId="77777777" w:rsidR="00067B21" w:rsidRDefault="00067B21" w:rsidP="004A10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DB65D" w14:textId="776F98EA" w:rsidR="00FF7B43" w:rsidRDefault="00FF7B43" w:rsidP="00D2348D">
    <w:pPr>
      <w:pStyle w:val="Header"/>
      <w:tabs>
        <w:tab w:val="clear" w:pos="4320"/>
        <w:tab w:val="center" w:pos="3600"/>
      </w:tabs>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613E2"/>
    <w:multiLevelType w:val="hybridMultilevel"/>
    <w:tmpl w:val="B6AEA7C0"/>
    <w:lvl w:ilvl="0" w:tplc="2DDA59C0">
      <w:start w:val="28"/>
      <w:numFmt w:val="bullet"/>
      <w:lvlText w:val=""/>
      <w:lvlJc w:val="left"/>
      <w:pPr>
        <w:ind w:left="360" w:hanging="360"/>
      </w:pPr>
      <w:rPr>
        <w:rFonts w:ascii="Wingdings" w:eastAsia="DengXian"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054E36EB"/>
    <w:multiLevelType w:val="hybridMultilevel"/>
    <w:tmpl w:val="09B029C2"/>
    <w:lvl w:ilvl="0" w:tplc="336AF5AA">
      <w:start w:val="28"/>
      <w:numFmt w:val="bullet"/>
      <w:lvlText w:val=""/>
      <w:lvlJc w:val="left"/>
      <w:pPr>
        <w:ind w:left="720" w:hanging="360"/>
      </w:pPr>
      <w:rPr>
        <w:rFonts w:ascii="Wingdings" w:eastAsia="DengXian" w:hAnsi="Wingdings" w:cs="Times New Roman" w:hint="default"/>
      </w:rPr>
    </w:lvl>
    <w:lvl w:ilvl="1" w:tplc="04090003" w:tentative="1">
      <w:start w:val="1"/>
      <w:numFmt w:val="bullet"/>
      <w:lvlText w:val=""/>
      <w:lvlJc w:val="left"/>
      <w:pPr>
        <w:ind w:left="1240" w:hanging="440"/>
      </w:pPr>
      <w:rPr>
        <w:rFonts w:ascii="Wingdings" w:hAnsi="Wingdings" w:hint="default"/>
      </w:rPr>
    </w:lvl>
    <w:lvl w:ilvl="2" w:tplc="04090005" w:tentative="1">
      <w:start w:val="1"/>
      <w:numFmt w:val="bullet"/>
      <w:lvlText w:val=""/>
      <w:lvlJc w:val="left"/>
      <w:pPr>
        <w:ind w:left="1680" w:hanging="440"/>
      </w:pPr>
      <w:rPr>
        <w:rFonts w:ascii="Wingdings" w:hAnsi="Wingdings" w:hint="default"/>
      </w:rPr>
    </w:lvl>
    <w:lvl w:ilvl="3" w:tplc="04090001" w:tentative="1">
      <w:start w:val="1"/>
      <w:numFmt w:val="bullet"/>
      <w:lvlText w:val=""/>
      <w:lvlJc w:val="left"/>
      <w:pPr>
        <w:ind w:left="2120" w:hanging="440"/>
      </w:pPr>
      <w:rPr>
        <w:rFonts w:ascii="Wingdings" w:hAnsi="Wingdings" w:hint="default"/>
      </w:rPr>
    </w:lvl>
    <w:lvl w:ilvl="4" w:tplc="04090003" w:tentative="1">
      <w:start w:val="1"/>
      <w:numFmt w:val="bullet"/>
      <w:lvlText w:val=""/>
      <w:lvlJc w:val="left"/>
      <w:pPr>
        <w:ind w:left="2560" w:hanging="440"/>
      </w:pPr>
      <w:rPr>
        <w:rFonts w:ascii="Wingdings" w:hAnsi="Wingdings" w:hint="default"/>
      </w:rPr>
    </w:lvl>
    <w:lvl w:ilvl="5" w:tplc="04090005" w:tentative="1">
      <w:start w:val="1"/>
      <w:numFmt w:val="bullet"/>
      <w:lvlText w:val=""/>
      <w:lvlJc w:val="left"/>
      <w:pPr>
        <w:ind w:left="3000" w:hanging="440"/>
      </w:pPr>
      <w:rPr>
        <w:rFonts w:ascii="Wingdings" w:hAnsi="Wingdings" w:hint="default"/>
      </w:rPr>
    </w:lvl>
    <w:lvl w:ilvl="6" w:tplc="04090001" w:tentative="1">
      <w:start w:val="1"/>
      <w:numFmt w:val="bullet"/>
      <w:lvlText w:val=""/>
      <w:lvlJc w:val="left"/>
      <w:pPr>
        <w:ind w:left="3440" w:hanging="440"/>
      </w:pPr>
      <w:rPr>
        <w:rFonts w:ascii="Wingdings" w:hAnsi="Wingdings" w:hint="default"/>
      </w:rPr>
    </w:lvl>
    <w:lvl w:ilvl="7" w:tplc="04090003" w:tentative="1">
      <w:start w:val="1"/>
      <w:numFmt w:val="bullet"/>
      <w:lvlText w:val=""/>
      <w:lvlJc w:val="left"/>
      <w:pPr>
        <w:ind w:left="3880" w:hanging="440"/>
      </w:pPr>
      <w:rPr>
        <w:rFonts w:ascii="Wingdings" w:hAnsi="Wingdings" w:hint="default"/>
      </w:rPr>
    </w:lvl>
    <w:lvl w:ilvl="8" w:tplc="04090005" w:tentative="1">
      <w:start w:val="1"/>
      <w:numFmt w:val="bullet"/>
      <w:lvlText w:val=""/>
      <w:lvlJc w:val="left"/>
      <w:pPr>
        <w:ind w:left="4320" w:hanging="440"/>
      </w:pPr>
      <w:rPr>
        <w:rFonts w:ascii="Wingdings" w:hAnsi="Wingdings" w:hint="default"/>
      </w:rPr>
    </w:lvl>
  </w:abstractNum>
  <w:abstractNum w:abstractNumId="2" w15:restartNumberingAfterBreak="0">
    <w:nsid w:val="100C5EEC"/>
    <w:multiLevelType w:val="multilevel"/>
    <w:tmpl w:val="79F4039E"/>
    <w:lvl w:ilvl="0">
      <w:numFmt w:val="decimal"/>
      <w:lvlText w:val="%1"/>
      <w:lvlJc w:val="left"/>
      <w:pPr>
        <w:ind w:left="390" w:hanging="390"/>
      </w:pPr>
      <w:rPr>
        <w:rFonts w:hint="default"/>
      </w:rPr>
    </w:lvl>
    <w:lvl w:ilvl="1">
      <w:start w:val="70"/>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41B0A59"/>
    <w:multiLevelType w:val="hybridMultilevel"/>
    <w:tmpl w:val="C6D8E7F8"/>
    <w:lvl w:ilvl="0" w:tplc="8AB82070">
      <w:start w:val="24"/>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2DF0799A"/>
    <w:multiLevelType w:val="hybridMultilevel"/>
    <w:tmpl w:val="2AFC74A4"/>
    <w:lvl w:ilvl="0" w:tplc="AD18E596">
      <w:start w:val="28"/>
      <w:numFmt w:val="bullet"/>
      <w:lvlText w:val=""/>
      <w:lvlJc w:val="left"/>
      <w:pPr>
        <w:ind w:left="360" w:hanging="360"/>
      </w:pPr>
      <w:rPr>
        <w:rFonts w:ascii="Wingdings" w:eastAsia="DengXian"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5" w15:restartNumberingAfterBreak="0">
    <w:nsid w:val="31E56865"/>
    <w:multiLevelType w:val="hybridMultilevel"/>
    <w:tmpl w:val="DD7EBBCE"/>
    <w:lvl w:ilvl="0" w:tplc="77DA426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4CC97A8F"/>
    <w:multiLevelType w:val="multilevel"/>
    <w:tmpl w:val="C7A248FE"/>
    <w:lvl w:ilvl="0">
      <w:start w:val="1"/>
      <w:numFmt w:val="decimal"/>
      <w:lvlText w:val="[%1]"/>
      <w:lvlJc w:val="center"/>
      <w:pPr>
        <w:ind w:left="357" w:hanging="357"/>
      </w:pPr>
      <w:rPr>
        <w:rFonts w:hint="eastAsia"/>
        <w:i w:val="0"/>
        <w:sz w:val="24"/>
        <w:szCs w:val="24"/>
      </w:rPr>
    </w:lvl>
    <w:lvl w:ilvl="1">
      <w:start w:val="1"/>
      <w:numFmt w:val="bullet"/>
      <w:pStyle w:val="Heading2"/>
      <w:lvlText w:val=""/>
      <w:lvlJc w:val="left"/>
      <w:pPr>
        <w:ind w:left="357" w:hanging="357"/>
      </w:pPr>
      <w:rPr>
        <w:rFonts w:hint="eastAsia"/>
      </w:rPr>
    </w:lvl>
    <w:lvl w:ilvl="2">
      <w:start w:val="1"/>
      <w:numFmt w:val="bullet"/>
      <w:pStyle w:val="Heading3"/>
      <w:lvlText w:val=""/>
      <w:lvlJc w:val="left"/>
      <w:pPr>
        <w:ind w:left="357" w:hanging="357"/>
      </w:pPr>
      <w:rPr>
        <w:rFonts w:hint="eastAsia"/>
      </w:rPr>
    </w:lvl>
    <w:lvl w:ilvl="3">
      <w:start w:val="1"/>
      <w:numFmt w:val="bullet"/>
      <w:pStyle w:val="Heading4"/>
      <w:lvlText w:val=""/>
      <w:lvlJc w:val="left"/>
      <w:pPr>
        <w:ind w:left="357" w:hanging="357"/>
      </w:pPr>
      <w:rPr>
        <w:rFonts w:hint="eastAsia"/>
      </w:rPr>
    </w:lvl>
    <w:lvl w:ilvl="4">
      <w:start w:val="1"/>
      <w:numFmt w:val="bullet"/>
      <w:pStyle w:val="Heading5"/>
      <w:lvlText w:val=""/>
      <w:lvlJc w:val="left"/>
      <w:pPr>
        <w:ind w:left="357" w:hanging="357"/>
      </w:pPr>
      <w:rPr>
        <w:rFonts w:hint="eastAsia"/>
      </w:rPr>
    </w:lvl>
    <w:lvl w:ilvl="5">
      <w:start w:val="1"/>
      <w:numFmt w:val="bullet"/>
      <w:pStyle w:val="Heading6"/>
      <w:lvlText w:val=""/>
      <w:lvlJc w:val="left"/>
      <w:pPr>
        <w:ind w:left="357" w:hanging="357"/>
      </w:pPr>
      <w:rPr>
        <w:rFonts w:hint="eastAsia"/>
      </w:rPr>
    </w:lvl>
    <w:lvl w:ilvl="6">
      <w:start w:val="1"/>
      <w:numFmt w:val="bullet"/>
      <w:pStyle w:val="Heading7"/>
      <w:lvlText w:val=""/>
      <w:lvlJc w:val="left"/>
      <w:pPr>
        <w:ind w:left="357" w:hanging="357"/>
      </w:pPr>
      <w:rPr>
        <w:rFonts w:hint="eastAsia"/>
      </w:rPr>
    </w:lvl>
    <w:lvl w:ilvl="7">
      <w:start w:val="1"/>
      <w:numFmt w:val="bullet"/>
      <w:pStyle w:val="Heading8"/>
      <w:lvlText w:val=""/>
      <w:lvlJc w:val="left"/>
      <w:pPr>
        <w:ind w:left="357" w:hanging="357"/>
      </w:pPr>
      <w:rPr>
        <w:rFonts w:hint="eastAsia"/>
      </w:rPr>
    </w:lvl>
    <w:lvl w:ilvl="8">
      <w:start w:val="1"/>
      <w:numFmt w:val="bullet"/>
      <w:pStyle w:val="Heading9"/>
      <w:lvlText w:val=""/>
      <w:lvlJc w:val="left"/>
      <w:pPr>
        <w:ind w:left="357" w:hanging="357"/>
      </w:pPr>
      <w:rPr>
        <w:rFonts w:hint="eastAsia"/>
      </w:rPr>
    </w:lvl>
  </w:abstractNum>
  <w:abstractNum w:abstractNumId="7" w15:restartNumberingAfterBreak="0">
    <w:nsid w:val="5CEB6298"/>
    <w:multiLevelType w:val="hybridMultilevel"/>
    <w:tmpl w:val="8A94E332"/>
    <w:lvl w:ilvl="0" w:tplc="99D03AA2">
      <w:start w:val="1"/>
      <w:numFmt w:val="decimal"/>
      <w:lvlText w:val="%1."/>
      <w:lvlJc w:val="left"/>
      <w:pPr>
        <w:ind w:left="720" w:hanging="360"/>
      </w:pPr>
      <w:rPr>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6E350D2"/>
    <w:multiLevelType w:val="hybridMultilevel"/>
    <w:tmpl w:val="CEBEF588"/>
    <w:lvl w:ilvl="0" w:tplc="A5961F22">
      <w:numFmt w:val="bullet"/>
      <w:lvlText w:val=""/>
      <w:lvlJc w:val="left"/>
      <w:pPr>
        <w:ind w:left="360" w:hanging="360"/>
      </w:pPr>
      <w:rPr>
        <w:rFonts w:ascii="Wingdings" w:eastAsia="DengXian"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9" w15:restartNumberingAfterBreak="0">
    <w:nsid w:val="73F07EC3"/>
    <w:multiLevelType w:val="multilevel"/>
    <w:tmpl w:val="870A0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52216968">
    <w:abstractNumId w:val="7"/>
  </w:num>
  <w:num w:numId="2" w16cid:durableId="13313606">
    <w:abstractNumId w:val="6"/>
  </w:num>
  <w:num w:numId="3" w16cid:durableId="939751647">
    <w:abstractNumId w:val="3"/>
  </w:num>
  <w:num w:numId="4" w16cid:durableId="274295656">
    <w:abstractNumId w:val="5"/>
  </w:num>
  <w:num w:numId="5" w16cid:durableId="2084451721">
    <w:abstractNumId w:val="9"/>
  </w:num>
  <w:num w:numId="6" w16cid:durableId="1411387838">
    <w:abstractNumId w:val="8"/>
  </w:num>
  <w:num w:numId="7" w16cid:durableId="2119444673">
    <w:abstractNumId w:val="2"/>
  </w:num>
  <w:num w:numId="8" w16cid:durableId="795175259">
    <w:abstractNumId w:val="0"/>
  </w:num>
  <w:num w:numId="9" w16cid:durableId="867723107">
    <w:abstractNumId w:val="1"/>
  </w:num>
  <w:num w:numId="10" w16cid:durableId="1033309469">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yMbewNDA0AwIDQyUdpeDU4uLM/DyQAiPDWgAOsuUyLQAAAA=="/>
  </w:docVars>
  <w:rsids>
    <w:rsidRoot w:val="0064261D"/>
    <w:rsid w:val="00002E74"/>
    <w:rsid w:val="000043D0"/>
    <w:rsid w:val="00014D96"/>
    <w:rsid w:val="0002125B"/>
    <w:rsid w:val="00021D5E"/>
    <w:rsid w:val="00026A98"/>
    <w:rsid w:val="00031694"/>
    <w:rsid w:val="0003674A"/>
    <w:rsid w:val="00037583"/>
    <w:rsid w:val="00046955"/>
    <w:rsid w:val="00047336"/>
    <w:rsid w:val="00050A43"/>
    <w:rsid w:val="00067A9F"/>
    <w:rsid w:val="00067B21"/>
    <w:rsid w:val="00082957"/>
    <w:rsid w:val="00086B28"/>
    <w:rsid w:val="000941F3"/>
    <w:rsid w:val="000A39E4"/>
    <w:rsid w:val="000B065D"/>
    <w:rsid w:val="000B2C20"/>
    <w:rsid w:val="000B7F0C"/>
    <w:rsid w:val="000C560E"/>
    <w:rsid w:val="000C562A"/>
    <w:rsid w:val="000C77FE"/>
    <w:rsid w:val="000D627B"/>
    <w:rsid w:val="000E1F8D"/>
    <w:rsid w:val="00103F9B"/>
    <w:rsid w:val="00112ADD"/>
    <w:rsid w:val="00127BC0"/>
    <w:rsid w:val="00141B89"/>
    <w:rsid w:val="00143D0F"/>
    <w:rsid w:val="001442F7"/>
    <w:rsid w:val="0015567D"/>
    <w:rsid w:val="0016139E"/>
    <w:rsid w:val="00161C59"/>
    <w:rsid w:val="00163E13"/>
    <w:rsid w:val="00166613"/>
    <w:rsid w:val="0016676D"/>
    <w:rsid w:val="001A676E"/>
    <w:rsid w:val="001B3B1A"/>
    <w:rsid w:val="001B5133"/>
    <w:rsid w:val="001B7741"/>
    <w:rsid w:val="001C4892"/>
    <w:rsid w:val="001E0934"/>
    <w:rsid w:val="001E311A"/>
    <w:rsid w:val="001E7036"/>
    <w:rsid w:val="001F51C6"/>
    <w:rsid w:val="001F73B4"/>
    <w:rsid w:val="002027EB"/>
    <w:rsid w:val="00202BD8"/>
    <w:rsid w:val="002056A7"/>
    <w:rsid w:val="00205A67"/>
    <w:rsid w:val="00214767"/>
    <w:rsid w:val="00225148"/>
    <w:rsid w:val="00232F49"/>
    <w:rsid w:val="00237B12"/>
    <w:rsid w:val="002404B6"/>
    <w:rsid w:val="002417F7"/>
    <w:rsid w:val="00244F9B"/>
    <w:rsid w:val="002622A1"/>
    <w:rsid w:val="002642A4"/>
    <w:rsid w:val="00266FB0"/>
    <w:rsid w:val="00277749"/>
    <w:rsid w:val="00277A1C"/>
    <w:rsid w:val="0028219E"/>
    <w:rsid w:val="0028652A"/>
    <w:rsid w:val="002B32E8"/>
    <w:rsid w:val="002C1B42"/>
    <w:rsid w:val="002D3B46"/>
    <w:rsid w:val="002D7E69"/>
    <w:rsid w:val="002E4825"/>
    <w:rsid w:val="002E750D"/>
    <w:rsid w:val="002F194C"/>
    <w:rsid w:val="002F4616"/>
    <w:rsid w:val="002F7216"/>
    <w:rsid w:val="00314BE2"/>
    <w:rsid w:val="00331246"/>
    <w:rsid w:val="003473DF"/>
    <w:rsid w:val="00357E98"/>
    <w:rsid w:val="00366F55"/>
    <w:rsid w:val="00386D31"/>
    <w:rsid w:val="003921A1"/>
    <w:rsid w:val="003A34F9"/>
    <w:rsid w:val="003A632F"/>
    <w:rsid w:val="003B638B"/>
    <w:rsid w:val="003C22EE"/>
    <w:rsid w:val="003C63AD"/>
    <w:rsid w:val="003D416D"/>
    <w:rsid w:val="003D533A"/>
    <w:rsid w:val="003E048F"/>
    <w:rsid w:val="003E1799"/>
    <w:rsid w:val="003E3894"/>
    <w:rsid w:val="003E455D"/>
    <w:rsid w:val="003E6923"/>
    <w:rsid w:val="003E7064"/>
    <w:rsid w:val="004021D9"/>
    <w:rsid w:val="004022D5"/>
    <w:rsid w:val="00402374"/>
    <w:rsid w:val="00413C7B"/>
    <w:rsid w:val="0041521B"/>
    <w:rsid w:val="00415CD0"/>
    <w:rsid w:val="00424F18"/>
    <w:rsid w:val="00437AA0"/>
    <w:rsid w:val="0044248A"/>
    <w:rsid w:val="004508E1"/>
    <w:rsid w:val="00451822"/>
    <w:rsid w:val="00474C4B"/>
    <w:rsid w:val="004849F9"/>
    <w:rsid w:val="00485260"/>
    <w:rsid w:val="00490034"/>
    <w:rsid w:val="004960CB"/>
    <w:rsid w:val="004A0350"/>
    <w:rsid w:val="004A10BE"/>
    <w:rsid w:val="004A4A54"/>
    <w:rsid w:val="004A67FC"/>
    <w:rsid w:val="004B3DB4"/>
    <w:rsid w:val="004B7B14"/>
    <w:rsid w:val="004C0B5C"/>
    <w:rsid w:val="004C3058"/>
    <w:rsid w:val="004C6454"/>
    <w:rsid w:val="004D0B3A"/>
    <w:rsid w:val="004D102E"/>
    <w:rsid w:val="004D195C"/>
    <w:rsid w:val="004D73BC"/>
    <w:rsid w:val="004E0A16"/>
    <w:rsid w:val="004E6DF1"/>
    <w:rsid w:val="00501B2D"/>
    <w:rsid w:val="00514A50"/>
    <w:rsid w:val="00516D77"/>
    <w:rsid w:val="00521101"/>
    <w:rsid w:val="0052121E"/>
    <w:rsid w:val="0052396C"/>
    <w:rsid w:val="0052718A"/>
    <w:rsid w:val="005341F3"/>
    <w:rsid w:val="00534E77"/>
    <w:rsid w:val="0053719D"/>
    <w:rsid w:val="00537CD4"/>
    <w:rsid w:val="005426BC"/>
    <w:rsid w:val="00556452"/>
    <w:rsid w:val="005677D3"/>
    <w:rsid w:val="005708A5"/>
    <w:rsid w:val="00575DC3"/>
    <w:rsid w:val="00575EF8"/>
    <w:rsid w:val="00577C9B"/>
    <w:rsid w:val="00593E67"/>
    <w:rsid w:val="005A2F89"/>
    <w:rsid w:val="005A422C"/>
    <w:rsid w:val="005A551C"/>
    <w:rsid w:val="005B12A2"/>
    <w:rsid w:val="005B1986"/>
    <w:rsid w:val="005B36C0"/>
    <w:rsid w:val="005C5D45"/>
    <w:rsid w:val="005D6681"/>
    <w:rsid w:val="005E01C5"/>
    <w:rsid w:val="005F1386"/>
    <w:rsid w:val="005F5D80"/>
    <w:rsid w:val="00607CEF"/>
    <w:rsid w:val="006225F0"/>
    <w:rsid w:val="00636D0F"/>
    <w:rsid w:val="0064261D"/>
    <w:rsid w:val="006747A6"/>
    <w:rsid w:val="006753DF"/>
    <w:rsid w:val="006772C0"/>
    <w:rsid w:val="00677536"/>
    <w:rsid w:val="00681811"/>
    <w:rsid w:val="0068782E"/>
    <w:rsid w:val="0069612A"/>
    <w:rsid w:val="006B72A4"/>
    <w:rsid w:val="006C6131"/>
    <w:rsid w:val="006F0FA0"/>
    <w:rsid w:val="006F2B8D"/>
    <w:rsid w:val="006F3541"/>
    <w:rsid w:val="006F445B"/>
    <w:rsid w:val="0072259C"/>
    <w:rsid w:val="0072653A"/>
    <w:rsid w:val="00735BC4"/>
    <w:rsid w:val="0075221D"/>
    <w:rsid w:val="00774E80"/>
    <w:rsid w:val="0078372E"/>
    <w:rsid w:val="007860F8"/>
    <w:rsid w:val="00787018"/>
    <w:rsid w:val="00787E58"/>
    <w:rsid w:val="00790062"/>
    <w:rsid w:val="007A47A4"/>
    <w:rsid w:val="007A765C"/>
    <w:rsid w:val="007C1B6F"/>
    <w:rsid w:val="007D1176"/>
    <w:rsid w:val="007D212C"/>
    <w:rsid w:val="007D318A"/>
    <w:rsid w:val="007E1FBC"/>
    <w:rsid w:val="007F56ED"/>
    <w:rsid w:val="00800B9E"/>
    <w:rsid w:val="00803CE5"/>
    <w:rsid w:val="0081546C"/>
    <w:rsid w:val="00820703"/>
    <w:rsid w:val="00823D66"/>
    <w:rsid w:val="00826FF2"/>
    <w:rsid w:val="0084179B"/>
    <w:rsid w:val="00845597"/>
    <w:rsid w:val="00850815"/>
    <w:rsid w:val="00852978"/>
    <w:rsid w:val="00853E5F"/>
    <w:rsid w:val="008573F1"/>
    <w:rsid w:val="008707B4"/>
    <w:rsid w:val="008707BC"/>
    <w:rsid w:val="0087082C"/>
    <w:rsid w:val="0087267C"/>
    <w:rsid w:val="00873913"/>
    <w:rsid w:val="00882512"/>
    <w:rsid w:val="00886B0C"/>
    <w:rsid w:val="00893269"/>
    <w:rsid w:val="008977ED"/>
    <w:rsid w:val="008A2BA0"/>
    <w:rsid w:val="008A45D0"/>
    <w:rsid w:val="008B0669"/>
    <w:rsid w:val="008B0D88"/>
    <w:rsid w:val="008B4576"/>
    <w:rsid w:val="008B601B"/>
    <w:rsid w:val="008B7BA2"/>
    <w:rsid w:val="008C303C"/>
    <w:rsid w:val="008C7FD7"/>
    <w:rsid w:val="008D571C"/>
    <w:rsid w:val="008D78E8"/>
    <w:rsid w:val="008E37E5"/>
    <w:rsid w:val="008E7C38"/>
    <w:rsid w:val="008F4964"/>
    <w:rsid w:val="008F501E"/>
    <w:rsid w:val="0090405E"/>
    <w:rsid w:val="0091039B"/>
    <w:rsid w:val="00912AF5"/>
    <w:rsid w:val="00917744"/>
    <w:rsid w:val="0092337A"/>
    <w:rsid w:val="009235D9"/>
    <w:rsid w:val="00923BE1"/>
    <w:rsid w:val="00933222"/>
    <w:rsid w:val="00936329"/>
    <w:rsid w:val="00941915"/>
    <w:rsid w:val="00943D39"/>
    <w:rsid w:val="00943DF0"/>
    <w:rsid w:val="00943E76"/>
    <w:rsid w:val="0095066B"/>
    <w:rsid w:val="00964314"/>
    <w:rsid w:val="0097354C"/>
    <w:rsid w:val="00975231"/>
    <w:rsid w:val="009862CA"/>
    <w:rsid w:val="009A3638"/>
    <w:rsid w:val="009B1AD1"/>
    <w:rsid w:val="009C052C"/>
    <w:rsid w:val="009C14C2"/>
    <w:rsid w:val="009D10A3"/>
    <w:rsid w:val="009D360C"/>
    <w:rsid w:val="009E7702"/>
    <w:rsid w:val="009F0659"/>
    <w:rsid w:val="00A04CD2"/>
    <w:rsid w:val="00A102F9"/>
    <w:rsid w:val="00A16C38"/>
    <w:rsid w:val="00A178BB"/>
    <w:rsid w:val="00A2389F"/>
    <w:rsid w:val="00A24D36"/>
    <w:rsid w:val="00A3138F"/>
    <w:rsid w:val="00A31C4B"/>
    <w:rsid w:val="00A37D44"/>
    <w:rsid w:val="00A40302"/>
    <w:rsid w:val="00A4424B"/>
    <w:rsid w:val="00A50CFC"/>
    <w:rsid w:val="00A579F6"/>
    <w:rsid w:val="00A6372D"/>
    <w:rsid w:val="00A71601"/>
    <w:rsid w:val="00A73153"/>
    <w:rsid w:val="00A770B2"/>
    <w:rsid w:val="00A85EEF"/>
    <w:rsid w:val="00A9214D"/>
    <w:rsid w:val="00A9311D"/>
    <w:rsid w:val="00A96E1E"/>
    <w:rsid w:val="00AB5717"/>
    <w:rsid w:val="00AB7C99"/>
    <w:rsid w:val="00AC1076"/>
    <w:rsid w:val="00AC364C"/>
    <w:rsid w:val="00AC596A"/>
    <w:rsid w:val="00AD26DB"/>
    <w:rsid w:val="00AE1EDE"/>
    <w:rsid w:val="00AE6F15"/>
    <w:rsid w:val="00AE7562"/>
    <w:rsid w:val="00B1174C"/>
    <w:rsid w:val="00B13000"/>
    <w:rsid w:val="00B1437D"/>
    <w:rsid w:val="00B151F8"/>
    <w:rsid w:val="00B210B9"/>
    <w:rsid w:val="00B31898"/>
    <w:rsid w:val="00B33C12"/>
    <w:rsid w:val="00B34397"/>
    <w:rsid w:val="00B35588"/>
    <w:rsid w:val="00B505FA"/>
    <w:rsid w:val="00B547A9"/>
    <w:rsid w:val="00B63B37"/>
    <w:rsid w:val="00B65E15"/>
    <w:rsid w:val="00B7106E"/>
    <w:rsid w:val="00B83FE2"/>
    <w:rsid w:val="00B852B4"/>
    <w:rsid w:val="00B949F9"/>
    <w:rsid w:val="00B97A5F"/>
    <w:rsid w:val="00BB1C76"/>
    <w:rsid w:val="00BC1E46"/>
    <w:rsid w:val="00BC3894"/>
    <w:rsid w:val="00BD49DE"/>
    <w:rsid w:val="00BD4D30"/>
    <w:rsid w:val="00BD5AF6"/>
    <w:rsid w:val="00BD6E6B"/>
    <w:rsid w:val="00BE5C0E"/>
    <w:rsid w:val="00BE794C"/>
    <w:rsid w:val="00BF1317"/>
    <w:rsid w:val="00BF5936"/>
    <w:rsid w:val="00C05262"/>
    <w:rsid w:val="00C07297"/>
    <w:rsid w:val="00C13E1B"/>
    <w:rsid w:val="00C25A10"/>
    <w:rsid w:val="00C42A75"/>
    <w:rsid w:val="00C615BE"/>
    <w:rsid w:val="00C87B60"/>
    <w:rsid w:val="00C917E9"/>
    <w:rsid w:val="00CA5EA7"/>
    <w:rsid w:val="00CB31D5"/>
    <w:rsid w:val="00CB681D"/>
    <w:rsid w:val="00CB7370"/>
    <w:rsid w:val="00CD435C"/>
    <w:rsid w:val="00CE3B9E"/>
    <w:rsid w:val="00CE6AA7"/>
    <w:rsid w:val="00D163B8"/>
    <w:rsid w:val="00D2348D"/>
    <w:rsid w:val="00D265A6"/>
    <w:rsid w:val="00D3491B"/>
    <w:rsid w:val="00D34BCB"/>
    <w:rsid w:val="00D366D2"/>
    <w:rsid w:val="00D46370"/>
    <w:rsid w:val="00D57978"/>
    <w:rsid w:val="00D741A0"/>
    <w:rsid w:val="00D82574"/>
    <w:rsid w:val="00D85744"/>
    <w:rsid w:val="00D87F99"/>
    <w:rsid w:val="00D913D9"/>
    <w:rsid w:val="00D92A65"/>
    <w:rsid w:val="00DC2D98"/>
    <w:rsid w:val="00DC3C69"/>
    <w:rsid w:val="00DC465B"/>
    <w:rsid w:val="00DC6EF2"/>
    <w:rsid w:val="00DD23C8"/>
    <w:rsid w:val="00DE1331"/>
    <w:rsid w:val="00DF05CC"/>
    <w:rsid w:val="00DF71AA"/>
    <w:rsid w:val="00E073D2"/>
    <w:rsid w:val="00E10C07"/>
    <w:rsid w:val="00E11CDE"/>
    <w:rsid w:val="00E158CC"/>
    <w:rsid w:val="00E17F56"/>
    <w:rsid w:val="00E379DA"/>
    <w:rsid w:val="00E533CF"/>
    <w:rsid w:val="00E535E9"/>
    <w:rsid w:val="00E55BE1"/>
    <w:rsid w:val="00E6066E"/>
    <w:rsid w:val="00E64548"/>
    <w:rsid w:val="00E76322"/>
    <w:rsid w:val="00E81A31"/>
    <w:rsid w:val="00EA0215"/>
    <w:rsid w:val="00EA75EC"/>
    <w:rsid w:val="00EB3AC7"/>
    <w:rsid w:val="00EB6D47"/>
    <w:rsid w:val="00EC3451"/>
    <w:rsid w:val="00EC5A6C"/>
    <w:rsid w:val="00EC6675"/>
    <w:rsid w:val="00ED3CC6"/>
    <w:rsid w:val="00ED6FDA"/>
    <w:rsid w:val="00EE295A"/>
    <w:rsid w:val="00EF42E6"/>
    <w:rsid w:val="00F0203F"/>
    <w:rsid w:val="00F02265"/>
    <w:rsid w:val="00F025B6"/>
    <w:rsid w:val="00F3150D"/>
    <w:rsid w:val="00F429D8"/>
    <w:rsid w:val="00F56268"/>
    <w:rsid w:val="00F61DEB"/>
    <w:rsid w:val="00F654F8"/>
    <w:rsid w:val="00F676C1"/>
    <w:rsid w:val="00F72F19"/>
    <w:rsid w:val="00F76369"/>
    <w:rsid w:val="00F77E60"/>
    <w:rsid w:val="00F874EC"/>
    <w:rsid w:val="00FA5A31"/>
    <w:rsid w:val="00FA6774"/>
    <w:rsid w:val="00FB01A0"/>
    <w:rsid w:val="00FB1110"/>
    <w:rsid w:val="00FB4732"/>
    <w:rsid w:val="00FC081C"/>
    <w:rsid w:val="00FC4A11"/>
    <w:rsid w:val="00FD003F"/>
    <w:rsid w:val="00FF42AF"/>
    <w:rsid w:val="00FF5437"/>
    <w:rsid w:val="00FF7627"/>
    <w:rsid w:val="00FF7B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D63050"/>
  <w15:chartTrackingRefBased/>
  <w15:docId w15:val="{5F6D1143-12B6-4644-A873-73AA3EB939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DengXi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2978"/>
    <w:rPr>
      <w:lang w:eastAsia="en-US"/>
    </w:rPr>
  </w:style>
  <w:style w:type="paragraph" w:styleId="Heading1">
    <w:name w:val="heading 1"/>
    <w:basedOn w:val="Normal"/>
    <w:next w:val="Normal"/>
    <w:link w:val="Heading1Char"/>
    <w:uiPriority w:val="9"/>
    <w:qFormat/>
    <w:rsid w:val="008D78E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41915"/>
    <w:pPr>
      <w:keepNext/>
      <w:numPr>
        <w:ilvl w:val="1"/>
        <w:numId w:val="2"/>
      </w:numPr>
      <w:spacing w:before="120" w:after="60"/>
      <w:outlineLvl w:val="1"/>
    </w:pPr>
    <w:rPr>
      <w:rFonts w:eastAsiaTheme="minorEastAsia"/>
      <w:i/>
      <w:iCs/>
    </w:rPr>
  </w:style>
  <w:style w:type="paragraph" w:styleId="Heading3">
    <w:name w:val="heading 3"/>
    <w:basedOn w:val="Normal"/>
    <w:next w:val="Normal"/>
    <w:link w:val="Heading3Char"/>
    <w:uiPriority w:val="9"/>
    <w:unhideWhenUsed/>
    <w:qFormat/>
    <w:rsid w:val="00941915"/>
    <w:pPr>
      <w:keepNext/>
      <w:numPr>
        <w:ilvl w:val="2"/>
        <w:numId w:val="2"/>
      </w:numPr>
      <w:outlineLvl w:val="2"/>
    </w:pPr>
    <w:rPr>
      <w:rFonts w:eastAsiaTheme="minorEastAsia"/>
      <w:i/>
      <w:iCs/>
    </w:rPr>
  </w:style>
  <w:style w:type="paragraph" w:styleId="Heading4">
    <w:name w:val="heading 4"/>
    <w:basedOn w:val="Normal"/>
    <w:next w:val="Normal"/>
    <w:link w:val="Heading4Char"/>
    <w:uiPriority w:val="9"/>
    <w:semiHidden/>
    <w:unhideWhenUsed/>
    <w:qFormat/>
    <w:rsid w:val="00941915"/>
    <w:pPr>
      <w:keepNext/>
      <w:numPr>
        <w:ilvl w:val="3"/>
        <w:numId w:val="2"/>
      </w:numPr>
      <w:spacing w:before="240" w:after="60"/>
      <w:outlineLvl w:val="3"/>
    </w:pPr>
    <w:rPr>
      <w:rFonts w:eastAsiaTheme="minorEastAsia"/>
      <w:i/>
      <w:iCs/>
      <w:sz w:val="18"/>
      <w:szCs w:val="18"/>
    </w:rPr>
  </w:style>
  <w:style w:type="paragraph" w:styleId="Heading5">
    <w:name w:val="heading 5"/>
    <w:basedOn w:val="Normal"/>
    <w:next w:val="Normal"/>
    <w:link w:val="Heading5Char"/>
    <w:uiPriority w:val="9"/>
    <w:semiHidden/>
    <w:unhideWhenUsed/>
    <w:qFormat/>
    <w:rsid w:val="00941915"/>
    <w:pPr>
      <w:numPr>
        <w:ilvl w:val="4"/>
        <w:numId w:val="2"/>
      </w:numPr>
      <w:spacing w:before="240" w:after="60"/>
      <w:outlineLvl w:val="4"/>
    </w:pPr>
    <w:rPr>
      <w:rFonts w:eastAsiaTheme="minorEastAsia"/>
      <w:sz w:val="18"/>
      <w:szCs w:val="18"/>
    </w:rPr>
  </w:style>
  <w:style w:type="paragraph" w:styleId="Heading6">
    <w:name w:val="heading 6"/>
    <w:basedOn w:val="Normal"/>
    <w:next w:val="Normal"/>
    <w:link w:val="Heading6Char"/>
    <w:uiPriority w:val="9"/>
    <w:semiHidden/>
    <w:unhideWhenUsed/>
    <w:qFormat/>
    <w:rsid w:val="00941915"/>
    <w:pPr>
      <w:numPr>
        <w:ilvl w:val="5"/>
        <w:numId w:val="2"/>
      </w:numPr>
      <w:spacing w:before="240" w:after="60"/>
      <w:outlineLvl w:val="5"/>
    </w:pPr>
    <w:rPr>
      <w:rFonts w:eastAsiaTheme="minorEastAsia"/>
      <w:i/>
      <w:iCs/>
      <w:sz w:val="16"/>
      <w:szCs w:val="16"/>
    </w:rPr>
  </w:style>
  <w:style w:type="paragraph" w:styleId="Heading7">
    <w:name w:val="heading 7"/>
    <w:basedOn w:val="Normal"/>
    <w:next w:val="Normal"/>
    <w:link w:val="Heading7Char"/>
    <w:uiPriority w:val="9"/>
    <w:qFormat/>
    <w:rsid w:val="00941915"/>
    <w:pPr>
      <w:numPr>
        <w:ilvl w:val="6"/>
        <w:numId w:val="2"/>
      </w:numPr>
      <w:spacing w:before="240" w:after="60"/>
      <w:outlineLvl w:val="6"/>
    </w:pPr>
    <w:rPr>
      <w:rFonts w:eastAsiaTheme="minorEastAsia"/>
      <w:sz w:val="16"/>
      <w:szCs w:val="16"/>
    </w:rPr>
  </w:style>
  <w:style w:type="paragraph" w:styleId="Heading8">
    <w:name w:val="heading 8"/>
    <w:basedOn w:val="Normal"/>
    <w:next w:val="Normal"/>
    <w:link w:val="Heading8Char"/>
    <w:uiPriority w:val="9"/>
    <w:qFormat/>
    <w:rsid w:val="00941915"/>
    <w:pPr>
      <w:numPr>
        <w:ilvl w:val="7"/>
        <w:numId w:val="2"/>
      </w:numPr>
      <w:spacing w:before="240" w:after="60"/>
      <w:outlineLvl w:val="7"/>
    </w:pPr>
    <w:rPr>
      <w:rFonts w:eastAsiaTheme="minorEastAsia"/>
      <w:i/>
      <w:iCs/>
      <w:sz w:val="16"/>
      <w:szCs w:val="16"/>
    </w:rPr>
  </w:style>
  <w:style w:type="paragraph" w:styleId="Heading9">
    <w:name w:val="heading 9"/>
    <w:basedOn w:val="Normal"/>
    <w:next w:val="Normal"/>
    <w:link w:val="Heading9Char"/>
    <w:uiPriority w:val="9"/>
    <w:qFormat/>
    <w:rsid w:val="00941915"/>
    <w:pPr>
      <w:numPr>
        <w:ilvl w:val="8"/>
        <w:numId w:val="2"/>
      </w:numPr>
      <w:spacing w:before="240" w:after="60"/>
      <w:outlineLvl w:val="8"/>
    </w:pPr>
    <w:rPr>
      <w:rFonts w:eastAsiaTheme="minorEastAsia"/>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lang w:eastAsia="en-US"/>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lang w:eastAsia="en-US"/>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rsid w:val="009A3899"/>
    <w:rPr>
      <w:sz w:val="24"/>
      <w:bdr w:val="none" w:sz="0" w:space="0" w:color="auto"/>
      <w:shd w:val="clear" w:color="auto" w:fill="C0C0C0"/>
    </w:rPr>
  </w:style>
  <w:style w:type="character" w:customStyle="1" w:styleId="audeg">
    <w:name w:val="au_deg"/>
    <w:rsid w:val="009A3899"/>
    <w:rPr>
      <w:sz w:val="24"/>
      <w:bdr w:val="none" w:sz="0" w:space="0" w:color="auto"/>
      <w:shd w:val="clear" w:color="auto" w:fill="FFFF00"/>
    </w:rPr>
  </w:style>
  <w:style w:type="character" w:customStyle="1" w:styleId="aufname">
    <w:name w:val="au_fname"/>
    <w:rsid w:val="009A3899"/>
    <w:rPr>
      <w:sz w:val="24"/>
      <w:bdr w:val="none" w:sz="0" w:space="0" w:color="auto"/>
      <w:shd w:val="clear" w:color="auto" w:fill="00FFFF"/>
    </w:rPr>
  </w:style>
  <w:style w:type="character" w:customStyle="1" w:styleId="aurole">
    <w:name w:val="au_role"/>
    <w:rsid w:val="009A3899"/>
    <w:rPr>
      <w:sz w:val="24"/>
      <w:bdr w:val="none" w:sz="0" w:space="0" w:color="auto"/>
      <w:shd w:val="clear" w:color="auto" w:fill="808000"/>
    </w:rPr>
  </w:style>
  <w:style w:type="character" w:customStyle="1" w:styleId="ausuffix">
    <w:name w:val="au_suffix"/>
    <w:rsid w:val="009A3899"/>
    <w:rPr>
      <w:sz w:val="24"/>
      <w:bdr w:val="none" w:sz="0" w:space="0" w:color="auto"/>
      <w:shd w:val="clear" w:color="auto" w:fill="FF00FF"/>
    </w:rPr>
  </w:style>
  <w:style w:type="character" w:customStyle="1" w:styleId="ausurname">
    <w:name w:val="au_surnam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link w:val="BalloonText"/>
    <w:semiHidden/>
    <w:rsid w:val="009A3899"/>
    <w:rPr>
      <w:rFonts w:ascii="Lucida Grande" w:eastAsia="Times New Roman" w:hAnsi="Lucida Grande"/>
      <w:sz w:val="18"/>
      <w:szCs w:val="18"/>
    </w:rPr>
  </w:style>
  <w:style w:type="character" w:customStyle="1" w:styleId="bibarticle">
    <w:name w:val="bib_article"/>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rsid w:val="009A3899"/>
    <w:rPr>
      <w:sz w:val="24"/>
    </w:rPr>
  </w:style>
  <w:style w:type="character" w:customStyle="1" w:styleId="bibdeg">
    <w:name w:val="bib_deg"/>
    <w:rsid w:val="009A3899"/>
    <w:rPr>
      <w:sz w:val="24"/>
    </w:rPr>
  </w:style>
  <w:style w:type="character" w:customStyle="1" w:styleId="bibdoi">
    <w:name w:val="bib_doi"/>
    <w:rsid w:val="009A3899"/>
    <w:rPr>
      <w:sz w:val="24"/>
      <w:bdr w:val="none" w:sz="0" w:space="0" w:color="auto"/>
      <w:shd w:val="clear" w:color="auto" w:fill="00FF00"/>
    </w:rPr>
  </w:style>
  <w:style w:type="character" w:customStyle="1" w:styleId="bibetal">
    <w:name w:val="bib_etal"/>
    <w:rsid w:val="009A3899"/>
    <w:rPr>
      <w:sz w:val="24"/>
      <w:bdr w:val="none" w:sz="0" w:space="0" w:color="auto"/>
      <w:shd w:val="clear" w:color="auto" w:fill="008080"/>
    </w:rPr>
  </w:style>
  <w:style w:type="character" w:customStyle="1" w:styleId="bibfname">
    <w:name w:val="bib_fname"/>
    <w:rsid w:val="009A3899"/>
    <w:rPr>
      <w:sz w:val="24"/>
      <w:bdr w:val="none" w:sz="0" w:space="0" w:color="auto"/>
      <w:shd w:val="clear" w:color="auto" w:fill="FFFF00"/>
    </w:rPr>
  </w:style>
  <w:style w:type="character" w:customStyle="1" w:styleId="bibfpage">
    <w:name w:val="bib_fpage"/>
    <w:rsid w:val="009A3899"/>
    <w:rPr>
      <w:sz w:val="24"/>
      <w:bdr w:val="none" w:sz="0" w:space="0" w:color="auto"/>
      <w:shd w:val="clear" w:color="auto" w:fill="808080"/>
    </w:rPr>
  </w:style>
  <w:style w:type="character" w:customStyle="1" w:styleId="bibissue">
    <w:name w:val="bib_issue"/>
    <w:rsid w:val="009A3899"/>
    <w:rPr>
      <w:sz w:val="24"/>
      <w:bdr w:val="none" w:sz="0" w:space="0" w:color="auto"/>
      <w:shd w:val="clear" w:color="auto" w:fill="FFFF00"/>
    </w:rPr>
  </w:style>
  <w:style w:type="character" w:customStyle="1" w:styleId="bibjournal">
    <w:name w:val="bib_journal"/>
    <w:rsid w:val="009A3899"/>
    <w:rPr>
      <w:sz w:val="24"/>
      <w:bdr w:val="none" w:sz="0" w:space="0" w:color="auto"/>
      <w:shd w:val="clear" w:color="auto" w:fill="808000"/>
    </w:rPr>
  </w:style>
  <w:style w:type="character" w:customStyle="1" w:styleId="biblpage">
    <w:name w:val="bib_lpage"/>
    <w:rsid w:val="009A3899"/>
    <w:rPr>
      <w:sz w:val="24"/>
      <w:bdr w:val="none" w:sz="0" w:space="0" w:color="auto"/>
      <w:shd w:val="clear" w:color="auto" w:fill="808080"/>
    </w:rPr>
  </w:style>
  <w:style w:type="character" w:customStyle="1" w:styleId="bibmedline">
    <w:name w:val="bib_medline"/>
    <w:rsid w:val="009A3899"/>
    <w:rPr>
      <w:sz w:val="24"/>
    </w:rPr>
  </w:style>
  <w:style w:type="character" w:customStyle="1" w:styleId="bibnumber">
    <w:name w:val="bib_number"/>
    <w:rsid w:val="009A3899"/>
    <w:rPr>
      <w:sz w:val="24"/>
    </w:rPr>
  </w:style>
  <w:style w:type="character" w:customStyle="1" w:styleId="biborganization">
    <w:name w:val="bib_organization"/>
    <w:rsid w:val="009A3899"/>
    <w:rPr>
      <w:sz w:val="24"/>
      <w:bdr w:val="none" w:sz="0" w:space="0" w:color="auto"/>
      <w:shd w:val="clear" w:color="auto" w:fill="808000"/>
    </w:rPr>
  </w:style>
  <w:style w:type="character" w:customStyle="1" w:styleId="bibsuffix">
    <w:name w:val="bib_suffix"/>
    <w:rsid w:val="009A3899"/>
    <w:rPr>
      <w:sz w:val="24"/>
    </w:rPr>
  </w:style>
  <w:style w:type="character" w:customStyle="1" w:styleId="bibsuppl">
    <w:name w:val="bib_suppl"/>
    <w:rsid w:val="009A3899"/>
    <w:rPr>
      <w:sz w:val="24"/>
      <w:bdr w:val="none" w:sz="0" w:space="0" w:color="auto"/>
      <w:shd w:val="clear" w:color="auto" w:fill="FFFF00"/>
    </w:rPr>
  </w:style>
  <w:style w:type="character" w:customStyle="1" w:styleId="bibsurname">
    <w:name w:val="bib_surname"/>
    <w:rsid w:val="009A3899"/>
    <w:rPr>
      <w:sz w:val="24"/>
      <w:bdr w:val="none" w:sz="0" w:space="0" w:color="auto"/>
      <w:shd w:val="clear" w:color="auto" w:fill="FFFF00"/>
    </w:rPr>
  </w:style>
  <w:style w:type="character" w:customStyle="1" w:styleId="bibunpubl">
    <w:name w:val="bib_unpubl"/>
    <w:rsid w:val="009A3899"/>
    <w:rPr>
      <w:sz w:val="24"/>
    </w:rPr>
  </w:style>
  <w:style w:type="character" w:customStyle="1" w:styleId="biburl">
    <w:name w:val="bib_url"/>
    <w:rsid w:val="009A3899"/>
    <w:rPr>
      <w:sz w:val="24"/>
      <w:bdr w:val="none" w:sz="0" w:space="0" w:color="auto"/>
      <w:shd w:val="clear" w:color="auto" w:fill="00FF00"/>
    </w:rPr>
  </w:style>
  <w:style w:type="character" w:customStyle="1" w:styleId="bibvolume">
    <w:name w:val="bib_volume"/>
    <w:rsid w:val="009A3899"/>
    <w:rPr>
      <w:sz w:val="24"/>
      <w:bdr w:val="none" w:sz="0" w:space="0" w:color="auto"/>
      <w:shd w:val="clear" w:color="auto" w:fill="00FF00"/>
    </w:rPr>
  </w:style>
  <w:style w:type="character" w:customStyle="1" w:styleId="bibyear">
    <w:name w:val="bib_year"/>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rsid w:val="009A3899"/>
    <w:rPr>
      <w:sz w:val="24"/>
      <w:bdr w:val="none" w:sz="0" w:space="0" w:color="auto"/>
      <w:shd w:val="clear" w:color="auto" w:fill="00FFFF"/>
    </w:rPr>
  </w:style>
  <w:style w:type="character" w:customStyle="1" w:styleId="citebox">
    <w:name w:val="cite_box"/>
    <w:rsid w:val="009A3899"/>
    <w:rPr>
      <w:sz w:val="24"/>
    </w:rPr>
  </w:style>
  <w:style w:type="character" w:customStyle="1" w:styleId="citeen">
    <w:name w:val="cite_en"/>
    <w:rsid w:val="009A3899"/>
    <w:rPr>
      <w:sz w:val="24"/>
      <w:shd w:val="clear" w:color="auto" w:fill="FFFF00"/>
      <w:vertAlign w:val="superscript"/>
    </w:rPr>
  </w:style>
  <w:style w:type="character" w:customStyle="1" w:styleId="citeeq">
    <w:name w:val="cite_eq"/>
    <w:rsid w:val="009A3899"/>
    <w:rPr>
      <w:sz w:val="24"/>
      <w:bdr w:val="none" w:sz="0" w:space="0" w:color="auto"/>
      <w:shd w:val="clear" w:color="auto" w:fill="FF99CC"/>
    </w:rPr>
  </w:style>
  <w:style w:type="character" w:customStyle="1" w:styleId="citefig">
    <w:name w:val="cite_fig"/>
    <w:rsid w:val="009A3899"/>
    <w:rPr>
      <w:color w:val="000000"/>
      <w:sz w:val="24"/>
      <w:bdr w:val="none" w:sz="0" w:space="0" w:color="auto"/>
      <w:shd w:val="clear" w:color="auto" w:fill="00FF00"/>
    </w:rPr>
  </w:style>
  <w:style w:type="character" w:customStyle="1" w:styleId="citefn">
    <w:name w:val="cite_fn"/>
    <w:rsid w:val="009A3899"/>
    <w:rPr>
      <w:sz w:val="24"/>
      <w:bdr w:val="none" w:sz="0" w:space="0" w:color="auto"/>
      <w:shd w:val="clear" w:color="auto" w:fill="FF0000"/>
    </w:rPr>
  </w:style>
  <w:style w:type="character" w:customStyle="1" w:styleId="citetbl">
    <w:name w:val="cite_tbl"/>
    <w:rsid w:val="009A3899"/>
    <w:rPr>
      <w:color w:val="000000"/>
      <w:sz w:val="24"/>
      <w:bdr w:val="none" w:sz="0" w:space="0" w:color="auto"/>
      <w:shd w:val="clear" w:color="auto" w:fill="FF00FF"/>
    </w:rPr>
  </w:style>
  <w:style w:type="character" w:styleId="CommentReference">
    <w:name w:val="annotation reference"/>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rsid w:val="009A3899"/>
    <w:rPr>
      <w:sz w:val="24"/>
      <w:szCs w:val="24"/>
      <w:bdr w:val="none" w:sz="0" w:space="0" w:color="auto"/>
      <w:shd w:val="clear" w:color="auto" w:fill="CCFFCC"/>
    </w:rPr>
  </w:style>
  <w:style w:type="character" w:customStyle="1" w:styleId="ContractSponsor">
    <w:name w:val="Contract Sponsor"/>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uiPriority w:val="20"/>
    <w:qFormat/>
    <w:rsid w:val="009A3899"/>
    <w:rPr>
      <w:i/>
      <w:iCs/>
    </w:rPr>
  </w:style>
  <w:style w:type="character" w:styleId="EndnoteReference">
    <w:name w:val="endnote reference"/>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link w:val="EndnoteText"/>
    <w:semiHidden/>
    <w:rsid w:val="009A3899"/>
    <w:rPr>
      <w:rFonts w:ascii="Cambria" w:eastAsia="Cambria" w:hAnsi="Cambria"/>
      <w:sz w:val="20"/>
      <w:szCs w:val="20"/>
    </w:rPr>
  </w:style>
  <w:style w:type="character" w:customStyle="1" w:styleId="eqno">
    <w:name w:val="eq_no"/>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link w:val="Footer"/>
    <w:uiPriority w:val="99"/>
    <w:rsid w:val="009A3899"/>
    <w:rPr>
      <w:rFonts w:ascii="Times New Roman" w:eastAsia="Times New Roman" w:hAnsi="Times New Roman"/>
      <w:sz w:val="20"/>
      <w:szCs w:val="20"/>
    </w:rPr>
  </w:style>
  <w:style w:type="character" w:styleId="FootnoteReference">
    <w:name w:val="footnote reference"/>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uiPriority w:val="99"/>
    <w:rsid w:val="009A3899"/>
    <w:pPr>
      <w:tabs>
        <w:tab w:val="center" w:pos="4320"/>
        <w:tab w:val="right" w:pos="8640"/>
      </w:tabs>
    </w:pPr>
    <w:rPr>
      <w:rFonts w:eastAsia="Times New Roman"/>
    </w:rPr>
  </w:style>
  <w:style w:type="character" w:customStyle="1" w:styleId="HeaderChar">
    <w:name w:val="Header Char"/>
    <w:link w:val="Header"/>
    <w:uiPriority w:val="99"/>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rsid w:val="009A3899"/>
    <w:rPr>
      <w:i/>
      <w:iCs/>
    </w:rPr>
  </w:style>
  <w:style w:type="character" w:styleId="HTMLCode">
    <w:name w:val="HTML Code"/>
    <w:rsid w:val="009A3899"/>
    <w:rPr>
      <w:rFonts w:ascii="Courier New" w:hAnsi="Courier New" w:cs="Courier New"/>
      <w:sz w:val="20"/>
      <w:szCs w:val="20"/>
    </w:rPr>
  </w:style>
  <w:style w:type="character" w:styleId="HTMLDefinition">
    <w:name w:val="HTML Definition"/>
    <w:rsid w:val="009A3899"/>
    <w:rPr>
      <w:i/>
      <w:iCs/>
    </w:rPr>
  </w:style>
  <w:style w:type="character" w:styleId="HTMLKeyboard">
    <w:name w:val="HTML Keyboard"/>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link w:val="HTMLPreformatted"/>
    <w:rsid w:val="009A3899"/>
    <w:rPr>
      <w:rFonts w:ascii="Consolas" w:eastAsia="Times New Roman" w:hAnsi="Consolas"/>
      <w:sz w:val="20"/>
      <w:szCs w:val="20"/>
    </w:rPr>
  </w:style>
  <w:style w:type="character" w:styleId="HTMLSample">
    <w:name w:val="HTML Sample"/>
    <w:rsid w:val="009A3899"/>
    <w:rPr>
      <w:rFonts w:ascii="Courier New" w:hAnsi="Courier New" w:cs="Courier New"/>
    </w:rPr>
  </w:style>
  <w:style w:type="character" w:styleId="HTMLTypewriter">
    <w:name w:val="HTML Typewriter"/>
    <w:rsid w:val="009A3899"/>
    <w:rPr>
      <w:rFonts w:ascii="Courier New" w:hAnsi="Courier New" w:cs="Courier New"/>
      <w:sz w:val="20"/>
      <w:szCs w:val="20"/>
    </w:rPr>
  </w:style>
  <w:style w:type="character" w:styleId="HTMLVariable">
    <w:name w:val="HTML Variable"/>
    <w:rsid w:val="009A3899"/>
    <w:rPr>
      <w:i/>
      <w:iCs/>
    </w:rPr>
  </w:style>
  <w:style w:type="character" w:styleId="Hyperlink">
    <w:name w:val="Hyperlink"/>
    <w:uiPriority w:val="99"/>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custom-cit-author">
    <w:name w:val="custom-cit-author"/>
    <w:basedOn w:val="DefaultParagraphFont"/>
    <w:rsid w:val="00943D39"/>
  </w:style>
  <w:style w:type="character" w:customStyle="1" w:styleId="custom-cit-title">
    <w:name w:val="custom-cit-title"/>
    <w:basedOn w:val="DefaultParagraphFont"/>
    <w:rsid w:val="00943D39"/>
  </w:style>
  <w:style w:type="character" w:customStyle="1" w:styleId="custom-cit-jour-title">
    <w:name w:val="custom-cit-jour-title"/>
    <w:basedOn w:val="DefaultParagraphFont"/>
    <w:rsid w:val="00943D39"/>
  </w:style>
  <w:style w:type="character" w:customStyle="1" w:styleId="custom-cit-volume">
    <w:name w:val="custom-cit-volume"/>
    <w:basedOn w:val="DefaultParagraphFont"/>
    <w:rsid w:val="00943D39"/>
  </w:style>
  <w:style w:type="character" w:customStyle="1" w:styleId="custom-cit-volume-sep">
    <w:name w:val="custom-cit-volume-sep"/>
    <w:basedOn w:val="DefaultParagraphFont"/>
    <w:rsid w:val="00943D39"/>
  </w:style>
  <w:style w:type="character" w:customStyle="1" w:styleId="custom-cit-fpage">
    <w:name w:val="custom-cit-fpage"/>
    <w:basedOn w:val="DefaultParagraphFont"/>
    <w:rsid w:val="00943D39"/>
  </w:style>
  <w:style w:type="character" w:customStyle="1" w:styleId="custom-cit-date">
    <w:name w:val="custom-cit-date"/>
    <w:basedOn w:val="DefaultParagraphFont"/>
    <w:rsid w:val="00943D39"/>
  </w:style>
  <w:style w:type="paragraph" w:customStyle="1" w:styleId="MediumList2-Accent21">
    <w:name w:val="Medium List 2 - Accent 21"/>
    <w:hidden/>
    <w:uiPriority w:val="99"/>
    <w:semiHidden/>
    <w:rsid w:val="001B3B1A"/>
    <w:rPr>
      <w:lang w:eastAsia="en-US"/>
    </w:rPr>
  </w:style>
  <w:style w:type="table" w:styleId="TableGrid">
    <w:name w:val="Table Grid"/>
    <w:basedOn w:val="TableNormal"/>
    <w:uiPriority w:val="39"/>
    <w:rsid w:val="00B547A9"/>
    <w:rPr>
      <w:rFonts w:ascii="Times" w:eastAsia="Times New Roma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11">
    <w:name w:val="Colorful Shading - Accent 11"/>
    <w:hidden/>
    <w:uiPriority w:val="71"/>
    <w:rsid w:val="008B0669"/>
    <w:rPr>
      <w:lang w:eastAsia="en-US"/>
    </w:rPr>
  </w:style>
  <w:style w:type="character" w:styleId="UnresolvedMention">
    <w:name w:val="Unresolved Mention"/>
    <w:uiPriority w:val="99"/>
    <w:semiHidden/>
    <w:unhideWhenUsed/>
    <w:rsid w:val="008707BC"/>
    <w:rPr>
      <w:color w:val="605E5C"/>
      <w:shd w:val="clear" w:color="auto" w:fill="E1DFDD"/>
    </w:rPr>
  </w:style>
  <w:style w:type="paragraph" w:styleId="ListParagraph">
    <w:name w:val="List Paragraph"/>
    <w:basedOn w:val="Normal"/>
    <w:uiPriority w:val="34"/>
    <w:qFormat/>
    <w:rsid w:val="001C4892"/>
    <w:pPr>
      <w:spacing w:after="160" w:line="259" w:lineRule="auto"/>
      <w:ind w:left="720"/>
      <w:contextualSpacing/>
    </w:pPr>
    <w:rPr>
      <w:rFonts w:ascii="Calibri" w:hAnsi="Calibri"/>
      <w:sz w:val="22"/>
      <w:szCs w:val="22"/>
      <w:lang w:val="en-GB"/>
    </w:rPr>
  </w:style>
  <w:style w:type="paragraph" w:styleId="Revision">
    <w:name w:val="Revision"/>
    <w:hidden/>
    <w:uiPriority w:val="99"/>
    <w:semiHidden/>
    <w:rsid w:val="004E0A16"/>
    <w:rPr>
      <w:lang w:eastAsia="en-US"/>
    </w:rPr>
  </w:style>
  <w:style w:type="character" w:styleId="PlaceholderText">
    <w:name w:val="Placeholder Text"/>
    <w:basedOn w:val="DefaultParagraphFont"/>
    <w:uiPriority w:val="99"/>
    <w:semiHidden/>
    <w:rsid w:val="004849F9"/>
    <w:rPr>
      <w:color w:val="808080"/>
    </w:rPr>
  </w:style>
  <w:style w:type="character" w:customStyle="1" w:styleId="Heading2Char">
    <w:name w:val="Heading 2 Char"/>
    <w:basedOn w:val="DefaultParagraphFont"/>
    <w:link w:val="Heading2"/>
    <w:uiPriority w:val="9"/>
    <w:rsid w:val="00941915"/>
    <w:rPr>
      <w:rFonts w:eastAsiaTheme="minorEastAsia"/>
      <w:i/>
      <w:iCs/>
      <w:lang w:eastAsia="en-US"/>
    </w:rPr>
  </w:style>
  <w:style w:type="character" w:customStyle="1" w:styleId="Heading3Char">
    <w:name w:val="Heading 3 Char"/>
    <w:basedOn w:val="DefaultParagraphFont"/>
    <w:link w:val="Heading3"/>
    <w:uiPriority w:val="9"/>
    <w:rsid w:val="00941915"/>
    <w:rPr>
      <w:rFonts w:eastAsiaTheme="minorEastAsia"/>
      <w:i/>
      <w:iCs/>
      <w:lang w:eastAsia="en-US"/>
    </w:rPr>
  </w:style>
  <w:style w:type="character" w:customStyle="1" w:styleId="Heading4Char">
    <w:name w:val="Heading 4 Char"/>
    <w:basedOn w:val="DefaultParagraphFont"/>
    <w:link w:val="Heading4"/>
    <w:uiPriority w:val="9"/>
    <w:semiHidden/>
    <w:rsid w:val="00941915"/>
    <w:rPr>
      <w:rFonts w:eastAsiaTheme="minorEastAsia"/>
      <w:i/>
      <w:iCs/>
      <w:sz w:val="18"/>
      <w:szCs w:val="18"/>
      <w:lang w:eastAsia="en-US"/>
    </w:rPr>
  </w:style>
  <w:style w:type="character" w:customStyle="1" w:styleId="Heading5Char">
    <w:name w:val="Heading 5 Char"/>
    <w:basedOn w:val="DefaultParagraphFont"/>
    <w:link w:val="Heading5"/>
    <w:uiPriority w:val="9"/>
    <w:semiHidden/>
    <w:rsid w:val="00941915"/>
    <w:rPr>
      <w:rFonts w:eastAsiaTheme="minorEastAsia"/>
      <w:sz w:val="18"/>
      <w:szCs w:val="18"/>
      <w:lang w:eastAsia="en-US"/>
    </w:rPr>
  </w:style>
  <w:style w:type="character" w:customStyle="1" w:styleId="Heading6Char">
    <w:name w:val="Heading 6 Char"/>
    <w:basedOn w:val="DefaultParagraphFont"/>
    <w:link w:val="Heading6"/>
    <w:uiPriority w:val="9"/>
    <w:semiHidden/>
    <w:rsid w:val="00941915"/>
    <w:rPr>
      <w:rFonts w:eastAsiaTheme="minorEastAsia"/>
      <w:i/>
      <w:iCs/>
      <w:sz w:val="16"/>
      <w:szCs w:val="16"/>
      <w:lang w:eastAsia="en-US"/>
    </w:rPr>
  </w:style>
  <w:style w:type="character" w:customStyle="1" w:styleId="Heading7Char">
    <w:name w:val="Heading 7 Char"/>
    <w:basedOn w:val="DefaultParagraphFont"/>
    <w:link w:val="Heading7"/>
    <w:uiPriority w:val="9"/>
    <w:rsid w:val="00941915"/>
    <w:rPr>
      <w:rFonts w:eastAsiaTheme="minorEastAsia"/>
      <w:sz w:val="16"/>
      <w:szCs w:val="16"/>
      <w:lang w:eastAsia="en-US"/>
    </w:rPr>
  </w:style>
  <w:style w:type="character" w:customStyle="1" w:styleId="Heading8Char">
    <w:name w:val="Heading 8 Char"/>
    <w:basedOn w:val="DefaultParagraphFont"/>
    <w:link w:val="Heading8"/>
    <w:uiPriority w:val="9"/>
    <w:rsid w:val="00941915"/>
    <w:rPr>
      <w:rFonts w:eastAsiaTheme="minorEastAsia"/>
      <w:i/>
      <w:iCs/>
      <w:sz w:val="16"/>
      <w:szCs w:val="16"/>
      <w:lang w:eastAsia="en-US"/>
    </w:rPr>
  </w:style>
  <w:style w:type="character" w:customStyle="1" w:styleId="Heading9Char">
    <w:name w:val="Heading 9 Char"/>
    <w:basedOn w:val="DefaultParagraphFont"/>
    <w:link w:val="Heading9"/>
    <w:uiPriority w:val="9"/>
    <w:rsid w:val="00941915"/>
    <w:rPr>
      <w:rFonts w:eastAsiaTheme="minorEastAsia"/>
      <w:sz w:val="16"/>
      <w:szCs w:val="16"/>
      <w:lang w:eastAsia="en-US"/>
    </w:rPr>
  </w:style>
  <w:style w:type="paragraph" w:styleId="NormalWeb">
    <w:name w:val="Normal (Web)"/>
    <w:basedOn w:val="Normal"/>
    <w:uiPriority w:val="99"/>
    <w:unhideWhenUsed/>
    <w:rsid w:val="004508E1"/>
    <w:pPr>
      <w:spacing w:before="100" w:beforeAutospacing="1" w:after="100" w:afterAutospacing="1"/>
    </w:pPr>
    <w:rPr>
      <w:rFonts w:ascii="SimSun" w:eastAsia="SimSun" w:hAnsi="SimSun" w:cs="SimSun"/>
      <w:sz w:val="24"/>
      <w:szCs w:val="24"/>
      <w:lang w:eastAsia="zh-CN"/>
    </w:rPr>
  </w:style>
  <w:style w:type="character" w:customStyle="1" w:styleId="meta-authors--limited">
    <w:name w:val="meta-authors--limited"/>
    <w:basedOn w:val="DefaultParagraphFont"/>
    <w:rsid w:val="00BB1C76"/>
  </w:style>
  <w:style w:type="character" w:customStyle="1" w:styleId="wi-fullname">
    <w:name w:val="wi-fullname"/>
    <w:basedOn w:val="DefaultParagraphFont"/>
    <w:rsid w:val="00BB1C76"/>
  </w:style>
  <w:style w:type="character" w:customStyle="1" w:styleId="al-author-delim">
    <w:name w:val="al-author-delim"/>
    <w:basedOn w:val="DefaultParagraphFont"/>
    <w:rsid w:val="00BB1C76"/>
  </w:style>
  <w:style w:type="character" w:customStyle="1" w:styleId="accordion-tabbedtab-mobile">
    <w:name w:val="accordion-tabbed__tab-mobile"/>
    <w:basedOn w:val="DefaultParagraphFont"/>
    <w:rsid w:val="000B065D"/>
  </w:style>
  <w:style w:type="character" w:customStyle="1" w:styleId="comma-separator">
    <w:name w:val="comma-separator"/>
    <w:basedOn w:val="DefaultParagraphFont"/>
    <w:rsid w:val="000B065D"/>
  </w:style>
  <w:style w:type="paragraph" w:customStyle="1" w:styleId="Default">
    <w:name w:val="Default"/>
    <w:rsid w:val="00166613"/>
    <w:pPr>
      <w:widowControl w:val="0"/>
      <w:autoSpaceDE w:val="0"/>
      <w:autoSpaceDN w:val="0"/>
      <w:adjustRightInd w:val="0"/>
    </w:pPr>
    <w:rPr>
      <w:rFonts w:eastAsiaTheme="minorEastAsia"/>
      <w:color w:val="000000"/>
      <w:sz w:val="24"/>
      <w:szCs w:val="24"/>
    </w:rPr>
  </w:style>
  <w:style w:type="paragraph" w:styleId="BodyText3">
    <w:name w:val="Body Text 3"/>
    <w:basedOn w:val="Normal"/>
    <w:link w:val="BodyText3Char"/>
    <w:uiPriority w:val="99"/>
    <w:semiHidden/>
    <w:unhideWhenUsed/>
    <w:rsid w:val="00166613"/>
    <w:pPr>
      <w:spacing w:after="120"/>
    </w:pPr>
    <w:rPr>
      <w:rFonts w:asciiTheme="minorHAnsi" w:eastAsiaTheme="minorEastAsia" w:hAnsiTheme="minorHAnsi" w:cstheme="minorBidi"/>
      <w:sz w:val="16"/>
      <w:szCs w:val="16"/>
      <w:lang w:val="en-HK"/>
    </w:rPr>
  </w:style>
  <w:style w:type="character" w:customStyle="1" w:styleId="BodyText3Char">
    <w:name w:val="Body Text 3 Char"/>
    <w:basedOn w:val="DefaultParagraphFont"/>
    <w:link w:val="BodyText3"/>
    <w:uiPriority w:val="99"/>
    <w:semiHidden/>
    <w:rsid w:val="00166613"/>
    <w:rPr>
      <w:rFonts w:asciiTheme="minorHAnsi" w:eastAsiaTheme="minorEastAsia" w:hAnsiTheme="minorHAnsi" w:cstheme="minorBidi"/>
      <w:sz w:val="16"/>
      <w:szCs w:val="16"/>
      <w:lang w:val="en-HK" w:eastAsia="en-US"/>
    </w:rPr>
  </w:style>
  <w:style w:type="paragraph" w:customStyle="1" w:styleId="src">
    <w:name w:val="src"/>
    <w:basedOn w:val="Normal"/>
    <w:rsid w:val="00166613"/>
    <w:pPr>
      <w:spacing w:before="100" w:beforeAutospacing="1" w:after="100" w:afterAutospacing="1"/>
    </w:pPr>
    <w:rPr>
      <w:rFonts w:ascii="SimSun" w:eastAsia="SimSun" w:hAnsi="SimSun" w:cs="SimSun"/>
      <w:sz w:val="24"/>
      <w:szCs w:val="24"/>
      <w:lang w:eastAsia="zh-CN"/>
    </w:rPr>
  </w:style>
  <w:style w:type="character" w:customStyle="1" w:styleId="Heading1Char">
    <w:name w:val="Heading 1 Char"/>
    <w:basedOn w:val="DefaultParagraphFont"/>
    <w:link w:val="Heading1"/>
    <w:uiPriority w:val="9"/>
    <w:rsid w:val="008D78E8"/>
    <w:rPr>
      <w:rFonts w:asciiTheme="majorHAnsi" w:eastAsiaTheme="majorEastAsia" w:hAnsiTheme="majorHAnsi" w:cstheme="majorBidi"/>
      <w:color w:val="2F5496"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983393">
      <w:bodyDiv w:val="1"/>
      <w:marLeft w:val="0"/>
      <w:marRight w:val="0"/>
      <w:marTop w:val="0"/>
      <w:marBottom w:val="0"/>
      <w:divBdr>
        <w:top w:val="none" w:sz="0" w:space="0" w:color="auto"/>
        <w:left w:val="none" w:sz="0" w:space="0" w:color="auto"/>
        <w:bottom w:val="none" w:sz="0" w:space="0" w:color="auto"/>
        <w:right w:val="none" w:sz="0" w:space="0" w:color="auto"/>
      </w:divBdr>
    </w:div>
    <w:div w:id="219899764">
      <w:bodyDiv w:val="1"/>
      <w:marLeft w:val="0"/>
      <w:marRight w:val="0"/>
      <w:marTop w:val="0"/>
      <w:marBottom w:val="0"/>
      <w:divBdr>
        <w:top w:val="none" w:sz="0" w:space="0" w:color="auto"/>
        <w:left w:val="none" w:sz="0" w:space="0" w:color="auto"/>
        <w:bottom w:val="none" w:sz="0" w:space="0" w:color="auto"/>
        <w:right w:val="none" w:sz="0" w:space="0" w:color="auto"/>
      </w:divBdr>
    </w:div>
    <w:div w:id="327245102">
      <w:bodyDiv w:val="1"/>
      <w:marLeft w:val="0"/>
      <w:marRight w:val="0"/>
      <w:marTop w:val="0"/>
      <w:marBottom w:val="0"/>
      <w:divBdr>
        <w:top w:val="none" w:sz="0" w:space="0" w:color="auto"/>
        <w:left w:val="none" w:sz="0" w:space="0" w:color="auto"/>
        <w:bottom w:val="none" w:sz="0" w:space="0" w:color="auto"/>
        <w:right w:val="none" w:sz="0" w:space="0" w:color="auto"/>
      </w:divBdr>
    </w:div>
    <w:div w:id="356126785">
      <w:bodyDiv w:val="1"/>
      <w:marLeft w:val="0"/>
      <w:marRight w:val="0"/>
      <w:marTop w:val="0"/>
      <w:marBottom w:val="0"/>
      <w:divBdr>
        <w:top w:val="none" w:sz="0" w:space="0" w:color="auto"/>
        <w:left w:val="none" w:sz="0" w:space="0" w:color="auto"/>
        <w:bottom w:val="none" w:sz="0" w:space="0" w:color="auto"/>
        <w:right w:val="none" w:sz="0" w:space="0" w:color="auto"/>
      </w:divBdr>
    </w:div>
    <w:div w:id="412750502">
      <w:bodyDiv w:val="1"/>
      <w:marLeft w:val="0"/>
      <w:marRight w:val="0"/>
      <w:marTop w:val="0"/>
      <w:marBottom w:val="0"/>
      <w:divBdr>
        <w:top w:val="none" w:sz="0" w:space="0" w:color="auto"/>
        <w:left w:val="none" w:sz="0" w:space="0" w:color="auto"/>
        <w:bottom w:val="none" w:sz="0" w:space="0" w:color="auto"/>
        <w:right w:val="none" w:sz="0" w:space="0" w:color="auto"/>
      </w:divBdr>
    </w:div>
    <w:div w:id="465394790">
      <w:bodyDiv w:val="1"/>
      <w:marLeft w:val="0"/>
      <w:marRight w:val="0"/>
      <w:marTop w:val="0"/>
      <w:marBottom w:val="0"/>
      <w:divBdr>
        <w:top w:val="none" w:sz="0" w:space="0" w:color="auto"/>
        <w:left w:val="none" w:sz="0" w:space="0" w:color="auto"/>
        <w:bottom w:val="none" w:sz="0" w:space="0" w:color="auto"/>
        <w:right w:val="none" w:sz="0" w:space="0" w:color="auto"/>
      </w:divBdr>
    </w:div>
    <w:div w:id="494956242">
      <w:bodyDiv w:val="1"/>
      <w:marLeft w:val="0"/>
      <w:marRight w:val="0"/>
      <w:marTop w:val="0"/>
      <w:marBottom w:val="0"/>
      <w:divBdr>
        <w:top w:val="none" w:sz="0" w:space="0" w:color="auto"/>
        <w:left w:val="none" w:sz="0" w:space="0" w:color="auto"/>
        <w:bottom w:val="none" w:sz="0" w:space="0" w:color="auto"/>
        <w:right w:val="none" w:sz="0" w:space="0" w:color="auto"/>
      </w:divBdr>
    </w:div>
    <w:div w:id="554975079">
      <w:bodyDiv w:val="1"/>
      <w:marLeft w:val="0"/>
      <w:marRight w:val="0"/>
      <w:marTop w:val="0"/>
      <w:marBottom w:val="0"/>
      <w:divBdr>
        <w:top w:val="none" w:sz="0" w:space="0" w:color="auto"/>
        <w:left w:val="none" w:sz="0" w:space="0" w:color="auto"/>
        <w:bottom w:val="none" w:sz="0" w:space="0" w:color="auto"/>
        <w:right w:val="none" w:sz="0" w:space="0" w:color="auto"/>
      </w:divBdr>
    </w:div>
    <w:div w:id="582185169">
      <w:bodyDiv w:val="1"/>
      <w:marLeft w:val="0"/>
      <w:marRight w:val="0"/>
      <w:marTop w:val="0"/>
      <w:marBottom w:val="0"/>
      <w:divBdr>
        <w:top w:val="none" w:sz="0" w:space="0" w:color="auto"/>
        <w:left w:val="none" w:sz="0" w:space="0" w:color="auto"/>
        <w:bottom w:val="none" w:sz="0" w:space="0" w:color="auto"/>
        <w:right w:val="none" w:sz="0" w:space="0" w:color="auto"/>
      </w:divBdr>
    </w:div>
    <w:div w:id="622156608">
      <w:bodyDiv w:val="1"/>
      <w:marLeft w:val="0"/>
      <w:marRight w:val="0"/>
      <w:marTop w:val="0"/>
      <w:marBottom w:val="0"/>
      <w:divBdr>
        <w:top w:val="none" w:sz="0" w:space="0" w:color="auto"/>
        <w:left w:val="none" w:sz="0" w:space="0" w:color="auto"/>
        <w:bottom w:val="none" w:sz="0" w:space="0" w:color="auto"/>
        <w:right w:val="none" w:sz="0" w:space="0" w:color="auto"/>
      </w:divBdr>
    </w:div>
    <w:div w:id="627466518">
      <w:bodyDiv w:val="1"/>
      <w:marLeft w:val="0"/>
      <w:marRight w:val="0"/>
      <w:marTop w:val="0"/>
      <w:marBottom w:val="0"/>
      <w:divBdr>
        <w:top w:val="none" w:sz="0" w:space="0" w:color="auto"/>
        <w:left w:val="none" w:sz="0" w:space="0" w:color="auto"/>
        <w:bottom w:val="none" w:sz="0" w:space="0" w:color="auto"/>
        <w:right w:val="none" w:sz="0" w:space="0" w:color="auto"/>
      </w:divBdr>
    </w:div>
    <w:div w:id="637993922">
      <w:bodyDiv w:val="1"/>
      <w:marLeft w:val="0"/>
      <w:marRight w:val="0"/>
      <w:marTop w:val="0"/>
      <w:marBottom w:val="0"/>
      <w:divBdr>
        <w:top w:val="none" w:sz="0" w:space="0" w:color="auto"/>
        <w:left w:val="none" w:sz="0" w:space="0" w:color="auto"/>
        <w:bottom w:val="none" w:sz="0" w:space="0" w:color="auto"/>
        <w:right w:val="none" w:sz="0" w:space="0" w:color="auto"/>
      </w:divBdr>
    </w:div>
    <w:div w:id="644167528">
      <w:bodyDiv w:val="1"/>
      <w:marLeft w:val="0"/>
      <w:marRight w:val="0"/>
      <w:marTop w:val="0"/>
      <w:marBottom w:val="0"/>
      <w:divBdr>
        <w:top w:val="none" w:sz="0" w:space="0" w:color="auto"/>
        <w:left w:val="none" w:sz="0" w:space="0" w:color="auto"/>
        <w:bottom w:val="none" w:sz="0" w:space="0" w:color="auto"/>
        <w:right w:val="none" w:sz="0" w:space="0" w:color="auto"/>
      </w:divBdr>
    </w:div>
    <w:div w:id="650721740">
      <w:bodyDiv w:val="1"/>
      <w:marLeft w:val="0"/>
      <w:marRight w:val="0"/>
      <w:marTop w:val="0"/>
      <w:marBottom w:val="0"/>
      <w:divBdr>
        <w:top w:val="none" w:sz="0" w:space="0" w:color="auto"/>
        <w:left w:val="none" w:sz="0" w:space="0" w:color="auto"/>
        <w:bottom w:val="none" w:sz="0" w:space="0" w:color="auto"/>
        <w:right w:val="none" w:sz="0" w:space="0" w:color="auto"/>
      </w:divBdr>
    </w:div>
    <w:div w:id="692537686">
      <w:bodyDiv w:val="1"/>
      <w:marLeft w:val="0"/>
      <w:marRight w:val="0"/>
      <w:marTop w:val="0"/>
      <w:marBottom w:val="0"/>
      <w:divBdr>
        <w:top w:val="none" w:sz="0" w:space="0" w:color="auto"/>
        <w:left w:val="none" w:sz="0" w:space="0" w:color="auto"/>
        <w:bottom w:val="none" w:sz="0" w:space="0" w:color="auto"/>
        <w:right w:val="none" w:sz="0" w:space="0" w:color="auto"/>
      </w:divBdr>
    </w:div>
    <w:div w:id="694845259">
      <w:bodyDiv w:val="1"/>
      <w:marLeft w:val="0"/>
      <w:marRight w:val="0"/>
      <w:marTop w:val="0"/>
      <w:marBottom w:val="0"/>
      <w:divBdr>
        <w:top w:val="none" w:sz="0" w:space="0" w:color="auto"/>
        <w:left w:val="none" w:sz="0" w:space="0" w:color="auto"/>
        <w:bottom w:val="none" w:sz="0" w:space="0" w:color="auto"/>
        <w:right w:val="none" w:sz="0" w:space="0" w:color="auto"/>
      </w:divBdr>
    </w:div>
    <w:div w:id="719011719">
      <w:bodyDiv w:val="1"/>
      <w:marLeft w:val="0"/>
      <w:marRight w:val="0"/>
      <w:marTop w:val="0"/>
      <w:marBottom w:val="0"/>
      <w:divBdr>
        <w:top w:val="none" w:sz="0" w:space="0" w:color="auto"/>
        <w:left w:val="none" w:sz="0" w:space="0" w:color="auto"/>
        <w:bottom w:val="none" w:sz="0" w:space="0" w:color="auto"/>
        <w:right w:val="none" w:sz="0" w:space="0" w:color="auto"/>
      </w:divBdr>
    </w:div>
    <w:div w:id="727650240">
      <w:bodyDiv w:val="1"/>
      <w:marLeft w:val="0"/>
      <w:marRight w:val="0"/>
      <w:marTop w:val="0"/>
      <w:marBottom w:val="0"/>
      <w:divBdr>
        <w:top w:val="none" w:sz="0" w:space="0" w:color="auto"/>
        <w:left w:val="none" w:sz="0" w:space="0" w:color="auto"/>
        <w:bottom w:val="none" w:sz="0" w:space="0" w:color="auto"/>
        <w:right w:val="none" w:sz="0" w:space="0" w:color="auto"/>
      </w:divBdr>
    </w:div>
    <w:div w:id="857349867">
      <w:bodyDiv w:val="1"/>
      <w:marLeft w:val="0"/>
      <w:marRight w:val="0"/>
      <w:marTop w:val="0"/>
      <w:marBottom w:val="0"/>
      <w:divBdr>
        <w:top w:val="none" w:sz="0" w:space="0" w:color="auto"/>
        <w:left w:val="none" w:sz="0" w:space="0" w:color="auto"/>
        <w:bottom w:val="none" w:sz="0" w:space="0" w:color="auto"/>
        <w:right w:val="none" w:sz="0" w:space="0" w:color="auto"/>
      </w:divBdr>
    </w:div>
    <w:div w:id="981541009">
      <w:bodyDiv w:val="1"/>
      <w:marLeft w:val="0"/>
      <w:marRight w:val="0"/>
      <w:marTop w:val="0"/>
      <w:marBottom w:val="0"/>
      <w:divBdr>
        <w:top w:val="none" w:sz="0" w:space="0" w:color="auto"/>
        <w:left w:val="none" w:sz="0" w:space="0" w:color="auto"/>
        <w:bottom w:val="none" w:sz="0" w:space="0" w:color="auto"/>
        <w:right w:val="none" w:sz="0" w:space="0" w:color="auto"/>
      </w:divBdr>
    </w:div>
    <w:div w:id="1041439587">
      <w:bodyDiv w:val="1"/>
      <w:marLeft w:val="0"/>
      <w:marRight w:val="0"/>
      <w:marTop w:val="0"/>
      <w:marBottom w:val="0"/>
      <w:divBdr>
        <w:top w:val="none" w:sz="0" w:space="0" w:color="auto"/>
        <w:left w:val="none" w:sz="0" w:space="0" w:color="auto"/>
        <w:bottom w:val="none" w:sz="0" w:space="0" w:color="auto"/>
        <w:right w:val="none" w:sz="0" w:space="0" w:color="auto"/>
      </w:divBdr>
    </w:div>
    <w:div w:id="1060593731">
      <w:bodyDiv w:val="1"/>
      <w:marLeft w:val="0"/>
      <w:marRight w:val="0"/>
      <w:marTop w:val="0"/>
      <w:marBottom w:val="0"/>
      <w:divBdr>
        <w:top w:val="none" w:sz="0" w:space="0" w:color="auto"/>
        <w:left w:val="none" w:sz="0" w:space="0" w:color="auto"/>
        <w:bottom w:val="none" w:sz="0" w:space="0" w:color="auto"/>
        <w:right w:val="none" w:sz="0" w:space="0" w:color="auto"/>
      </w:divBdr>
    </w:div>
    <w:div w:id="1067341678">
      <w:bodyDiv w:val="1"/>
      <w:marLeft w:val="0"/>
      <w:marRight w:val="0"/>
      <w:marTop w:val="0"/>
      <w:marBottom w:val="0"/>
      <w:divBdr>
        <w:top w:val="none" w:sz="0" w:space="0" w:color="auto"/>
        <w:left w:val="none" w:sz="0" w:space="0" w:color="auto"/>
        <w:bottom w:val="none" w:sz="0" w:space="0" w:color="auto"/>
        <w:right w:val="none" w:sz="0" w:space="0" w:color="auto"/>
      </w:divBdr>
    </w:div>
    <w:div w:id="1105929352">
      <w:bodyDiv w:val="1"/>
      <w:marLeft w:val="0"/>
      <w:marRight w:val="0"/>
      <w:marTop w:val="0"/>
      <w:marBottom w:val="0"/>
      <w:divBdr>
        <w:top w:val="none" w:sz="0" w:space="0" w:color="auto"/>
        <w:left w:val="none" w:sz="0" w:space="0" w:color="auto"/>
        <w:bottom w:val="none" w:sz="0" w:space="0" w:color="auto"/>
        <w:right w:val="none" w:sz="0" w:space="0" w:color="auto"/>
      </w:divBdr>
    </w:div>
    <w:div w:id="1112431547">
      <w:bodyDiv w:val="1"/>
      <w:marLeft w:val="0"/>
      <w:marRight w:val="0"/>
      <w:marTop w:val="0"/>
      <w:marBottom w:val="0"/>
      <w:divBdr>
        <w:top w:val="none" w:sz="0" w:space="0" w:color="auto"/>
        <w:left w:val="none" w:sz="0" w:space="0" w:color="auto"/>
        <w:bottom w:val="none" w:sz="0" w:space="0" w:color="auto"/>
        <w:right w:val="none" w:sz="0" w:space="0" w:color="auto"/>
      </w:divBdr>
    </w:div>
    <w:div w:id="1113749029">
      <w:bodyDiv w:val="1"/>
      <w:marLeft w:val="0"/>
      <w:marRight w:val="0"/>
      <w:marTop w:val="0"/>
      <w:marBottom w:val="0"/>
      <w:divBdr>
        <w:top w:val="none" w:sz="0" w:space="0" w:color="auto"/>
        <w:left w:val="none" w:sz="0" w:space="0" w:color="auto"/>
        <w:bottom w:val="none" w:sz="0" w:space="0" w:color="auto"/>
        <w:right w:val="none" w:sz="0" w:space="0" w:color="auto"/>
      </w:divBdr>
    </w:div>
    <w:div w:id="1165970520">
      <w:bodyDiv w:val="1"/>
      <w:marLeft w:val="0"/>
      <w:marRight w:val="0"/>
      <w:marTop w:val="0"/>
      <w:marBottom w:val="0"/>
      <w:divBdr>
        <w:top w:val="none" w:sz="0" w:space="0" w:color="auto"/>
        <w:left w:val="none" w:sz="0" w:space="0" w:color="auto"/>
        <w:bottom w:val="none" w:sz="0" w:space="0" w:color="auto"/>
        <w:right w:val="none" w:sz="0" w:space="0" w:color="auto"/>
      </w:divBdr>
    </w:div>
    <w:div w:id="1200970308">
      <w:bodyDiv w:val="1"/>
      <w:marLeft w:val="0"/>
      <w:marRight w:val="0"/>
      <w:marTop w:val="0"/>
      <w:marBottom w:val="0"/>
      <w:divBdr>
        <w:top w:val="none" w:sz="0" w:space="0" w:color="auto"/>
        <w:left w:val="none" w:sz="0" w:space="0" w:color="auto"/>
        <w:bottom w:val="none" w:sz="0" w:space="0" w:color="auto"/>
        <w:right w:val="none" w:sz="0" w:space="0" w:color="auto"/>
      </w:divBdr>
    </w:div>
    <w:div w:id="1307662444">
      <w:bodyDiv w:val="1"/>
      <w:marLeft w:val="0"/>
      <w:marRight w:val="0"/>
      <w:marTop w:val="0"/>
      <w:marBottom w:val="0"/>
      <w:divBdr>
        <w:top w:val="none" w:sz="0" w:space="0" w:color="auto"/>
        <w:left w:val="none" w:sz="0" w:space="0" w:color="auto"/>
        <w:bottom w:val="none" w:sz="0" w:space="0" w:color="auto"/>
        <w:right w:val="none" w:sz="0" w:space="0" w:color="auto"/>
      </w:divBdr>
    </w:div>
    <w:div w:id="1325621371">
      <w:bodyDiv w:val="1"/>
      <w:marLeft w:val="0"/>
      <w:marRight w:val="0"/>
      <w:marTop w:val="0"/>
      <w:marBottom w:val="0"/>
      <w:divBdr>
        <w:top w:val="none" w:sz="0" w:space="0" w:color="auto"/>
        <w:left w:val="none" w:sz="0" w:space="0" w:color="auto"/>
        <w:bottom w:val="none" w:sz="0" w:space="0" w:color="auto"/>
        <w:right w:val="none" w:sz="0" w:space="0" w:color="auto"/>
      </w:divBdr>
    </w:div>
    <w:div w:id="1496649830">
      <w:bodyDiv w:val="1"/>
      <w:marLeft w:val="0"/>
      <w:marRight w:val="0"/>
      <w:marTop w:val="0"/>
      <w:marBottom w:val="0"/>
      <w:divBdr>
        <w:top w:val="none" w:sz="0" w:space="0" w:color="auto"/>
        <w:left w:val="none" w:sz="0" w:space="0" w:color="auto"/>
        <w:bottom w:val="none" w:sz="0" w:space="0" w:color="auto"/>
        <w:right w:val="none" w:sz="0" w:space="0" w:color="auto"/>
      </w:divBdr>
    </w:div>
    <w:div w:id="1625110700">
      <w:bodyDiv w:val="1"/>
      <w:marLeft w:val="0"/>
      <w:marRight w:val="0"/>
      <w:marTop w:val="0"/>
      <w:marBottom w:val="0"/>
      <w:divBdr>
        <w:top w:val="none" w:sz="0" w:space="0" w:color="auto"/>
        <w:left w:val="none" w:sz="0" w:space="0" w:color="auto"/>
        <w:bottom w:val="none" w:sz="0" w:space="0" w:color="auto"/>
        <w:right w:val="none" w:sz="0" w:space="0" w:color="auto"/>
      </w:divBdr>
    </w:div>
    <w:div w:id="1626497319">
      <w:bodyDiv w:val="1"/>
      <w:marLeft w:val="0"/>
      <w:marRight w:val="0"/>
      <w:marTop w:val="0"/>
      <w:marBottom w:val="0"/>
      <w:divBdr>
        <w:top w:val="none" w:sz="0" w:space="0" w:color="auto"/>
        <w:left w:val="none" w:sz="0" w:space="0" w:color="auto"/>
        <w:bottom w:val="none" w:sz="0" w:space="0" w:color="auto"/>
        <w:right w:val="none" w:sz="0" w:space="0" w:color="auto"/>
      </w:divBdr>
    </w:div>
    <w:div w:id="1666472792">
      <w:bodyDiv w:val="1"/>
      <w:marLeft w:val="0"/>
      <w:marRight w:val="0"/>
      <w:marTop w:val="0"/>
      <w:marBottom w:val="0"/>
      <w:divBdr>
        <w:top w:val="none" w:sz="0" w:space="0" w:color="auto"/>
        <w:left w:val="none" w:sz="0" w:space="0" w:color="auto"/>
        <w:bottom w:val="none" w:sz="0" w:space="0" w:color="auto"/>
        <w:right w:val="none" w:sz="0" w:space="0" w:color="auto"/>
      </w:divBdr>
    </w:div>
    <w:div w:id="1668483887">
      <w:bodyDiv w:val="1"/>
      <w:marLeft w:val="0"/>
      <w:marRight w:val="0"/>
      <w:marTop w:val="0"/>
      <w:marBottom w:val="0"/>
      <w:divBdr>
        <w:top w:val="none" w:sz="0" w:space="0" w:color="auto"/>
        <w:left w:val="none" w:sz="0" w:space="0" w:color="auto"/>
        <w:bottom w:val="none" w:sz="0" w:space="0" w:color="auto"/>
        <w:right w:val="none" w:sz="0" w:space="0" w:color="auto"/>
      </w:divBdr>
    </w:div>
    <w:div w:id="1709447646">
      <w:bodyDiv w:val="1"/>
      <w:marLeft w:val="0"/>
      <w:marRight w:val="0"/>
      <w:marTop w:val="0"/>
      <w:marBottom w:val="0"/>
      <w:divBdr>
        <w:top w:val="none" w:sz="0" w:space="0" w:color="auto"/>
        <w:left w:val="none" w:sz="0" w:space="0" w:color="auto"/>
        <w:bottom w:val="none" w:sz="0" w:space="0" w:color="auto"/>
        <w:right w:val="none" w:sz="0" w:space="0" w:color="auto"/>
      </w:divBdr>
    </w:div>
    <w:div w:id="1717200600">
      <w:bodyDiv w:val="1"/>
      <w:marLeft w:val="0"/>
      <w:marRight w:val="0"/>
      <w:marTop w:val="0"/>
      <w:marBottom w:val="0"/>
      <w:divBdr>
        <w:top w:val="none" w:sz="0" w:space="0" w:color="auto"/>
        <w:left w:val="none" w:sz="0" w:space="0" w:color="auto"/>
        <w:bottom w:val="none" w:sz="0" w:space="0" w:color="auto"/>
        <w:right w:val="none" w:sz="0" w:space="0" w:color="auto"/>
      </w:divBdr>
    </w:div>
    <w:div w:id="1722433944">
      <w:bodyDiv w:val="1"/>
      <w:marLeft w:val="0"/>
      <w:marRight w:val="0"/>
      <w:marTop w:val="0"/>
      <w:marBottom w:val="0"/>
      <w:divBdr>
        <w:top w:val="none" w:sz="0" w:space="0" w:color="auto"/>
        <w:left w:val="none" w:sz="0" w:space="0" w:color="auto"/>
        <w:bottom w:val="none" w:sz="0" w:space="0" w:color="auto"/>
        <w:right w:val="none" w:sz="0" w:space="0" w:color="auto"/>
      </w:divBdr>
    </w:div>
    <w:div w:id="1725131517">
      <w:bodyDiv w:val="1"/>
      <w:marLeft w:val="0"/>
      <w:marRight w:val="0"/>
      <w:marTop w:val="0"/>
      <w:marBottom w:val="0"/>
      <w:divBdr>
        <w:top w:val="none" w:sz="0" w:space="0" w:color="auto"/>
        <w:left w:val="none" w:sz="0" w:space="0" w:color="auto"/>
        <w:bottom w:val="none" w:sz="0" w:space="0" w:color="auto"/>
        <w:right w:val="none" w:sz="0" w:space="0" w:color="auto"/>
      </w:divBdr>
    </w:div>
    <w:div w:id="1759135982">
      <w:bodyDiv w:val="1"/>
      <w:marLeft w:val="0"/>
      <w:marRight w:val="0"/>
      <w:marTop w:val="0"/>
      <w:marBottom w:val="0"/>
      <w:divBdr>
        <w:top w:val="none" w:sz="0" w:space="0" w:color="auto"/>
        <w:left w:val="none" w:sz="0" w:space="0" w:color="auto"/>
        <w:bottom w:val="none" w:sz="0" w:space="0" w:color="auto"/>
        <w:right w:val="none" w:sz="0" w:space="0" w:color="auto"/>
      </w:divBdr>
    </w:div>
    <w:div w:id="1879508800">
      <w:bodyDiv w:val="1"/>
      <w:marLeft w:val="0"/>
      <w:marRight w:val="0"/>
      <w:marTop w:val="0"/>
      <w:marBottom w:val="0"/>
      <w:divBdr>
        <w:top w:val="none" w:sz="0" w:space="0" w:color="auto"/>
        <w:left w:val="none" w:sz="0" w:space="0" w:color="auto"/>
        <w:bottom w:val="none" w:sz="0" w:space="0" w:color="auto"/>
        <w:right w:val="none" w:sz="0" w:space="0" w:color="auto"/>
      </w:divBdr>
    </w:div>
    <w:div w:id="1923566944">
      <w:bodyDiv w:val="1"/>
      <w:marLeft w:val="0"/>
      <w:marRight w:val="0"/>
      <w:marTop w:val="0"/>
      <w:marBottom w:val="0"/>
      <w:divBdr>
        <w:top w:val="none" w:sz="0" w:space="0" w:color="auto"/>
        <w:left w:val="none" w:sz="0" w:space="0" w:color="auto"/>
        <w:bottom w:val="none" w:sz="0" w:space="0" w:color="auto"/>
        <w:right w:val="none" w:sz="0" w:space="0" w:color="auto"/>
      </w:divBdr>
    </w:div>
    <w:div w:id="211146131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tiff"/><Relationship Id="rId26" Type="http://schemas.openxmlformats.org/officeDocument/2006/relationships/image" Target="media/image13.png"/><Relationship Id="rId21" Type="http://schemas.openxmlformats.org/officeDocument/2006/relationships/image" Target="media/image9.tiff"/><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tiff"/><Relationship Id="rId25" Type="http://schemas.openxmlformats.org/officeDocument/2006/relationships/hyperlink" Target="mailto:yhchen@hku.hk" TargetMode="External"/><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image" Target="media/image8.tif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tiff"/><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jamanetwork.com/searchresults?author=Ulf+Ziemann&amp;q=Ulf+Ziemann" TargetMode="External"/><Relationship Id="rId23" Type="http://schemas.openxmlformats.org/officeDocument/2006/relationships/image" Target="media/image11.tiff"/><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7.tiff"/><Relationship Id="rId31" Type="http://schemas.openxmlformats.org/officeDocument/2006/relationships/hyperlink" Target="javascrip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jamanetwork.com/searchresults?author=Coletta+Richards&amp;q=Coletta+Richards" TargetMode="External"/><Relationship Id="rId22" Type="http://schemas.openxmlformats.org/officeDocument/2006/relationships/image" Target="media/image10.tif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 StyleName=""/>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5A0DF68-5C3E-44D1-92F4-AE99DFE2B897}">
  <ds:schemaRefs>
    <ds:schemaRef ds:uri="http://schemas.microsoft.com/sharepoint/v3/contenttype/forms"/>
  </ds:schemaRefs>
</ds:datastoreItem>
</file>

<file path=customXml/itemProps2.xml><?xml version="1.0" encoding="utf-8"?>
<ds:datastoreItem xmlns:ds="http://schemas.openxmlformats.org/officeDocument/2006/customXml" ds:itemID="{8B8F80C3-1B8B-444E-9A45-409FB44F4C64}">
  <ds:schemaRefs>
    <ds:schemaRef ds:uri="http://schemas.openxmlformats.org/officeDocument/2006/bibliography"/>
  </ds:schemaRefs>
</ds:datastoreItem>
</file>

<file path=customXml/itemProps3.xml><?xml version="1.0" encoding="utf-8"?>
<ds:datastoreItem xmlns:ds="http://schemas.openxmlformats.org/officeDocument/2006/customXml" ds:itemID="{526A7356-01F3-4B40-A2AC-9BBC0F193363}"/>
</file>

<file path=customXml/itemProps4.xml><?xml version="1.0" encoding="utf-8"?>
<ds:datastoreItem xmlns:ds="http://schemas.openxmlformats.org/officeDocument/2006/customXml" ds:itemID="{977ABAED-F608-4154-AC33-DF135EE2DDD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43</Pages>
  <Words>8404</Words>
  <Characters>43450</Characters>
  <Application>Microsoft Office Word</Application>
  <DocSecurity>0</DocSecurity>
  <Lines>1671</Lines>
  <Paragraphs>1127</Paragraphs>
  <ScaleCrop>false</ScaleCrop>
  <HeadingPairs>
    <vt:vector size="2" baseType="variant">
      <vt:variant>
        <vt:lpstr>Title</vt:lpstr>
      </vt:variant>
      <vt:variant>
        <vt:i4>1</vt:i4>
      </vt:variant>
    </vt:vector>
  </HeadingPairs>
  <TitlesOfParts>
    <vt:vector size="1" baseType="lpstr">
      <vt:lpstr>Science Manuscript Template</vt:lpstr>
    </vt:vector>
  </TitlesOfParts>
  <Company>Microsoft</Company>
  <LinksUpToDate>false</LinksUpToDate>
  <CharactersWithSpaces>50727</CharactersWithSpaces>
  <SharedDoc>false</SharedDoc>
  <HLinks>
    <vt:vector size="24" baseType="variant">
      <vt:variant>
        <vt:i4>2293792</vt:i4>
      </vt:variant>
      <vt:variant>
        <vt:i4>9</vt:i4>
      </vt:variant>
      <vt:variant>
        <vt:i4>0</vt:i4>
      </vt:variant>
      <vt:variant>
        <vt:i4>5</vt:i4>
      </vt:variant>
      <vt:variant>
        <vt:lpwstr>https://casrai.org/credit/</vt:lpwstr>
      </vt:variant>
      <vt:variant>
        <vt:lpwstr/>
      </vt:variant>
      <vt:variant>
        <vt:i4>3670068</vt:i4>
      </vt:variant>
      <vt:variant>
        <vt:i4>6</vt:i4>
      </vt:variant>
      <vt:variant>
        <vt:i4>0</vt:i4>
      </vt:variant>
      <vt:variant>
        <vt:i4>5</vt:i4>
      </vt:variant>
      <vt:variant>
        <vt:lpwstr>http://cts.sciencemag.org/</vt:lpwstr>
      </vt:variant>
      <vt:variant>
        <vt:lpwstr/>
      </vt:variant>
      <vt:variant>
        <vt:i4>5177356</vt:i4>
      </vt:variant>
      <vt:variant>
        <vt:i4>3</vt:i4>
      </vt:variant>
      <vt:variant>
        <vt:i4>0</vt:i4>
      </vt:variant>
      <vt:variant>
        <vt:i4>5</vt:i4>
      </vt:variant>
      <vt:variant>
        <vt:lpwstr>http://www.tug.org/utilities/texconv/textopc.html</vt:lpwstr>
      </vt:variant>
      <vt:variant>
        <vt:lpwstr/>
      </vt:variant>
      <vt:variant>
        <vt:i4>2621478</vt:i4>
      </vt:variant>
      <vt:variant>
        <vt:i4>0</vt:i4>
      </vt:variant>
      <vt:variant>
        <vt:i4>0</vt:i4>
      </vt:variant>
      <vt:variant>
        <vt:i4>5</vt:i4>
      </vt:variant>
      <vt:variant>
        <vt:lpwstr>http://www.sciencemag.org/authors/preparing-manuscripts-using-latex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Manuscript Template</dc:title>
  <dc:subject/>
  <dc:creator>bhanson</dc:creator>
  <cp:keywords/>
  <cp:lastModifiedBy>Tracy Tsoi</cp:lastModifiedBy>
  <cp:revision>31</cp:revision>
  <cp:lastPrinted>2023-06-06T07:25:00Z</cp:lastPrinted>
  <dcterms:created xsi:type="dcterms:W3CDTF">2023-10-23T12:17:00Z</dcterms:created>
  <dcterms:modified xsi:type="dcterms:W3CDTF">2025-12-04T06:32:00Z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