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C47E379" w14:textId="648CD7A2" w:rsidR="00F34377" w:rsidRPr="009100C4" w:rsidRDefault="00FC25AF" w:rsidP="00A00AF5">
      <w:pPr>
        <w:jc w:val="center"/>
        <w:rPr>
          <w:rFonts w:cs="Times New Roman"/>
          <w:b/>
          <w:szCs w:val="24"/>
        </w:rPr>
      </w:pPr>
      <w:r w:rsidRPr="009100C4">
        <w:rPr>
          <w:rFonts w:cs="Times New Roman"/>
          <w:b/>
          <w:szCs w:val="24"/>
        </w:rPr>
        <w:fldChar w:fldCharType="begin"/>
      </w:r>
      <w:r w:rsidRPr="009100C4">
        <w:rPr>
          <w:rFonts w:cs="Times New Roman"/>
          <w:b/>
          <w:szCs w:val="24"/>
        </w:rPr>
        <w:instrText xml:space="preserve"> MACROBUTTON AMEditEquationSection2 </w:instrText>
      </w:r>
      <w:r w:rsidRPr="009100C4">
        <w:rPr>
          <w:rStyle w:val="AMEquationSection"/>
          <w:color w:val="auto"/>
        </w:rPr>
        <w:instrText>Equation Chapter 1 Section 1</w:instrText>
      </w:r>
      <w:r w:rsidRPr="009100C4">
        <w:rPr>
          <w:rFonts w:cs="Times New Roman"/>
          <w:b/>
          <w:szCs w:val="24"/>
        </w:rPr>
        <w:fldChar w:fldCharType="begin"/>
      </w:r>
      <w:r w:rsidRPr="009100C4">
        <w:rPr>
          <w:rFonts w:cs="Times New Roman"/>
          <w:b/>
          <w:szCs w:val="24"/>
        </w:rPr>
        <w:instrText xml:space="preserve"> SEQ AMEqn \r \h \* MERGEFORMAT </w:instrText>
      </w:r>
      <w:r w:rsidRPr="009100C4">
        <w:rPr>
          <w:rFonts w:cs="Times New Roman"/>
          <w:b/>
          <w:szCs w:val="24"/>
        </w:rPr>
        <w:fldChar w:fldCharType="end"/>
      </w:r>
      <w:r w:rsidRPr="009100C4">
        <w:rPr>
          <w:rFonts w:cs="Times New Roman"/>
          <w:b/>
          <w:szCs w:val="24"/>
        </w:rPr>
        <w:fldChar w:fldCharType="begin"/>
      </w:r>
      <w:r w:rsidRPr="009100C4">
        <w:rPr>
          <w:rFonts w:cs="Times New Roman"/>
          <w:b/>
          <w:szCs w:val="24"/>
        </w:rPr>
        <w:instrText xml:space="preserve"> SEQ AMSec \r 1 \h \* MERGEFORMAT </w:instrText>
      </w:r>
      <w:r w:rsidRPr="009100C4">
        <w:rPr>
          <w:rFonts w:cs="Times New Roman"/>
          <w:b/>
          <w:szCs w:val="24"/>
        </w:rPr>
        <w:fldChar w:fldCharType="end"/>
      </w:r>
      <w:r w:rsidRPr="009100C4">
        <w:rPr>
          <w:rFonts w:cs="Times New Roman"/>
          <w:b/>
          <w:szCs w:val="24"/>
        </w:rPr>
        <w:fldChar w:fldCharType="begin"/>
      </w:r>
      <w:r w:rsidRPr="009100C4">
        <w:rPr>
          <w:rFonts w:cs="Times New Roman"/>
          <w:b/>
          <w:szCs w:val="24"/>
        </w:rPr>
        <w:instrText xml:space="preserve"> SEQ AMChap \r 1 \h \* MERGEFORMAT </w:instrText>
      </w:r>
      <w:r w:rsidRPr="009100C4">
        <w:rPr>
          <w:rFonts w:cs="Times New Roman"/>
          <w:b/>
          <w:szCs w:val="24"/>
        </w:rPr>
        <w:fldChar w:fldCharType="end"/>
      </w:r>
      <w:r w:rsidRPr="009100C4">
        <w:rPr>
          <w:rFonts w:cs="Times New Roman"/>
          <w:b/>
          <w:szCs w:val="24"/>
        </w:rPr>
        <w:fldChar w:fldCharType="end"/>
      </w:r>
      <w:r w:rsidR="00F34377" w:rsidRPr="009100C4">
        <w:rPr>
          <w:rFonts w:cs="Times New Roman"/>
          <w:b/>
          <w:szCs w:val="24"/>
        </w:rPr>
        <w:t xml:space="preserve">Experimental and theoretical study on bond </w:t>
      </w:r>
      <w:r w:rsidR="00C552AD" w:rsidRPr="009100C4">
        <w:rPr>
          <w:rFonts w:cs="Times New Roman"/>
          <w:b/>
          <w:szCs w:val="24"/>
        </w:rPr>
        <w:t>behavior</w:t>
      </w:r>
      <w:r w:rsidR="00F34377" w:rsidRPr="009100C4">
        <w:rPr>
          <w:rFonts w:cs="Times New Roman"/>
          <w:b/>
          <w:szCs w:val="24"/>
        </w:rPr>
        <w:t xml:space="preserve"> of </w:t>
      </w:r>
      <w:r w:rsidR="00D053F7" w:rsidRPr="009100C4">
        <w:rPr>
          <w:rFonts w:cs="Times New Roman"/>
          <w:b/>
          <w:szCs w:val="24"/>
        </w:rPr>
        <w:t xml:space="preserve">helically wound </w:t>
      </w:r>
      <w:r w:rsidR="00F34377" w:rsidRPr="009100C4">
        <w:rPr>
          <w:rFonts w:cs="Times New Roman"/>
          <w:b/>
          <w:szCs w:val="24"/>
        </w:rPr>
        <w:t xml:space="preserve">FRP bars </w:t>
      </w:r>
      <w:r w:rsidR="009F3FE5" w:rsidRPr="009100C4">
        <w:rPr>
          <w:rFonts w:cs="Times New Roman"/>
          <w:b/>
          <w:szCs w:val="24"/>
        </w:rPr>
        <w:t>with different rib geo</w:t>
      </w:r>
      <w:r w:rsidR="00C552AD" w:rsidRPr="009100C4">
        <w:rPr>
          <w:rFonts w:cs="Times New Roman"/>
          <w:b/>
          <w:szCs w:val="24"/>
        </w:rPr>
        <w:t>metry embedded</w:t>
      </w:r>
      <w:r w:rsidR="00F34377" w:rsidRPr="009100C4">
        <w:rPr>
          <w:rFonts w:cs="Times New Roman"/>
          <w:b/>
          <w:szCs w:val="24"/>
        </w:rPr>
        <w:t xml:space="preserve"> </w:t>
      </w:r>
      <w:r w:rsidR="00C552AD" w:rsidRPr="009100C4">
        <w:rPr>
          <w:rFonts w:cs="Times New Roman"/>
          <w:b/>
          <w:szCs w:val="24"/>
        </w:rPr>
        <w:t xml:space="preserve">in </w:t>
      </w:r>
      <w:r w:rsidR="00F34377" w:rsidRPr="009100C4">
        <w:rPr>
          <w:rFonts w:cs="Times New Roman"/>
          <w:b/>
          <w:szCs w:val="24"/>
        </w:rPr>
        <w:t xml:space="preserve">ultra-high-performance concrete </w:t>
      </w:r>
    </w:p>
    <w:p w14:paraId="0C1C5461" w14:textId="1455C80E" w:rsidR="00E0556C" w:rsidRPr="009100C4" w:rsidRDefault="001D1AF0" w:rsidP="00A00AF5">
      <w:pPr>
        <w:jc w:val="center"/>
        <w:rPr>
          <w:rFonts w:cs="Times New Roman"/>
          <w:b/>
          <w:szCs w:val="24"/>
        </w:rPr>
      </w:pPr>
      <w:r w:rsidRPr="009100C4">
        <w:rPr>
          <w:rFonts w:cs="Times New Roman"/>
          <w:b/>
          <w:szCs w:val="24"/>
        </w:rPr>
        <w:t xml:space="preserve">Kun Liang </w:t>
      </w:r>
      <w:r w:rsidR="00863B0E" w:rsidRPr="009100C4">
        <w:rPr>
          <w:rFonts w:cs="Times New Roman"/>
          <w:szCs w:val="24"/>
          <w:vertAlign w:val="superscript"/>
        </w:rPr>
        <w:t>1</w:t>
      </w:r>
      <w:r w:rsidRPr="009100C4">
        <w:rPr>
          <w:rFonts w:cs="Times New Roman"/>
          <w:b/>
          <w:szCs w:val="24"/>
        </w:rPr>
        <w:t xml:space="preserve">, Lijie Chen </w:t>
      </w:r>
      <w:r w:rsidR="00863B0E" w:rsidRPr="009100C4">
        <w:rPr>
          <w:rFonts w:cs="Times New Roman"/>
          <w:szCs w:val="24"/>
          <w:vertAlign w:val="superscript"/>
        </w:rPr>
        <w:t>1</w:t>
      </w:r>
      <w:r w:rsidRPr="009100C4">
        <w:rPr>
          <w:rFonts w:cs="Times New Roman"/>
          <w:b/>
          <w:szCs w:val="24"/>
        </w:rPr>
        <w:t xml:space="preserve">, </w:t>
      </w:r>
      <w:r w:rsidR="003D521B" w:rsidRPr="009100C4">
        <w:rPr>
          <w:rFonts w:cs="Times New Roman"/>
          <w:b/>
          <w:szCs w:val="24"/>
        </w:rPr>
        <w:t>Zhiwei Shan</w:t>
      </w:r>
      <w:r w:rsidR="00283BC2" w:rsidRPr="009100C4">
        <w:rPr>
          <w:rFonts w:cs="Times New Roman"/>
          <w:b/>
          <w:szCs w:val="24"/>
        </w:rPr>
        <w:t xml:space="preserve"> </w:t>
      </w:r>
      <w:r w:rsidR="005E2E7A" w:rsidRPr="009100C4">
        <w:rPr>
          <w:rFonts w:cs="Times New Roman"/>
          <w:szCs w:val="24"/>
          <w:vertAlign w:val="superscript"/>
        </w:rPr>
        <w:t>*</w:t>
      </w:r>
      <w:r w:rsidR="00863B0E" w:rsidRPr="009100C4">
        <w:rPr>
          <w:rFonts w:cs="Times New Roman"/>
          <w:szCs w:val="24"/>
          <w:vertAlign w:val="superscript"/>
        </w:rPr>
        <w:t>2</w:t>
      </w:r>
      <w:r w:rsidR="00E0556C" w:rsidRPr="009100C4">
        <w:rPr>
          <w:rFonts w:cs="Times New Roman"/>
          <w:b/>
          <w:szCs w:val="24"/>
        </w:rPr>
        <w:t xml:space="preserve">, </w:t>
      </w:r>
      <w:r w:rsidRPr="009100C4">
        <w:rPr>
          <w:rFonts w:cs="Times New Roman"/>
          <w:b/>
          <w:szCs w:val="24"/>
        </w:rPr>
        <w:t>R.K.L. Su</w:t>
      </w:r>
      <w:r w:rsidRPr="009100C4">
        <w:rPr>
          <w:rFonts w:cs="Times New Roman"/>
          <w:szCs w:val="24"/>
          <w:vertAlign w:val="superscript"/>
        </w:rPr>
        <w:t>*</w:t>
      </w:r>
      <w:r w:rsidR="00036C40" w:rsidRPr="009100C4">
        <w:rPr>
          <w:rFonts w:cs="Times New Roman"/>
          <w:szCs w:val="24"/>
          <w:vertAlign w:val="superscript"/>
        </w:rPr>
        <w:t>1</w:t>
      </w:r>
    </w:p>
    <w:p w14:paraId="373E0670" w14:textId="18B2DBDA" w:rsidR="00AD66A2" w:rsidRPr="009100C4" w:rsidRDefault="00AD66A2" w:rsidP="00283BC2">
      <w:pPr>
        <w:pStyle w:val="TTPAddress"/>
        <w:spacing w:before="0" w:line="360" w:lineRule="auto"/>
        <w:jc w:val="both"/>
        <w:rPr>
          <w:rFonts w:ascii="Times New Roman" w:eastAsia="宋体" w:hAnsi="Times New Roman" w:cs="Times New Roman"/>
          <w:sz w:val="21"/>
          <w:szCs w:val="21"/>
          <w:vertAlign w:val="superscript"/>
          <w:lang w:eastAsia="zh-CN"/>
        </w:rPr>
      </w:pPr>
      <w:r w:rsidRPr="009100C4">
        <w:rPr>
          <w:rFonts w:cs="Times New Roman"/>
          <w:sz w:val="21"/>
          <w:szCs w:val="24"/>
          <w:vertAlign w:val="superscript"/>
        </w:rPr>
        <w:t>1</w:t>
      </w:r>
      <w:r w:rsidRPr="009100C4">
        <w:rPr>
          <w:rFonts w:ascii="Times New Roman" w:hAnsi="Times New Roman" w:cs="Times New Roman"/>
          <w:sz w:val="21"/>
          <w:szCs w:val="21"/>
        </w:rPr>
        <w:t>Department of Civil Engineering, The University of Hong Kong, Pokfulam Road, Hong Kong, China</w:t>
      </w:r>
    </w:p>
    <w:p w14:paraId="7174D1BE" w14:textId="60D1E81D" w:rsidR="00283BC2" w:rsidRPr="009100C4" w:rsidRDefault="00AD66A2" w:rsidP="00283BC2">
      <w:pPr>
        <w:pStyle w:val="TTPAddress"/>
        <w:spacing w:before="0" w:line="360" w:lineRule="auto"/>
        <w:jc w:val="both"/>
        <w:rPr>
          <w:rFonts w:ascii="Times New Roman" w:hAnsi="Times New Roman" w:cs="Times New Roman"/>
          <w:sz w:val="21"/>
          <w:szCs w:val="21"/>
        </w:rPr>
      </w:pPr>
      <w:r w:rsidRPr="009100C4">
        <w:rPr>
          <w:rFonts w:ascii="Times New Roman" w:eastAsia="宋体" w:hAnsi="Times New Roman" w:cs="Times New Roman"/>
          <w:sz w:val="21"/>
          <w:szCs w:val="21"/>
          <w:vertAlign w:val="superscript"/>
          <w:lang w:eastAsia="zh-CN"/>
        </w:rPr>
        <w:t xml:space="preserve">2 </w:t>
      </w:r>
      <w:r w:rsidR="003D521B" w:rsidRPr="009100C4">
        <w:rPr>
          <w:rFonts w:ascii="Times New Roman" w:hAnsi="Times New Roman" w:cs="Times New Roman"/>
          <w:sz w:val="21"/>
          <w:szCs w:val="21"/>
        </w:rPr>
        <w:t>China-Pakistan Belt and Road Joint Laboratory on Smart Disaster Prevention of Major Infrastructures, Southeast University, Nanjing</w:t>
      </w:r>
      <w:r w:rsidR="002D3E59" w:rsidRPr="009100C4">
        <w:rPr>
          <w:rFonts w:ascii="Times New Roman" w:hAnsi="Times New Roman" w:cs="Times New Roman"/>
          <w:sz w:val="21"/>
          <w:szCs w:val="21"/>
        </w:rPr>
        <w:t>, China</w:t>
      </w:r>
    </w:p>
    <w:p w14:paraId="3B9D211D" w14:textId="7729F364" w:rsidR="00FD0CB7" w:rsidRPr="009100C4" w:rsidRDefault="00283BC2" w:rsidP="00283BC2">
      <w:pPr>
        <w:pStyle w:val="TTPAddress"/>
        <w:spacing w:before="0"/>
        <w:jc w:val="left"/>
        <w:rPr>
          <w:rFonts w:ascii="Times New Roman" w:eastAsia="宋体" w:hAnsi="Times New Roman" w:cs="Times New Roman"/>
          <w:iCs/>
          <w:sz w:val="20"/>
          <w:szCs w:val="20"/>
          <w:lang w:eastAsia="zh-CN"/>
        </w:rPr>
      </w:pPr>
      <w:r w:rsidRPr="009100C4">
        <w:rPr>
          <w:rFonts w:ascii="Times New Roman" w:eastAsia="宋体" w:hAnsi="Times New Roman" w:cs="Times New Roman"/>
          <w:iCs/>
          <w:sz w:val="20"/>
          <w:szCs w:val="20"/>
          <w:lang w:eastAsia="zh-CN"/>
        </w:rPr>
        <w:t xml:space="preserve">*Correspondence email: </w:t>
      </w:r>
      <w:hyperlink r:id="rId8" w:history="1">
        <w:r w:rsidR="00FD0CB7" w:rsidRPr="009100C4">
          <w:rPr>
            <w:rStyle w:val="Hyperlink"/>
            <w:rFonts w:ascii="Times New Roman" w:eastAsia="宋体" w:hAnsi="Times New Roman" w:cs="Times New Roman"/>
            <w:iCs/>
            <w:color w:val="auto"/>
            <w:sz w:val="20"/>
            <w:szCs w:val="20"/>
            <w:lang w:eastAsia="zh-CN"/>
          </w:rPr>
          <w:t>klsu@hku.hk</w:t>
        </w:r>
      </w:hyperlink>
    </w:p>
    <w:p w14:paraId="1F6B3778" w14:textId="782A667F" w:rsidR="00CF0C7A" w:rsidRPr="009100C4" w:rsidRDefault="00CF0C7A" w:rsidP="00283BC2">
      <w:pPr>
        <w:pStyle w:val="TTPAddress"/>
        <w:spacing w:before="0"/>
        <w:jc w:val="left"/>
        <w:rPr>
          <w:rStyle w:val="Hyperlink"/>
          <w:rFonts w:ascii="Times New Roman" w:eastAsia="宋体" w:hAnsi="Times New Roman" w:cs="Times New Roman"/>
          <w:iCs/>
          <w:color w:val="auto"/>
          <w:sz w:val="20"/>
          <w:szCs w:val="20"/>
          <w:lang w:eastAsia="zh-CN"/>
        </w:rPr>
      </w:pPr>
      <w:r w:rsidRPr="009100C4">
        <w:rPr>
          <w:rStyle w:val="Hyperlink"/>
          <w:rFonts w:ascii="Times New Roman" w:eastAsia="宋体" w:hAnsi="Times New Roman" w:cs="Times New Roman"/>
          <w:iCs/>
          <w:color w:val="auto"/>
          <w:sz w:val="20"/>
          <w:szCs w:val="20"/>
          <w:u w:val="none"/>
          <w:lang w:eastAsia="zh-CN"/>
        </w:rPr>
        <w:t xml:space="preserve">                                       </w:t>
      </w:r>
      <w:r w:rsidRPr="009100C4">
        <w:rPr>
          <w:rStyle w:val="Hyperlink"/>
          <w:rFonts w:ascii="Times New Roman" w:eastAsia="宋体" w:hAnsi="Times New Roman" w:cs="Times New Roman"/>
          <w:iCs/>
          <w:color w:val="auto"/>
          <w:sz w:val="20"/>
          <w:szCs w:val="20"/>
          <w:lang w:eastAsia="zh-CN"/>
        </w:rPr>
        <w:t>shanzw@foxmail.com</w:t>
      </w:r>
    </w:p>
    <w:p w14:paraId="3CD24F30" w14:textId="77777777" w:rsidR="00283BC2" w:rsidRPr="009100C4" w:rsidRDefault="00283BC2" w:rsidP="00951722">
      <w:pPr>
        <w:rPr>
          <w:rFonts w:cs="Times New Roman"/>
          <w:b/>
          <w:szCs w:val="24"/>
        </w:rPr>
      </w:pPr>
    </w:p>
    <w:p w14:paraId="008CF95E" w14:textId="7C6C6DC9" w:rsidR="000A747C" w:rsidRPr="009100C4" w:rsidRDefault="00A00AF5" w:rsidP="00DB5215">
      <w:pPr>
        <w:rPr>
          <w:rFonts w:cs="Times New Roman"/>
          <w:b/>
          <w:szCs w:val="24"/>
        </w:rPr>
      </w:pPr>
      <w:r w:rsidRPr="009100C4">
        <w:rPr>
          <w:rFonts w:cs="Times New Roman" w:hint="eastAsia"/>
          <w:b/>
          <w:szCs w:val="24"/>
        </w:rPr>
        <w:t>A</w:t>
      </w:r>
      <w:r w:rsidRPr="009100C4">
        <w:rPr>
          <w:rFonts w:cs="Times New Roman"/>
          <w:b/>
          <w:szCs w:val="24"/>
        </w:rPr>
        <w:t xml:space="preserve">bstract: </w:t>
      </w:r>
      <w:r w:rsidR="008E45B5" w:rsidRPr="008E45B5">
        <w:rPr>
          <w:rFonts w:cs="Times New Roman"/>
          <w:szCs w:val="24"/>
        </w:rPr>
        <w:t xml:space="preserve">Fiber reinforced polymer (FRP) bar reinforced ultra-high-performance concrete (UHPC) members have attracted wide interest due to their excellent durability and mechanical properties. Determining bond strength is of great importance to the design of FRP bar reinforced UHPC members. This study investigates the effects of bar type, concrete type and rib geometry on the bond behavior of helically wound FRP bars embedded within UHPC. Pull-out tests on a total of 48 specimens with three types of concrete (0%, 1% and 2% steel fiber content), three types of bar (steel, basalt FRP and glass FRP) and three types of surface condition (smooth, shallow ribbed and deep ribbed) have been conducted. The results show that the bond strength of FRP bars embedded within UHPC is greatly affected by rib height. Indeed, FRP bars with deep ribs can reach a bond strength comparable to that of ribbed steel bars. A novel bond strength model for FRP bars embedded within UHPC, considering the effect of rib geometry, has been proposed and validated by the experimental results and existing data in the literature.   </w:t>
      </w:r>
      <w:r w:rsidR="000A747C" w:rsidRPr="009100C4">
        <w:rPr>
          <w:rFonts w:cs="Times New Roman" w:hint="eastAsia"/>
          <w:b/>
          <w:szCs w:val="24"/>
        </w:rPr>
        <w:t>K</w:t>
      </w:r>
      <w:r w:rsidR="000A747C" w:rsidRPr="009100C4">
        <w:rPr>
          <w:rFonts w:cs="Times New Roman"/>
          <w:b/>
          <w:szCs w:val="24"/>
        </w:rPr>
        <w:t xml:space="preserve">eywords: Bond behavior; </w:t>
      </w:r>
      <w:r w:rsidR="007D782D" w:rsidRPr="009100C4">
        <w:rPr>
          <w:rFonts w:cs="Times New Roman"/>
          <w:b/>
          <w:szCs w:val="24"/>
        </w:rPr>
        <w:t>FRP bars</w:t>
      </w:r>
      <w:r w:rsidR="000A747C" w:rsidRPr="009100C4">
        <w:rPr>
          <w:rFonts w:cs="Times New Roman"/>
          <w:b/>
          <w:szCs w:val="24"/>
        </w:rPr>
        <w:t xml:space="preserve">; </w:t>
      </w:r>
      <w:r w:rsidR="00BB7A02" w:rsidRPr="009100C4">
        <w:rPr>
          <w:rFonts w:cs="Times New Roman"/>
          <w:b/>
          <w:szCs w:val="24"/>
        </w:rPr>
        <w:t xml:space="preserve">UHPC; </w:t>
      </w:r>
      <w:r w:rsidR="007D782D" w:rsidRPr="009100C4">
        <w:rPr>
          <w:rFonts w:cs="Times New Roman"/>
          <w:b/>
          <w:szCs w:val="24"/>
        </w:rPr>
        <w:t>surface condition</w:t>
      </w:r>
      <w:r w:rsidR="000A747C" w:rsidRPr="009100C4">
        <w:rPr>
          <w:rFonts w:cs="Times New Roman"/>
          <w:b/>
          <w:szCs w:val="24"/>
        </w:rPr>
        <w:t xml:space="preserve">; </w:t>
      </w:r>
      <w:r w:rsidR="007D782D" w:rsidRPr="009100C4">
        <w:rPr>
          <w:rFonts w:cs="Times New Roman"/>
          <w:b/>
          <w:szCs w:val="24"/>
        </w:rPr>
        <w:t>bond strength model</w:t>
      </w:r>
    </w:p>
    <w:p w14:paraId="2B2D1B8D" w14:textId="2DAFF04A" w:rsidR="005B2814" w:rsidRPr="009100C4" w:rsidRDefault="005B2814" w:rsidP="009639C8">
      <w:pPr>
        <w:pStyle w:val="Heading1"/>
        <w:rPr>
          <w:b w:val="0"/>
          <w:color w:val="auto"/>
        </w:rPr>
      </w:pPr>
      <w:r w:rsidRPr="009100C4">
        <w:rPr>
          <w:color w:val="auto"/>
        </w:rPr>
        <w:lastRenderedPageBreak/>
        <w:t xml:space="preserve">1. </w:t>
      </w:r>
      <w:r w:rsidRPr="009100C4">
        <w:rPr>
          <w:rFonts w:hint="eastAsia"/>
          <w:color w:val="auto"/>
        </w:rPr>
        <w:t>In</w:t>
      </w:r>
      <w:r w:rsidRPr="009100C4">
        <w:rPr>
          <w:color w:val="auto"/>
        </w:rPr>
        <w:t>troduction</w:t>
      </w:r>
    </w:p>
    <w:p w14:paraId="3A2E5B4D" w14:textId="2620D1F4" w:rsidR="00D47366" w:rsidRPr="009100C4" w:rsidRDefault="008E70C4" w:rsidP="007D782D">
      <w:pPr>
        <w:rPr>
          <w:rFonts w:cs="Times New Roman"/>
          <w:szCs w:val="24"/>
        </w:rPr>
      </w:pPr>
      <w:r w:rsidRPr="009100C4">
        <w:rPr>
          <w:rFonts w:cs="Times New Roman"/>
          <w:szCs w:val="24"/>
        </w:rPr>
        <w:t>The c</w:t>
      </w:r>
      <w:r w:rsidR="005E7AB4" w:rsidRPr="009100C4">
        <w:rPr>
          <w:rFonts w:cs="Times New Roman"/>
          <w:szCs w:val="24"/>
        </w:rPr>
        <w:t xml:space="preserve">orrosion of </w:t>
      </w:r>
      <w:r w:rsidR="002674C5" w:rsidRPr="009100C4">
        <w:rPr>
          <w:rFonts w:cs="Times New Roman"/>
          <w:szCs w:val="24"/>
        </w:rPr>
        <w:t xml:space="preserve">steel </w:t>
      </w:r>
      <w:r w:rsidR="005E7AB4" w:rsidRPr="009100C4">
        <w:rPr>
          <w:rFonts w:cs="Times New Roman"/>
          <w:szCs w:val="24"/>
        </w:rPr>
        <w:t xml:space="preserve">reinforcement is </w:t>
      </w:r>
      <w:r w:rsidR="00905761" w:rsidRPr="009100C4">
        <w:rPr>
          <w:rFonts w:cs="Times New Roman"/>
          <w:szCs w:val="24"/>
        </w:rPr>
        <w:t xml:space="preserve">a </w:t>
      </w:r>
      <w:r w:rsidR="0024602F" w:rsidRPr="009100C4">
        <w:rPr>
          <w:rFonts w:cs="Times New Roman"/>
          <w:szCs w:val="24"/>
        </w:rPr>
        <w:t xml:space="preserve">common </w:t>
      </w:r>
      <w:r w:rsidR="005E7AB4" w:rsidRPr="009100C4">
        <w:rPr>
          <w:rFonts w:cs="Times New Roman"/>
          <w:szCs w:val="24"/>
        </w:rPr>
        <w:t>cause of poor durability in concrete structures</w:t>
      </w:r>
      <w:r w:rsidR="002674C5" w:rsidRPr="009100C4">
        <w:rPr>
          <w:rFonts w:cs="Times New Roman"/>
          <w:szCs w:val="24"/>
        </w:rPr>
        <w:t xml:space="preserve"> [1</w:t>
      </w:r>
      <w:r w:rsidR="003A10EB" w:rsidRPr="009100C4">
        <w:rPr>
          <w:rFonts w:cs="Times New Roman"/>
          <w:szCs w:val="24"/>
        </w:rPr>
        <w:t>-</w:t>
      </w:r>
      <w:r w:rsidR="002D0ACB" w:rsidRPr="009100C4">
        <w:rPr>
          <w:rFonts w:cs="Times New Roman"/>
          <w:szCs w:val="24"/>
        </w:rPr>
        <w:t>8</w:t>
      </w:r>
      <w:r w:rsidR="002674C5" w:rsidRPr="009100C4">
        <w:rPr>
          <w:rFonts w:cs="Times New Roman"/>
          <w:szCs w:val="24"/>
        </w:rPr>
        <w:t>]</w:t>
      </w:r>
      <w:r w:rsidR="005E7AB4" w:rsidRPr="009100C4">
        <w:rPr>
          <w:rFonts w:cs="Times New Roman"/>
          <w:szCs w:val="24"/>
        </w:rPr>
        <w:t xml:space="preserve">. </w:t>
      </w:r>
      <w:r w:rsidR="002674C5" w:rsidRPr="009100C4">
        <w:rPr>
          <w:rFonts w:cs="Times New Roman"/>
          <w:szCs w:val="24"/>
        </w:rPr>
        <w:t>The cost of repairing concrete structure</w:t>
      </w:r>
      <w:r w:rsidR="007B4EA2" w:rsidRPr="009100C4">
        <w:rPr>
          <w:rFonts w:cs="Times New Roman"/>
          <w:szCs w:val="24"/>
        </w:rPr>
        <w:t>s</w:t>
      </w:r>
      <w:r w:rsidR="002674C5" w:rsidRPr="009100C4">
        <w:rPr>
          <w:rFonts w:cs="Times New Roman"/>
          <w:szCs w:val="24"/>
        </w:rPr>
        <w:t xml:space="preserve"> </w:t>
      </w:r>
      <w:r w:rsidR="00905761" w:rsidRPr="009100C4">
        <w:rPr>
          <w:rFonts w:cs="Times New Roman"/>
          <w:szCs w:val="24"/>
        </w:rPr>
        <w:t xml:space="preserve">deteriorating as a result of </w:t>
      </w:r>
      <w:r w:rsidR="002674C5" w:rsidRPr="009100C4">
        <w:rPr>
          <w:rFonts w:cs="Times New Roman"/>
          <w:szCs w:val="24"/>
        </w:rPr>
        <w:t xml:space="preserve">steel reinforcement corrosion </w:t>
      </w:r>
      <w:r w:rsidR="00546D94" w:rsidRPr="009100C4">
        <w:rPr>
          <w:rFonts w:cs="Times New Roman"/>
          <w:szCs w:val="24"/>
        </w:rPr>
        <w:t xml:space="preserve">can </w:t>
      </w:r>
      <w:r w:rsidR="00905761" w:rsidRPr="009100C4">
        <w:rPr>
          <w:rFonts w:cs="Times New Roman"/>
          <w:szCs w:val="24"/>
        </w:rPr>
        <w:t xml:space="preserve">exceed </w:t>
      </w:r>
      <w:r w:rsidR="00546D94" w:rsidRPr="009100C4">
        <w:rPr>
          <w:rFonts w:cs="Times New Roman"/>
          <w:szCs w:val="24"/>
        </w:rPr>
        <w:t xml:space="preserve">3% </w:t>
      </w:r>
      <w:r w:rsidR="00905761" w:rsidRPr="009100C4">
        <w:rPr>
          <w:rFonts w:cs="Times New Roman"/>
          <w:szCs w:val="24"/>
        </w:rPr>
        <w:t xml:space="preserve">of </w:t>
      </w:r>
      <w:r w:rsidR="00546D94" w:rsidRPr="009100C4">
        <w:rPr>
          <w:rFonts w:cs="Times New Roman"/>
          <w:szCs w:val="24"/>
        </w:rPr>
        <w:t xml:space="preserve">GDP </w:t>
      </w:r>
      <w:r w:rsidR="00905761" w:rsidRPr="009100C4">
        <w:rPr>
          <w:rFonts w:cs="Times New Roman"/>
          <w:szCs w:val="24"/>
        </w:rPr>
        <w:t xml:space="preserve">per </w:t>
      </w:r>
      <w:r w:rsidR="00546D94" w:rsidRPr="009100C4">
        <w:rPr>
          <w:rFonts w:cs="Times New Roman"/>
          <w:szCs w:val="24"/>
        </w:rPr>
        <w:t>year</w:t>
      </w:r>
      <w:r w:rsidR="002674C5" w:rsidRPr="009100C4">
        <w:rPr>
          <w:rFonts w:cs="Times New Roman"/>
          <w:szCs w:val="24"/>
        </w:rPr>
        <w:t xml:space="preserve"> [</w:t>
      </w:r>
      <w:r w:rsidR="002D0ACB" w:rsidRPr="009100C4">
        <w:rPr>
          <w:rFonts w:cs="Times New Roman"/>
          <w:szCs w:val="24"/>
        </w:rPr>
        <w:t>9</w:t>
      </w:r>
      <w:r w:rsidR="002674C5" w:rsidRPr="009100C4">
        <w:rPr>
          <w:rFonts w:cs="Times New Roman"/>
          <w:szCs w:val="24"/>
        </w:rPr>
        <w:t>]. As a result, finding a solution to the problem of steel reinforcement corrosion in concrete is a critical issue at present</w:t>
      </w:r>
      <w:r w:rsidR="00905761" w:rsidRPr="009100C4">
        <w:rPr>
          <w:rFonts w:cs="Times New Roman"/>
          <w:szCs w:val="24"/>
        </w:rPr>
        <w:t xml:space="preserve"> and the application </w:t>
      </w:r>
      <w:r w:rsidR="00E366DC" w:rsidRPr="009100C4">
        <w:rPr>
          <w:rFonts w:cs="Times New Roman"/>
          <w:szCs w:val="24"/>
        </w:rPr>
        <w:t xml:space="preserve">of corrosion-resistant fiber reinforced polymer (FRP) bars as </w:t>
      </w:r>
      <w:r w:rsidR="00905761" w:rsidRPr="009100C4">
        <w:rPr>
          <w:rFonts w:cs="Times New Roman"/>
          <w:szCs w:val="24"/>
        </w:rPr>
        <w:t xml:space="preserve">an </w:t>
      </w:r>
      <w:r w:rsidR="00E366DC" w:rsidRPr="009100C4">
        <w:rPr>
          <w:rFonts w:cs="Times New Roman"/>
          <w:szCs w:val="24"/>
        </w:rPr>
        <w:t xml:space="preserve">alternative to steel reinforcement </w:t>
      </w:r>
      <w:r w:rsidR="00905761" w:rsidRPr="009100C4">
        <w:rPr>
          <w:rFonts w:cs="Times New Roman"/>
          <w:szCs w:val="24"/>
        </w:rPr>
        <w:t xml:space="preserve">represents </w:t>
      </w:r>
      <w:r w:rsidR="00E366DC" w:rsidRPr="009100C4">
        <w:rPr>
          <w:rFonts w:cs="Times New Roman"/>
          <w:szCs w:val="24"/>
        </w:rPr>
        <w:t>a promising solution [</w:t>
      </w:r>
      <w:r w:rsidR="002D0ACB" w:rsidRPr="009100C4">
        <w:rPr>
          <w:rFonts w:cs="Times New Roman"/>
          <w:szCs w:val="24"/>
        </w:rPr>
        <w:t>10</w:t>
      </w:r>
      <w:r w:rsidR="00E366DC" w:rsidRPr="009100C4">
        <w:rPr>
          <w:rFonts w:cs="Times New Roman"/>
          <w:szCs w:val="24"/>
        </w:rPr>
        <w:t>-</w:t>
      </w:r>
      <w:r w:rsidR="00370987" w:rsidRPr="009100C4">
        <w:rPr>
          <w:rFonts w:cs="Times New Roman"/>
          <w:szCs w:val="24"/>
        </w:rPr>
        <w:t>14</w:t>
      </w:r>
      <w:r w:rsidR="00E366DC" w:rsidRPr="009100C4">
        <w:rPr>
          <w:rFonts w:cs="Times New Roman"/>
          <w:szCs w:val="24"/>
        </w:rPr>
        <w:t xml:space="preserve">]. </w:t>
      </w:r>
      <w:r w:rsidR="00E366DC" w:rsidRPr="009100C4">
        <w:rPr>
          <w:rFonts w:cs="Times New Roman"/>
          <w:szCs w:val="24"/>
        </w:rPr>
        <w:tab/>
        <w:t xml:space="preserve"> </w:t>
      </w:r>
      <w:r w:rsidR="000F1A20" w:rsidRPr="009100C4">
        <w:rPr>
          <w:rFonts w:cs="Times New Roman"/>
          <w:szCs w:val="24"/>
        </w:rPr>
        <w:t xml:space="preserve">The most prominent concern </w:t>
      </w:r>
      <w:r w:rsidR="00905761" w:rsidRPr="009100C4">
        <w:rPr>
          <w:rFonts w:cs="Times New Roman"/>
          <w:szCs w:val="24"/>
        </w:rPr>
        <w:t xml:space="preserve">surrounding </w:t>
      </w:r>
      <w:r w:rsidR="000F1A20" w:rsidRPr="009100C4">
        <w:rPr>
          <w:rFonts w:cs="Times New Roman"/>
          <w:szCs w:val="24"/>
        </w:rPr>
        <w:t xml:space="preserve">structures reinforced with FRP bars is their </w:t>
      </w:r>
      <w:r w:rsidR="000C6F35" w:rsidRPr="009100C4">
        <w:rPr>
          <w:rFonts w:cs="Times New Roman"/>
          <w:szCs w:val="24"/>
        </w:rPr>
        <w:t xml:space="preserve">over-large widths and </w:t>
      </w:r>
      <w:r w:rsidR="007C5A53" w:rsidRPr="009100C4">
        <w:rPr>
          <w:rFonts w:cs="Times New Roman"/>
          <w:szCs w:val="24"/>
        </w:rPr>
        <w:t>excessive deformation</w:t>
      </w:r>
      <w:r w:rsidR="000F1A20" w:rsidRPr="009100C4">
        <w:rPr>
          <w:rFonts w:cs="Times New Roman"/>
          <w:szCs w:val="24"/>
        </w:rPr>
        <w:t xml:space="preserve"> and brittle behavior</w:t>
      </w:r>
      <w:r w:rsidR="00AB2461" w:rsidRPr="009100C4">
        <w:rPr>
          <w:rFonts w:cs="Times New Roman"/>
          <w:szCs w:val="24"/>
        </w:rPr>
        <w:t>s</w:t>
      </w:r>
      <w:r w:rsidR="000F1A20" w:rsidRPr="009100C4">
        <w:rPr>
          <w:rFonts w:cs="Times New Roman"/>
          <w:szCs w:val="24"/>
        </w:rPr>
        <w:t xml:space="preserve"> [</w:t>
      </w:r>
      <w:r w:rsidR="00370987" w:rsidRPr="009100C4">
        <w:rPr>
          <w:rFonts w:cs="Times New Roman"/>
          <w:szCs w:val="24"/>
        </w:rPr>
        <w:t>15</w:t>
      </w:r>
      <w:r w:rsidR="000F1A20" w:rsidRPr="009100C4">
        <w:rPr>
          <w:rFonts w:cs="Times New Roman"/>
          <w:szCs w:val="24"/>
        </w:rPr>
        <w:t>-1</w:t>
      </w:r>
      <w:r w:rsidR="00370987" w:rsidRPr="009100C4">
        <w:rPr>
          <w:rFonts w:cs="Times New Roman"/>
          <w:szCs w:val="24"/>
        </w:rPr>
        <w:t>7</w:t>
      </w:r>
      <w:r w:rsidR="000F1A20" w:rsidRPr="009100C4">
        <w:rPr>
          <w:rFonts w:cs="Times New Roman"/>
          <w:szCs w:val="24"/>
        </w:rPr>
        <w:t>]</w:t>
      </w:r>
      <w:r w:rsidR="00AB2461" w:rsidRPr="009100C4">
        <w:rPr>
          <w:rFonts w:cs="Times New Roman"/>
          <w:szCs w:val="24"/>
        </w:rPr>
        <w:t xml:space="preserve">. </w:t>
      </w:r>
      <w:r w:rsidR="000F1A20" w:rsidRPr="009100C4">
        <w:rPr>
          <w:rFonts w:cs="Times New Roman"/>
          <w:szCs w:val="24"/>
        </w:rPr>
        <w:t xml:space="preserve">FRP bars are generally brittle polymers with </w:t>
      </w:r>
      <w:r w:rsidR="00AB2461" w:rsidRPr="009100C4">
        <w:rPr>
          <w:rFonts w:cs="Times New Roman"/>
          <w:szCs w:val="24"/>
        </w:rPr>
        <w:t xml:space="preserve">a </w:t>
      </w:r>
      <w:r w:rsidR="000F1A20" w:rsidRPr="009100C4">
        <w:rPr>
          <w:rFonts w:cs="Times New Roman"/>
          <w:szCs w:val="24"/>
        </w:rPr>
        <w:t xml:space="preserve">lower modulus of elasticity </w:t>
      </w:r>
      <w:r w:rsidR="003F45E4" w:rsidRPr="009100C4">
        <w:rPr>
          <w:rFonts w:cs="Times New Roman"/>
          <w:szCs w:val="24"/>
        </w:rPr>
        <w:t>compared to</w:t>
      </w:r>
      <w:r w:rsidR="000F1A20" w:rsidRPr="009100C4">
        <w:rPr>
          <w:rFonts w:cs="Times New Roman"/>
          <w:szCs w:val="24"/>
        </w:rPr>
        <w:t xml:space="preserve"> steel bars</w:t>
      </w:r>
      <w:r w:rsidR="00AB2461" w:rsidRPr="009100C4">
        <w:rPr>
          <w:rFonts w:cs="Times New Roman"/>
          <w:szCs w:val="24"/>
        </w:rPr>
        <w:t xml:space="preserve">, </w:t>
      </w:r>
      <w:r w:rsidR="000F1A20" w:rsidRPr="009100C4">
        <w:rPr>
          <w:rFonts w:cs="Times New Roman"/>
          <w:szCs w:val="24"/>
        </w:rPr>
        <w:t xml:space="preserve">especially </w:t>
      </w:r>
      <w:r w:rsidR="00AB2461" w:rsidRPr="009100C4">
        <w:rPr>
          <w:rFonts w:cs="Times New Roman"/>
          <w:szCs w:val="24"/>
        </w:rPr>
        <w:t xml:space="preserve">in the case of </w:t>
      </w:r>
      <w:r w:rsidR="00134657" w:rsidRPr="009100C4">
        <w:rPr>
          <w:rFonts w:cs="Times New Roman"/>
          <w:szCs w:val="24"/>
        </w:rPr>
        <w:t xml:space="preserve">glass </w:t>
      </w:r>
      <w:r w:rsidR="000F1A20" w:rsidRPr="009100C4">
        <w:rPr>
          <w:rFonts w:cs="Times New Roman"/>
          <w:szCs w:val="24"/>
        </w:rPr>
        <w:t>FRP</w:t>
      </w:r>
      <w:r w:rsidR="00134657" w:rsidRPr="009100C4">
        <w:rPr>
          <w:rFonts w:cs="Times New Roman"/>
          <w:szCs w:val="24"/>
        </w:rPr>
        <w:t xml:space="preserve"> (GFRP)</w:t>
      </w:r>
      <w:r w:rsidR="000F1A20" w:rsidRPr="009100C4">
        <w:rPr>
          <w:rFonts w:cs="Times New Roman"/>
          <w:szCs w:val="24"/>
        </w:rPr>
        <w:t xml:space="preserve"> bars and </w:t>
      </w:r>
      <w:r w:rsidR="00134657" w:rsidRPr="009100C4">
        <w:rPr>
          <w:rFonts w:cs="Times New Roman"/>
          <w:szCs w:val="24"/>
        </w:rPr>
        <w:t xml:space="preserve">basalt </w:t>
      </w:r>
      <w:r w:rsidR="000F1A20" w:rsidRPr="009100C4">
        <w:rPr>
          <w:rFonts w:cs="Times New Roman"/>
          <w:szCs w:val="24"/>
        </w:rPr>
        <w:t>FRP</w:t>
      </w:r>
      <w:r w:rsidR="00134657" w:rsidRPr="009100C4">
        <w:rPr>
          <w:rFonts w:cs="Times New Roman"/>
          <w:szCs w:val="24"/>
        </w:rPr>
        <w:t xml:space="preserve"> (BFRP)</w:t>
      </w:r>
      <w:r w:rsidR="000F1A20" w:rsidRPr="009100C4">
        <w:rPr>
          <w:rFonts w:cs="Times New Roman"/>
          <w:szCs w:val="24"/>
        </w:rPr>
        <w:t xml:space="preserve"> bars, </w:t>
      </w:r>
      <w:r w:rsidR="00546D94" w:rsidRPr="009100C4">
        <w:rPr>
          <w:rFonts w:cs="Times New Roman"/>
          <w:szCs w:val="24"/>
        </w:rPr>
        <w:t>whose</w:t>
      </w:r>
      <w:r w:rsidR="000F1A20" w:rsidRPr="009100C4">
        <w:rPr>
          <w:rFonts w:cs="Times New Roman"/>
          <w:szCs w:val="24"/>
        </w:rPr>
        <w:t xml:space="preserve"> modulus of elasticity </w:t>
      </w:r>
      <w:r w:rsidR="00AB2461" w:rsidRPr="009100C4">
        <w:rPr>
          <w:rFonts w:cs="Times New Roman"/>
          <w:szCs w:val="24"/>
        </w:rPr>
        <w:t xml:space="preserve">lies </w:t>
      </w:r>
      <w:r w:rsidR="000F1A20" w:rsidRPr="009100C4">
        <w:rPr>
          <w:rFonts w:cs="Times New Roman"/>
          <w:szCs w:val="24"/>
        </w:rPr>
        <w:t xml:space="preserve">between 40-60 </w:t>
      </w:r>
      <w:proofErr w:type="spellStart"/>
      <w:r w:rsidR="000F1A20" w:rsidRPr="009100C4">
        <w:rPr>
          <w:rFonts w:cs="Times New Roman"/>
          <w:szCs w:val="24"/>
        </w:rPr>
        <w:t>GPa</w:t>
      </w:r>
      <w:proofErr w:type="spellEnd"/>
      <w:r w:rsidR="00AB2461" w:rsidRPr="009100C4">
        <w:rPr>
          <w:rFonts w:cs="Times New Roman"/>
          <w:szCs w:val="24"/>
        </w:rPr>
        <w:t xml:space="preserve"> – </w:t>
      </w:r>
      <w:r w:rsidR="000F1A20" w:rsidRPr="009100C4">
        <w:rPr>
          <w:rFonts w:cs="Times New Roman"/>
          <w:szCs w:val="24"/>
        </w:rPr>
        <w:t xml:space="preserve">only around </w:t>
      </w:r>
      <w:r w:rsidR="00AB2461" w:rsidRPr="009100C4">
        <w:rPr>
          <w:rFonts w:cs="Times New Roman"/>
          <w:szCs w:val="24"/>
        </w:rPr>
        <w:t xml:space="preserve">one fifth </w:t>
      </w:r>
      <w:r w:rsidR="000F1A20" w:rsidRPr="009100C4">
        <w:rPr>
          <w:rFonts w:cs="Times New Roman"/>
          <w:szCs w:val="24"/>
        </w:rPr>
        <w:t xml:space="preserve">to </w:t>
      </w:r>
      <w:r w:rsidR="00AB2461" w:rsidRPr="009100C4">
        <w:rPr>
          <w:rFonts w:cs="Times New Roman"/>
          <w:szCs w:val="24"/>
        </w:rPr>
        <w:t xml:space="preserve">one quarter that </w:t>
      </w:r>
      <w:r w:rsidR="000F1A20" w:rsidRPr="009100C4">
        <w:rPr>
          <w:rFonts w:cs="Times New Roman"/>
          <w:szCs w:val="24"/>
        </w:rPr>
        <w:t xml:space="preserve">of steel bars. Developing a suitable solution to improve the ductility of concrete members reinforced with FRP bars becomes another challenge. </w:t>
      </w:r>
    </w:p>
    <w:p w14:paraId="20D138BF" w14:textId="44F073F1" w:rsidR="007404D4" w:rsidRPr="009100C4" w:rsidRDefault="00974C38" w:rsidP="007D782D">
      <w:pPr>
        <w:rPr>
          <w:rFonts w:cs="Times New Roman"/>
          <w:szCs w:val="24"/>
        </w:rPr>
      </w:pPr>
      <w:r w:rsidRPr="009100C4">
        <w:rPr>
          <w:rFonts w:cs="Times New Roman"/>
          <w:szCs w:val="24"/>
        </w:rPr>
        <w:t>Ultra-high-performance</w:t>
      </w:r>
      <w:r w:rsidR="004A3268" w:rsidRPr="009100C4">
        <w:rPr>
          <w:rFonts w:cs="Times New Roman"/>
          <w:szCs w:val="24"/>
        </w:rPr>
        <w:t xml:space="preserve"> concrete</w:t>
      </w:r>
      <w:r w:rsidRPr="009100C4">
        <w:rPr>
          <w:rFonts w:cs="Times New Roman"/>
          <w:szCs w:val="24"/>
        </w:rPr>
        <w:t xml:space="preserve"> (UHPC) is a construction material with excellent durability and ultra-high</w:t>
      </w:r>
      <w:r w:rsidR="00952183" w:rsidRPr="009100C4">
        <w:rPr>
          <w:rFonts w:cs="Times New Roman"/>
          <w:szCs w:val="24"/>
        </w:rPr>
        <w:t xml:space="preserve"> </w:t>
      </w:r>
      <w:r w:rsidRPr="009100C4">
        <w:rPr>
          <w:rFonts w:cs="Times New Roman"/>
          <w:szCs w:val="24"/>
        </w:rPr>
        <w:t>compressive strength</w:t>
      </w:r>
      <w:r w:rsidR="00AB2461" w:rsidRPr="009100C4">
        <w:rPr>
          <w:rFonts w:cs="Times New Roman"/>
          <w:szCs w:val="24"/>
        </w:rPr>
        <w:t>,</w:t>
      </w:r>
      <w:r w:rsidRPr="009100C4">
        <w:rPr>
          <w:rFonts w:cs="Times New Roman"/>
          <w:szCs w:val="24"/>
        </w:rPr>
        <w:t xml:space="preserve"> developed </w:t>
      </w:r>
      <w:r w:rsidR="00AB2461" w:rsidRPr="009100C4">
        <w:rPr>
          <w:rFonts w:cs="Times New Roman"/>
          <w:szCs w:val="24"/>
        </w:rPr>
        <w:t xml:space="preserve">over </w:t>
      </w:r>
      <w:r w:rsidRPr="009100C4">
        <w:rPr>
          <w:rFonts w:cs="Times New Roman"/>
          <w:szCs w:val="24"/>
        </w:rPr>
        <w:t>the past three decades [1</w:t>
      </w:r>
      <w:r w:rsidR="00370987" w:rsidRPr="009100C4">
        <w:rPr>
          <w:rFonts w:cs="Times New Roman"/>
          <w:szCs w:val="24"/>
        </w:rPr>
        <w:t>8</w:t>
      </w:r>
      <w:r w:rsidR="00AB2461" w:rsidRPr="009100C4">
        <w:rPr>
          <w:rFonts w:cs="Times New Roman"/>
          <w:szCs w:val="24"/>
        </w:rPr>
        <w:noBreakHyphen/>
      </w:r>
      <w:r w:rsidR="00370987" w:rsidRPr="009100C4">
        <w:rPr>
          <w:rFonts w:cs="Times New Roman"/>
          <w:szCs w:val="24"/>
        </w:rPr>
        <w:t>20</w:t>
      </w:r>
      <w:r w:rsidRPr="009100C4">
        <w:rPr>
          <w:rFonts w:cs="Times New Roman"/>
          <w:szCs w:val="24"/>
        </w:rPr>
        <w:t xml:space="preserve">]. </w:t>
      </w:r>
      <w:r w:rsidR="005F69BE" w:rsidRPr="009100C4">
        <w:rPr>
          <w:rFonts w:cs="Times New Roman"/>
          <w:szCs w:val="24"/>
        </w:rPr>
        <w:t xml:space="preserve">The combination of UHPC and FRP bars to form FRP reinforced members </w:t>
      </w:r>
      <w:r w:rsidR="00952183" w:rsidRPr="009100C4">
        <w:rPr>
          <w:rFonts w:cs="Times New Roman"/>
          <w:szCs w:val="24"/>
        </w:rPr>
        <w:t>has gained wide interest [</w:t>
      </w:r>
      <w:r w:rsidR="00370987" w:rsidRPr="009100C4">
        <w:rPr>
          <w:rFonts w:cs="Times New Roman"/>
          <w:szCs w:val="24"/>
        </w:rPr>
        <w:t>21</w:t>
      </w:r>
      <w:r w:rsidR="00952183" w:rsidRPr="009100C4">
        <w:rPr>
          <w:rFonts w:cs="Times New Roman"/>
          <w:szCs w:val="24"/>
        </w:rPr>
        <w:t>-</w:t>
      </w:r>
      <w:r w:rsidR="00370987" w:rsidRPr="009100C4">
        <w:rPr>
          <w:rFonts w:cs="Times New Roman"/>
          <w:szCs w:val="24"/>
        </w:rPr>
        <w:t>24</w:t>
      </w:r>
      <w:r w:rsidR="00952183" w:rsidRPr="009100C4">
        <w:rPr>
          <w:rFonts w:cs="Times New Roman"/>
          <w:szCs w:val="24"/>
        </w:rPr>
        <w:t>]</w:t>
      </w:r>
      <w:r w:rsidR="005F69BE" w:rsidRPr="009100C4">
        <w:rPr>
          <w:rFonts w:cs="Times New Roman"/>
          <w:szCs w:val="24"/>
        </w:rPr>
        <w:t>. It not</w:t>
      </w:r>
      <w:r w:rsidR="008E70C4" w:rsidRPr="009100C4">
        <w:rPr>
          <w:rFonts w:cs="Times New Roman"/>
          <w:szCs w:val="24"/>
        </w:rPr>
        <w:t xml:space="preserve"> only</w:t>
      </w:r>
      <w:r w:rsidR="005F69BE" w:rsidRPr="009100C4">
        <w:rPr>
          <w:rFonts w:cs="Times New Roman"/>
          <w:szCs w:val="24"/>
        </w:rPr>
        <w:t xml:space="preserve"> </w:t>
      </w:r>
      <w:r w:rsidR="002C667D" w:rsidRPr="009100C4">
        <w:rPr>
          <w:rFonts w:cs="Times New Roman"/>
          <w:szCs w:val="24"/>
        </w:rPr>
        <w:t>make</w:t>
      </w:r>
      <w:r w:rsidR="00AB2461" w:rsidRPr="009100C4">
        <w:rPr>
          <w:rFonts w:cs="Times New Roman"/>
          <w:szCs w:val="24"/>
        </w:rPr>
        <w:t>s</w:t>
      </w:r>
      <w:r w:rsidR="002C667D" w:rsidRPr="009100C4">
        <w:rPr>
          <w:rFonts w:cs="Times New Roman"/>
          <w:szCs w:val="24"/>
        </w:rPr>
        <w:t xml:space="preserve"> full use of the high </w:t>
      </w:r>
      <w:r w:rsidR="005F69BE" w:rsidRPr="009100C4">
        <w:rPr>
          <w:rFonts w:cs="Times New Roman"/>
          <w:szCs w:val="24"/>
        </w:rPr>
        <w:t xml:space="preserve">compressive </w:t>
      </w:r>
      <w:r w:rsidR="002C667D" w:rsidRPr="009100C4">
        <w:rPr>
          <w:rFonts w:cs="Times New Roman"/>
          <w:szCs w:val="24"/>
        </w:rPr>
        <w:t xml:space="preserve">strength of UHPC and </w:t>
      </w:r>
      <w:r w:rsidR="00AB2461" w:rsidRPr="009100C4">
        <w:rPr>
          <w:rFonts w:cs="Times New Roman"/>
          <w:szCs w:val="24"/>
        </w:rPr>
        <w:t xml:space="preserve">the </w:t>
      </w:r>
      <w:r w:rsidR="005F69BE" w:rsidRPr="009100C4">
        <w:rPr>
          <w:rFonts w:cs="Times New Roman"/>
          <w:szCs w:val="24"/>
        </w:rPr>
        <w:t xml:space="preserve">high tensile strength of </w:t>
      </w:r>
      <w:r w:rsidR="002C667D" w:rsidRPr="009100C4">
        <w:rPr>
          <w:rFonts w:cs="Times New Roman"/>
          <w:szCs w:val="24"/>
        </w:rPr>
        <w:t xml:space="preserve">FRP bars, </w:t>
      </w:r>
      <w:r w:rsidR="005F69BE" w:rsidRPr="009100C4">
        <w:rPr>
          <w:rFonts w:cs="Times New Roman"/>
          <w:szCs w:val="24"/>
        </w:rPr>
        <w:t xml:space="preserve">but also </w:t>
      </w:r>
      <w:r w:rsidR="002C667D" w:rsidRPr="009100C4">
        <w:rPr>
          <w:rFonts w:cs="Times New Roman"/>
          <w:szCs w:val="24"/>
        </w:rPr>
        <w:t>greatly enhance</w:t>
      </w:r>
      <w:r w:rsidR="00AB2461" w:rsidRPr="009100C4">
        <w:rPr>
          <w:rFonts w:cs="Times New Roman"/>
          <w:szCs w:val="24"/>
        </w:rPr>
        <w:t>s</w:t>
      </w:r>
      <w:r w:rsidR="002C667D" w:rsidRPr="009100C4">
        <w:rPr>
          <w:rFonts w:cs="Times New Roman"/>
          <w:szCs w:val="24"/>
        </w:rPr>
        <w:t xml:space="preserve"> the </w:t>
      </w:r>
      <w:r w:rsidR="009523EB" w:rsidRPr="009100C4">
        <w:rPr>
          <w:rFonts w:cs="Times New Roman"/>
          <w:szCs w:val="24"/>
        </w:rPr>
        <w:t xml:space="preserve">global structural performance and durability </w:t>
      </w:r>
      <w:r w:rsidR="002C667D" w:rsidRPr="009100C4">
        <w:rPr>
          <w:rFonts w:cs="Times New Roman"/>
          <w:szCs w:val="24"/>
        </w:rPr>
        <w:t>of FRP reinforced members</w:t>
      </w:r>
      <w:r w:rsidR="009523EB" w:rsidRPr="009100C4">
        <w:rPr>
          <w:rFonts w:cs="Times New Roman"/>
          <w:szCs w:val="24"/>
        </w:rPr>
        <w:t xml:space="preserve"> [</w:t>
      </w:r>
      <w:r w:rsidR="00370987" w:rsidRPr="009100C4">
        <w:rPr>
          <w:rFonts w:cs="Times New Roman"/>
          <w:szCs w:val="24"/>
        </w:rPr>
        <w:t>21</w:t>
      </w:r>
      <w:r w:rsidR="009523EB" w:rsidRPr="009100C4">
        <w:rPr>
          <w:rFonts w:cs="Times New Roman"/>
          <w:szCs w:val="24"/>
        </w:rPr>
        <w:t>]</w:t>
      </w:r>
      <w:r w:rsidR="002C667D" w:rsidRPr="009100C4">
        <w:rPr>
          <w:rFonts w:cs="Times New Roman"/>
          <w:szCs w:val="24"/>
        </w:rPr>
        <w:t>.</w:t>
      </w:r>
      <w:r w:rsidR="005E2E7A" w:rsidRPr="009100C4">
        <w:rPr>
          <w:rFonts w:cs="Times New Roman"/>
          <w:szCs w:val="24"/>
        </w:rPr>
        <w:t xml:space="preserve"> </w:t>
      </w:r>
      <w:r w:rsidR="00952183" w:rsidRPr="009100C4">
        <w:rPr>
          <w:rFonts w:cs="Times New Roman"/>
          <w:szCs w:val="24"/>
        </w:rPr>
        <w:t xml:space="preserve">However, </w:t>
      </w:r>
      <w:r w:rsidR="00AB2461" w:rsidRPr="009100C4">
        <w:rPr>
          <w:rFonts w:cs="Times New Roman"/>
          <w:szCs w:val="24"/>
        </w:rPr>
        <w:t xml:space="preserve">as with </w:t>
      </w:r>
      <w:r w:rsidR="00952183" w:rsidRPr="009100C4">
        <w:rPr>
          <w:rFonts w:cs="Times New Roman"/>
          <w:szCs w:val="24"/>
        </w:rPr>
        <w:t>conventional concrete, determining the bond strength of FRP bars is a key issue in the design of FRP reinforced UHPC members.</w:t>
      </w:r>
      <w:r w:rsidR="00613CA2" w:rsidRPr="009100C4">
        <w:rPr>
          <w:rFonts w:cs="Times New Roman"/>
          <w:szCs w:val="24"/>
        </w:rPr>
        <w:t xml:space="preserve"> </w:t>
      </w:r>
    </w:p>
    <w:p w14:paraId="1FCF8E1D" w14:textId="00EDDAA5" w:rsidR="00130292" w:rsidRPr="009100C4" w:rsidRDefault="00613CA2" w:rsidP="007D782D">
      <w:pPr>
        <w:rPr>
          <w:rFonts w:cs="Times New Roman"/>
          <w:szCs w:val="24"/>
        </w:rPr>
      </w:pPr>
      <w:r w:rsidRPr="009100C4">
        <w:rPr>
          <w:rFonts w:cs="Times New Roman"/>
          <w:szCs w:val="24"/>
        </w:rPr>
        <w:lastRenderedPageBreak/>
        <w:t xml:space="preserve">The bond behavior of FRP bars in </w:t>
      </w:r>
      <w:r w:rsidR="00280C3A" w:rsidRPr="009100C4">
        <w:rPr>
          <w:rFonts w:cs="Times New Roman"/>
          <w:szCs w:val="24"/>
        </w:rPr>
        <w:t xml:space="preserve">normal strength </w:t>
      </w:r>
      <w:r w:rsidRPr="009100C4">
        <w:rPr>
          <w:rFonts w:cs="Times New Roman"/>
          <w:szCs w:val="24"/>
        </w:rPr>
        <w:t>concrete has been investigated by many author</w:t>
      </w:r>
      <w:r w:rsidR="00546D94" w:rsidRPr="009100C4">
        <w:rPr>
          <w:rFonts w:cs="Times New Roman"/>
          <w:szCs w:val="24"/>
        </w:rPr>
        <w:t>s</w:t>
      </w:r>
      <w:r w:rsidRPr="009100C4">
        <w:rPr>
          <w:rFonts w:cs="Times New Roman"/>
          <w:szCs w:val="24"/>
        </w:rPr>
        <w:t xml:space="preserve"> [</w:t>
      </w:r>
      <w:r w:rsidR="00370987" w:rsidRPr="009100C4">
        <w:rPr>
          <w:rFonts w:cs="Times New Roman"/>
          <w:szCs w:val="24"/>
        </w:rPr>
        <w:t>25</w:t>
      </w:r>
      <w:r w:rsidRPr="009100C4">
        <w:rPr>
          <w:rFonts w:cs="Times New Roman"/>
          <w:szCs w:val="24"/>
        </w:rPr>
        <w:t>-2</w:t>
      </w:r>
      <w:r w:rsidR="00370987" w:rsidRPr="009100C4">
        <w:rPr>
          <w:rFonts w:cs="Times New Roman"/>
          <w:szCs w:val="24"/>
        </w:rPr>
        <w:t>9</w:t>
      </w:r>
      <w:r w:rsidRPr="009100C4">
        <w:rPr>
          <w:rFonts w:cs="Times New Roman"/>
          <w:szCs w:val="24"/>
        </w:rPr>
        <w:t>]</w:t>
      </w:r>
      <w:r w:rsidR="00280C3A" w:rsidRPr="009100C4">
        <w:rPr>
          <w:rFonts w:cs="Times New Roman"/>
          <w:szCs w:val="24"/>
        </w:rPr>
        <w:t xml:space="preserve">. It </w:t>
      </w:r>
      <w:r w:rsidR="00F94C6B" w:rsidRPr="009100C4">
        <w:rPr>
          <w:rFonts w:cs="Times New Roman"/>
          <w:szCs w:val="24"/>
        </w:rPr>
        <w:t xml:space="preserve">has been </w:t>
      </w:r>
      <w:r w:rsidR="00280C3A" w:rsidRPr="009100C4">
        <w:rPr>
          <w:rFonts w:cs="Times New Roman"/>
          <w:szCs w:val="24"/>
        </w:rPr>
        <w:t xml:space="preserve">concluded that </w:t>
      </w:r>
      <w:r w:rsidR="00F94C6B" w:rsidRPr="009100C4">
        <w:rPr>
          <w:rFonts w:cs="Times New Roman"/>
          <w:szCs w:val="24"/>
        </w:rPr>
        <w:t xml:space="preserve">the </w:t>
      </w:r>
      <w:r w:rsidR="00280C3A" w:rsidRPr="009100C4">
        <w:rPr>
          <w:rFonts w:cs="Times New Roman"/>
          <w:szCs w:val="24"/>
        </w:rPr>
        <w:t>surface condition (sand-coated, ribbed, helically wrapped</w:t>
      </w:r>
      <w:r w:rsidR="00F94C6B" w:rsidRPr="009100C4">
        <w:rPr>
          <w:rFonts w:cs="Times New Roman"/>
          <w:szCs w:val="24"/>
        </w:rPr>
        <w:t xml:space="preserve"> or </w:t>
      </w:r>
      <w:r w:rsidR="00280C3A" w:rsidRPr="009100C4">
        <w:rPr>
          <w:rFonts w:cs="Times New Roman"/>
          <w:szCs w:val="24"/>
        </w:rPr>
        <w:t>intended) of FRP bars great</w:t>
      </w:r>
      <w:r w:rsidR="00F94C6B" w:rsidRPr="009100C4">
        <w:rPr>
          <w:rFonts w:cs="Times New Roman"/>
          <w:szCs w:val="24"/>
        </w:rPr>
        <w:t>ly</w:t>
      </w:r>
      <w:r w:rsidR="00280C3A" w:rsidRPr="009100C4">
        <w:rPr>
          <w:rFonts w:cs="Times New Roman"/>
          <w:szCs w:val="24"/>
        </w:rPr>
        <w:t xml:space="preserve"> </w:t>
      </w:r>
      <w:r w:rsidR="003A3AB7" w:rsidRPr="009100C4">
        <w:rPr>
          <w:rFonts w:cs="Times New Roman"/>
          <w:szCs w:val="24"/>
        </w:rPr>
        <w:t>influence</w:t>
      </w:r>
      <w:r w:rsidR="00F94C6B" w:rsidRPr="009100C4">
        <w:rPr>
          <w:rFonts w:cs="Times New Roman"/>
          <w:szCs w:val="24"/>
        </w:rPr>
        <w:t>s</w:t>
      </w:r>
      <w:r w:rsidR="00280C3A" w:rsidRPr="009100C4">
        <w:rPr>
          <w:rFonts w:cs="Times New Roman"/>
          <w:szCs w:val="24"/>
        </w:rPr>
        <w:t xml:space="preserve"> bond strength [</w:t>
      </w:r>
      <w:r w:rsidR="00370987" w:rsidRPr="009100C4">
        <w:rPr>
          <w:rFonts w:cs="Times New Roman"/>
          <w:szCs w:val="24"/>
        </w:rPr>
        <w:t>26</w:t>
      </w:r>
      <w:r w:rsidR="00280C3A" w:rsidRPr="009100C4">
        <w:rPr>
          <w:rFonts w:cs="Times New Roman"/>
          <w:szCs w:val="24"/>
        </w:rPr>
        <w:t>-2</w:t>
      </w:r>
      <w:r w:rsidR="00370987" w:rsidRPr="009100C4">
        <w:rPr>
          <w:rFonts w:cs="Times New Roman"/>
          <w:szCs w:val="24"/>
        </w:rPr>
        <w:t>8</w:t>
      </w:r>
      <w:r w:rsidR="00280C3A" w:rsidRPr="009100C4">
        <w:rPr>
          <w:rFonts w:cs="Times New Roman"/>
          <w:szCs w:val="24"/>
        </w:rPr>
        <w:t xml:space="preserve">]. </w:t>
      </w:r>
      <w:r w:rsidR="00134657" w:rsidRPr="009100C4">
        <w:rPr>
          <w:rFonts w:cs="Times New Roman"/>
          <w:szCs w:val="24"/>
        </w:rPr>
        <w:t>In addition</w:t>
      </w:r>
      <w:r w:rsidR="00280C3A" w:rsidRPr="009100C4">
        <w:rPr>
          <w:rFonts w:cs="Times New Roman"/>
          <w:szCs w:val="24"/>
        </w:rPr>
        <w:t xml:space="preserve">, limited studies have reported on </w:t>
      </w:r>
      <w:r w:rsidR="00546D94" w:rsidRPr="009100C4">
        <w:rPr>
          <w:rFonts w:cs="Times New Roman"/>
          <w:szCs w:val="24"/>
        </w:rPr>
        <w:t xml:space="preserve">the </w:t>
      </w:r>
      <w:r w:rsidR="00280C3A" w:rsidRPr="009100C4">
        <w:rPr>
          <w:rFonts w:cs="Times New Roman"/>
          <w:szCs w:val="24"/>
        </w:rPr>
        <w:t xml:space="preserve">bond strength of FRP bars in ultra-high strength concrete. </w:t>
      </w:r>
      <w:r w:rsidR="008152EE" w:rsidRPr="009100C4">
        <w:rPr>
          <w:rFonts w:cs="Times New Roman"/>
          <w:szCs w:val="24"/>
        </w:rPr>
        <w:t>Lee et al. [</w:t>
      </w:r>
      <w:r w:rsidR="00370987" w:rsidRPr="009100C4">
        <w:rPr>
          <w:rFonts w:cs="Times New Roman"/>
          <w:szCs w:val="24"/>
        </w:rPr>
        <w:t>30</w:t>
      </w:r>
      <w:r w:rsidR="008152EE" w:rsidRPr="009100C4">
        <w:rPr>
          <w:rFonts w:cs="Times New Roman"/>
          <w:szCs w:val="24"/>
        </w:rPr>
        <w:t xml:space="preserve">] </w:t>
      </w:r>
      <w:r w:rsidR="002E7C7E" w:rsidRPr="009100C4">
        <w:rPr>
          <w:rFonts w:cs="Times New Roman"/>
          <w:szCs w:val="24"/>
        </w:rPr>
        <w:t>studied the bond strength of sand</w:t>
      </w:r>
      <w:r w:rsidR="00F94C6B" w:rsidRPr="009100C4">
        <w:rPr>
          <w:rFonts w:cs="Times New Roman"/>
          <w:szCs w:val="24"/>
        </w:rPr>
        <w:t>-</w:t>
      </w:r>
      <w:r w:rsidR="002E7C7E" w:rsidRPr="009100C4">
        <w:rPr>
          <w:rFonts w:cs="Times New Roman"/>
          <w:szCs w:val="24"/>
        </w:rPr>
        <w:t xml:space="preserve">coated and helically wrapped GFRP in high strength concrete, and an equation was proposed to estimate bond strength based on the </w:t>
      </w:r>
      <w:r w:rsidR="003A3AB7" w:rsidRPr="009100C4">
        <w:rPr>
          <w:rFonts w:cs="Times New Roman"/>
          <w:szCs w:val="24"/>
        </w:rPr>
        <w:t xml:space="preserve">compressive </w:t>
      </w:r>
      <w:r w:rsidR="002E7C7E" w:rsidRPr="009100C4">
        <w:rPr>
          <w:rFonts w:cs="Times New Roman"/>
          <w:szCs w:val="24"/>
        </w:rPr>
        <w:t>strength</w:t>
      </w:r>
      <w:r w:rsidR="003A3AB7" w:rsidRPr="009100C4">
        <w:rPr>
          <w:rFonts w:cs="Times New Roman"/>
          <w:szCs w:val="24"/>
        </w:rPr>
        <w:t xml:space="preserve"> of concrete</w:t>
      </w:r>
      <w:r w:rsidR="002E7C7E" w:rsidRPr="009100C4">
        <w:rPr>
          <w:rFonts w:cs="Times New Roman"/>
          <w:szCs w:val="24"/>
        </w:rPr>
        <w:t>.</w:t>
      </w:r>
      <w:r w:rsidR="00EC6E3B" w:rsidRPr="009100C4">
        <w:rPr>
          <w:rFonts w:cs="Times New Roman"/>
          <w:szCs w:val="24"/>
        </w:rPr>
        <w:t xml:space="preserve"> Yoo et al. [</w:t>
      </w:r>
      <w:r w:rsidR="00370987" w:rsidRPr="009100C4">
        <w:rPr>
          <w:rFonts w:cs="Times New Roman"/>
          <w:szCs w:val="24"/>
        </w:rPr>
        <w:t>31</w:t>
      </w:r>
      <w:r w:rsidR="00EC6E3B" w:rsidRPr="009100C4">
        <w:rPr>
          <w:rFonts w:cs="Times New Roman"/>
          <w:szCs w:val="24"/>
        </w:rPr>
        <w:t xml:space="preserve">] compared the bond strength of helically wrapped GFRP bars with that of ribbed steel bars in UHPC with a strength of 190.2 MPa and concluded that the bond strength of helically wrapped GFRP bars was about 70% of that of steel bars. </w:t>
      </w:r>
      <w:r w:rsidR="007E2A8B" w:rsidRPr="009100C4">
        <w:rPr>
          <w:rFonts w:cs="Times New Roman"/>
          <w:szCs w:val="24"/>
        </w:rPr>
        <w:t>Hossain et al. [</w:t>
      </w:r>
      <w:r w:rsidR="00370987" w:rsidRPr="009100C4">
        <w:rPr>
          <w:rFonts w:cs="Times New Roman"/>
          <w:szCs w:val="24"/>
        </w:rPr>
        <w:t>32</w:t>
      </w:r>
      <w:r w:rsidR="007E2A8B" w:rsidRPr="009100C4">
        <w:rPr>
          <w:rFonts w:cs="Times New Roman"/>
          <w:szCs w:val="24"/>
        </w:rPr>
        <w:t>] conducted pull-out tests on 144 GFRP bars helically wrapped in UHPC beams and concluded that</w:t>
      </w:r>
      <w:r w:rsidR="00F94C6B" w:rsidRPr="009100C4">
        <w:rPr>
          <w:rFonts w:cs="Times New Roman"/>
          <w:szCs w:val="24"/>
        </w:rPr>
        <w:t xml:space="preserve">, </w:t>
      </w:r>
      <w:r w:rsidR="007E2A8B" w:rsidRPr="009100C4">
        <w:rPr>
          <w:rFonts w:cs="Times New Roman"/>
          <w:szCs w:val="24"/>
        </w:rPr>
        <w:t xml:space="preserve">when bond failure </w:t>
      </w:r>
      <w:r w:rsidR="00F94C6B" w:rsidRPr="009100C4">
        <w:rPr>
          <w:rFonts w:cs="Times New Roman"/>
          <w:szCs w:val="24"/>
        </w:rPr>
        <w:t xml:space="preserve">commences </w:t>
      </w:r>
      <w:r w:rsidR="007E2A8B" w:rsidRPr="009100C4">
        <w:rPr>
          <w:rFonts w:cs="Times New Roman"/>
          <w:szCs w:val="24"/>
        </w:rPr>
        <w:t xml:space="preserve">at the resin layer </w:t>
      </w:r>
      <w:r w:rsidR="003A3AB7" w:rsidRPr="009100C4">
        <w:rPr>
          <w:rFonts w:cs="Times New Roman"/>
          <w:szCs w:val="24"/>
        </w:rPr>
        <w:t>of FRP bars</w:t>
      </w:r>
      <w:r w:rsidR="007E2A8B" w:rsidRPr="009100C4">
        <w:rPr>
          <w:rFonts w:cs="Times New Roman"/>
          <w:szCs w:val="24"/>
        </w:rPr>
        <w:t xml:space="preserve">, the </w:t>
      </w:r>
      <w:r w:rsidR="00F94C6B" w:rsidRPr="009100C4">
        <w:rPr>
          <w:rFonts w:cs="Times New Roman"/>
          <w:szCs w:val="24"/>
        </w:rPr>
        <w:t xml:space="preserve">increased </w:t>
      </w:r>
      <w:r w:rsidR="007E2A8B" w:rsidRPr="009100C4">
        <w:rPr>
          <w:rFonts w:cs="Times New Roman"/>
          <w:szCs w:val="24"/>
        </w:rPr>
        <w:t xml:space="preserve">compressive strength of </w:t>
      </w:r>
      <w:r w:rsidR="00F94C6B" w:rsidRPr="009100C4">
        <w:rPr>
          <w:rFonts w:cs="Times New Roman"/>
          <w:szCs w:val="24"/>
        </w:rPr>
        <w:t xml:space="preserve">the </w:t>
      </w:r>
      <w:r w:rsidR="007E2A8B" w:rsidRPr="009100C4">
        <w:rPr>
          <w:rFonts w:cs="Times New Roman"/>
          <w:szCs w:val="24"/>
        </w:rPr>
        <w:t xml:space="preserve">concrete has no effect on the bond strength of </w:t>
      </w:r>
      <w:r w:rsidR="00F94C6B" w:rsidRPr="009100C4">
        <w:rPr>
          <w:rFonts w:cs="Times New Roman"/>
          <w:szCs w:val="24"/>
        </w:rPr>
        <w:t xml:space="preserve">those </w:t>
      </w:r>
      <w:r w:rsidR="007E2A8B" w:rsidRPr="009100C4">
        <w:rPr>
          <w:rFonts w:cs="Times New Roman"/>
          <w:szCs w:val="24"/>
        </w:rPr>
        <w:t xml:space="preserve">FRP bars. </w:t>
      </w:r>
    </w:p>
    <w:p w14:paraId="45222A5F" w14:textId="6646BCF2" w:rsidR="00613CA2" w:rsidRPr="009100C4" w:rsidRDefault="009C412C" w:rsidP="007D782D">
      <w:pPr>
        <w:rPr>
          <w:rFonts w:cs="Times New Roman"/>
          <w:szCs w:val="24"/>
        </w:rPr>
      </w:pPr>
      <w:r w:rsidRPr="009100C4">
        <w:rPr>
          <w:rFonts w:cs="Times New Roman"/>
          <w:szCs w:val="24"/>
        </w:rPr>
        <w:t>Zeng and Liao et al. [</w:t>
      </w:r>
      <w:r w:rsidR="00370987" w:rsidRPr="009100C4">
        <w:rPr>
          <w:rFonts w:cs="Times New Roman"/>
          <w:szCs w:val="24"/>
        </w:rPr>
        <w:t>33</w:t>
      </w:r>
      <w:r w:rsidRPr="009100C4">
        <w:rPr>
          <w:rFonts w:cs="Times New Roman"/>
          <w:szCs w:val="24"/>
        </w:rPr>
        <w:t>-</w:t>
      </w:r>
      <w:r w:rsidR="00370987" w:rsidRPr="009100C4">
        <w:rPr>
          <w:rFonts w:cs="Times New Roman"/>
          <w:szCs w:val="24"/>
        </w:rPr>
        <w:t>34</w:t>
      </w:r>
      <w:r w:rsidRPr="009100C4">
        <w:rPr>
          <w:rFonts w:cs="Times New Roman"/>
          <w:szCs w:val="24"/>
        </w:rPr>
        <w:t>] studied the bond behavior of sand</w:t>
      </w:r>
      <w:r w:rsidR="00F94C6B" w:rsidRPr="009100C4">
        <w:rPr>
          <w:rFonts w:cs="Times New Roman"/>
          <w:szCs w:val="24"/>
        </w:rPr>
        <w:t>-</w:t>
      </w:r>
      <w:r w:rsidRPr="009100C4">
        <w:rPr>
          <w:rFonts w:cs="Times New Roman"/>
          <w:szCs w:val="24"/>
        </w:rPr>
        <w:t xml:space="preserve">coated-wrapped GFRP bars of different diameters in high-strength and ultra-high-strength fiber-reinforced seawater sea sand concrete, and concluded that </w:t>
      </w:r>
      <w:r w:rsidR="001C6FF4" w:rsidRPr="009100C4">
        <w:rPr>
          <w:rFonts w:cs="Times New Roman"/>
          <w:szCs w:val="24"/>
        </w:rPr>
        <w:t xml:space="preserve">a </w:t>
      </w:r>
      <w:r w:rsidRPr="009100C4">
        <w:rPr>
          <w:rFonts w:cs="Times New Roman"/>
          <w:szCs w:val="24"/>
        </w:rPr>
        <w:t>0.5% content of</w:t>
      </w:r>
      <w:r w:rsidR="00DF4746" w:rsidRPr="009100C4">
        <w:rPr>
          <w:rFonts w:cs="Times New Roman"/>
          <w:szCs w:val="24"/>
        </w:rPr>
        <w:t xml:space="preserve"> polyethylene (PE)</w:t>
      </w:r>
      <w:r w:rsidRPr="009100C4">
        <w:rPr>
          <w:rFonts w:cs="Times New Roman"/>
          <w:szCs w:val="24"/>
        </w:rPr>
        <w:t xml:space="preserve"> fiber can slightly improve the bond strength of GFRP compared with fiber-free concrete, but </w:t>
      </w:r>
      <w:r w:rsidR="00130292" w:rsidRPr="009100C4">
        <w:rPr>
          <w:rFonts w:cs="Times New Roman"/>
          <w:szCs w:val="24"/>
        </w:rPr>
        <w:t xml:space="preserve">that </w:t>
      </w:r>
      <w:r w:rsidRPr="009100C4">
        <w:rPr>
          <w:rFonts w:cs="Times New Roman"/>
          <w:szCs w:val="24"/>
        </w:rPr>
        <w:t xml:space="preserve">there is no effect when the dosing is increased. In addition, </w:t>
      </w:r>
      <w:r w:rsidRPr="009100C4">
        <w:rPr>
          <w:rFonts w:cs="Times New Roman"/>
          <w:szCs w:val="24"/>
        </w:rPr>
        <w:tab/>
        <w:t>when the diameter of GFRP bars increased from 10</w:t>
      </w:r>
      <w:r w:rsidR="00130292" w:rsidRPr="009100C4">
        <w:rPr>
          <w:rFonts w:cs="Times New Roman"/>
          <w:szCs w:val="24"/>
        </w:rPr>
        <w:t> </w:t>
      </w:r>
      <w:r w:rsidRPr="009100C4">
        <w:rPr>
          <w:rFonts w:cs="Times New Roman"/>
          <w:szCs w:val="24"/>
        </w:rPr>
        <w:t>mm to 16</w:t>
      </w:r>
      <w:r w:rsidR="00546D94" w:rsidRPr="009100C4">
        <w:rPr>
          <w:rFonts w:cs="Times New Roman"/>
          <w:szCs w:val="24"/>
        </w:rPr>
        <w:t xml:space="preserve"> </w:t>
      </w:r>
      <w:r w:rsidRPr="009100C4">
        <w:rPr>
          <w:rFonts w:cs="Times New Roman"/>
          <w:szCs w:val="24"/>
        </w:rPr>
        <w:t xml:space="preserve">mm, the bond strength declined by </w:t>
      </w:r>
      <w:r w:rsidR="00130292" w:rsidRPr="009100C4">
        <w:rPr>
          <w:rFonts w:cs="Times New Roman"/>
          <w:szCs w:val="24"/>
        </w:rPr>
        <w:t xml:space="preserve">around </w:t>
      </w:r>
      <w:r w:rsidRPr="009100C4">
        <w:rPr>
          <w:rFonts w:cs="Times New Roman"/>
          <w:szCs w:val="24"/>
        </w:rPr>
        <w:t>20%. Yoo et al. [</w:t>
      </w:r>
      <w:r w:rsidR="00370987" w:rsidRPr="009100C4">
        <w:rPr>
          <w:rFonts w:cs="Times New Roman"/>
          <w:szCs w:val="24"/>
        </w:rPr>
        <w:t>35</w:t>
      </w:r>
      <w:r w:rsidRPr="009100C4">
        <w:rPr>
          <w:rFonts w:cs="Times New Roman"/>
          <w:szCs w:val="24"/>
        </w:rPr>
        <w:t>]</w:t>
      </w:r>
      <w:r w:rsidR="001E35E7" w:rsidRPr="009100C4">
        <w:rPr>
          <w:rFonts w:cs="Times New Roman"/>
          <w:szCs w:val="24"/>
        </w:rPr>
        <w:t xml:space="preserve"> investigated the residual bond </w:t>
      </w:r>
      <w:r w:rsidR="00367807" w:rsidRPr="009100C4">
        <w:rPr>
          <w:rFonts w:cs="Times New Roman"/>
          <w:szCs w:val="24"/>
        </w:rPr>
        <w:t>strength</w:t>
      </w:r>
      <w:r w:rsidR="001E35E7" w:rsidRPr="009100C4">
        <w:rPr>
          <w:rFonts w:cs="Times New Roman"/>
          <w:szCs w:val="24"/>
        </w:rPr>
        <w:t xml:space="preserve"> of</w:t>
      </w:r>
      <w:r w:rsidR="00DF4746" w:rsidRPr="009100C4">
        <w:rPr>
          <w:rFonts w:cs="Times New Roman"/>
          <w:szCs w:val="24"/>
        </w:rPr>
        <w:t xml:space="preserve"> carbon FRP (CFRP) </w:t>
      </w:r>
      <w:r w:rsidR="001E35E7" w:rsidRPr="009100C4">
        <w:rPr>
          <w:rFonts w:cs="Times New Roman"/>
          <w:szCs w:val="24"/>
        </w:rPr>
        <w:t xml:space="preserve">bars in UHPC after exposure to different temperatures, and concluded that </w:t>
      </w:r>
      <w:r w:rsidR="00DD23C4" w:rsidRPr="009100C4">
        <w:rPr>
          <w:rFonts w:cs="Times New Roman"/>
          <w:szCs w:val="24"/>
        </w:rPr>
        <w:t>bond strength decreased significantly with increasing temperature.</w:t>
      </w:r>
      <w:r w:rsidR="00952FB3" w:rsidRPr="009100C4">
        <w:rPr>
          <w:rFonts w:cs="Times New Roman"/>
          <w:szCs w:val="24"/>
        </w:rPr>
        <w:t xml:space="preserve"> </w:t>
      </w:r>
    </w:p>
    <w:p w14:paraId="604F809D" w14:textId="26CB3D93" w:rsidR="005E3512" w:rsidRPr="009100C4" w:rsidRDefault="003A3AB7" w:rsidP="007D782D">
      <w:pPr>
        <w:rPr>
          <w:rFonts w:cs="Times New Roman"/>
          <w:szCs w:val="24"/>
        </w:rPr>
      </w:pPr>
      <w:r w:rsidRPr="009100C4">
        <w:rPr>
          <w:rFonts w:cs="Times New Roman"/>
          <w:szCs w:val="24"/>
        </w:rPr>
        <w:lastRenderedPageBreak/>
        <w:t xml:space="preserve">The </w:t>
      </w:r>
      <w:r w:rsidR="005E3512" w:rsidRPr="009100C4">
        <w:rPr>
          <w:rFonts w:cs="Times New Roman"/>
          <w:szCs w:val="24"/>
        </w:rPr>
        <w:t xml:space="preserve">above-mentioned </w:t>
      </w:r>
      <w:r w:rsidR="001C6FF4" w:rsidRPr="009100C4">
        <w:rPr>
          <w:rFonts w:cs="Times New Roman"/>
          <w:szCs w:val="24"/>
        </w:rPr>
        <w:t xml:space="preserve">studies </w:t>
      </w:r>
      <w:r w:rsidR="005E3512" w:rsidRPr="009100C4">
        <w:rPr>
          <w:rFonts w:cs="Times New Roman"/>
          <w:szCs w:val="24"/>
        </w:rPr>
        <w:t xml:space="preserve">have indicated that the surface characteristics of FRP bars </w:t>
      </w:r>
      <w:r w:rsidR="00130292" w:rsidRPr="009100C4">
        <w:rPr>
          <w:rFonts w:cs="Times New Roman"/>
          <w:szCs w:val="24"/>
        </w:rPr>
        <w:t xml:space="preserve">greatly </w:t>
      </w:r>
      <w:r w:rsidR="005E3512" w:rsidRPr="009100C4">
        <w:rPr>
          <w:rFonts w:cs="Times New Roman"/>
          <w:szCs w:val="24"/>
        </w:rPr>
        <w:t xml:space="preserve">influence their bond strength, and </w:t>
      </w:r>
      <w:r w:rsidR="001C6FF4" w:rsidRPr="009100C4">
        <w:rPr>
          <w:rFonts w:cs="Times New Roman"/>
          <w:szCs w:val="24"/>
        </w:rPr>
        <w:t xml:space="preserve">that </w:t>
      </w:r>
      <w:r w:rsidR="005E3512" w:rsidRPr="009100C4">
        <w:rPr>
          <w:rFonts w:cs="Times New Roman"/>
          <w:szCs w:val="24"/>
        </w:rPr>
        <w:t>increas</w:t>
      </w:r>
      <w:r w:rsidR="00134657" w:rsidRPr="009100C4">
        <w:rPr>
          <w:rFonts w:cs="Times New Roman"/>
          <w:szCs w:val="24"/>
        </w:rPr>
        <w:t>ing</w:t>
      </w:r>
      <w:r w:rsidR="005E3512" w:rsidRPr="009100C4">
        <w:rPr>
          <w:rFonts w:cs="Times New Roman"/>
          <w:szCs w:val="24"/>
        </w:rPr>
        <w:t xml:space="preserve"> the concrete </w:t>
      </w:r>
      <w:r w:rsidR="00134657" w:rsidRPr="009100C4">
        <w:rPr>
          <w:rFonts w:cs="Times New Roman"/>
          <w:szCs w:val="24"/>
        </w:rPr>
        <w:t xml:space="preserve">compressive </w:t>
      </w:r>
      <w:r w:rsidR="005E3512" w:rsidRPr="009100C4">
        <w:rPr>
          <w:rFonts w:cs="Times New Roman"/>
          <w:szCs w:val="24"/>
        </w:rPr>
        <w:t xml:space="preserve">strength in ultra-high strength concrete has no effect on bond strength. </w:t>
      </w:r>
      <w:r w:rsidR="00A010C0" w:rsidRPr="009100C4">
        <w:rPr>
          <w:rFonts w:cs="Times New Roman"/>
          <w:szCs w:val="24"/>
        </w:rPr>
        <w:t xml:space="preserve">In addition, </w:t>
      </w:r>
      <w:r w:rsidR="00173B86" w:rsidRPr="009100C4">
        <w:rPr>
          <w:rFonts w:cs="Times New Roman"/>
          <w:szCs w:val="24"/>
        </w:rPr>
        <w:t>the previous studies also indicated</w:t>
      </w:r>
      <w:r w:rsidR="00A010C0" w:rsidRPr="009100C4">
        <w:rPr>
          <w:rFonts w:cs="Times New Roman"/>
          <w:szCs w:val="24"/>
        </w:rPr>
        <w:t xml:space="preserve"> that </w:t>
      </w:r>
      <w:r w:rsidR="00134657" w:rsidRPr="009100C4">
        <w:rPr>
          <w:rFonts w:cs="Times New Roman"/>
          <w:szCs w:val="24"/>
        </w:rPr>
        <w:t xml:space="preserve">the bond strength of FRP bars in </w:t>
      </w:r>
      <w:r w:rsidR="00755CF3" w:rsidRPr="009100C4">
        <w:rPr>
          <w:rFonts w:cs="Times New Roman"/>
          <w:szCs w:val="24"/>
        </w:rPr>
        <w:t xml:space="preserve">ultra-high strength concrete almost entirely depends on </w:t>
      </w:r>
      <w:r w:rsidR="001C6FF4" w:rsidRPr="009100C4">
        <w:rPr>
          <w:rFonts w:cs="Times New Roman"/>
          <w:szCs w:val="24"/>
        </w:rPr>
        <w:t xml:space="preserve">the </w:t>
      </w:r>
      <w:r w:rsidR="00CD09E9" w:rsidRPr="009100C4">
        <w:rPr>
          <w:rFonts w:cs="Times New Roman"/>
          <w:szCs w:val="24"/>
        </w:rPr>
        <w:t xml:space="preserve">intrinsic properties of FRP bars, </w:t>
      </w:r>
      <w:r w:rsidR="00755CF3" w:rsidRPr="009100C4">
        <w:rPr>
          <w:rFonts w:cs="Times New Roman"/>
          <w:szCs w:val="24"/>
        </w:rPr>
        <w:t xml:space="preserve">especially surface characteristics. </w:t>
      </w:r>
      <w:r w:rsidR="005E3512" w:rsidRPr="009100C4">
        <w:rPr>
          <w:rFonts w:cs="Times New Roman"/>
          <w:szCs w:val="24"/>
        </w:rPr>
        <w:t xml:space="preserve">However, there is no report on the study of surface characteristics on </w:t>
      </w:r>
      <w:r w:rsidR="00130292" w:rsidRPr="009100C4">
        <w:rPr>
          <w:rFonts w:cs="Times New Roman"/>
          <w:szCs w:val="24"/>
        </w:rPr>
        <w:t xml:space="preserve">the </w:t>
      </w:r>
      <w:r w:rsidR="005E3512" w:rsidRPr="009100C4">
        <w:rPr>
          <w:rFonts w:cs="Times New Roman"/>
          <w:szCs w:val="24"/>
        </w:rPr>
        <w:t xml:space="preserve">bond strength of FRP bars in UHPC. In addition, </w:t>
      </w:r>
      <w:r w:rsidR="000E2E59" w:rsidRPr="009100C4">
        <w:rPr>
          <w:rFonts w:cs="Times New Roman"/>
          <w:szCs w:val="24"/>
        </w:rPr>
        <w:t>both the equations for determining the bond strength of FRP bars in the existing codes</w:t>
      </w:r>
      <w:r w:rsidR="001C6FF4" w:rsidRPr="009100C4">
        <w:rPr>
          <w:rFonts w:cs="Times New Roman"/>
          <w:szCs w:val="24"/>
        </w:rPr>
        <w:t xml:space="preserve"> (</w:t>
      </w:r>
      <w:r w:rsidR="000E2E59" w:rsidRPr="009100C4">
        <w:rPr>
          <w:rFonts w:cs="Times New Roman"/>
          <w:szCs w:val="24"/>
        </w:rPr>
        <w:t>for example, ACI 440-1</w:t>
      </w:r>
      <w:r w:rsidR="000E2E59" w:rsidRPr="009100C4">
        <w:rPr>
          <w:rFonts w:cs="Times New Roman"/>
          <w:szCs w:val="24"/>
        </w:rPr>
        <w:tab/>
      </w:r>
      <w:r w:rsidR="000E2E59" w:rsidRPr="009100C4">
        <w:rPr>
          <w:rFonts w:cs="Times New Roman"/>
          <w:szCs w:val="24"/>
        </w:rPr>
        <w:tab/>
        <w:t>R-15 [</w:t>
      </w:r>
      <w:r w:rsidR="00370987" w:rsidRPr="009100C4">
        <w:rPr>
          <w:rFonts w:cs="Times New Roman"/>
          <w:szCs w:val="24"/>
        </w:rPr>
        <w:t>36</w:t>
      </w:r>
      <w:r w:rsidR="000E2E59" w:rsidRPr="009100C4">
        <w:rPr>
          <w:rFonts w:cs="Times New Roman"/>
          <w:szCs w:val="24"/>
        </w:rPr>
        <w:t>], CSA S806-02 [3</w:t>
      </w:r>
      <w:r w:rsidR="00370987" w:rsidRPr="009100C4">
        <w:rPr>
          <w:rFonts w:cs="Times New Roman"/>
          <w:szCs w:val="24"/>
        </w:rPr>
        <w:t>7</w:t>
      </w:r>
      <w:r w:rsidR="000E2E59" w:rsidRPr="009100C4">
        <w:rPr>
          <w:rFonts w:cs="Times New Roman"/>
          <w:szCs w:val="24"/>
        </w:rPr>
        <w:t>] and CSA S06-06 [3</w:t>
      </w:r>
      <w:r w:rsidR="00370987" w:rsidRPr="009100C4">
        <w:rPr>
          <w:rFonts w:cs="Times New Roman"/>
          <w:szCs w:val="24"/>
        </w:rPr>
        <w:t>8</w:t>
      </w:r>
      <w:r w:rsidR="000E2E59" w:rsidRPr="009100C4">
        <w:rPr>
          <w:rFonts w:cs="Times New Roman"/>
          <w:szCs w:val="24"/>
        </w:rPr>
        <w:t>]</w:t>
      </w:r>
      <w:r w:rsidR="001C6FF4" w:rsidRPr="009100C4">
        <w:rPr>
          <w:rFonts w:cs="Times New Roman"/>
          <w:szCs w:val="24"/>
        </w:rPr>
        <w:t>)</w:t>
      </w:r>
      <w:r w:rsidR="000E2E59" w:rsidRPr="009100C4">
        <w:rPr>
          <w:rFonts w:cs="Times New Roman"/>
          <w:szCs w:val="24"/>
        </w:rPr>
        <w:t xml:space="preserve"> and the equations </w:t>
      </w:r>
      <w:r w:rsidR="00130292" w:rsidRPr="009100C4">
        <w:rPr>
          <w:rFonts w:cs="Times New Roman"/>
          <w:szCs w:val="24"/>
        </w:rPr>
        <w:t xml:space="preserve">found </w:t>
      </w:r>
      <w:r w:rsidR="000E2E59" w:rsidRPr="009100C4">
        <w:rPr>
          <w:rFonts w:cs="Times New Roman"/>
          <w:szCs w:val="24"/>
        </w:rPr>
        <w:t>in previous studies</w:t>
      </w:r>
      <w:r w:rsidR="00552957" w:rsidRPr="009100C4">
        <w:rPr>
          <w:rFonts w:cs="Times New Roman"/>
          <w:szCs w:val="24"/>
        </w:rPr>
        <w:t xml:space="preserve"> [</w:t>
      </w:r>
      <w:r w:rsidR="00370987" w:rsidRPr="009100C4">
        <w:rPr>
          <w:rFonts w:cs="Times New Roman"/>
          <w:szCs w:val="24"/>
        </w:rPr>
        <w:t>30</w:t>
      </w:r>
      <w:r w:rsidR="00552957" w:rsidRPr="009100C4">
        <w:rPr>
          <w:rFonts w:cs="Times New Roman"/>
          <w:szCs w:val="24"/>
        </w:rPr>
        <w:t>,3</w:t>
      </w:r>
      <w:r w:rsidR="00370987" w:rsidRPr="009100C4">
        <w:rPr>
          <w:rFonts w:cs="Times New Roman"/>
          <w:szCs w:val="24"/>
        </w:rPr>
        <w:t>9</w:t>
      </w:r>
      <w:r w:rsidR="00552957" w:rsidRPr="009100C4">
        <w:rPr>
          <w:rFonts w:cs="Times New Roman"/>
          <w:szCs w:val="24"/>
        </w:rPr>
        <w:t>-</w:t>
      </w:r>
      <w:r w:rsidR="00370987" w:rsidRPr="009100C4">
        <w:rPr>
          <w:rFonts w:cs="Times New Roman"/>
          <w:szCs w:val="24"/>
        </w:rPr>
        <w:t>40</w:t>
      </w:r>
      <w:r w:rsidR="00552957" w:rsidRPr="009100C4">
        <w:rPr>
          <w:rFonts w:cs="Times New Roman"/>
          <w:szCs w:val="24"/>
        </w:rPr>
        <w:t xml:space="preserve">] take concrete compressive strength as the decisive factor, which </w:t>
      </w:r>
      <w:r w:rsidR="00CD09E9" w:rsidRPr="009100C4">
        <w:rPr>
          <w:rFonts w:cs="Times New Roman"/>
          <w:szCs w:val="24"/>
        </w:rPr>
        <w:t>is not</w:t>
      </w:r>
      <w:r w:rsidR="00552957" w:rsidRPr="009100C4">
        <w:rPr>
          <w:rFonts w:cs="Times New Roman"/>
          <w:szCs w:val="24"/>
        </w:rPr>
        <w:t xml:space="preserve"> consistent with the previously mentioned test</w:t>
      </w:r>
      <w:r w:rsidR="00A010C0" w:rsidRPr="009100C4">
        <w:rPr>
          <w:rFonts w:cs="Times New Roman"/>
          <w:szCs w:val="24"/>
        </w:rPr>
        <w:t xml:space="preserve"> results</w:t>
      </w:r>
      <w:r w:rsidR="00552957" w:rsidRPr="009100C4">
        <w:rPr>
          <w:rFonts w:cs="Times New Roman"/>
          <w:szCs w:val="24"/>
        </w:rPr>
        <w:t xml:space="preserve">. </w:t>
      </w:r>
    </w:p>
    <w:p w14:paraId="484AE514" w14:textId="2A1926C9" w:rsidR="00C552AD" w:rsidRPr="009100C4" w:rsidRDefault="00C552AD" w:rsidP="007D782D">
      <w:pPr>
        <w:rPr>
          <w:rFonts w:cs="Times New Roman"/>
          <w:szCs w:val="24"/>
        </w:rPr>
      </w:pPr>
      <w:r w:rsidRPr="009100C4">
        <w:rPr>
          <w:rFonts w:cs="Times New Roman"/>
          <w:szCs w:val="24"/>
        </w:rPr>
        <w:t xml:space="preserve">In this study, a series of pull-out </w:t>
      </w:r>
      <w:r w:rsidR="00B807E1" w:rsidRPr="009100C4">
        <w:rPr>
          <w:rFonts w:cs="Times New Roman"/>
          <w:szCs w:val="24"/>
        </w:rPr>
        <w:t>test</w:t>
      </w:r>
      <w:r w:rsidR="00CD09E9" w:rsidRPr="009100C4">
        <w:rPr>
          <w:rFonts w:cs="Times New Roman"/>
          <w:szCs w:val="24"/>
        </w:rPr>
        <w:t>s</w:t>
      </w:r>
      <w:r w:rsidRPr="009100C4">
        <w:rPr>
          <w:rFonts w:cs="Times New Roman"/>
          <w:szCs w:val="24"/>
        </w:rPr>
        <w:t xml:space="preserve"> were </w:t>
      </w:r>
      <w:r w:rsidR="00B807E1" w:rsidRPr="009100C4">
        <w:rPr>
          <w:rFonts w:cs="Times New Roman"/>
          <w:szCs w:val="24"/>
        </w:rPr>
        <w:t xml:space="preserve">conducted </w:t>
      </w:r>
      <w:r w:rsidRPr="009100C4">
        <w:rPr>
          <w:rFonts w:cs="Times New Roman"/>
          <w:szCs w:val="24"/>
        </w:rPr>
        <w:t xml:space="preserve">to study the bond behavior of FRP bars </w:t>
      </w:r>
      <w:r w:rsidR="00DF589B" w:rsidRPr="009100C4">
        <w:rPr>
          <w:rFonts w:cs="Times New Roman"/>
          <w:szCs w:val="24"/>
        </w:rPr>
        <w:t xml:space="preserve">embedded in UHPC. </w:t>
      </w:r>
      <w:r w:rsidR="007464B4" w:rsidRPr="009100C4">
        <w:rPr>
          <w:rFonts w:cs="Times New Roman"/>
          <w:szCs w:val="24"/>
        </w:rPr>
        <w:t>Forty</w:t>
      </w:r>
      <w:r w:rsidR="00DF589B" w:rsidRPr="009100C4">
        <w:rPr>
          <w:rFonts w:cs="Times New Roman"/>
          <w:szCs w:val="24"/>
        </w:rPr>
        <w:t>-eight specimens with different bar types (steel, GFRP and BFRP), concrete types (based on steel fiber content) and rib geometr</w:t>
      </w:r>
      <w:r w:rsidR="001739A2" w:rsidRPr="009100C4">
        <w:rPr>
          <w:rFonts w:cs="Times New Roman"/>
          <w:szCs w:val="24"/>
        </w:rPr>
        <w:t>ies</w:t>
      </w:r>
      <w:r w:rsidR="00DF589B" w:rsidRPr="009100C4">
        <w:rPr>
          <w:rFonts w:cs="Times New Roman"/>
          <w:szCs w:val="24"/>
        </w:rPr>
        <w:t xml:space="preserve"> (smooth, shallow ribbed and deep ribbed) were fabricated and tested. </w:t>
      </w:r>
      <w:r w:rsidR="00DC5576" w:rsidRPr="009100C4">
        <w:rPr>
          <w:rFonts w:cs="Times New Roman"/>
          <w:szCs w:val="24"/>
        </w:rPr>
        <w:t>The</w:t>
      </w:r>
      <w:r w:rsidR="00B807E1" w:rsidRPr="009100C4">
        <w:rPr>
          <w:rFonts w:cs="Times New Roman"/>
          <w:szCs w:val="24"/>
        </w:rPr>
        <w:t xml:space="preserve"> effect</w:t>
      </w:r>
      <w:r w:rsidR="00CD09E9" w:rsidRPr="009100C4">
        <w:rPr>
          <w:rFonts w:cs="Times New Roman"/>
          <w:szCs w:val="24"/>
        </w:rPr>
        <w:t>s</w:t>
      </w:r>
      <w:r w:rsidR="00B807E1" w:rsidRPr="009100C4">
        <w:rPr>
          <w:rFonts w:cs="Times New Roman"/>
          <w:szCs w:val="24"/>
        </w:rPr>
        <w:t xml:space="preserve"> of </w:t>
      </w:r>
      <w:r w:rsidR="0005250A" w:rsidRPr="009100C4">
        <w:rPr>
          <w:rFonts w:cs="Times New Roman"/>
          <w:szCs w:val="24"/>
        </w:rPr>
        <w:t xml:space="preserve">certain </w:t>
      </w:r>
      <w:r w:rsidR="00B807E1" w:rsidRPr="009100C4">
        <w:rPr>
          <w:rFonts w:cs="Times New Roman"/>
          <w:szCs w:val="24"/>
        </w:rPr>
        <w:t>key factors</w:t>
      </w:r>
      <w:r w:rsidR="001739A2" w:rsidRPr="009100C4">
        <w:rPr>
          <w:rFonts w:cs="Times New Roman"/>
          <w:szCs w:val="24"/>
        </w:rPr>
        <w:t>,</w:t>
      </w:r>
      <w:r w:rsidR="00B807E1" w:rsidRPr="009100C4">
        <w:rPr>
          <w:rFonts w:cs="Times New Roman"/>
          <w:szCs w:val="24"/>
        </w:rPr>
        <w:t xml:space="preserve"> such as bar type, fiber content and rib height</w:t>
      </w:r>
      <w:r w:rsidR="001739A2" w:rsidRPr="009100C4">
        <w:rPr>
          <w:rFonts w:cs="Times New Roman"/>
          <w:szCs w:val="24"/>
        </w:rPr>
        <w:t>,</w:t>
      </w:r>
      <w:r w:rsidR="00B807E1" w:rsidRPr="009100C4">
        <w:rPr>
          <w:rFonts w:cs="Times New Roman"/>
          <w:szCs w:val="24"/>
        </w:rPr>
        <w:t xml:space="preserve"> on bond strength </w:t>
      </w:r>
      <w:r w:rsidR="0005250A" w:rsidRPr="009100C4">
        <w:rPr>
          <w:rFonts w:cs="Times New Roman"/>
          <w:szCs w:val="24"/>
        </w:rPr>
        <w:t xml:space="preserve">are </w:t>
      </w:r>
      <w:r w:rsidR="00B807E1" w:rsidRPr="009100C4">
        <w:rPr>
          <w:rFonts w:cs="Times New Roman"/>
          <w:szCs w:val="24"/>
        </w:rPr>
        <w:t xml:space="preserve">discussed in detail. </w:t>
      </w:r>
      <w:r w:rsidR="00DF589B" w:rsidRPr="009100C4">
        <w:rPr>
          <w:rFonts w:cs="Times New Roman"/>
          <w:szCs w:val="24"/>
        </w:rPr>
        <w:t xml:space="preserve">In addition, the </w:t>
      </w:r>
      <w:r w:rsidR="003F45E4" w:rsidRPr="009100C4">
        <w:rPr>
          <w:rFonts w:cs="Times New Roman"/>
          <w:szCs w:val="24"/>
        </w:rPr>
        <w:t>applicability</w:t>
      </w:r>
      <w:r w:rsidR="00DF589B" w:rsidRPr="009100C4">
        <w:rPr>
          <w:rFonts w:cs="Times New Roman"/>
          <w:szCs w:val="24"/>
        </w:rPr>
        <w:t xml:space="preserve"> of current design codes and previous studies in estimating the bond strength of </w:t>
      </w:r>
      <w:r w:rsidR="00FA30B6" w:rsidRPr="009100C4">
        <w:rPr>
          <w:rFonts w:cs="Times New Roman"/>
          <w:szCs w:val="24"/>
        </w:rPr>
        <w:t xml:space="preserve">FRP </w:t>
      </w:r>
      <w:r w:rsidR="00DF589B" w:rsidRPr="009100C4">
        <w:rPr>
          <w:rFonts w:cs="Times New Roman"/>
          <w:szCs w:val="24"/>
        </w:rPr>
        <w:t>bars in UHPC was assessed using the experimental data obtained in this study.</w:t>
      </w:r>
      <w:r w:rsidR="00552957" w:rsidRPr="009100C4">
        <w:rPr>
          <w:rFonts w:cs="Times New Roman"/>
          <w:szCs w:val="24"/>
        </w:rPr>
        <w:t xml:space="preserve"> </w:t>
      </w:r>
      <w:r w:rsidR="0005250A" w:rsidRPr="009100C4">
        <w:rPr>
          <w:rFonts w:cs="Times New Roman"/>
          <w:szCs w:val="24"/>
        </w:rPr>
        <w:t>To conclude</w:t>
      </w:r>
      <w:r w:rsidR="00DF589B" w:rsidRPr="009100C4">
        <w:rPr>
          <w:rFonts w:cs="Times New Roman"/>
          <w:szCs w:val="24"/>
        </w:rPr>
        <w:t xml:space="preserve">, </w:t>
      </w:r>
      <w:r w:rsidR="00B807E1" w:rsidRPr="009100C4">
        <w:rPr>
          <w:rFonts w:cs="Times New Roman"/>
          <w:szCs w:val="24"/>
        </w:rPr>
        <w:t xml:space="preserve">a novel bond strength model that </w:t>
      </w:r>
      <w:r w:rsidR="0005250A" w:rsidRPr="009100C4">
        <w:rPr>
          <w:rFonts w:cs="Times New Roman"/>
          <w:szCs w:val="24"/>
        </w:rPr>
        <w:t xml:space="preserve">largely </w:t>
      </w:r>
      <w:r w:rsidR="00B807E1" w:rsidRPr="009100C4">
        <w:rPr>
          <w:rFonts w:cs="Times New Roman"/>
          <w:szCs w:val="24"/>
        </w:rPr>
        <w:t xml:space="preserve">accounts for the </w:t>
      </w:r>
      <w:r w:rsidR="004D776D" w:rsidRPr="009100C4">
        <w:rPr>
          <w:rFonts w:cs="Times New Roman"/>
          <w:szCs w:val="24"/>
        </w:rPr>
        <w:t xml:space="preserve">effect </w:t>
      </w:r>
      <w:r w:rsidR="00B807E1" w:rsidRPr="009100C4">
        <w:rPr>
          <w:rFonts w:cs="Times New Roman"/>
          <w:szCs w:val="24"/>
        </w:rPr>
        <w:t xml:space="preserve">of rib geometry </w:t>
      </w:r>
      <w:r w:rsidR="0005250A" w:rsidRPr="009100C4">
        <w:rPr>
          <w:rFonts w:cs="Times New Roman"/>
          <w:szCs w:val="24"/>
        </w:rPr>
        <w:t xml:space="preserve">is </w:t>
      </w:r>
      <w:r w:rsidR="00B807E1" w:rsidRPr="009100C4">
        <w:rPr>
          <w:rFonts w:cs="Times New Roman"/>
          <w:szCs w:val="24"/>
        </w:rPr>
        <w:t xml:space="preserve">established. </w:t>
      </w:r>
    </w:p>
    <w:p w14:paraId="70A0E8FE" w14:textId="2534CB54" w:rsidR="00E03E37" w:rsidRPr="009100C4" w:rsidRDefault="006345D3" w:rsidP="00E4332E">
      <w:pPr>
        <w:pStyle w:val="Heading1"/>
        <w:rPr>
          <w:color w:val="auto"/>
        </w:rPr>
      </w:pPr>
      <w:r w:rsidRPr="009100C4">
        <w:rPr>
          <w:color w:val="auto"/>
        </w:rPr>
        <w:lastRenderedPageBreak/>
        <w:t>2</w:t>
      </w:r>
      <w:r w:rsidR="00B64BAB" w:rsidRPr="009100C4">
        <w:rPr>
          <w:color w:val="auto"/>
        </w:rPr>
        <w:t xml:space="preserve">.  </w:t>
      </w:r>
      <w:r w:rsidRPr="009100C4">
        <w:rPr>
          <w:color w:val="auto"/>
        </w:rPr>
        <w:t>E</w:t>
      </w:r>
      <w:r w:rsidRPr="009100C4">
        <w:rPr>
          <w:rFonts w:hint="eastAsia"/>
          <w:color w:val="auto"/>
        </w:rPr>
        <w:t>x</w:t>
      </w:r>
      <w:r w:rsidRPr="009100C4">
        <w:rPr>
          <w:color w:val="auto"/>
        </w:rPr>
        <w:t xml:space="preserve">perimental program </w:t>
      </w:r>
    </w:p>
    <w:p w14:paraId="07349FFF" w14:textId="1EDE73DE" w:rsidR="008A3A85" w:rsidRPr="009100C4" w:rsidRDefault="006345D3" w:rsidP="00E03E37">
      <w:pPr>
        <w:pStyle w:val="Heading2"/>
        <w:rPr>
          <w:color w:val="auto"/>
        </w:rPr>
      </w:pPr>
      <w:r w:rsidRPr="009100C4">
        <w:rPr>
          <w:color w:val="auto"/>
        </w:rPr>
        <w:t>2</w:t>
      </w:r>
      <w:r w:rsidR="008A3A85" w:rsidRPr="009100C4">
        <w:rPr>
          <w:color w:val="auto"/>
        </w:rPr>
        <w:t xml:space="preserve">.1 </w:t>
      </w:r>
      <w:r w:rsidRPr="009100C4">
        <w:rPr>
          <w:color w:val="auto"/>
        </w:rPr>
        <w:t xml:space="preserve">Materials </w:t>
      </w:r>
    </w:p>
    <w:p w14:paraId="274CBAFB" w14:textId="2B635298" w:rsidR="00083960" w:rsidRPr="009100C4" w:rsidRDefault="008A63BF" w:rsidP="00F2723A">
      <w:r w:rsidRPr="009100C4">
        <w:t>Three types of rebar</w:t>
      </w:r>
      <w:r w:rsidR="007B5475" w:rsidRPr="009100C4">
        <w:t xml:space="preserve"> </w:t>
      </w:r>
      <w:r w:rsidRPr="009100C4">
        <w:t xml:space="preserve">were used </w:t>
      </w:r>
      <w:r w:rsidR="007B5475" w:rsidRPr="009100C4">
        <w:t xml:space="preserve">to investigate </w:t>
      </w:r>
      <w:r w:rsidR="00FA30B6" w:rsidRPr="009100C4">
        <w:t xml:space="preserve">their </w:t>
      </w:r>
      <w:r w:rsidR="007B5475" w:rsidRPr="009100C4">
        <w:t>bond behavior</w:t>
      </w:r>
      <w:r w:rsidR="003F45E4" w:rsidRPr="009100C4">
        <w:t xml:space="preserve"> in UHPC</w:t>
      </w:r>
      <w:r w:rsidR="007B5475" w:rsidRPr="009100C4">
        <w:t xml:space="preserve"> </w:t>
      </w:r>
      <w:r w:rsidRPr="009100C4">
        <w:t xml:space="preserve">in this study: </w:t>
      </w:r>
      <w:r w:rsidR="007B5475" w:rsidRPr="009100C4">
        <w:t xml:space="preserve">glass </w:t>
      </w:r>
      <w:r w:rsidR="00F342FD" w:rsidRPr="009100C4">
        <w:t>FRP</w:t>
      </w:r>
      <w:r w:rsidR="007B5475" w:rsidRPr="009100C4">
        <w:t xml:space="preserve"> (GFRP) bar</w:t>
      </w:r>
      <w:r w:rsidR="00F342FD" w:rsidRPr="009100C4">
        <w:t>s</w:t>
      </w:r>
      <w:r w:rsidR="007B5475" w:rsidRPr="009100C4">
        <w:t xml:space="preserve">, basalt </w:t>
      </w:r>
      <w:r w:rsidR="00F342FD" w:rsidRPr="009100C4">
        <w:t>FRP</w:t>
      </w:r>
      <w:r w:rsidR="007B5475" w:rsidRPr="009100C4">
        <w:t xml:space="preserve"> (BFRP) bar</w:t>
      </w:r>
      <w:r w:rsidR="00F342FD" w:rsidRPr="009100C4">
        <w:t>s</w:t>
      </w:r>
      <w:r w:rsidR="007B5475" w:rsidRPr="009100C4">
        <w:t xml:space="preserve"> and steel bar</w:t>
      </w:r>
      <w:r w:rsidR="00F342FD" w:rsidRPr="009100C4">
        <w:t>s</w:t>
      </w:r>
      <w:r w:rsidR="007B5475" w:rsidRPr="009100C4">
        <w:t xml:space="preserve">. </w:t>
      </w:r>
      <w:r w:rsidRPr="009100C4">
        <w:t xml:space="preserve"> </w:t>
      </w:r>
      <w:r w:rsidR="007B5475" w:rsidRPr="009100C4">
        <w:t xml:space="preserve">In order to investigate the effect of surface condition on bond behavior, different </w:t>
      </w:r>
      <w:r w:rsidR="0005250A" w:rsidRPr="009100C4">
        <w:t xml:space="preserve">rebar </w:t>
      </w:r>
      <w:r w:rsidR="007B5475" w:rsidRPr="009100C4">
        <w:t>surface conditions</w:t>
      </w:r>
      <w:r w:rsidR="00083960" w:rsidRPr="009100C4">
        <w:t xml:space="preserve"> </w:t>
      </w:r>
      <w:r w:rsidR="00FA30B6" w:rsidRPr="009100C4">
        <w:t>were utilized</w:t>
      </w:r>
      <w:r w:rsidR="0005250A" w:rsidRPr="009100C4">
        <w:t>,</w:t>
      </w:r>
      <w:r w:rsidR="00FA30B6" w:rsidRPr="009100C4">
        <w:t xml:space="preserve"> </w:t>
      </w:r>
      <w:r w:rsidR="00083960" w:rsidRPr="009100C4">
        <w:t>as shown in Fig.</w:t>
      </w:r>
      <w:r w:rsidR="0005250A" w:rsidRPr="009100C4">
        <w:t> </w:t>
      </w:r>
      <w:r w:rsidR="00083960" w:rsidRPr="009100C4">
        <w:t>1</w:t>
      </w:r>
      <w:r w:rsidR="007B5475" w:rsidRPr="009100C4">
        <w:t>. The surface conditions for steel bars consist of smooth</w:t>
      </w:r>
      <w:r w:rsidR="00083960" w:rsidRPr="009100C4">
        <w:t xml:space="preserve"> (Fig.</w:t>
      </w:r>
      <w:r w:rsidR="0005250A" w:rsidRPr="009100C4">
        <w:t> </w:t>
      </w:r>
      <w:r w:rsidR="00083960" w:rsidRPr="009100C4">
        <w:t>1a)</w:t>
      </w:r>
      <w:r w:rsidR="007B5475" w:rsidRPr="009100C4">
        <w:t xml:space="preserve"> and ribbed</w:t>
      </w:r>
      <w:r w:rsidR="00083960" w:rsidRPr="009100C4">
        <w:t xml:space="preserve"> (Fig.</w:t>
      </w:r>
      <w:r w:rsidR="0005250A" w:rsidRPr="009100C4">
        <w:t> </w:t>
      </w:r>
      <w:r w:rsidR="00083960" w:rsidRPr="009100C4">
        <w:t>1g)</w:t>
      </w:r>
      <w:r w:rsidR="007B5475" w:rsidRPr="009100C4">
        <w:t>. For GFRP bars and BFRP bars, three surface conditions</w:t>
      </w:r>
      <w:r w:rsidR="007E082F" w:rsidRPr="009100C4">
        <w:t xml:space="preserve"> – </w:t>
      </w:r>
      <w:r w:rsidR="007B5475" w:rsidRPr="009100C4">
        <w:t>smooth</w:t>
      </w:r>
      <w:r w:rsidR="00083960" w:rsidRPr="009100C4">
        <w:t xml:space="preserve"> (Fig</w:t>
      </w:r>
      <w:r w:rsidR="007E082F" w:rsidRPr="009100C4">
        <w:t>s</w:t>
      </w:r>
      <w:r w:rsidR="00083960" w:rsidRPr="009100C4">
        <w:t>. 1b and 1c)</w:t>
      </w:r>
      <w:r w:rsidR="007B5475" w:rsidRPr="009100C4">
        <w:t>, shallow ribbed</w:t>
      </w:r>
      <w:r w:rsidR="00083960" w:rsidRPr="009100C4">
        <w:t xml:space="preserve"> (Fig</w:t>
      </w:r>
      <w:r w:rsidR="007E082F" w:rsidRPr="009100C4">
        <w:t>s</w:t>
      </w:r>
      <w:r w:rsidR="00083960" w:rsidRPr="009100C4">
        <w:t>. 1d and 1e)</w:t>
      </w:r>
      <w:r w:rsidR="007B5475" w:rsidRPr="009100C4">
        <w:t xml:space="preserve"> and deep ribbed</w:t>
      </w:r>
      <w:r w:rsidR="00083960" w:rsidRPr="009100C4">
        <w:t xml:space="preserve"> (Fig</w:t>
      </w:r>
      <w:r w:rsidR="007E082F" w:rsidRPr="009100C4">
        <w:t>s</w:t>
      </w:r>
      <w:r w:rsidR="00083960" w:rsidRPr="009100C4">
        <w:t>. 1f and 1h)</w:t>
      </w:r>
      <w:r w:rsidR="007E082F" w:rsidRPr="009100C4">
        <w:t xml:space="preserve"> – </w:t>
      </w:r>
      <w:r w:rsidR="007B5475" w:rsidRPr="009100C4">
        <w:t xml:space="preserve">were used in this study. </w:t>
      </w:r>
      <w:r w:rsidR="00736774" w:rsidRPr="009100C4">
        <w:t>The</w:t>
      </w:r>
      <w:r w:rsidR="00083960" w:rsidRPr="009100C4">
        <w:t xml:space="preserve"> ribbed BFRP bars and GFRP bars</w:t>
      </w:r>
      <w:r w:rsidR="00736774" w:rsidRPr="009100C4">
        <w:t xml:space="preserve"> used in this study </w:t>
      </w:r>
      <w:r w:rsidR="001739A2" w:rsidRPr="009100C4">
        <w:t xml:space="preserve">are </w:t>
      </w:r>
      <w:r w:rsidR="00736774" w:rsidRPr="009100C4">
        <w:t xml:space="preserve">normally </w:t>
      </w:r>
      <w:r w:rsidR="00173B86" w:rsidRPr="009100C4">
        <w:t>referred to</w:t>
      </w:r>
      <w:r w:rsidR="001739A2" w:rsidRPr="009100C4">
        <w:t xml:space="preserve"> </w:t>
      </w:r>
      <w:r w:rsidR="00F342FD" w:rsidRPr="009100C4">
        <w:t>helically</w:t>
      </w:r>
      <w:r w:rsidR="00736774" w:rsidRPr="009100C4">
        <w:t xml:space="preserve"> wound bar</w:t>
      </w:r>
      <w:r w:rsidR="001739A2" w:rsidRPr="009100C4">
        <w:t>s</w:t>
      </w:r>
      <w:r w:rsidR="00736774" w:rsidRPr="009100C4">
        <w:t xml:space="preserve">. </w:t>
      </w:r>
      <w:r w:rsidR="001739A2" w:rsidRPr="009100C4">
        <w:t xml:space="preserve">They are </w:t>
      </w:r>
      <w:r w:rsidR="00736774" w:rsidRPr="009100C4">
        <w:t xml:space="preserve">selected </w:t>
      </w:r>
      <w:r w:rsidR="001739A2" w:rsidRPr="009100C4">
        <w:t xml:space="preserve">for this study </w:t>
      </w:r>
      <w:r w:rsidR="00736774" w:rsidRPr="009100C4">
        <w:t xml:space="preserve">because </w:t>
      </w:r>
      <w:r w:rsidR="001739A2" w:rsidRPr="009100C4">
        <w:t xml:space="preserve">they represent </w:t>
      </w:r>
      <w:r w:rsidR="00736774" w:rsidRPr="009100C4">
        <w:t xml:space="preserve">a widely used surface treatment for FRP bars currently. The ribs for these bars </w:t>
      </w:r>
      <w:r w:rsidR="001739A2" w:rsidRPr="009100C4">
        <w:t xml:space="preserve">are </w:t>
      </w:r>
      <w:r w:rsidR="00736774" w:rsidRPr="009100C4">
        <w:t>made by automatically w</w:t>
      </w:r>
      <w:r w:rsidR="001739A2" w:rsidRPr="009100C4">
        <w:t>i</w:t>
      </w:r>
      <w:r w:rsidR="00736774" w:rsidRPr="009100C4">
        <w:t xml:space="preserve">nding </w:t>
      </w:r>
      <w:r w:rsidR="001739A2" w:rsidRPr="009100C4">
        <w:t xml:space="preserve">a tight strand around </w:t>
      </w:r>
      <w:r w:rsidR="00736774" w:rsidRPr="009100C4">
        <w:t>the surface of the smooth bar during production</w:t>
      </w:r>
      <w:r w:rsidR="001739A2" w:rsidRPr="009100C4">
        <w:t>,</w:t>
      </w:r>
      <w:r w:rsidR="00736774" w:rsidRPr="009100C4">
        <w:t xml:space="preserve"> in order to form a helical groove in the bar surface </w:t>
      </w:r>
      <w:r w:rsidR="00DD23C4" w:rsidRPr="009100C4">
        <w:t>[2</w:t>
      </w:r>
      <w:r w:rsidR="00370987" w:rsidRPr="009100C4">
        <w:t>7</w:t>
      </w:r>
      <w:r w:rsidR="00DD23C4" w:rsidRPr="009100C4">
        <w:t xml:space="preserve">]. </w:t>
      </w:r>
      <w:r w:rsidR="00736774" w:rsidRPr="009100C4">
        <w:t xml:space="preserve"> </w:t>
      </w:r>
    </w:p>
    <w:p w14:paraId="06C3FF2D" w14:textId="7BC6E49A" w:rsidR="00083960" w:rsidRPr="009100C4" w:rsidRDefault="00736774" w:rsidP="00F2723A">
      <w:r w:rsidRPr="009100C4">
        <w:t>The nominal diameter of all the bars in this study is 12 mm</w:t>
      </w:r>
      <w:r w:rsidR="00083960" w:rsidRPr="009100C4">
        <w:t xml:space="preserve">. The main </w:t>
      </w:r>
      <w:r w:rsidR="003F45E4" w:rsidRPr="009100C4">
        <w:t>geometry</w:t>
      </w:r>
      <w:r w:rsidR="00083960" w:rsidRPr="009100C4">
        <w:t xml:space="preserve"> parameters for ribbed bars include rib spacing, rib width and rib height</w:t>
      </w:r>
      <w:r w:rsidR="003F45E4" w:rsidRPr="009100C4">
        <w:t>,</w:t>
      </w:r>
      <w:r w:rsidR="00083960" w:rsidRPr="009100C4">
        <w:t xml:space="preserve"> </w:t>
      </w:r>
      <w:r w:rsidR="003F45E4" w:rsidRPr="009100C4">
        <w:t>as</w:t>
      </w:r>
      <w:r w:rsidR="00083960" w:rsidRPr="009100C4">
        <w:t xml:space="preserve"> defin</w:t>
      </w:r>
      <w:r w:rsidR="003F45E4" w:rsidRPr="009100C4">
        <w:t>ed</w:t>
      </w:r>
      <w:r w:rsidR="00083960" w:rsidRPr="009100C4">
        <w:t xml:space="preserve"> in Fig</w:t>
      </w:r>
      <w:r w:rsidR="007E082F" w:rsidRPr="009100C4">
        <w:t>s</w:t>
      </w:r>
      <w:r w:rsidR="00083960" w:rsidRPr="009100C4">
        <w:t xml:space="preserve">. 1g and 1h. The detailed properties of the bars </w:t>
      </w:r>
      <w:r w:rsidR="003F45E4" w:rsidRPr="009100C4">
        <w:t xml:space="preserve">are </w:t>
      </w:r>
      <w:r w:rsidR="00083960" w:rsidRPr="009100C4">
        <w:t>shown</w:t>
      </w:r>
      <w:r w:rsidR="00657A9A" w:rsidRPr="009100C4">
        <w:t xml:space="preserve"> in</w:t>
      </w:r>
      <w:r w:rsidR="00083960" w:rsidRPr="009100C4">
        <w:t xml:space="preserve"> Table 1. </w:t>
      </w:r>
      <w:r w:rsidR="003F45E4" w:rsidRPr="009100C4">
        <w:t>It should be noted that t</w:t>
      </w:r>
      <w:r w:rsidR="00083960" w:rsidRPr="009100C4">
        <w:t xml:space="preserve">he tensile strength of bars in Table 1 were determined through bar tensile </w:t>
      </w:r>
      <w:r w:rsidR="00173B86" w:rsidRPr="009100C4">
        <w:t>test</w:t>
      </w:r>
      <w:r w:rsidR="00083960" w:rsidRPr="009100C4">
        <w:t xml:space="preserve">. </w:t>
      </w:r>
    </w:p>
    <w:p w14:paraId="1E1D230D" w14:textId="37C9C9B4" w:rsidR="00AF340E" w:rsidRPr="009100C4" w:rsidRDefault="00C034D9" w:rsidP="00AF340E">
      <w:r w:rsidRPr="009100C4">
        <w:rPr>
          <w:noProof/>
        </w:rPr>
        <w:lastRenderedPageBreak/>
        <mc:AlternateContent>
          <mc:Choice Requires="wpg">
            <w:drawing>
              <wp:anchor distT="0" distB="0" distL="114300" distR="114300" simplePos="0" relativeHeight="251665408" behindDoc="0" locked="0" layoutInCell="1" allowOverlap="1" wp14:anchorId="534BCC04" wp14:editId="61D569A0">
                <wp:simplePos x="0" y="0"/>
                <wp:positionH relativeFrom="column">
                  <wp:posOffset>190500</wp:posOffset>
                </wp:positionH>
                <wp:positionV relativeFrom="paragraph">
                  <wp:posOffset>25402</wp:posOffset>
                </wp:positionV>
                <wp:extent cx="4096560" cy="2111450"/>
                <wp:effectExtent l="0" t="0" r="0" b="3175"/>
                <wp:wrapNone/>
                <wp:docPr id="12" name="Group 12"/>
                <wp:cNvGraphicFramePr/>
                <a:graphic xmlns:a="http://schemas.openxmlformats.org/drawingml/2006/main">
                  <a:graphicData uri="http://schemas.microsoft.com/office/word/2010/wordprocessingGroup">
                    <wpg:wgp>
                      <wpg:cNvGrpSpPr/>
                      <wpg:grpSpPr>
                        <a:xfrm>
                          <a:off x="0" y="0"/>
                          <a:ext cx="4096560" cy="2111450"/>
                          <a:chOff x="190500" y="0"/>
                          <a:chExt cx="4096560" cy="2111450"/>
                        </a:xfrm>
                      </wpg:grpSpPr>
                      <wps:wsp>
                        <wps:cNvPr id="13" name="Text Box 19"/>
                        <wps:cNvSpPr txBox="1"/>
                        <wps:spPr>
                          <a:xfrm>
                            <a:off x="190500" y="0"/>
                            <a:ext cx="379730" cy="291465"/>
                          </a:xfrm>
                          <a:prstGeom prst="rect">
                            <a:avLst/>
                          </a:prstGeom>
                          <a:noFill/>
                          <a:ln w="6350">
                            <a:noFill/>
                          </a:ln>
                        </wps:spPr>
                        <wps:txbx>
                          <w:txbxContent>
                            <w:p w14:paraId="0B36EA28" w14:textId="77777777" w:rsidR="00044FD6" w:rsidRPr="00182AAA" w:rsidRDefault="00044FD6" w:rsidP="00C034D9">
                              <w:pPr>
                                <w:pStyle w:val="NormalWeb"/>
                                <w:spacing w:before="0" w:beforeAutospacing="0" w:after="0" w:afterAutospacing="0" w:line="360" w:lineRule="auto"/>
                                <w:jc w:val="center"/>
                                <w:rPr>
                                  <w:b/>
                                </w:rPr>
                              </w:pPr>
                              <w:r w:rsidRPr="00182AAA">
                                <w:rPr>
                                  <w:rFonts w:eastAsia="等线"/>
                                  <w:b/>
                                </w:rPr>
                                <w:t>(</w:t>
                              </w:r>
                              <w:r>
                                <w:rPr>
                                  <w:rFonts w:eastAsia="等线"/>
                                  <w:b/>
                                </w:rPr>
                                <w:t>a</w:t>
                              </w:r>
                              <w:r w:rsidRPr="00182AAA">
                                <w:rPr>
                                  <w:rFonts w:eastAsia="等线"/>
                                  <w:b/>
                                </w:rPr>
                                <w:t>)</w:t>
                              </w:r>
                            </w:p>
                            <w:p w14:paraId="54C1A89E"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246E960F"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 name="Text Box 19"/>
                        <wps:cNvSpPr txBox="1"/>
                        <wps:spPr>
                          <a:xfrm>
                            <a:off x="2080327" y="0"/>
                            <a:ext cx="379730" cy="291465"/>
                          </a:xfrm>
                          <a:prstGeom prst="rect">
                            <a:avLst/>
                          </a:prstGeom>
                          <a:noFill/>
                          <a:ln w="6350">
                            <a:noFill/>
                          </a:ln>
                        </wps:spPr>
                        <wps:txbx>
                          <w:txbxContent>
                            <w:p w14:paraId="417F7D10" w14:textId="77777777" w:rsidR="00044FD6" w:rsidRDefault="00044FD6" w:rsidP="00C034D9">
                              <w:pPr>
                                <w:pStyle w:val="NormalWeb"/>
                                <w:spacing w:before="0" w:beforeAutospacing="0" w:after="0" w:afterAutospacing="0" w:line="360" w:lineRule="auto"/>
                                <w:jc w:val="center"/>
                              </w:pPr>
                              <w:r>
                                <w:rPr>
                                  <w:rFonts w:eastAsia="等线"/>
                                  <w:b/>
                                  <w:bCs/>
                                </w:rPr>
                                <w:t>(b)</w:t>
                              </w:r>
                            </w:p>
                            <w:p w14:paraId="52EDB0D1"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03A5323F"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 name="Text Box 19"/>
                        <wps:cNvSpPr txBox="1"/>
                        <wps:spPr>
                          <a:xfrm>
                            <a:off x="3907330" y="25403"/>
                            <a:ext cx="379730" cy="291465"/>
                          </a:xfrm>
                          <a:prstGeom prst="rect">
                            <a:avLst/>
                          </a:prstGeom>
                          <a:noFill/>
                          <a:ln w="6350">
                            <a:noFill/>
                          </a:ln>
                        </wps:spPr>
                        <wps:txbx>
                          <w:txbxContent>
                            <w:p w14:paraId="73855913" w14:textId="77777777" w:rsidR="00044FD6" w:rsidRDefault="00044FD6" w:rsidP="00C034D9">
                              <w:pPr>
                                <w:pStyle w:val="NormalWeb"/>
                                <w:spacing w:before="0" w:beforeAutospacing="0" w:after="0" w:afterAutospacing="0" w:line="360" w:lineRule="auto"/>
                                <w:jc w:val="center"/>
                              </w:pPr>
                              <w:r>
                                <w:rPr>
                                  <w:rFonts w:eastAsia="等线"/>
                                  <w:b/>
                                  <w:bCs/>
                                </w:rPr>
                                <w:t>(c)</w:t>
                              </w:r>
                            </w:p>
                            <w:p w14:paraId="5DB724F6"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5611E355"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Text Box 19"/>
                        <wps:cNvSpPr txBox="1"/>
                        <wps:spPr>
                          <a:xfrm>
                            <a:off x="190500" y="878738"/>
                            <a:ext cx="379730" cy="291465"/>
                          </a:xfrm>
                          <a:prstGeom prst="rect">
                            <a:avLst/>
                          </a:prstGeom>
                          <a:noFill/>
                          <a:ln w="6350">
                            <a:noFill/>
                          </a:ln>
                        </wps:spPr>
                        <wps:txbx>
                          <w:txbxContent>
                            <w:p w14:paraId="074B1849" w14:textId="77777777" w:rsidR="00044FD6" w:rsidRDefault="00044FD6" w:rsidP="00C034D9">
                              <w:pPr>
                                <w:pStyle w:val="NormalWeb"/>
                                <w:spacing w:before="0" w:beforeAutospacing="0" w:after="0" w:afterAutospacing="0" w:line="360" w:lineRule="auto"/>
                                <w:jc w:val="center"/>
                              </w:pPr>
                              <w:r>
                                <w:rPr>
                                  <w:rFonts w:eastAsia="等线"/>
                                  <w:b/>
                                  <w:bCs/>
                                </w:rPr>
                                <w:t>(d)</w:t>
                              </w:r>
                            </w:p>
                            <w:p w14:paraId="66EF6B47"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09F37CEE"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 name="Text Box 19"/>
                        <wps:cNvSpPr txBox="1"/>
                        <wps:spPr>
                          <a:xfrm>
                            <a:off x="2061277" y="867124"/>
                            <a:ext cx="379730" cy="291465"/>
                          </a:xfrm>
                          <a:prstGeom prst="rect">
                            <a:avLst/>
                          </a:prstGeom>
                          <a:noFill/>
                          <a:ln w="6350">
                            <a:noFill/>
                          </a:ln>
                        </wps:spPr>
                        <wps:txbx>
                          <w:txbxContent>
                            <w:p w14:paraId="5D0C6CC8" w14:textId="77777777" w:rsidR="00044FD6" w:rsidRDefault="00044FD6" w:rsidP="00C034D9">
                              <w:pPr>
                                <w:pStyle w:val="NormalWeb"/>
                                <w:spacing w:before="0" w:beforeAutospacing="0" w:after="0" w:afterAutospacing="0" w:line="360" w:lineRule="auto"/>
                                <w:jc w:val="center"/>
                              </w:pPr>
                              <w:r>
                                <w:rPr>
                                  <w:rFonts w:eastAsia="等线"/>
                                  <w:b/>
                                  <w:bCs/>
                                </w:rPr>
                                <w:t>(e)</w:t>
                              </w:r>
                            </w:p>
                            <w:p w14:paraId="40B628F2"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274DA229"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 name="Text Box 19"/>
                        <wps:cNvSpPr txBox="1"/>
                        <wps:spPr>
                          <a:xfrm>
                            <a:off x="3838318" y="878738"/>
                            <a:ext cx="379730" cy="291465"/>
                          </a:xfrm>
                          <a:prstGeom prst="rect">
                            <a:avLst/>
                          </a:prstGeom>
                          <a:noFill/>
                          <a:ln w="6350">
                            <a:noFill/>
                          </a:ln>
                        </wps:spPr>
                        <wps:txbx>
                          <w:txbxContent>
                            <w:p w14:paraId="6852B4FE" w14:textId="77777777" w:rsidR="00044FD6" w:rsidRDefault="00044FD6" w:rsidP="00C034D9">
                              <w:pPr>
                                <w:pStyle w:val="NormalWeb"/>
                                <w:spacing w:before="0" w:beforeAutospacing="0" w:after="0" w:afterAutospacing="0" w:line="360" w:lineRule="auto"/>
                                <w:jc w:val="center"/>
                              </w:pPr>
                              <w:r>
                                <w:rPr>
                                  <w:rFonts w:eastAsia="等线"/>
                                  <w:b/>
                                  <w:bCs/>
                                </w:rPr>
                                <w:t>(f)</w:t>
                              </w:r>
                            </w:p>
                            <w:p w14:paraId="47F653A8"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4FF436A3"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 name="Text Box 19"/>
                        <wps:cNvSpPr txBox="1"/>
                        <wps:spPr>
                          <a:xfrm>
                            <a:off x="190500" y="1800933"/>
                            <a:ext cx="379730" cy="291465"/>
                          </a:xfrm>
                          <a:prstGeom prst="rect">
                            <a:avLst/>
                          </a:prstGeom>
                          <a:noFill/>
                          <a:ln w="6350">
                            <a:noFill/>
                          </a:ln>
                        </wps:spPr>
                        <wps:txbx>
                          <w:txbxContent>
                            <w:p w14:paraId="66E0E68D" w14:textId="77777777" w:rsidR="00044FD6" w:rsidRDefault="00044FD6" w:rsidP="00C034D9">
                              <w:pPr>
                                <w:pStyle w:val="NormalWeb"/>
                                <w:spacing w:before="0" w:beforeAutospacing="0" w:after="0" w:afterAutospacing="0" w:line="360" w:lineRule="auto"/>
                                <w:jc w:val="center"/>
                              </w:pPr>
                              <w:r>
                                <w:rPr>
                                  <w:rFonts w:eastAsia="等线"/>
                                  <w:b/>
                                  <w:bCs/>
                                </w:rPr>
                                <w:t>(g)</w:t>
                              </w:r>
                            </w:p>
                            <w:p w14:paraId="5CF9992B"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6E7600AD"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 name="Text Box 19"/>
                        <wps:cNvSpPr txBox="1"/>
                        <wps:spPr>
                          <a:xfrm>
                            <a:off x="2975678" y="1819985"/>
                            <a:ext cx="379730" cy="291465"/>
                          </a:xfrm>
                          <a:prstGeom prst="rect">
                            <a:avLst/>
                          </a:prstGeom>
                          <a:noFill/>
                          <a:ln w="6350">
                            <a:noFill/>
                          </a:ln>
                        </wps:spPr>
                        <wps:txbx>
                          <w:txbxContent>
                            <w:p w14:paraId="4004E8EE" w14:textId="77777777" w:rsidR="00044FD6" w:rsidRDefault="00044FD6" w:rsidP="00C034D9">
                              <w:pPr>
                                <w:pStyle w:val="NormalWeb"/>
                                <w:spacing w:before="0" w:beforeAutospacing="0" w:after="0" w:afterAutospacing="0" w:line="360" w:lineRule="auto"/>
                                <w:jc w:val="center"/>
                              </w:pPr>
                              <w:r>
                                <w:rPr>
                                  <w:rFonts w:eastAsia="等线"/>
                                  <w:b/>
                                  <w:bCs/>
                                </w:rPr>
                                <w:t>(h)</w:t>
                              </w:r>
                            </w:p>
                            <w:p w14:paraId="1768C483"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29478519"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34BCC04" id="Group 12" o:spid="_x0000_s1026" style="position:absolute;left:0;text-align:left;margin-left:15pt;margin-top:2pt;width:322.55pt;height:166.25pt;z-index:251665408;mso-height-relative:margin" coordorigin="1905" coordsize="40965,21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">
                <v:shapetype id="_x0000_t202" coordsize="21600,21600" o:spt="202" path="m,l,21600r21600,l21600,xe">
                  <v:stroke joinstyle="miter"/>
                  <v:path gradientshapeok="t" o:connecttype="rect"/>
                </v:shapetype>
                <v:shape id="_x0000_s1027" type="#_x0000_t202" style="position:absolute;left:1905;width:379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0B36EA28" w14:textId="77777777" w:rsidR="00044FD6" w:rsidRPr="00182AAA" w:rsidRDefault="00044FD6" w:rsidP="00C034D9">
                        <w:pPr>
                          <w:pStyle w:val="NormalWeb"/>
                          <w:spacing w:before="0" w:beforeAutospacing="0" w:after="0" w:afterAutospacing="0" w:line="360" w:lineRule="auto"/>
                          <w:jc w:val="center"/>
                          <w:rPr>
                            <w:b/>
                          </w:rPr>
                        </w:pPr>
                        <w:r w:rsidRPr="00182AAA">
                          <w:rPr>
                            <w:rFonts w:eastAsia="等线"/>
                            <w:b/>
                          </w:rPr>
                          <w:t>(</w:t>
                        </w:r>
                        <w:r>
                          <w:rPr>
                            <w:rFonts w:eastAsia="等线"/>
                            <w:b/>
                          </w:rPr>
                          <w:t>a</w:t>
                        </w:r>
                        <w:r w:rsidRPr="00182AAA">
                          <w:rPr>
                            <w:rFonts w:eastAsia="等线"/>
                            <w:b/>
                          </w:rPr>
                          <w:t>)</w:t>
                        </w:r>
                      </w:p>
                      <w:p w14:paraId="54C1A89E"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246E960F"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_x0000_s1028" type="#_x0000_t202" style="position:absolute;left:20803;width:379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417F7D10" w14:textId="77777777" w:rsidR="00044FD6" w:rsidRDefault="00044FD6" w:rsidP="00C034D9">
                        <w:pPr>
                          <w:pStyle w:val="NormalWeb"/>
                          <w:spacing w:before="0" w:beforeAutospacing="0" w:after="0" w:afterAutospacing="0" w:line="360" w:lineRule="auto"/>
                          <w:jc w:val="center"/>
                        </w:pPr>
                        <w:r>
                          <w:rPr>
                            <w:rFonts w:eastAsia="等线"/>
                            <w:b/>
                            <w:bCs/>
                          </w:rPr>
                          <w:t>(b)</w:t>
                        </w:r>
                      </w:p>
                      <w:p w14:paraId="52EDB0D1"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03A5323F"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_x0000_s1029" type="#_x0000_t202" style="position:absolute;left:39073;top:254;width:379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73855913" w14:textId="77777777" w:rsidR="00044FD6" w:rsidRDefault="00044FD6" w:rsidP="00C034D9">
                        <w:pPr>
                          <w:pStyle w:val="NormalWeb"/>
                          <w:spacing w:before="0" w:beforeAutospacing="0" w:after="0" w:afterAutospacing="0" w:line="360" w:lineRule="auto"/>
                          <w:jc w:val="center"/>
                        </w:pPr>
                        <w:r>
                          <w:rPr>
                            <w:rFonts w:eastAsia="等线"/>
                            <w:b/>
                            <w:bCs/>
                          </w:rPr>
                          <w:t>(c)</w:t>
                        </w:r>
                      </w:p>
                      <w:p w14:paraId="5DB724F6"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5611E355"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_x0000_s1030" type="#_x0000_t202" style="position:absolute;left:1905;top:8787;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074B1849" w14:textId="77777777" w:rsidR="00044FD6" w:rsidRDefault="00044FD6" w:rsidP="00C034D9">
                        <w:pPr>
                          <w:pStyle w:val="NormalWeb"/>
                          <w:spacing w:before="0" w:beforeAutospacing="0" w:after="0" w:afterAutospacing="0" w:line="360" w:lineRule="auto"/>
                          <w:jc w:val="center"/>
                        </w:pPr>
                        <w:r>
                          <w:rPr>
                            <w:rFonts w:eastAsia="等线"/>
                            <w:b/>
                            <w:bCs/>
                          </w:rPr>
                          <w:t>(d)</w:t>
                        </w:r>
                      </w:p>
                      <w:p w14:paraId="66EF6B47"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09F37CEE"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_x0000_s1031" type="#_x0000_t202" style="position:absolute;left:20612;top:8671;width:379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5D0C6CC8" w14:textId="77777777" w:rsidR="00044FD6" w:rsidRDefault="00044FD6" w:rsidP="00C034D9">
                        <w:pPr>
                          <w:pStyle w:val="NormalWeb"/>
                          <w:spacing w:before="0" w:beforeAutospacing="0" w:after="0" w:afterAutospacing="0" w:line="360" w:lineRule="auto"/>
                          <w:jc w:val="center"/>
                        </w:pPr>
                        <w:r>
                          <w:rPr>
                            <w:rFonts w:eastAsia="等线"/>
                            <w:b/>
                            <w:bCs/>
                          </w:rPr>
                          <w:t>(e)</w:t>
                        </w:r>
                      </w:p>
                      <w:p w14:paraId="40B628F2"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274DA229"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_x0000_s1032" type="#_x0000_t202" style="position:absolute;left:38383;top:8787;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6852B4FE" w14:textId="77777777" w:rsidR="00044FD6" w:rsidRDefault="00044FD6" w:rsidP="00C034D9">
                        <w:pPr>
                          <w:pStyle w:val="NormalWeb"/>
                          <w:spacing w:before="0" w:beforeAutospacing="0" w:after="0" w:afterAutospacing="0" w:line="360" w:lineRule="auto"/>
                          <w:jc w:val="center"/>
                        </w:pPr>
                        <w:r>
                          <w:rPr>
                            <w:rFonts w:eastAsia="等线"/>
                            <w:b/>
                            <w:bCs/>
                          </w:rPr>
                          <w:t>(f)</w:t>
                        </w:r>
                      </w:p>
                      <w:p w14:paraId="47F653A8"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4FF436A3"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_x0000_s1033" type="#_x0000_t202" style="position:absolute;left:1905;top:18009;width:379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66E0E68D" w14:textId="77777777" w:rsidR="00044FD6" w:rsidRDefault="00044FD6" w:rsidP="00C034D9">
                        <w:pPr>
                          <w:pStyle w:val="NormalWeb"/>
                          <w:spacing w:before="0" w:beforeAutospacing="0" w:after="0" w:afterAutospacing="0" w:line="360" w:lineRule="auto"/>
                          <w:jc w:val="center"/>
                        </w:pPr>
                        <w:r>
                          <w:rPr>
                            <w:rFonts w:eastAsia="等线"/>
                            <w:b/>
                            <w:bCs/>
                          </w:rPr>
                          <w:t>(g)</w:t>
                        </w:r>
                      </w:p>
                      <w:p w14:paraId="5CF9992B"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6E7600AD"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_x0000_s1034" type="#_x0000_t202" style="position:absolute;left:29756;top:18199;width:3798;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4004E8EE" w14:textId="77777777" w:rsidR="00044FD6" w:rsidRDefault="00044FD6" w:rsidP="00C034D9">
                        <w:pPr>
                          <w:pStyle w:val="NormalWeb"/>
                          <w:spacing w:before="0" w:beforeAutospacing="0" w:after="0" w:afterAutospacing="0" w:line="360" w:lineRule="auto"/>
                          <w:jc w:val="center"/>
                        </w:pPr>
                        <w:r>
                          <w:rPr>
                            <w:rFonts w:eastAsia="等线"/>
                            <w:b/>
                            <w:bCs/>
                          </w:rPr>
                          <w:t>(h)</w:t>
                        </w:r>
                      </w:p>
                      <w:p w14:paraId="1768C483"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29478519"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group>
            </w:pict>
          </mc:Fallback>
        </mc:AlternateContent>
      </w:r>
      <w:r w:rsidRPr="009100C4">
        <w:rPr>
          <w:noProof/>
        </w:rPr>
        <mc:AlternateContent>
          <mc:Choice Requires="wpg">
            <w:drawing>
              <wp:inline distT="0" distB="0" distL="0" distR="0" wp14:anchorId="2ED7664E" wp14:editId="5076A571">
                <wp:extent cx="5676900" cy="3817090"/>
                <wp:effectExtent l="0" t="0" r="0" b="0"/>
                <wp:docPr id="2" name="Group 2"/>
                <wp:cNvGraphicFramePr/>
                <a:graphic xmlns:a="http://schemas.openxmlformats.org/drawingml/2006/main">
                  <a:graphicData uri="http://schemas.microsoft.com/office/word/2010/wordprocessingGroup">
                    <wpg:wgp>
                      <wpg:cNvGrpSpPr/>
                      <wpg:grpSpPr>
                        <a:xfrm>
                          <a:off x="0" y="0"/>
                          <a:ext cx="5676900" cy="3817090"/>
                          <a:chOff x="66675" y="105591"/>
                          <a:chExt cx="5676900" cy="3626929"/>
                        </a:xfrm>
                      </wpg:grpSpPr>
                      <pic:pic xmlns:pic="http://schemas.openxmlformats.org/drawingml/2006/picture">
                        <pic:nvPicPr>
                          <pic:cNvPr id="4" name="Picture 4"/>
                          <pic:cNvPicPr>
                            <a:picLocks noChangeAspect="1"/>
                          </pic:cNvPicPr>
                        </pic:nvPicPr>
                        <pic:blipFill>
                          <a:blip r:embed="rId9"/>
                          <a:stretch>
                            <a:fillRect/>
                          </a:stretch>
                        </pic:blipFill>
                        <pic:spPr>
                          <a:xfrm>
                            <a:off x="190500" y="105591"/>
                            <a:ext cx="5486400" cy="2920621"/>
                          </a:xfrm>
                          <a:prstGeom prst="rect">
                            <a:avLst/>
                          </a:prstGeom>
                        </pic:spPr>
                      </pic:pic>
                      <wps:wsp>
                        <wps:cNvPr id="8" name="Text Box 6"/>
                        <wps:cNvSpPr txBox="1"/>
                        <wps:spPr>
                          <a:xfrm>
                            <a:off x="66675" y="2919793"/>
                            <a:ext cx="5676900" cy="812727"/>
                          </a:xfrm>
                          <a:prstGeom prst="rect">
                            <a:avLst/>
                          </a:prstGeom>
                          <a:noFill/>
                          <a:ln w="6350">
                            <a:noFill/>
                          </a:ln>
                        </wps:spPr>
                        <wps:txbx>
                          <w:txbxContent>
                            <w:p w14:paraId="510409E0" w14:textId="62D99358" w:rsidR="00044FD6" w:rsidRDefault="00044FD6" w:rsidP="00C034D9">
                              <w:pPr>
                                <w:pStyle w:val="NormalWeb"/>
                                <w:spacing w:before="0" w:beforeAutospacing="0" w:after="200" w:afterAutospacing="0" w:line="360" w:lineRule="auto"/>
                                <w:jc w:val="center"/>
                              </w:pPr>
                              <w:r>
                                <w:rPr>
                                  <w:rFonts w:eastAsia="等线"/>
                                  <w:b/>
                                  <w:bCs/>
                                  <w:color w:val="000000"/>
                                  <w:lang w:val="en-US"/>
                                </w:rPr>
                                <w:t>Fig. 1</w:t>
                              </w:r>
                              <w:r>
                                <w:rPr>
                                  <w:rFonts w:eastAsia="等线"/>
                                  <w:color w:val="000000"/>
                                  <w:lang w:val="en-US"/>
                                </w:rPr>
                                <w:t>.</w:t>
                              </w:r>
                              <w:r>
                                <w:rPr>
                                  <w:rFonts w:eastAsia="等线"/>
                                  <w:b/>
                                  <w:bCs/>
                                  <w:color w:val="000000"/>
                                  <w:lang w:val="en-US"/>
                                </w:rPr>
                                <w:t xml:space="preserve"> </w:t>
                              </w:r>
                              <w:r>
                                <w:rPr>
                                  <w:rFonts w:eastAsia="等线"/>
                                  <w:color w:val="000000"/>
                                  <w:lang w:val="en-US"/>
                                </w:rPr>
                                <w:t>Photographs of bars used in this study: (a) smooth steel bar; (b) smooth BFRP bar; (c) smooth GFRP bar; (d) BFRP bar with shallow ribs; (e) GFRP bar with shallow ribs; (f) BFRP bar with deep ribs; (g) ribbed steel bar; and (h) GFRP bar with deep ribs.</w:t>
                              </w: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ED7664E" id="Group 2" o:spid="_x0000_s1035" style="width:447pt;height:300.55pt;mso-position-horizontal-relative:char;mso-position-vertical-relative:line" coordorigin="666,1055" coordsize="56769,36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&#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6" type="#_x0000_t75" style="position:absolute;left:1905;top:1055;width:54864;height:2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">
                  <v:imagedata r:id="rId10" o:title=""/>
                </v:shape>
                <v:shape id="Text Box 6" o:spid="_x0000_s1037" type="#_x0000_t202" style="position:absolute;left:666;top:29197;width:56769;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510409E0" w14:textId="62D99358" w:rsidR="00044FD6" w:rsidRDefault="00044FD6" w:rsidP="00C034D9">
                        <w:pPr>
                          <w:pStyle w:val="NormalWeb"/>
                          <w:spacing w:before="0" w:beforeAutospacing="0" w:after="200" w:afterAutospacing="0" w:line="360" w:lineRule="auto"/>
                          <w:jc w:val="center"/>
                        </w:pPr>
                        <w:r>
                          <w:rPr>
                            <w:rFonts w:eastAsia="等线"/>
                            <w:b/>
                            <w:bCs/>
                            <w:color w:val="000000"/>
                            <w:lang w:val="en-US"/>
                          </w:rPr>
                          <w:t>Fig. 1</w:t>
                        </w:r>
                        <w:r>
                          <w:rPr>
                            <w:rFonts w:eastAsia="等线"/>
                            <w:color w:val="000000"/>
                            <w:lang w:val="en-US"/>
                          </w:rPr>
                          <w:t>.</w:t>
                        </w:r>
                        <w:r>
                          <w:rPr>
                            <w:rFonts w:eastAsia="等线"/>
                            <w:b/>
                            <w:bCs/>
                            <w:color w:val="000000"/>
                            <w:lang w:val="en-US"/>
                          </w:rPr>
                          <w:t xml:space="preserve"> </w:t>
                        </w:r>
                        <w:r>
                          <w:rPr>
                            <w:rFonts w:eastAsia="等线"/>
                            <w:color w:val="000000"/>
                            <w:lang w:val="en-US"/>
                          </w:rPr>
                          <w:t>Photographs of bars used in this study: (a) smooth steel bar; (b) smooth BFRP bar; (c) smooth GFRP bar; (d) BFRP bar with shallow ribs; (e) GFRP bar with shallow ribs; (f) BFRP bar with deep ribs; (g) ribbed steel bar; and (h) GFRP bar with deep ribs.</w:t>
                        </w:r>
                        <w:r>
                          <w:rPr>
                            <w:rFonts w:eastAsia="等线"/>
                          </w:rPr>
                          <w:t> </w:t>
                        </w:r>
                      </w:p>
                    </w:txbxContent>
                  </v:textbox>
                </v:shape>
                <w10:anchorlock/>
              </v:group>
            </w:pict>
          </mc:Fallback>
        </mc:AlternateContent>
      </w:r>
    </w:p>
    <w:p w14:paraId="587C0AA3" w14:textId="72F395C9" w:rsidR="00B82475" w:rsidRPr="009100C4" w:rsidRDefault="00096497" w:rsidP="00F2723A">
      <w:r w:rsidRPr="009100C4">
        <w:t>Three types of u</w:t>
      </w:r>
      <w:r w:rsidR="00736774" w:rsidRPr="009100C4">
        <w:t xml:space="preserve">ltra-high-performance concrete (UHPC) with </w:t>
      </w:r>
      <w:r w:rsidR="00B62F3B" w:rsidRPr="009100C4">
        <w:t xml:space="preserve">design </w:t>
      </w:r>
      <w:r w:rsidR="00736774" w:rsidRPr="009100C4">
        <w:t>compressive strength</w:t>
      </w:r>
      <w:r w:rsidR="00E55FF1" w:rsidRPr="009100C4">
        <w:t>s</w:t>
      </w:r>
      <w:r w:rsidR="00736774" w:rsidRPr="009100C4">
        <w:t xml:space="preserve"> of </w:t>
      </w:r>
      <w:r w:rsidR="00F342FD" w:rsidRPr="009100C4">
        <w:t>100</w:t>
      </w:r>
      <w:r w:rsidR="00736774" w:rsidRPr="009100C4">
        <w:t xml:space="preserve"> MPa, 110 MPa and 120</w:t>
      </w:r>
      <w:r w:rsidR="00546BFB" w:rsidRPr="009100C4">
        <w:t> </w:t>
      </w:r>
      <w:r w:rsidR="00736774" w:rsidRPr="009100C4">
        <w:t>MPa</w:t>
      </w:r>
      <w:r w:rsidR="00E55FF1" w:rsidRPr="009100C4">
        <w:t xml:space="preserve"> – </w:t>
      </w:r>
      <w:r w:rsidRPr="009100C4">
        <w:t>named C1, C2 and C3</w:t>
      </w:r>
      <w:r w:rsidR="00E55FF1" w:rsidRPr="009100C4">
        <w:t xml:space="preserve"> – </w:t>
      </w:r>
      <w:r w:rsidR="00736774" w:rsidRPr="009100C4">
        <w:t xml:space="preserve">were </w:t>
      </w:r>
      <w:r w:rsidR="00B62F3B" w:rsidRPr="009100C4">
        <w:t xml:space="preserve">utilized in </w:t>
      </w:r>
      <w:r w:rsidR="00736774" w:rsidRPr="009100C4">
        <w:t xml:space="preserve">this study. </w:t>
      </w:r>
      <w:r w:rsidR="00F2723A" w:rsidRPr="009100C4">
        <w:t xml:space="preserve"> </w:t>
      </w:r>
      <w:r w:rsidRPr="009100C4">
        <w:t>The concrete mix proportion</w:t>
      </w:r>
      <w:r w:rsidR="00F342FD" w:rsidRPr="009100C4">
        <w:t>s</w:t>
      </w:r>
      <w:r w:rsidRPr="009100C4">
        <w:t xml:space="preserve"> </w:t>
      </w:r>
      <w:r w:rsidR="00F342FD" w:rsidRPr="009100C4">
        <w:t>are</w:t>
      </w:r>
      <w:r w:rsidRPr="009100C4">
        <w:t xml:space="preserve"> </w:t>
      </w:r>
      <w:r w:rsidR="00E55FF1" w:rsidRPr="009100C4">
        <w:t xml:space="preserve">detailed </w:t>
      </w:r>
      <w:r w:rsidR="00657A9A" w:rsidRPr="009100C4">
        <w:t>in</w:t>
      </w:r>
      <w:r w:rsidRPr="009100C4">
        <w:t xml:space="preserve"> Table 2. C1, C2 and C3 contain 0%, 1% and 2% steel fiber</w:t>
      </w:r>
      <w:r w:rsidR="00E55FF1" w:rsidRPr="009100C4">
        <w:t>,</w:t>
      </w:r>
      <w:r w:rsidRPr="009100C4">
        <w:t xml:space="preserve"> respectively. </w:t>
      </w:r>
      <w:r w:rsidR="00D91A3C" w:rsidRPr="009100C4">
        <w:t>A straight copper-plated fiber was used in this study, as shown in Fig. 2</w:t>
      </w:r>
      <w:r w:rsidR="003A413C" w:rsidRPr="009100C4">
        <w:t xml:space="preserve">, and its </w:t>
      </w:r>
      <w:r w:rsidR="00D91A3C" w:rsidRPr="009100C4">
        <w:t xml:space="preserve">properties are </w:t>
      </w:r>
      <w:r w:rsidR="00F342FD" w:rsidRPr="009100C4">
        <w:t>listed</w:t>
      </w:r>
      <w:r w:rsidR="00D91A3C" w:rsidRPr="009100C4">
        <w:t xml:space="preserve"> </w:t>
      </w:r>
      <w:r w:rsidR="00657A9A" w:rsidRPr="009100C4">
        <w:t>in</w:t>
      </w:r>
      <w:r w:rsidR="00D91A3C" w:rsidRPr="009100C4">
        <w:t xml:space="preserve"> Table 3. </w:t>
      </w:r>
    </w:p>
    <w:p w14:paraId="7F02F587" w14:textId="77777777" w:rsidR="00C034D9" w:rsidRPr="009100C4" w:rsidRDefault="00C034D9" w:rsidP="00C034D9">
      <w:r w:rsidRPr="009100C4">
        <w:rPr>
          <w:rFonts w:cs="Times New Roman"/>
          <w:noProof/>
          <w:szCs w:val="24"/>
        </w:rPr>
        <mc:AlternateContent>
          <mc:Choice Requires="wpc">
            <w:drawing>
              <wp:inline distT="0" distB="0" distL="0" distR="0" wp14:anchorId="2F9245B0" wp14:editId="19883E57">
                <wp:extent cx="5486400" cy="1730793"/>
                <wp:effectExtent l="0" t="0" r="0" b="0"/>
                <wp:docPr id="209" name="Canvas 2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7" name="Text Box 207"/>
                        <wps:cNvSpPr txBox="1"/>
                        <wps:spPr>
                          <a:xfrm>
                            <a:off x="0" y="1351128"/>
                            <a:ext cx="5486400" cy="343666"/>
                          </a:xfrm>
                          <a:prstGeom prst="rect">
                            <a:avLst/>
                          </a:prstGeom>
                          <a:noFill/>
                          <a:ln w="6350">
                            <a:noFill/>
                          </a:ln>
                        </wps:spPr>
                        <wps:txbx>
                          <w:txbxContent>
                            <w:p w14:paraId="0B145066" w14:textId="665B0057" w:rsidR="00044FD6" w:rsidRPr="00E235BD" w:rsidRDefault="00044FD6" w:rsidP="00C034D9">
                              <w:pPr>
                                <w:pStyle w:val="Caption"/>
                                <w:jc w:val="center"/>
                                <w:rPr>
                                  <w:b w:val="0"/>
                                  <w:bCs/>
                                  <w:sz w:val="24"/>
                                  <w:szCs w:val="24"/>
                                </w:rPr>
                              </w:pPr>
                              <w:r w:rsidRPr="00E235BD">
                                <w:rPr>
                                  <w:rFonts w:eastAsia="等线"/>
                                  <w:bCs/>
                                  <w:sz w:val="24"/>
                                  <w:szCs w:val="24"/>
                                </w:rPr>
                                <w:t xml:space="preserve">Fig. </w:t>
                              </w:r>
                              <w:r>
                                <w:rPr>
                                  <w:rFonts w:eastAsia="等线"/>
                                  <w:bCs/>
                                  <w:sz w:val="24"/>
                                  <w:szCs w:val="24"/>
                                </w:rPr>
                                <w:t>2</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Steel fiber used in this study. </w:t>
                              </w:r>
                            </w:p>
                            <w:p w14:paraId="255D10BA"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7E5787D5"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0" name="Picture 210"/>
                          <pic:cNvPicPr/>
                        </pic:nvPicPr>
                        <pic:blipFill>
                          <a:blip r:embed="rId11"/>
                          <a:stretch>
                            <a:fillRect/>
                          </a:stretch>
                        </pic:blipFill>
                        <pic:spPr>
                          <a:xfrm>
                            <a:off x="1688078" y="0"/>
                            <a:ext cx="2044585" cy="1351128"/>
                          </a:xfrm>
                          <a:prstGeom prst="rect">
                            <a:avLst/>
                          </a:prstGeom>
                        </pic:spPr>
                      </pic:pic>
                    </wpc:wpc>
                  </a:graphicData>
                </a:graphic>
              </wp:inline>
            </w:drawing>
          </mc:Choice>
          <mc:Fallback>
            <w:pict>
              <v:group w14:anchorId="2F9245B0" id="Canvas 209" o:spid="_x0000_s1038" editas="canvas" style="width:6in;height:136.3pt;mso-position-horizontal-relative:char;mso-position-vertical-relative:line" coordsize="54864,17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">
                <v:shape id="_x0000_s1039" type="#_x0000_t75" style="position:absolute;width:54864;height:17303;visibility:visible;mso-wrap-style:square">
                  <v:fill o:detectmouseclick="t"/>
                  <v:path o:connecttype="none"/>
                </v:shape>
                <v:shape id="Text Box 207" o:spid="_x0000_s1040" type="#_x0000_t202" style="position:absolute;top:13511;width:54864;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14:paraId="0B145066" w14:textId="665B0057" w:rsidR="00044FD6" w:rsidRPr="00E235BD" w:rsidRDefault="00044FD6" w:rsidP="00C034D9">
                        <w:pPr>
                          <w:pStyle w:val="Caption"/>
                          <w:jc w:val="center"/>
                          <w:rPr>
                            <w:b w:val="0"/>
                            <w:bCs/>
                            <w:sz w:val="24"/>
                            <w:szCs w:val="24"/>
                          </w:rPr>
                        </w:pPr>
                        <w:r w:rsidRPr="00E235BD">
                          <w:rPr>
                            <w:rFonts w:eastAsia="等线"/>
                            <w:bCs/>
                            <w:sz w:val="24"/>
                            <w:szCs w:val="24"/>
                          </w:rPr>
                          <w:t xml:space="preserve">Fig. </w:t>
                        </w:r>
                        <w:r>
                          <w:rPr>
                            <w:rFonts w:eastAsia="等线"/>
                            <w:bCs/>
                            <w:sz w:val="24"/>
                            <w:szCs w:val="24"/>
                          </w:rPr>
                          <w:t>2</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Steel fiber used in this study. </w:t>
                        </w:r>
                      </w:p>
                      <w:p w14:paraId="255D10BA" w14:textId="77777777" w:rsidR="00044FD6" w:rsidRDefault="00044FD6" w:rsidP="00C034D9">
                        <w:pPr>
                          <w:pStyle w:val="NormalWeb"/>
                          <w:spacing w:before="0" w:beforeAutospacing="0" w:after="0" w:afterAutospacing="0" w:line="360" w:lineRule="auto"/>
                          <w:ind w:firstLine="360"/>
                          <w:jc w:val="center"/>
                        </w:pPr>
                        <w:r>
                          <w:rPr>
                            <w:rFonts w:eastAsia="等线 Light"/>
                          </w:rPr>
                          <w:t> </w:t>
                        </w:r>
                      </w:p>
                      <w:p w14:paraId="7E5787D5" w14:textId="77777777" w:rsidR="00044FD6" w:rsidRDefault="00044FD6" w:rsidP="00C034D9">
                        <w:pPr>
                          <w:pStyle w:val="NormalWeb"/>
                          <w:spacing w:before="0" w:beforeAutospacing="0" w:after="0" w:afterAutospacing="0" w:line="252" w:lineRule="auto"/>
                          <w:ind w:firstLine="360"/>
                          <w:jc w:val="center"/>
                        </w:pPr>
                        <w:r>
                          <w:rPr>
                            <w:rFonts w:eastAsia="等线"/>
                          </w:rPr>
                          <w:t> </w:t>
                        </w:r>
                      </w:p>
                    </w:txbxContent>
                  </v:textbox>
                </v:shape>
                <v:shape id="Picture 210" o:spid="_x0000_s1041" type="#_x0000_t75" style="position:absolute;left:16880;width:20446;height:1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">
                  <v:imagedata r:id="rId12" o:title=""/>
                </v:shape>
                <w10:anchorlock/>
              </v:group>
            </w:pict>
          </mc:Fallback>
        </mc:AlternateContent>
      </w:r>
    </w:p>
    <w:p w14:paraId="35AFB8DF" w14:textId="757E5FE6" w:rsidR="003654A8" w:rsidRPr="009100C4" w:rsidRDefault="00D91A3C" w:rsidP="00F2723A">
      <w:r w:rsidRPr="009100C4">
        <w:t xml:space="preserve">The cement </w:t>
      </w:r>
      <w:r w:rsidR="003B7037" w:rsidRPr="009100C4">
        <w:t xml:space="preserve">used in this study </w:t>
      </w:r>
      <w:r w:rsidRPr="009100C4">
        <w:t>is CEM I 52.5N ordinary Portland cement</w:t>
      </w:r>
      <w:r w:rsidR="003A413C" w:rsidRPr="009100C4">
        <w:t>,</w:t>
      </w:r>
      <w:r w:rsidRPr="009100C4">
        <w:t xml:space="preserve"> in compliance with BS EN197-1:2000. </w:t>
      </w:r>
      <w:r w:rsidR="00B62F3B" w:rsidRPr="009100C4">
        <w:t xml:space="preserve">Silica fume with chemical compositions of 0.38% </w:t>
      </w:r>
      <w:proofErr w:type="spellStart"/>
      <w:r w:rsidR="00B62F3B" w:rsidRPr="009100C4">
        <w:t>CaO</w:t>
      </w:r>
      <w:proofErr w:type="spellEnd"/>
      <w:r w:rsidR="00B62F3B" w:rsidRPr="009100C4">
        <w:t xml:space="preserve">, 97.51% </w:t>
      </w:r>
      <w:r w:rsidR="00B62F3B" w:rsidRPr="009100C4">
        <w:lastRenderedPageBreak/>
        <w:t>SiO</w:t>
      </w:r>
      <w:r w:rsidR="00B62F3B" w:rsidRPr="009100C4">
        <w:rPr>
          <w:vertAlign w:val="subscript"/>
        </w:rPr>
        <w:t>2</w:t>
      </w:r>
      <w:r w:rsidR="00B62F3B" w:rsidRPr="009100C4">
        <w:t>, 0.16% Al</w:t>
      </w:r>
      <w:r w:rsidR="00B62F3B" w:rsidRPr="009100C4">
        <w:rPr>
          <w:vertAlign w:val="subscript"/>
        </w:rPr>
        <w:t>2</w:t>
      </w:r>
      <w:r w:rsidR="00B62F3B" w:rsidRPr="009100C4">
        <w:t>O</w:t>
      </w:r>
      <w:r w:rsidR="00B62F3B" w:rsidRPr="009100C4">
        <w:rPr>
          <w:vertAlign w:val="subscript"/>
        </w:rPr>
        <w:t>3</w:t>
      </w:r>
      <w:r w:rsidR="00325155" w:rsidRPr="009100C4">
        <w:t>, 0.88% MgO, 0.29% K</w:t>
      </w:r>
      <w:r w:rsidR="00325155" w:rsidRPr="009100C4">
        <w:rPr>
          <w:vertAlign w:val="subscript"/>
        </w:rPr>
        <w:t>2</w:t>
      </w:r>
      <w:r w:rsidR="00325155" w:rsidRPr="009100C4">
        <w:t>O</w:t>
      </w:r>
      <w:r w:rsidR="00325155" w:rsidRPr="009100C4">
        <w:rPr>
          <w:rFonts w:hint="eastAsia"/>
        </w:rPr>
        <w:t>,</w:t>
      </w:r>
      <w:r w:rsidR="00325155" w:rsidRPr="009100C4">
        <w:t xml:space="preserve"> 0.25% P</w:t>
      </w:r>
      <w:r w:rsidR="00325155" w:rsidRPr="009100C4">
        <w:rPr>
          <w:vertAlign w:val="subscript"/>
        </w:rPr>
        <w:t>2</w:t>
      </w:r>
      <w:r w:rsidR="00325155" w:rsidRPr="009100C4">
        <w:t>O</w:t>
      </w:r>
      <w:r w:rsidR="00325155" w:rsidRPr="009100C4">
        <w:rPr>
          <w:vertAlign w:val="subscript"/>
        </w:rPr>
        <w:t>5</w:t>
      </w:r>
      <w:r w:rsidR="00325155" w:rsidRPr="009100C4">
        <w:t xml:space="preserve"> and 0.33% Na</w:t>
      </w:r>
      <w:r w:rsidR="00325155" w:rsidRPr="009100C4">
        <w:rPr>
          <w:vertAlign w:val="subscript"/>
        </w:rPr>
        <w:t>2</w:t>
      </w:r>
      <w:r w:rsidR="00325155" w:rsidRPr="009100C4">
        <w:t xml:space="preserve">O was utilized in this study. </w:t>
      </w:r>
      <w:r w:rsidRPr="009100C4">
        <w:t xml:space="preserve">Sand with </w:t>
      </w:r>
      <w:r w:rsidR="003A413C" w:rsidRPr="009100C4">
        <w:t xml:space="preserve">a </w:t>
      </w:r>
      <w:r w:rsidRPr="009100C4">
        <w:t>maximum particle size not exceeding 2</w:t>
      </w:r>
      <w:r w:rsidR="00212E68" w:rsidRPr="009100C4">
        <w:t xml:space="preserve"> </w:t>
      </w:r>
      <w:r w:rsidRPr="009100C4">
        <w:t xml:space="preserve">mm was used as fine aggregate. </w:t>
      </w:r>
      <w:r w:rsidR="00325155" w:rsidRPr="009100C4">
        <w:t xml:space="preserve">Coarse aggregates were not used. </w:t>
      </w:r>
      <w:r w:rsidR="002E7433" w:rsidRPr="009100C4">
        <w:t>After 28</w:t>
      </w:r>
      <w:r w:rsidR="003A413C" w:rsidRPr="009100C4">
        <w:t xml:space="preserve"> </w:t>
      </w:r>
      <w:r w:rsidR="002E7433" w:rsidRPr="009100C4">
        <w:t xml:space="preserve">days </w:t>
      </w:r>
      <w:r w:rsidR="003A413C" w:rsidRPr="009100C4">
        <w:t xml:space="preserve">of </w:t>
      </w:r>
      <w:r w:rsidR="002E7433" w:rsidRPr="009100C4">
        <w:t>water curing, a uniaxial compression test and a direct tension test were conducted to determine the compressive strength and direct tension strength</w:t>
      </w:r>
      <w:r w:rsidR="00190ACE" w:rsidRPr="009100C4">
        <w:t xml:space="preserve"> of </w:t>
      </w:r>
      <w:r w:rsidR="003A413C" w:rsidRPr="009100C4">
        <w:t xml:space="preserve">the </w:t>
      </w:r>
      <w:r w:rsidR="00190ACE" w:rsidRPr="009100C4">
        <w:t>concrete</w:t>
      </w:r>
      <w:r w:rsidR="002E7433" w:rsidRPr="009100C4">
        <w:t xml:space="preserve">. </w:t>
      </w:r>
      <w:r w:rsidR="003A413C" w:rsidRPr="009100C4">
        <w:t>C</w:t>
      </w:r>
      <w:r w:rsidR="002E7433" w:rsidRPr="009100C4">
        <w:t>ubic specimens with the dimensions 100 mm</w:t>
      </w:r>
      <w:r w:rsidR="002E7433" w:rsidRPr="009100C4">
        <w:rPr>
          <w:rFonts w:hint="eastAsia"/>
        </w:rPr>
        <w:t>×</w:t>
      </w:r>
      <w:r w:rsidR="00B62F3B" w:rsidRPr="009100C4">
        <w:rPr>
          <w:rFonts w:hint="eastAsia"/>
        </w:rPr>
        <w:t xml:space="preserve"> </w:t>
      </w:r>
      <w:r w:rsidR="002E7433" w:rsidRPr="009100C4">
        <w:t>100 mm</w:t>
      </w:r>
      <w:r w:rsidR="002E7433" w:rsidRPr="009100C4">
        <w:rPr>
          <w:rFonts w:hint="eastAsia"/>
        </w:rPr>
        <w:t>×</w:t>
      </w:r>
      <w:r w:rsidR="00B62F3B" w:rsidRPr="009100C4">
        <w:rPr>
          <w:rFonts w:hint="eastAsia"/>
        </w:rPr>
        <w:t xml:space="preserve"> </w:t>
      </w:r>
      <w:r w:rsidR="002E7433" w:rsidRPr="009100C4">
        <w:t xml:space="preserve">100 </w:t>
      </w:r>
      <w:r w:rsidR="002E7433" w:rsidRPr="009100C4">
        <w:rPr>
          <w:rFonts w:hint="eastAsia"/>
        </w:rPr>
        <w:t>mm</w:t>
      </w:r>
      <w:r w:rsidR="002E7433" w:rsidRPr="009100C4">
        <w:t xml:space="preserve"> were </w:t>
      </w:r>
      <w:r w:rsidR="00190ACE" w:rsidRPr="009100C4">
        <w:t>utilized</w:t>
      </w:r>
      <w:r w:rsidR="002E7433" w:rsidRPr="009100C4">
        <w:t>. The compressive strength</w:t>
      </w:r>
      <w:r w:rsidR="003A413C" w:rsidRPr="009100C4">
        <w:t>s</w:t>
      </w:r>
      <w:r w:rsidR="002E7433" w:rsidRPr="009100C4">
        <w:t xml:space="preserve"> for C1, C2 and C3 are </w:t>
      </w:r>
      <w:r w:rsidR="00B62F3B" w:rsidRPr="009100C4">
        <w:t>93.7</w:t>
      </w:r>
      <w:r w:rsidR="002E7433" w:rsidRPr="009100C4">
        <w:t xml:space="preserve">, </w:t>
      </w:r>
      <w:r w:rsidR="00B62F3B" w:rsidRPr="009100C4">
        <w:t xml:space="preserve">110.4 </w:t>
      </w:r>
      <w:r w:rsidR="002E7433" w:rsidRPr="009100C4">
        <w:t xml:space="preserve">and </w:t>
      </w:r>
      <w:r w:rsidR="00B62F3B" w:rsidRPr="009100C4">
        <w:t>122.1</w:t>
      </w:r>
      <w:r w:rsidR="002E7433" w:rsidRPr="009100C4">
        <w:t xml:space="preserve"> MPa</w:t>
      </w:r>
      <w:r w:rsidR="00F7757C" w:rsidRPr="009100C4">
        <w:t>, respectively</w:t>
      </w:r>
      <w:r w:rsidR="002E7433" w:rsidRPr="009100C4">
        <w:t xml:space="preserve">. </w:t>
      </w:r>
      <w:r w:rsidR="00932B67" w:rsidRPr="009100C4">
        <w:t>Dumbbell-shaped specimens were used to determine tensile strength, as shown in Fig</w:t>
      </w:r>
      <w:r w:rsidR="00190ACE" w:rsidRPr="009100C4">
        <w:t>.</w:t>
      </w:r>
      <w:r w:rsidR="00932B67" w:rsidRPr="009100C4">
        <w:t xml:space="preserve"> 3. The direct tension strength</w:t>
      </w:r>
      <w:r w:rsidR="003A413C" w:rsidRPr="009100C4">
        <w:t>s</w:t>
      </w:r>
      <w:r w:rsidR="00932B67" w:rsidRPr="009100C4">
        <w:t xml:space="preserve"> for C1, C2 and C3 are 5.</w:t>
      </w:r>
      <w:r w:rsidR="001E30F8" w:rsidRPr="009100C4">
        <w:t>7</w:t>
      </w:r>
      <w:r w:rsidR="00932B67" w:rsidRPr="009100C4">
        <w:t xml:space="preserve"> MPa, </w:t>
      </w:r>
      <w:r w:rsidR="001E30F8" w:rsidRPr="009100C4">
        <w:t>6.8</w:t>
      </w:r>
      <w:r w:rsidR="00932B67" w:rsidRPr="009100C4">
        <w:t xml:space="preserve"> MPa and </w:t>
      </w:r>
      <w:r w:rsidR="001E30F8" w:rsidRPr="009100C4">
        <w:t>7.5</w:t>
      </w:r>
      <w:r w:rsidR="00932B67" w:rsidRPr="009100C4">
        <w:t xml:space="preserve"> MPa</w:t>
      </w:r>
      <w:r w:rsidR="00E55FF1" w:rsidRPr="009100C4">
        <w:t>,</w:t>
      </w:r>
      <w:r w:rsidR="00932B67" w:rsidRPr="009100C4">
        <w:t xml:space="preserve"> respectively. The </w:t>
      </w:r>
      <w:r w:rsidR="00932B67" w:rsidRPr="009100C4">
        <w:rPr>
          <w:rFonts w:hint="eastAsia"/>
        </w:rPr>
        <w:t>d</w:t>
      </w:r>
      <w:r w:rsidR="00932B67" w:rsidRPr="009100C4">
        <w:t xml:space="preserve">ifferences in values of tensile strength are not significant, while C2 and C3 </w:t>
      </w:r>
      <w:r w:rsidR="003A413C" w:rsidRPr="009100C4">
        <w:t>(</w:t>
      </w:r>
      <w:r w:rsidR="00932B67" w:rsidRPr="009100C4">
        <w:t xml:space="preserve">with </w:t>
      </w:r>
      <w:r w:rsidR="003A413C" w:rsidRPr="009100C4">
        <w:t xml:space="preserve">their </w:t>
      </w:r>
      <w:r w:rsidR="00932B67" w:rsidRPr="009100C4">
        <w:t>additional steel fibers</w:t>
      </w:r>
      <w:r w:rsidR="003A413C" w:rsidRPr="009100C4">
        <w:t>)</w:t>
      </w:r>
      <w:r w:rsidR="00932B67" w:rsidRPr="009100C4">
        <w:t xml:space="preserve"> have superior ductility </w:t>
      </w:r>
      <w:r w:rsidR="003A413C" w:rsidRPr="009100C4">
        <w:t xml:space="preserve">to </w:t>
      </w:r>
      <w:r w:rsidR="00932B67" w:rsidRPr="009100C4">
        <w:t xml:space="preserve">C1. </w:t>
      </w:r>
    </w:p>
    <w:p w14:paraId="67D94538" w14:textId="67639E4E" w:rsidR="000113BC" w:rsidRPr="009100C4" w:rsidRDefault="000113BC" w:rsidP="00EA45A1">
      <w:r w:rsidRPr="009100C4">
        <w:rPr>
          <w:rFonts w:cs="Times New Roman"/>
          <w:noProof/>
          <w:szCs w:val="24"/>
        </w:rPr>
        <mc:AlternateContent>
          <mc:Choice Requires="wpc">
            <w:drawing>
              <wp:inline distT="0" distB="0" distL="0" distR="0" wp14:anchorId="18F77BE5" wp14:editId="0898543D">
                <wp:extent cx="5486400" cy="3291891"/>
                <wp:effectExtent l="0" t="0" r="0" b="0"/>
                <wp:docPr id="90" name="Canvas 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4" name="Text Box 84"/>
                        <wps:cNvSpPr txBox="1"/>
                        <wps:spPr>
                          <a:xfrm>
                            <a:off x="0" y="2799065"/>
                            <a:ext cx="5486400" cy="456827"/>
                          </a:xfrm>
                          <a:prstGeom prst="rect">
                            <a:avLst/>
                          </a:prstGeom>
                          <a:noFill/>
                          <a:ln w="6350">
                            <a:noFill/>
                          </a:ln>
                        </wps:spPr>
                        <wps:txbx>
                          <w:txbxContent>
                            <w:p w14:paraId="301051D4" w14:textId="7F6B2500" w:rsidR="00044FD6" w:rsidRPr="00FE0198" w:rsidRDefault="00044FD6" w:rsidP="000113BC">
                              <w:pPr>
                                <w:pStyle w:val="Caption"/>
                                <w:jc w:val="center"/>
                                <w:rPr>
                                  <w:b w:val="0"/>
                                  <w:bCs/>
                                  <w:color w:val="auto"/>
                                  <w:sz w:val="24"/>
                                  <w:szCs w:val="24"/>
                                </w:rPr>
                              </w:pPr>
                              <w:r w:rsidRPr="00FE0198">
                                <w:rPr>
                                  <w:rFonts w:eastAsia="等线"/>
                                  <w:bCs/>
                                  <w:color w:val="auto"/>
                                  <w:sz w:val="24"/>
                                  <w:szCs w:val="24"/>
                                </w:rPr>
                                <w:t>Fig. 3</w:t>
                              </w:r>
                              <w:r w:rsidRPr="00FE0198">
                                <w:rPr>
                                  <w:rFonts w:eastAsia="等线"/>
                                  <w:b w:val="0"/>
                                  <w:bCs/>
                                  <w:color w:val="auto"/>
                                  <w:sz w:val="24"/>
                                  <w:szCs w:val="24"/>
                                </w:rPr>
                                <w:t>.</w:t>
                              </w:r>
                              <w:r w:rsidRPr="00FE0198">
                                <w:rPr>
                                  <w:rFonts w:eastAsia="等线"/>
                                  <w:color w:val="auto"/>
                                  <w:sz w:val="24"/>
                                  <w:szCs w:val="24"/>
                                </w:rPr>
                                <w:t xml:space="preserve"> </w:t>
                              </w:r>
                              <w:r w:rsidRPr="00FE0198">
                                <w:rPr>
                                  <w:rFonts w:eastAsia="等线"/>
                                  <w:b w:val="0"/>
                                  <w:color w:val="auto"/>
                                  <w:sz w:val="24"/>
                                  <w:szCs w:val="24"/>
                                </w:rPr>
                                <w:t xml:space="preserve">Direct tensile test of the UHPC used in this study. (a) Direct tensile stress-strain relationship; and (b) </w:t>
                              </w:r>
                              <w:r w:rsidRPr="00FE0198">
                                <w:rPr>
                                  <w:b w:val="0"/>
                                  <w:bCs/>
                                  <w:color w:val="auto"/>
                                  <w:sz w:val="24"/>
                                  <w:szCs w:val="24"/>
                                </w:rPr>
                                <w:t>direct tensile test specimens.</w:t>
                              </w:r>
                            </w:p>
                            <w:p w14:paraId="7D1FED48" w14:textId="77777777" w:rsidR="00044FD6" w:rsidRDefault="00044FD6" w:rsidP="000113BC">
                              <w:pPr>
                                <w:pStyle w:val="NormalWeb"/>
                                <w:spacing w:before="0" w:beforeAutospacing="0" w:after="0" w:afterAutospacing="0" w:line="360" w:lineRule="auto"/>
                                <w:ind w:firstLine="360"/>
                                <w:jc w:val="center"/>
                              </w:pPr>
                              <w:r>
                                <w:rPr>
                                  <w:rFonts w:eastAsia="等线 Light"/>
                                </w:rPr>
                                <w:t> </w:t>
                              </w:r>
                            </w:p>
                            <w:p w14:paraId="4CDED6FF" w14:textId="77777777" w:rsidR="00044FD6" w:rsidRDefault="00044FD6" w:rsidP="000113BC">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 name="Text Box 19"/>
                        <wps:cNvSpPr txBox="1"/>
                        <wps:spPr>
                          <a:xfrm>
                            <a:off x="1637325" y="2539902"/>
                            <a:ext cx="379730" cy="290830"/>
                          </a:xfrm>
                          <a:prstGeom prst="rect">
                            <a:avLst/>
                          </a:prstGeom>
                          <a:noFill/>
                          <a:ln w="6350">
                            <a:noFill/>
                          </a:ln>
                        </wps:spPr>
                        <wps:txbx>
                          <w:txbxContent>
                            <w:p w14:paraId="2E89116C" w14:textId="77777777" w:rsidR="00044FD6" w:rsidRDefault="00044FD6" w:rsidP="003B7037">
                              <w:pPr>
                                <w:pStyle w:val="NormalWeb"/>
                                <w:spacing w:before="0" w:beforeAutospacing="0" w:after="0" w:afterAutospacing="0" w:line="360" w:lineRule="auto"/>
                                <w:jc w:val="center"/>
                              </w:pPr>
                              <w:r>
                                <w:rPr>
                                  <w:rFonts w:eastAsia="等线"/>
                                  <w:b/>
                                  <w:bCs/>
                                </w:rPr>
                                <w:t>(a)</w:t>
                              </w:r>
                            </w:p>
                            <w:p w14:paraId="5B6E32DA" w14:textId="77777777" w:rsidR="00044FD6" w:rsidRDefault="00044FD6" w:rsidP="003B7037">
                              <w:pPr>
                                <w:pStyle w:val="NormalWeb"/>
                                <w:spacing w:before="0" w:beforeAutospacing="0" w:after="0" w:afterAutospacing="0" w:line="360" w:lineRule="auto"/>
                                <w:ind w:firstLine="360"/>
                                <w:jc w:val="center"/>
                              </w:pPr>
                              <w:r>
                                <w:rPr>
                                  <w:rFonts w:eastAsia="等线 Light"/>
                                </w:rPr>
                                <w:t> </w:t>
                              </w:r>
                            </w:p>
                            <w:p w14:paraId="2DA1AE23" w14:textId="77777777" w:rsidR="00044FD6" w:rsidRDefault="00044FD6" w:rsidP="003B7037">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5" name="Text Box 19"/>
                        <wps:cNvSpPr txBox="1"/>
                        <wps:spPr>
                          <a:xfrm>
                            <a:off x="4304325" y="2494002"/>
                            <a:ext cx="379730" cy="290830"/>
                          </a:xfrm>
                          <a:prstGeom prst="rect">
                            <a:avLst/>
                          </a:prstGeom>
                          <a:noFill/>
                          <a:ln w="6350">
                            <a:noFill/>
                          </a:ln>
                        </wps:spPr>
                        <wps:txbx>
                          <w:txbxContent>
                            <w:p w14:paraId="50BB3F14" w14:textId="074C19B3" w:rsidR="00044FD6" w:rsidRDefault="00044FD6" w:rsidP="003B7037">
                              <w:pPr>
                                <w:pStyle w:val="NormalWeb"/>
                                <w:spacing w:before="0" w:beforeAutospacing="0" w:after="0" w:afterAutospacing="0" w:line="360" w:lineRule="auto"/>
                                <w:jc w:val="center"/>
                              </w:pPr>
                              <w:r>
                                <w:rPr>
                                  <w:rFonts w:eastAsia="等线"/>
                                  <w:b/>
                                  <w:bCs/>
                                </w:rPr>
                                <w:t>(b)</w:t>
                              </w:r>
                            </w:p>
                            <w:p w14:paraId="3A6FC120" w14:textId="77777777" w:rsidR="00044FD6" w:rsidRDefault="00044FD6" w:rsidP="003B7037">
                              <w:pPr>
                                <w:pStyle w:val="NormalWeb"/>
                                <w:spacing w:before="0" w:beforeAutospacing="0" w:after="0" w:afterAutospacing="0" w:line="360" w:lineRule="auto"/>
                                <w:ind w:firstLine="360"/>
                                <w:jc w:val="center"/>
                              </w:pPr>
                              <w:r>
                                <w:rPr>
                                  <w:rFonts w:eastAsia="等线 Light"/>
                                </w:rPr>
                                <w:t> </w:t>
                              </w:r>
                            </w:p>
                            <w:p w14:paraId="6C50C0D0" w14:textId="77777777" w:rsidR="00044FD6" w:rsidRDefault="00044FD6" w:rsidP="003B7037">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9" name="Picture 149"/>
                          <pic:cNvPicPr/>
                        </pic:nvPicPr>
                        <pic:blipFill>
                          <a:blip r:embed="rId13"/>
                          <a:stretch>
                            <a:fillRect/>
                          </a:stretch>
                        </pic:blipFill>
                        <pic:spPr>
                          <a:xfrm>
                            <a:off x="3625582" y="128007"/>
                            <a:ext cx="1592247" cy="2129418"/>
                          </a:xfrm>
                          <a:prstGeom prst="rect">
                            <a:avLst/>
                          </a:prstGeom>
                        </pic:spPr>
                      </pic:pic>
                      <pic:pic xmlns:pic="http://schemas.openxmlformats.org/drawingml/2006/picture">
                        <pic:nvPicPr>
                          <pic:cNvPr id="78" name="Picture 78"/>
                          <pic:cNvPicPr>
                            <a:picLocks noChangeAspect="1"/>
                          </pic:cNvPicPr>
                        </pic:nvPicPr>
                        <pic:blipFill>
                          <a:blip r:embed="rId14"/>
                          <a:stretch>
                            <a:fillRect/>
                          </a:stretch>
                        </pic:blipFill>
                        <pic:spPr>
                          <a:xfrm>
                            <a:off x="0" y="0"/>
                            <a:ext cx="3625582" cy="2612980"/>
                          </a:xfrm>
                          <a:prstGeom prst="rect">
                            <a:avLst/>
                          </a:prstGeom>
                        </pic:spPr>
                      </pic:pic>
                    </wpc:wpc>
                  </a:graphicData>
                </a:graphic>
              </wp:inline>
            </w:drawing>
          </mc:Choice>
          <mc:Fallback>
            <w:pict>
              <v:group w14:anchorId="18F77BE5" id="Canvas 90" o:spid="_x0000_s1042" editas="canvas" style="width:6in;height:259.2pt;mso-position-horizontal-relative:char;mso-position-vertical-relative:line" coordsize="54864,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">
                <v:shape id="_x0000_s1043" type="#_x0000_t75" style="position:absolute;width:54864;height:32918;visibility:visible;mso-wrap-style:square">
                  <v:fill o:detectmouseclick="t"/>
                  <v:path o:connecttype="none"/>
                </v:shape>
                <v:shape id="Text Box 84" o:spid="_x0000_s1044" type="#_x0000_t202" style="position:absolute;top:27990;width:54864;height:4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301051D4" w14:textId="7F6B2500" w:rsidR="00044FD6" w:rsidRPr="00FE0198" w:rsidRDefault="00044FD6" w:rsidP="000113BC">
                        <w:pPr>
                          <w:pStyle w:val="Caption"/>
                          <w:jc w:val="center"/>
                          <w:rPr>
                            <w:b w:val="0"/>
                            <w:bCs/>
                            <w:color w:val="auto"/>
                            <w:sz w:val="24"/>
                            <w:szCs w:val="24"/>
                          </w:rPr>
                        </w:pPr>
                        <w:r w:rsidRPr="00FE0198">
                          <w:rPr>
                            <w:rFonts w:eastAsia="等线"/>
                            <w:bCs/>
                            <w:color w:val="auto"/>
                            <w:sz w:val="24"/>
                            <w:szCs w:val="24"/>
                          </w:rPr>
                          <w:t>Fig. 3</w:t>
                        </w:r>
                        <w:r w:rsidRPr="00FE0198">
                          <w:rPr>
                            <w:rFonts w:eastAsia="等线"/>
                            <w:b w:val="0"/>
                            <w:bCs/>
                            <w:color w:val="auto"/>
                            <w:sz w:val="24"/>
                            <w:szCs w:val="24"/>
                          </w:rPr>
                          <w:t>.</w:t>
                        </w:r>
                        <w:r w:rsidRPr="00FE0198">
                          <w:rPr>
                            <w:rFonts w:eastAsia="等线"/>
                            <w:color w:val="auto"/>
                            <w:sz w:val="24"/>
                            <w:szCs w:val="24"/>
                          </w:rPr>
                          <w:t xml:space="preserve"> </w:t>
                        </w:r>
                        <w:r w:rsidRPr="00FE0198">
                          <w:rPr>
                            <w:rFonts w:eastAsia="等线"/>
                            <w:b w:val="0"/>
                            <w:color w:val="auto"/>
                            <w:sz w:val="24"/>
                            <w:szCs w:val="24"/>
                          </w:rPr>
                          <w:t xml:space="preserve">Direct tensile test of the UHPC used in this study. (a) Direct tensile stress-strain relationship; and (b) </w:t>
                        </w:r>
                        <w:r w:rsidRPr="00FE0198">
                          <w:rPr>
                            <w:b w:val="0"/>
                            <w:bCs/>
                            <w:color w:val="auto"/>
                            <w:sz w:val="24"/>
                            <w:szCs w:val="24"/>
                          </w:rPr>
                          <w:t>direct tensile test specimens.</w:t>
                        </w:r>
                      </w:p>
                      <w:p w14:paraId="7D1FED48" w14:textId="77777777" w:rsidR="00044FD6" w:rsidRDefault="00044FD6" w:rsidP="000113BC">
                        <w:pPr>
                          <w:pStyle w:val="NormalWeb"/>
                          <w:spacing w:before="0" w:beforeAutospacing="0" w:after="0" w:afterAutospacing="0" w:line="360" w:lineRule="auto"/>
                          <w:ind w:firstLine="360"/>
                          <w:jc w:val="center"/>
                        </w:pPr>
                        <w:r>
                          <w:rPr>
                            <w:rFonts w:eastAsia="等线 Light"/>
                          </w:rPr>
                          <w:t> </w:t>
                        </w:r>
                      </w:p>
                      <w:p w14:paraId="4CDED6FF" w14:textId="77777777" w:rsidR="00044FD6" w:rsidRDefault="00044FD6" w:rsidP="000113BC">
                        <w:pPr>
                          <w:pStyle w:val="NormalWeb"/>
                          <w:spacing w:before="0" w:beforeAutospacing="0" w:after="0" w:afterAutospacing="0" w:line="252" w:lineRule="auto"/>
                          <w:ind w:firstLine="360"/>
                          <w:jc w:val="center"/>
                        </w:pPr>
                        <w:r>
                          <w:rPr>
                            <w:rFonts w:eastAsia="等线"/>
                          </w:rPr>
                          <w:t> </w:t>
                        </w:r>
                      </w:p>
                    </w:txbxContent>
                  </v:textbox>
                </v:shape>
                <v:shape id="_x0000_s1045" type="#_x0000_t202" style="position:absolute;left:16373;top:25399;width:379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2E89116C" w14:textId="77777777" w:rsidR="00044FD6" w:rsidRDefault="00044FD6" w:rsidP="003B7037">
                        <w:pPr>
                          <w:pStyle w:val="NormalWeb"/>
                          <w:spacing w:before="0" w:beforeAutospacing="0" w:after="0" w:afterAutospacing="0" w:line="360" w:lineRule="auto"/>
                          <w:jc w:val="center"/>
                        </w:pPr>
                        <w:r>
                          <w:rPr>
                            <w:rFonts w:eastAsia="等线"/>
                            <w:b/>
                            <w:bCs/>
                          </w:rPr>
                          <w:t>(a)</w:t>
                        </w:r>
                      </w:p>
                      <w:p w14:paraId="5B6E32DA" w14:textId="77777777" w:rsidR="00044FD6" w:rsidRDefault="00044FD6" w:rsidP="003B7037">
                        <w:pPr>
                          <w:pStyle w:val="NormalWeb"/>
                          <w:spacing w:before="0" w:beforeAutospacing="0" w:after="0" w:afterAutospacing="0" w:line="360" w:lineRule="auto"/>
                          <w:ind w:firstLine="360"/>
                          <w:jc w:val="center"/>
                        </w:pPr>
                        <w:r>
                          <w:rPr>
                            <w:rFonts w:eastAsia="等线 Light"/>
                          </w:rPr>
                          <w:t> </w:t>
                        </w:r>
                      </w:p>
                      <w:p w14:paraId="2DA1AE23" w14:textId="77777777" w:rsidR="00044FD6" w:rsidRDefault="00044FD6" w:rsidP="003B7037">
                        <w:pPr>
                          <w:pStyle w:val="NormalWeb"/>
                          <w:spacing w:before="0" w:beforeAutospacing="0" w:after="0" w:afterAutospacing="0" w:line="252" w:lineRule="auto"/>
                          <w:ind w:firstLine="360"/>
                          <w:jc w:val="center"/>
                        </w:pPr>
                        <w:r>
                          <w:rPr>
                            <w:rFonts w:eastAsia="等线"/>
                          </w:rPr>
                          <w:t> </w:t>
                        </w:r>
                      </w:p>
                    </w:txbxContent>
                  </v:textbox>
                </v:shape>
                <v:shape id="_x0000_s1046" type="#_x0000_t202" style="position:absolute;left:43043;top:24940;width:379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RBbwwAAANwAAAAPAAAAZHJzL2Rvd25yZXYueG1sRE9Li8Iw&#10;EL4L/ocwgjdNFV1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74kQW8MAAADcAAAADwAA&#10;AAAAAAAAAAAAAAAHAgAAZHJzL2Rvd25yZXYueG1sUEsFBgAAAAADAAMAtwAAAPcCAAAAAA==&#10;" filled="f" stroked="f" strokeweight=".5pt">
                  <v:textbox>
                    <w:txbxContent>
                      <w:p w14:paraId="50BB3F14" w14:textId="074C19B3" w:rsidR="00044FD6" w:rsidRDefault="00044FD6" w:rsidP="003B7037">
                        <w:pPr>
                          <w:pStyle w:val="NormalWeb"/>
                          <w:spacing w:before="0" w:beforeAutospacing="0" w:after="0" w:afterAutospacing="0" w:line="360" w:lineRule="auto"/>
                          <w:jc w:val="center"/>
                        </w:pPr>
                        <w:r>
                          <w:rPr>
                            <w:rFonts w:eastAsia="等线"/>
                            <w:b/>
                            <w:bCs/>
                          </w:rPr>
                          <w:t>(b)</w:t>
                        </w:r>
                      </w:p>
                      <w:p w14:paraId="3A6FC120" w14:textId="77777777" w:rsidR="00044FD6" w:rsidRDefault="00044FD6" w:rsidP="003B7037">
                        <w:pPr>
                          <w:pStyle w:val="NormalWeb"/>
                          <w:spacing w:before="0" w:beforeAutospacing="0" w:after="0" w:afterAutospacing="0" w:line="360" w:lineRule="auto"/>
                          <w:ind w:firstLine="360"/>
                          <w:jc w:val="center"/>
                        </w:pPr>
                        <w:r>
                          <w:rPr>
                            <w:rFonts w:eastAsia="等线 Light"/>
                          </w:rPr>
                          <w:t> </w:t>
                        </w:r>
                      </w:p>
                      <w:p w14:paraId="6C50C0D0" w14:textId="77777777" w:rsidR="00044FD6" w:rsidRDefault="00044FD6" w:rsidP="003B7037">
                        <w:pPr>
                          <w:pStyle w:val="NormalWeb"/>
                          <w:spacing w:before="0" w:beforeAutospacing="0" w:after="0" w:afterAutospacing="0" w:line="252" w:lineRule="auto"/>
                          <w:ind w:firstLine="360"/>
                          <w:jc w:val="center"/>
                        </w:pPr>
                        <w:r>
                          <w:rPr>
                            <w:rFonts w:eastAsia="等线"/>
                          </w:rPr>
                          <w:t> </w:t>
                        </w:r>
                      </w:p>
                    </w:txbxContent>
                  </v:textbox>
                </v:shape>
                <v:shape id="Picture 149" o:spid="_x0000_s1047" type="#_x0000_t75" style="position:absolute;left:36255;top:1280;width:15923;height:2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">
                  <v:imagedata r:id="rId15" o:title=""/>
                </v:shape>
                <v:shape id="Picture 78" o:spid="_x0000_s1048" type="#_x0000_t75" style="position:absolute;width:36255;height:2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">
                  <v:imagedata r:id="rId16" o:title=""/>
                </v:shape>
                <w10:anchorlock/>
              </v:group>
            </w:pict>
          </mc:Fallback>
        </mc:AlternateContent>
      </w:r>
    </w:p>
    <w:p w14:paraId="61423347" w14:textId="12DD4BD1" w:rsidR="00932B67" w:rsidRPr="009100C4" w:rsidRDefault="00932B67" w:rsidP="00932B67">
      <w:pPr>
        <w:pStyle w:val="Heading2"/>
        <w:rPr>
          <w:color w:val="auto"/>
        </w:rPr>
      </w:pPr>
      <w:r w:rsidRPr="009100C4">
        <w:rPr>
          <w:color w:val="auto"/>
        </w:rPr>
        <w:lastRenderedPageBreak/>
        <w:t xml:space="preserve">2.2 Specimen preparation </w:t>
      </w:r>
    </w:p>
    <w:p w14:paraId="681BDE3D" w14:textId="5AAEAEEC" w:rsidR="00932B67" w:rsidRPr="009100C4" w:rsidRDefault="00F2723A" w:rsidP="00F2723A">
      <w:pPr>
        <w:rPr>
          <w:kern w:val="2"/>
        </w:rPr>
      </w:pPr>
      <w:r w:rsidRPr="009100C4">
        <w:rPr>
          <w:kern w:val="2"/>
        </w:rPr>
        <w:t>In this study, a total of 48 pull</w:t>
      </w:r>
      <w:r w:rsidR="00A41676" w:rsidRPr="009100C4">
        <w:rPr>
          <w:kern w:val="2"/>
        </w:rPr>
        <w:noBreakHyphen/>
      </w:r>
      <w:r w:rsidRPr="009100C4">
        <w:rPr>
          <w:kern w:val="2"/>
        </w:rPr>
        <w:t xml:space="preserve">out specimens were </w:t>
      </w:r>
      <w:r w:rsidR="00190ACE" w:rsidRPr="009100C4">
        <w:rPr>
          <w:kern w:val="2"/>
        </w:rPr>
        <w:t>fabricated</w:t>
      </w:r>
      <w:r w:rsidRPr="009100C4">
        <w:rPr>
          <w:kern w:val="2"/>
        </w:rPr>
        <w:t xml:space="preserve"> and tested.</w:t>
      </w:r>
      <w:r w:rsidR="00064D55" w:rsidRPr="009100C4">
        <w:rPr>
          <w:kern w:val="2"/>
        </w:rPr>
        <w:t xml:space="preserve"> Eight bar types (as shown in Fig. 1</w:t>
      </w:r>
      <w:r w:rsidR="00F7757C" w:rsidRPr="009100C4">
        <w:rPr>
          <w:kern w:val="2"/>
        </w:rPr>
        <w:t>)</w:t>
      </w:r>
      <w:r w:rsidR="00064D55" w:rsidRPr="009100C4">
        <w:rPr>
          <w:kern w:val="2"/>
        </w:rPr>
        <w:t xml:space="preserve"> and three types of concrete mix (C1, C2 and C3) were utilized. There </w:t>
      </w:r>
      <w:r w:rsidR="00583F25" w:rsidRPr="009100C4">
        <w:rPr>
          <w:kern w:val="2"/>
        </w:rPr>
        <w:t xml:space="preserve">were </w:t>
      </w:r>
      <w:r w:rsidR="00064D55" w:rsidRPr="009100C4">
        <w:rPr>
          <w:kern w:val="2"/>
        </w:rPr>
        <w:t xml:space="preserve">hence 24 </w:t>
      </w:r>
      <w:r w:rsidR="00583F25" w:rsidRPr="009100C4">
        <w:rPr>
          <w:kern w:val="2"/>
        </w:rPr>
        <w:t xml:space="preserve">specimen </w:t>
      </w:r>
      <w:r w:rsidR="00064D55" w:rsidRPr="009100C4">
        <w:rPr>
          <w:kern w:val="2"/>
        </w:rPr>
        <w:t xml:space="preserve">types. Two </w:t>
      </w:r>
      <w:r w:rsidR="00064D55" w:rsidRPr="009100C4">
        <w:t>duplicates were cast</w:t>
      </w:r>
      <w:r w:rsidR="001E30F8" w:rsidRPr="009100C4">
        <w:t xml:space="preserve"> for each type of rebar. </w:t>
      </w:r>
      <w:r w:rsidR="00583F25" w:rsidRPr="009100C4">
        <w:rPr>
          <w:kern w:val="2"/>
        </w:rPr>
        <w:t xml:space="preserve">A </w:t>
      </w:r>
      <w:r w:rsidR="00932B67" w:rsidRPr="009100C4">
        <w:rPr>
          <w:kern w:val="2"/>
        </w:rPr>
        <w:t xml:space="preserve">standard concrete cube with </w:t>
      </w:r>
      <w:r w:rsidR="00583F25" w:rsidRPr="009100C4">
        <w:rPr>
          <w:kern w:val="2"/>
        </w:rPr>
        <w:t xml:space="preserve">the </w:t>
      </w:r>
      <w:r w:rsidR="00932B67" w:rsidRPr="009100C4">
        <w:rPr>
          <w:kern w:val="2"/>
        </w:rPr>
        <w:t>dimension</w:t>
      </w:r>
      <w:r w:rsidR="00583F25" w:rsidRPr="009100C4">
        <w:rPr>
          <w:kern w:val="2"/>
        </w:rPr>
        <w:t>s</w:t>
      </w:r>
      <w:r w:rsidR="00932B67" w:rsidRPr="009100C4">
        <w:rPr>
          <w:kern w:val="2"/>
        </w:rPr>
        <w:t xml:space="preserve"> </w:t>
      </w:r>
      <w:r w:rsidR="00932B67" w:rsidRPr="009100C4">
        <w:t xml:space="preserve">150 </w:t>
      </w:r>
      <w:r w:rsidR="00932B67" w:rsidRPr="009100C4">
        <w:rPr>
          <w:rFonts w:hint="eastAsia"/>
        </w:rPr>
        <w:t>×</w:t>
      </w:r>
      <w:r w:rsidR="00932B67" w:rsidRPr="009100C4">
        <w:t xml:space="preserve"> 150 </w:t>
      </w:r>
      <w:r w:rsidR="00932B67" w:rsidRPr="009100C4">
        <w:rPr>
          <w:rFonts w:hint="eastAsia"/>
        </w:rPr>
        <w:t>×</w:t>
      </w:r>
      <w:r w:rsidR="00932B67" w:rsidRPr="009100C4">
        <w:rPr>
          <w:rFonts w:hint="eastAsia"/>
        </w:rPr>
        <w:t>1</w:t>
      </w:r>
      <w:r w:rsidR="00932B67" w:rsidRPr="009100C4">
        <w:t xml:space="preserve">50 </w:t>
      </w:r>
      <w:r w:rsidR="00932B67" w:rsidRPr="009100C4">
        <w:rPr>
          <w:rFonts w:hint="eastAsia"/>
        </w:rPr>
        <w:t>mm</w:t>
      </w:r>
      <w:r w:rsidR="00932B67" w:rsidRPr="009100C4">
        <w:t xml:space="preserve"> was utilized for all specimens. </w:t>
      </w:r>
      <w:r w:rsidR="00583F25" w:rsidRPr="009100C4">
        <w:t xml:space="preserve">A </w:t>
      </w:r>
      <w:r w:rsidR="00932B67" w:rsidRPr="009100C4">
        <w:t>schematic of the pull</w:t>
      </w:r>
      <w:r w:rsidR="00A41676" w:rsidRPr="009100C4">
        <w:noBreakHyphen/>
      </w:r>
      <w:r w:rsidR="00932B67" w:rsidRPr="009100C4">
        <w:t xml:space="preserve">out specimens is shown in Fig. 4. The rebars were embedded in the concrete cube through the central axis. </w:t>
      </w:r>
      <w:r w:rsidR="000C62E5" w:rsidRPr="009100C4">
        <w:t>Th</w:t>
      </w:r>
      <w:r w:rsidR="00583F25" w:rsidRPr="009100C4">
        <w:t>at</w:t>
      </w:r>
      <w:r w:rsidR="000C62E5" w:rsidRPr="009100C4">
        <w:t xml:space="preserve"> part of </w:t>
      </w:r>
      <w:r w:rsidR="00583F25" w:rsidRPr="009100C4">
        <w:t xml:space="preserve">the </w:t>
      </w:r>
      <w:r w:rsidR="000C62E5" w:rsidRPr="009100C4">
        <w:t xml:space="preserve">bars embedded in concrete consists of bonded and debonded length. </w:t>
      </w:r>
      <w:r w:rsidR="00583F25" w:rsidRPr="009100C4">
        <w:t>A b</w:t>
      </w:r>
      <w:r w:rsidR="000C62E5" w:rsidRPr="009100C4">
        <w:t>onded length of 3.5</w:t>
      </w:r>
      <w:r w:rsidR="000C62E5" w:rsidRPr="009100C4">
        <w:rPr>
          <w:i/>
        </w:rPr>
        <w:t>d</w:t>
      </w:r>
      <w:r w:rsidR="000C62E5" w:rsidRPr="009100C4">
        <w:t xml:space="preserve"> (</w:t>
      </w:r>
      <w:r w:rsidR="000C62E5" w:rsidRPr="009100C4">
        <w:rPr>
          <w:i/>
        </w:rPr>
        <w:t>d</w:t>
      </w:r>
      <w:r w:rsidR="000C62E5" w:rsidRPr="009100C4">
        <w:t xml:space="preserve"> </w:t>
      </w:r>
      <w:r w:rsidR="00583F25" w:rsidRPr="009100C4">
        <w:t xml:space="preserve">being </w:t>
      </w:r>
      <w:r w:rsidR="000C62E5" w:rsidRPr="009100C4">
        <w:t xml:space="preserve">the nominal diameter of </w:t>
      </w:r>
      <w:r w:rsidR="00583F25" w:rsidRPr="009100C4">
        <w:t xml:space="preserve">the </w:t>
      </w:r>
      <w:r w:rsidR="000C62E5" w:rsidRPr="009100C4">
        <w:t>bars) was used to investigate the bond behavior</w:t>
      </w:r>
      <w:r w:rsidR="00EB4AE8" w:rsidRPr="009100C4">
        <w:t xml:space="preserve">. It should be noted that the reason for adopting bonded length of 3.5d instead of a longer bonded length is to avoid rebar yield or rupture. </w:t>
      </w:r>
      <w:r w:rsidR="000C62E5" w:rsidRPr="009100C4">
        <w:t xml:space="preserve">A polyvinyl chloride (PVC) tube </w:t>
      </w:r>
      <w:r w:rsidR="009F3C58" w:rsidRPr="009100C4">
        <w:t xml:space="preserve">was used </w:t>
      </w:r>
      <w:r w:rsidR="000C62E5" w:rsidRPr="009100C4">
        <w:t xml:space="preserve">to minimize stress concentration near the loading plate. </w:t>
      </w:r>
    </w:p>
    <w:p w14:paraId="17F3E232" w14:textId="77777777" w:rsidR="00932B67" w:rsidRPr="009100C4" w:rsidRDefault="00932B67" w:rsidP="00EA45A1"/>
    <w:p w14:paraId="1BF770A4" w14:textId="4AD94609" w:rsidR="00F30BC2" w:rsidRPr="009100C4" w:rsidRDefault="00F30BC2" w:rsidP="00EA45A1">
      <w:r w:rsidRPr="009100C4">
        <w:rPr>
          <w:rFonts w:cs="Times New Roman"/>
          <w:noProof/>
          <w:szCs w:val="24"/>
        </w:rPr>
        <mc:AlternateContent>
          <mc:Choice Requires="wpc">
            <w:drawing>
              <wp:inline distT="0" distB="0" distL="0" distR="0" wp14:anchorId="56EE6F9C" wp14:editId="0C609307">
                <wp:extent cx="5486400" cy="3505200"/>
                <wp:effectExtent l="0" t="0" r="0" b="0"/>
                <wp:docPr id="214" name="Canvas 2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1" name="Text Box 211"/>
                        <wps:cNvSpPr txBox="1"/>
                        <wps:spPr>
                          <a:xfrm>
                            <a:off x="0" y="2960839"/>
                            <a:ext cx="5486400" cy="534836"/>
                          </a:xfrm>
                          <a:prstGeom prst="rect">
                            <a:avLst/>
                          </a:prstGeom>
                          <a:noFill/>
                          <a:ln w="6350">
                            <a:noFill/>
                          </a:ln>
                        </wps:spPr>
                        <wps:txbx>
                          <w:txbxContent>
                            <w:p w14:paraId="2A707CBA" w14:textId="118E966A" w:rsidR="00044FD6" w:rsidRPr="00B43F24" w:rsidRDefault="00044FD6" w:rsidP="00F30BC2">
                              <w:pPr>
                                <w:pStyle w:val="Caption"/>
                                <w:jc w:val="center"/>
                                <w:rPr>
                                  <w:b w:val="0"/>
                                  <w:bCs/>
                                  <w:color w:val="auto"/>
                                  <w:sz w:val="24"/>
                                  <w:szCs w:val="24"/>
                                </w:rPr>
                              </w:pPr>
                              <w:r w:rsidRPr="00B43F24">
                                <w:rPr>
                                  <w:rFonts w:eastAsia="等线"/>
                                  <w:bCs/>
                                  <w:color w:val="auto"/>
                                  <w:sz w:val="24"/>
                                  <w:szCs w:val="24"/>
                                </w:rPr>
                                <w:t>Fig. 4</w:t>
                              </w:r>
                              <w:r w:rsidRPr="00B43F24">
                                <w:rPr>
                                  <w:rFonts w:eastAsia="等线"/>
                                  <w:b w:val="0"/>
                                  <w:bCs/>
                                  <w:color w:val="auto"/>
                                  <w:sz w:val="24"/>
                                  <w:szCs w:val="24"/>
                                </w:rPr>
                                <w:t>. Test specimens.</w:t>
                              </w:r>
                              <w:r w:rsidRPr="00B43F24">
                                <w:rPr>
                                  <w:rFonts w:eastAsia="等线"/>
                                  <w:color w:val="auto"/>
                                  <w:sz w:val="24"/>
                                  <w:szCs w:val="24"/>
                                </w:rPr>
                                <w:t xml:space="preserve"> </w:t>
                              </w:r>
                              <w:r w:rsidRPr="00B43F24">
                                <w:rPr>
                                  <w:b w:val="0"/>
                                  <w:bCs/>
                                  <w:color w:val="auto"/>
                                  <w:sz w:val="24"/>
                                  <w:szCs w:val="24"/>
                                </w:rPr>
                                <w:tab/>
                                <w:t>(a) schematic of pull-out test specimen; (b) cross-section of specimen (unit: mm); and (c) mold used in this study.</w:t>
                              </w:r>
                            </w:p>
                            <w:p w14:paraId="386DB407" w14:textId="77777777" w:rsidR="00044FD6" w:rsidRDefault="00044FD6" w:rsidP="00F30BC2">
                              <w:pPr>
                                <w:pStyle w:val="NormalWeb"/>
                                <w:spacing w:before="0" w:beforeAutospacing="0" w:after="0" w:afterAutospacing="0" w:line="360" w:lineRule="auto"/>
                                <w:ind w:firstLine="360"/>
                                <w:jc w:val="center"/>
                              </w:pPr>
                              <w:r>
                                <w:rPr>
                                  <w:rFonts w:eastAsia="等线 Light"/>
                                </w:rPr>
                                <w:t> </w:t>
                              </w:r>
                            </w:p>
                            <w:p w14:paraId="63A03CD1" w14:textId="77777777" w:rsidR="00044FD6" w:rsidRDefault="00044FD6" w:rsidP="00F30BC2">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7" name="Picture 2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3007995"/>
                          </a:xfrm>
                          <a:prstGeom prst="rect">
                            <a:avLst/>
                          </a:prstGeom>
                        </pic:spPr>
                      </pic:pic>
                      <wps:wsp>
                        <wps:cNvPr id="143" name="Text Box 19"/>
                        <wps:cNvSpPr txBox="1"/>
                        <wps:spPr>
                          <a:xfrm>
                            <a:off x="84750" y="0"/>
                            <a:ext cx="379730" cy="290830"/>
                          </a:xfrm>
                          <a:prstGeom prst="rect">
                            <a:avLst/>
                          </a:prstGeom>
                          <a:noFill/>
                          <a:ln w="6350">
                            <a:noFill/>
                          </a:ln>
                        </wps:spPr>
                        <wps:txbx>
                          <w:txbxContent>
                            <w:p w14:paraId="02B0FF2E" w14:textId="77777777" w:rsidR="00044FD6" w:rsidRDefault="00044FD6" w:rsidP="00692488">
                              <w:pPr>
                                <w:pStyle w:val="NormalWeb"/>
                                <w:spacing w:before="0" w:beforeAutospacing="0" w:after="0" w:afterAutospacing="0" w:line="360" w:lineRule="auto"/>
                                <w:jc w:val="center"/>
                              </w:pPr>
                              <w:r>
                                <w:rPr>
                                  <w:rFonts w:eastAsia="等线"/>
                                  <w:b/>
                                  <w:bCs/>
                                </w:rPr>
                                <w:t>(a)</w:t>
                              </w:r>
                            </w:p>
                            <w:p w14:paraId="5B3A3351" w14:textId="77777777" w:rsidR="00044FD6" w:rsidRDefault="00044FD6" w:rsidP="00692488">
                              <w:pPr>
                                <w:pStyle w:val="NormalWeb"/>
                                <w:spacing w:before="0" w:beforeAutospacing="0" w:after="0" w:afterAutospacing="0" w:line="360" w:lineRule="auto"/>
                                <w:ind w:firstLine="360"/>
                                <w:jc w:val="center"/>
                              </w:pPr>
                              <w:r>
                                <w:rPr>
                                  <w:rFonts w:eastAsia="等线 Light"/>
                                </w:rPr>
                                <w:t> </w:t>
                              </w:r>
                            </w:p>
                            <w:p w14:paraId="62CF9FB0" w14:textId="77777777" w:rsidR="00044FD6" w:rsidRDefault="00044FD6" w:rsidP="0069248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Text Box 19"/>
                        <wps:cNvSpPr txBox="1"/>
                        <wps:spPr>
                          <a:xfrm>
                            <a:off x="2570775" y="0"/>
                            <a:ext cx="379730" cy="290830"/>
                          </a:xfrm>
                          <a:prstGeom prst="rect">
                            <a:avLst/>
                          </a:prstGeom>
                          <a:noFill/>
                          <a:ln w="6350">
                            <a:noFill/>
                          </a:ln>
                        </wps:spPr>
                        <wps:txbx>
                          <w:txbxContent>
                            <w:p w14:paraId="57305A56" w14:textId="09949A63" w:rsidR="00044FD6" w:rsidRDefault="00044FD6" w:rsidP="00692488">
                              <w:pPr>
                                <w:pStyle w:val="NormalWeb"/>
                                <w:spacing w:before="0" w:beforeAutospacing="0" w:after="0" w:afterAutospacing="0" w:line="360" w:lineRule="auto"/>
                                <w:jc w:val="center"/>
                              </w:pPr>
                              <w:r>
                                <w:rPr>
                                  <w:rFonts w:eastAsia="等线"/>
                                  <w:b/>
                                  <w:bCs/>
                                </w:rPr>
                                <w:t>(b)</w:t>
                              </w:r>
                            </w:p>
                            <w:p w14:paraId="7506736D" w14:textId="77777777" w:rsidR="00044FD6" w:rsidRDefault="00044FD6" w:rsidP="00692488">
                              <w:pPr>
                                <w:pStyle w:val="NormalWeb"/>
                                <w:spacing w:before="0" w:beforeAutospacing="0" w:after="0" w:afterAutospacing="0" w:line="360" w:lineRule="auto"/>
                                <w:ind w:firstLine="360"/>
                                <w:jc w:val="center"/>
                              </w:pPr>
                              <w:r>
                                <w:rPr>
                                  <w:rFonts w:eastAsia="等线 Light"/>
                                </w:rPr>
                                <w:t> </w:t>
                              </w:r>
                            </w:p>
                            <w:p w14:paraId="138702CE" w14:textId="77777777" w:rsidR="00044FD6" w:rsidRDefault="00044FD6" w:rsidP="0069248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8" name="Text Box 19"/>
                        <wps:cNvSpPr txBox="1"/>
                        <wps:spPr>
                          <a:xfrm>
                            <a:off x="2570775" y="1456350"/>
                            <a:ext cx="379730" cy="290830"/>
                          </a:xfrm>
                          <a:prstGeom prst="rect">
                            <a:avLst/>
                          </a:prstGeom>
                          <a:noFill/>
                          <a:ln w="6350">
                            <a:noFill/>
                          </a:ln>
                        </wps:spPr>
                        <wps:txbx>
                          <w:txbxContent>
                            <w:p w14:paraId="12B215FB" w14:textId="0F62AD79" w:rsidR="00044FD6" w:rsidRDefault="00044FD6" w:rsidP="00692488">
                              <w:pPr>
                                <w:pStyle w:val="NormalWeb"/>
                                <w:spacing w:before="0" w:beforeAutospacing="0" w:after="0" w:afterAutospacing="0" w:line="360" w:lineRule="auto"/>
                                <w:jc w:val="center"/>
                              </w:pPr>
                              <w:r>
                                <w:rPr>
                                  <w:rFonts w:eastAsia="等线"/>
                                  <w:b/>
                                  <w:bCs/>
                                </w:rPr>
                                <w:t>(c)</w:t>
                              </w:r>
                            </w:p>
                            <w:p w14:paraId="5501E751" w14:textId="77777777" w:rsidR="00044FD6" w:rsidRDefault="00044FD6" w:rsidP="00692488">
                              <w:pPr>
                                <w:pStyle w:val="NormalWeb"/>
                                <w:spacing w:before="0" w:beforeAutospacing="0" w:after="0" w:afterAutospacing="0" w:line="360" w:lineRule="auto"/>
                                <w:ind w:firstLine="360"/>
                                <w:jc w:val="center"/>
                              </w:pPr>
                              <w:r>
                                <w:rPr>
                                  <w:rFonts w:eastAsia="等线 Light"/>
                                </w:rPr>
                                <w:t> </w:t>
                              </w:r>
                            </w:p>
                            <w:p w14:paraId="451403EA" w14:textId="77777777" w:rsidR="00044FD6" w:rsidRDefault="00044FD6" w:rsidP="0069248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6EE6F9C" id="Canvas 214" o:spid="_x0000_s1049" editas="canvas" style="width:6in;height:276pt;mso-position-horizontal-relative:char;mso-position-vertical-relative:line" coordsize="54864,3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">
                <v:shape id="_x0000_s1050" type="#_x0000_t75" style="position:absolute;width:54864;height:35052;visibility:visible;mso-wrap-style:square">
                  <v:fill o:detectmouseclick="t"/>
                  <v:path o:connecttype="none"/>
                </v:shape>
                <v:shape id="Text Box 211" o:spid="_x0000_s1051" type="#_x0000_t202" style="position:absolute;top:29608;width:54864;height:5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14:paraId="2A707CBA" w14:textId="118E966A" w:rsidR="00044FD6" w:rsidRPr="00B43F24" w:rsidRDefault="00044FD6" w:rsidP="00F30BC2">
                        <w:pPr>
                          <w:pStyle w:val="Caption"/>
                          <w:jc w:val="center"/>
                          <w:rPr>
                            <w:b w:val="0"/>
                            <w:bCs/>
                            <w:color w:val="auto"/>
                            <w:sz w:val="24"/>
                            <w:szCs w:val="24"/>
                          </w:rPr>
                        </w:pPr>
                        <w:r w:rsidRPr="00B43F24">
                          <w:rPr>
                            <w:rFonts w:eastAsia="等线"/>
                            <w:bCs/>
                            <w:color w:val="auto"/>
                            <w:sz w:val="24"/>
                            <w:szCs w:val="24"/>
                          </w:rPr>
                          <w:t>Fig. 4</w:t>
                        </w:r>
                        <w:r w:rsidRPr="00B43F24">
                          <w:rPr>
                            <w:rFonts w:eastAsia="等线"/>
                            <w:b w:val="0"/>
                            <w:bCs/>
                            <w:color w:val="auto"/>
                            <w:sz w:val="24"/>
                            <w:szCs w:val="24"/>
                          </w:rPr>
                          <w:t>. Test specimens.</w:t>
                        </w:r>
                        <w:r w:rsidRPr="00B43F24">
                          <w:rPr>
                            <w:rFonts w:eastAsia="等线"/>
                            <w:color w:val="auto"/>
                            <w:sz w:val="24"/>
                            <w:szCs w:val="24"/>
                          </w:rPr>
                          <w:t xml:space="preserve"> </w:t>
                        </w:r>
                        <w:r w:rsidRPr="00B43F24">
                          <w:rPr>
                            <w:b w:val="0"/>
                            <w:bCs/>
                            <w:color w:val="auto"/>
                            <w:sz w:val="24"/>
                            <w:szCs w:val="24"/>
                          </w:rPr>
                          <w:tab/>
                          <w:t>(a) schematic of pull-out test specimen; (b) cross-section of specimen (unit: mm); and (c) mold used in this study.</w:t>
                        </w:r>
                      </w:p>
                      <w:p w14:paraId="386DB407" w14:textId="77777777" w:rsidR="00044FD6" w:rsidRDefault="00044FD6" w:rsidP="00F30BC2">
                        <w:pPr>
                          <w:pStyle w:val="NormalWeb"/>
                          <w:spacing w:before="0" w:beforeAutospacing="0" w:after="0" w:afterAutospacing="0" w:line="360" w:lineRule="auto"/>
                          <w:ind w:firstLine="360"/>
                          <w:jc w:val="center"/>
                        </w:pPr>
                        <w:r>
                          <w:rPr>
                            <w:rFonts w:eastAsia="等线 Light"/>
                          </w:rPr>
                          <w:t> </w:t>
                        </w:r>
                      </w:p>
                      <w:p w14:paraId="63A03CD1" w14:textId="77777777" w:rsidR="00044FD6" w:rsidRDefault="00044FD6" w:rsidP="00F30BC2">
                        <w:pPr>
                          <w:pStyle w:val="NormalWeb"/>
                          <w:spacing w:before="0" w:beforeAutospacing="0" w:after="0" w:afterAutospacing="0" w:line="252" w:lineRule="auto"/>
                          <w:ind w:firstLine="360"/>
                          <w:jc w:val="center"/>
                        </w:pPr>
                        <w:r>
                          <w:rPr>
                            <w:rFonts w:eastAsia="等线"/>
                          </w:rPr>
                          <w:t> </w:t>
                        </w:r>
                      </w:p>
                    </w:txbxContent>
                  </v:textbox>
                </v:shape>
                <v:shape id="Picture 217" o:spid="_x0000_s1052" type="#_x0000_t75" style="position:absolute;width:54864;height:30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">
                  <v:imagedata r:id="rId18" o:title=""/>
                </v:shape>
                <v:shape id="_x0000_s1053" type="#_x0000_t202" style="position:absolute;left:847;width:379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02B0FF2E" w14:textId="77777777" w:rsidR="00044FD6" w:rsidRDefault="00044FD6" w:rsidP="00692488">
                        <w:pPr>
                          <w:pStyle w:val="NormalWeb"/>
                          <w:spacing w:before="0" w:beforeAutospacing="0" w:after="0" w:afterAutospacing="0" w:line="360" w:lineRule="auto"/>
                          <w:jc w:val="center"/>
                        </w:pPr>
                        <w:r>
                          <w:rPr>
                            <w:rFonts w:eastAsia="等线"/>
                            <w:b/>
                            <w:bCs/>
                          </w:rPr>
                          <w:t>(a)</w:t>
                        </w:r>
                      </w:p>
                      <w:p w14:paraId="5B3A3351" w14:textId="77777777" w:rsidR="00044FD6" w:rsidRDefault="00044FD6" w:rsidP="00692488">
                        <w:pPr>
                          <w:pStyle w:val="NormalWeb"/>
                          <w:spacing w:before="0" w:beforeAutospacing="0" w:after="0" w:afterAutospacing="0" w:line="360" w:lineRule="auto"/>
                          <w:ind w:firstLine="360"/>
                          <w:jc w:val="center"/>
                        </w:pPr>
                        <w:r>
                          <w:rPr>
                            <w:rFonts w:eastAsia="等线 Light"/>
                          </w:rPr>
                          <w:t> </w:t>
                        </w:r>
                      </w:p>
                      <w:p w14:paraId="62CF9FB0" w14:textId="77777777" w:rsidR="00044FD6" w:rsidRDefault="00044FD6" w:rsidP="00692488">
                        <w:pPr>
                          <w:pStyle w:val="NormalWeb"/>
                          <w:spacing w:before="0" w:beforeAutospacing="0" w:after="0" w:afterAutospacing="0" w:line="252" w:lineRule="auto"/>
                          <w:ind w:firstLine="360"/>
                          <w:jc w:val="center"/>
                        </w:pPr>
                        <w:r>
                          <w:rPr>
                            <w:rFonts w:eastAsia="等线"/>
                          </w:rPr>
                          <w:t> </w:t>
                        </w:r>
                      </w:p>
                    </w:txbxContent>
                  </v:textbox>
                </v:shape>
                <v:shape id="_x0000_s1054" type="#_x0000_t202" style="position:absolute;left:25707;width:3798;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57305A56" w14:textId="09949A63" w:rsidR="00044FD6" w:rsidRDefault="00044FD6" w:rsidP="00692488">
                        <w:pPr>
                          <w:pStyle w:val="NormalWeb"/>
                          <w:spacing w:before="0" w:beforeAutospacing="0" w:after="0" w:afterAutospacing="0" w:line="360" w:lineRule="auto"/>
                          <w:jc w:val="center"/>
                        </w:pPr>
                        <w:r>
                          <w:rPr>
                            <w:rFonts w:eastAsia="等线"/>
                            <w:b/>
                            <w:bCs/>
                          </w:rPr>
                          <w:t>(b)</w:t>
                        </w:r>
                      </w:p>
                      <w:p w14:paraId="7506736D" w14:textId="77777777" w:rsidR="00044FD6" w:rsidRDefault="00044FD6" w:rsidP="00692488">
                        <w:pPr>
                          <w:pStyle w:val="NormalWeb"/>
                          <w:spacing w:before="0" w:beforeAutospacing="0" w:after="0" w:afterAutospacing="0" w:line="360" w:lineRule="auto"/>
                          <w:ind w:firstLine="360"/>
                          <w:jc w:val="center"/>
                        </w:pPr>
                        <w:r>
                          <w:rPr>
                            <w:rFonts w:eastAsia="等线 Light"/>
                          </w:rPr>
                          <w:t> </w:t>
                        </w:r>
                      </w:p>
                      <w:p w14:paraId="138702CE" w14:textId="77777777" w:rsidR="00044FD6" w:rsidRDefault="00044FD6" w:rsidP="00692488">
                        <w:pPr>
                          <w:pStyle w:val="NormalWeb"/>
                          <w:spacing w:before="0" w:beforeAutospacing="0" w:after="0" w:afterAutospacing="0" w:line="252" w:lineRule="auto"/>
                          <w:ind w:firstLine="360"/>
                          <w:jc w:val="center"/>
                        </w:pPr>
                        <w:r>
                          <w:rPr>
                            <w:rFonts w:eastAsia="等线"/>
                          </w:rPr>
                          <w:t> </w:t>
                        </w:r>
                      </w:p>
                    </w:txbxContent>
                  </v:textbox>
                </v:shape>
                <v:shape id="_x0000_s1055" type="#_x0000_t202" style="position:absolute;left:25707;top:14563;width:3798;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14:paraId="12B215FB" w14:textId="0F62AD79" w:rsidR="00044FD6" w:rsidRDefault="00044FD6" w:rsidP="00692488">
                        <w:pPr>
                          <w:pStyle w:val="NormalWeb"/>
                          <w:spacing w:before="0" w:beforeAutospacing="0" w:after="0" w:afterAutospacing="0" w:line="360" w:lineRule="auto"/>
                          <w:jc w:val="center"/>
                        </w:pPr>
                        <w:r>
                          <w:rPr>
                            <w:rFonts w:eastAsia="等线"/>
                            <w:b/>
                            <w:bCs/>
                          </w:rPr>
                          <w:t>(c)</w:t>
                        </w:r>
                      </w:p>
                      <w:p w14:paraId="5501E751" w14:textId="77777777" w:rsidR="00044FD6" w:rsidRDefault="00044FD6" w:rsidP="00692488">
                        <w:pPr>
                          <w:pStyle w:val="NormalWeb"/>
                          <w:spacing w:before="0" w:beforeAutospacing="0" w:after="0" w:afterAutospacing="0" w:line="360" w:lineRule="auto"/>
                          <w:ind w:firstLine="360"/>
                          <w:jc w:val="center"/>
                        </w:pPr>
                        <w:r>
                          <w:rPr>
                            <w:rFonts w:eastAsia="等线 Light"/>
                          </w:rPr>
                          <w:t> </w:t>
                        </w:r>
                      </w:p>
                      <w:p w14:paraId="451403EA" w14:textId="77777777" w:rsidR="00044FD6" w:rsidRDefault="00044FD6" w:rsidP="00692488">
                        <w:pPr>
                          <w:pStyle w:val="NormalWeb"/>
                          <w:spacing w:before="0" w:beforeAutospacing="0" w:after="0" w:afterAutospacing="0" w:line="252" w:lineRule="auto"/>
                          <w:ind w:firstLine="360"/>
                          <w:jc w:val="center"/>
                        </w:pPr>
                        <w:r>
                          <w:rPr>
                            <w:rFonts w:eastAsia="等线"/>
                          </w:rPr>
                          <w:t> </w:t>
                        </w:r>
                      </w:p>
                    </w:txbxContent>
                  </v:textbox>
                </v:shape>
                <w10:anchorlock/>
              </v:group>
            </w:pict>
          </mc:Fallback>
        </mc:AlternateContent>
      </w:r>
    </w:p>
    <w:p w14:paraId="06F94007" w14:textId="12A4B67E" w:rsidR="00D053F7" w:rsidRPr="009100C4" w:rsidRDefault="00D053F7" w:rsidP="00EA45A1">
      <w:r w:rsidRPr="009100C4">
        <w:lastRenderedPageBreak/>
        <w:t xml:space="preserve">Steel tubes with a length of 150 mm were </w:t>
      </w:r>
      <w:r w:rsidR="0075742D" w:rsidRPr="009100C4">
        <w:t xml:space="preserve">affixed </w:t>
      </w:r>
      <w:r w:rsidRPr="009100C4">
        <w:t xml:space="preserve">to the </w:t>
      </w:r>
      <w:r w:rsidR="00B43F24" w:rsidRPr="009100C4">
        <w:t>loaded</w:t>
      </w:r>
      <w:r w:rsidRPr="009100C4">
        <w:t xml:space="preserve"> end of the bars using epoxy adhesive</w:t>
      </w:r>
      <w:r w:rsidR="0075742D" w:rsidRPr="009100C4">
        <w:t>,</w:t>
      </w:r>
      <w:r w:rsidRPr="009100C4">
        <w:t xml:space="preserve"> to prevent </w:t>
      </w:r>
      <w:r w:rsidR="0075742D" w:rsidRPr="009100C4">
        <w:t xml:space="preserve">ultimate </w:t>
      </w:r>
      <w:r w:rsidRPr="009100C4">
        <w:t xml:space="preserve">rupture during the test. During casting, the rebars were kept vertical to prevent </w:t>
      </w:r>
      <w:r w:rsidR="0075742D" w:rsidRPr="009100C4">
        <w:t xml:space="preserve">the introduction of a </w:t>
      </w:r>
      <w:r w:rsidRPr="009100C4">
        <w:t xml:space="preserve">micro-void between the lower edge of the rebar and </w:t>
      </w:r>
      <w:r w:rsidR="0075742D" w:rsidRPr="009100C4">
        <w:t xml:space="preserve">the </w:t>
      </w:r>
      <w:r w:rsidRPr="009100C4">
        <w:t>concrete, as shown in Fig. 4c. The specimens were demolded two days after casting and cured in 20</w:t>
      </w:r>
      <w:r w:rsidRPr="009100C4">
        <w:rPr>
          <w:rFonts w:hint="eastAsia"/>
        </w:rPr>
        <w:t>°</w:t>
      </w:r>
      <w:r w:rsidRPr="009100C4">
        <w:t xml:space="preserve">C </w:t>
      </w:r>
      <w:r w:rsidRPr="009100C4">
        <w:rPr>
          <w:rFonts w:hint="eastAsia"/>
        </w:rPr>
        <w:t>water</w:t>
      </w:r>
      <w:r w:rsidRPr="009100C4">
        <w:t xml:space="preserve"> for 28 days. </w:t>
      </w:r>
      <w:r w:rsidR="0075742D" w:rsidRPr="009100C4">
        <w:t xml:space="preserve">They </w:t>
      </w:r>
      <w:r w:rsidR="00180C28" w:rsidRPr="009100C4">
        <w:t>were labeled such that the first Latin letter represents the bar type</w:t>
      </w:r>
      <w:r w:rsidR="0075742D" w:rsidRPr="009100C4">
        <w:t>,</w:t>
      </w:r>
      <w:r w:rsidR="00180C28" w:rsidRPr="009100C4">
        <w:t xml:space="preserve"> where S, B and G stand for steel bar, BFRP bar and GFRP bar, respectively. The second letter represents the surface condition where R, S and D stand for ribbed steel bars, </w:t>
      </w:r>
      <w:r w:rsidR="0075742D" w:rsidRPr="009100C4">
        <w:t xml:space="preserve">and </w:t>
      </w:r>
      <w:r w:rsidR="00180C28" w:rsidRPr="009100C4">
        <w:t>shallow ribbed and deep ribbed FRP bars</w:t>
      </w:r>
      <w:r w:rsidR="0075742D" w:rsidRPr="009100C4">
        <w:t>, respectively</w:t>
      </w:r>
      <w:r w:rsidR="00180C28" w:rsidRPr="009100C4">
        <w:t>. The third letter represent</w:t>
      </w:r>
      <w:r w:rsidR="0075742D" w:rsidRPr="009100C4">
        <w:t>s</w:t>
      </w:r>
      <w:r w:rsidR="00180C28" w:rsidRPr="009100C4">
        <w:t xml:space="preserve"> concrete type. It should be noted that</w:t>
      </w:r>
      <w:r w:rsidR="0075742D" w:rsidRPr="009100C4">
        <w:t>,</w:t>
      </w:r>
      <w:r w:rsidR="00180C28" w:rsidRPr="009100C4">
        <w:t xml:space="preserve"> if the bar type letter (S, B or G) is directly followed by concrete type, the specimen is a smooth surface bar.  The last Arabic number represents the number of the two </w:t>
      </w:r>
      <w:r w:rsidR="00F15E63" w:rsidRPr="009100C4">
        <w:t>identical specimens</w:t>
      </w:r>
      <w:r w:rsidR="00180C28" w:rsidRPr="009100C4">
        <w:t>.</w:t>
      </w:r>
    </w:p>
    <w:p w14:paraId="783AE76A" w14:textId="3F1327E5" w:rsidR="0029125D" w:rsidRPr="009100C4" w:rsidRDefault="0029125D" w:rsidP="0029125D">
      <w:pPr>
        <w:pStyle w:val="Heading2"/>
        <w:rPr>
          <w:color w:val="auto"/>
        </w:rPr>
      </w:pPr>
      <w:r w:rsidRPr="009100C4">
        <w:rPr>
          <w:color w:val="auto"/>
        </w:rPr>
        <w:t xml:space="preserve">2.3 Test setup and test procedure </w:t>
      </w:r>
    </w:p>
    <w:p w14:paraId="41666FA2" w14:textId="1D61114B" w:rsidR="00C770B9" w:rsidRPr="009100C4" w:rsidRDefault="00F10C9C" w:rsidP="0029125D">
      <w:r w:rsidRPr="009100C4">
        <w:t xml:space="preserve">Fig. </w:t>
      </w:r>
      <w:r w:rsidR="00CD09E9" w:rsidRPr="009100C4">
        <w:t>5</w:t>
      </w:r>
      <w:r w:rsidRPr="009100C4">
        <w:t xml:space="preserve"> </w:t>
      </w:r>
      <w:r w:rsidR="00212A10" w:rsidRPr="009100C4">
        <w:t xml:space="preserve">presents a </w:t>
      </w:r>
      <w:r w:rsidR="00D5294A" w:rsidRPr="009100C4">
        <w:t>schematic diagram and photograph</w:t>
      </w:r>
      <w:r w:rsidRPr="009100C4">
        <w:t xml:space="preserve"> of </w:t>
      </w:r>
      <w:r w:rsidR="00F7757C" w:rsidRPr="009100C4">
        <w:t xml:space="preserve">the </w:t>
      </w:r>
      <w:r w:rsidRPr="009100C4">
        <w:t xml:space="preserve">test setup. </w:t>
      </w:r>
      <w:r w:rsidR="00F80834" w:rsidRPr="009100C4">
        <w:t xml:space="preserve">An MTS testing machine with a load capacity of 250 kN was utilized in this study. </w:t>
      </w:r>
      <w:r w:rsidR="00635A6A" w:rsidRPr="009100C4">
        <w:t xml:space="preserve">During the test, the specimen </w:t>
      </w:r>
      <w:r w:rsidR="00CD09E9" w:rsidRPr="009100C4">
        <w:t>was</w:t>
      </w:r>
      <w:r w:rsidR="00635A6A" w:rsidRPr="009100C4">
        <w:t xml:space="preserve"> placed on a steel frame, the upper part of which </w:t>
      </w:r>
      <w:r w:rsidR="00CD09E9" w:rsidRPr="009100C4">
        <w:t>was</w:t>
      </w:r>
      <w:r w:rsidR="00635A6A" w:rsidRPr="009100C4">
        <w:t xml:space="preserve"> connected to the grip system by a protruding steel rod. The </w:t>
      </w:r>
      <w:r w:rsidR="00B43F24" w:rsidRPr="009100C4">
        <w:t>loaded</w:t>
      </w:r>
      <w:r w:rsidR="00635A6A" w:rsidRPr="009100C4">
        <w:t xml:space="preserve"> end of the rebar of the specimen </w:t>
      </w:r>
      <w:r w:rsidR="00CD09E9" w:rsidRPr="009100C4">
        <w:t>was</w:t>
      </w:r>
      <w:r w:rsidR="00635A6A" w:rsidRPr="009100C4">
        <w:t xml:space="preserve"> connected to the lower grip system of the MTS system through a circular hole in the steel plate</w:t>
      </w:r>
      <w:r w:rsidR="00D5294A" w:rsidRPr="009100C4">
        <w:t>.</w:t>
      </w:r>
      <w:r w:rsidR="00C770B9" w:rsidRPr="009100C4">
        <w:t xml:space="preserve"> </w:t>
      </w:r>
      <w:r w:rsidR="00D5294A" w:rsidRPr="009100C4">
        <w:t>T</w:t>
      </w:r>
      <w:r w:rsidR="00C770B9" w:rsidRPr="009100C4">
        <w:t xml:space="preserve">wo linear </w:t>
      </w:r>
      <w:r w:rsidR="001E0B14" w:rsidRPr="009100C4">
        <w:t>variable displacement transduce</w:t>
      </w:r>
      <w:r w:rsidR="001935FB" w:rsidRPr="009100C4">
        <w:t>r</w:t>
      </w:r>
      <w:r w:rsidR="001E0B14" w:rsidRPr="009100C4">
        <w:t>s (</w:t>
      </w:r>
      <w:r w:rsidR="00C770B9" w:rsidRPr="009100C4">
        <w:t>LVDTs</w:t>
      </w:r>
      <w:r w:rsidR="001E0B14" w:rsidRPr="009100C4">
        <w:t>)</w:t>
      </w:r>
      <w:r w:rsidR="00C770B9" w:rsidRPr="009100C4">
        <w:t xml:space="preserve"> with a range of 50 mm were</w:t>
      </w:r>
      <w:r w:rsidR="00D5294A" w:rsidRPr="009100C4">
        <w:t xml:space="preserve"> </w:t>
      </w:r>
      <w:r w:rsidR="001935FB" w:rsidRPr="009100C4">
        <w:t>af</w:t>
      </w:r>
      <w:r w:rsidR="00C770B9" w:rsidRPr="009100C4">
        <w:t xml:space="preserve">fixed </w:t>
      </w:r>
      <w:r w:rsidR="001935FB" w:rsidRPr="009100C4">
        <w:t xml:space="preserve">to </w:t>
      </w:r>
      <w:r w:rsidR="00C770B9" w:rsidRPr="009100C4">
        <w:t>both sides of the specimen.</w:t>
      </w:r>
      <w:r w:rsidR="001E0B14" w:rsidRPr="009100C4">
        <w:t xml:space="preserve"> </w:t>
      </w:r>
      <w:bookmarkStart w:id="1" w:name="_Hlk120282394"/>
      <w:r w:rsidR="00C770B9" w:rsidRPr="009100C4">
        <w:t xml:space="preserve">One end of the two LVDTs </w:t>
      </w:r>
      <w:r w:rsidR="00CD09E9" w:rsidRPr="009100C4">
        <w:t>was</w:t>
      </w:r>
      <w:r w:rsidR="00C770B9" w:rsidRPr="009100C4">
        <w:t xml:space="preserve"> connected to the </w:t>
      </w:r>
      <w:r w:rsidR="00B43F24" w:rsidRPr="009100C4">
        <w:t xml:space="preserve">loaded </w:t>
      </w:r>
      <w:r w:rsidR="00C770B9" w:rsidRPr="009100C4">
        <w:t xml:space="preserve">end of the rebar </w:t>
      </w:r>
      <w:r w:rsidR="00507A13" w:rsidRPr="009100C4">
        <w:t>through</w:t>
      </w:r>
      <w:r w:rsidR="00C770B9" w:rsidRPr="009100C4">
        <w:t xml:space="preserve"> a steel bracket, </w:t>
      </w:r>
      <w:r w:rsidR="001935FB" w:rsidRPr="009100C4">
        <w:t xml:space="preserve">with </w:t>
      </w:r>
      <w:r w:rsidR="00C770B9" w:rsidRPr="009100C4">
        <w:t xml:space="preserve">the other </w:t>
      </w:r>
      <w:r w:rsidR="00692488" w:rsidRPr="009100C4">
        <w:t xml:space="preserve">end </w:t>
      </w:r>
      <w:r w:rsidR="001935FB" w:rsidRPr="009100C4">
        <w:t>(</w:t>
      </w:r>
      <w:r w:rsidR="00692488" w:rsidRPr="009100C4">
        <w:t>that</w:t>
      </w:r>
      <w:r w:rsidR="00507A13" w:rsidRPr="009100C4">
        <w:t xml:space="preserve"> </w:t>
      </w:r>
      <w:r w:rsidR="00C770B9" w:rsidRPr="009100C4">
        <w:t xml:space="preserve">with </w:t>
      </w:r>
      <w:r w:rsidR="001935FB" w:rsidRPr="009100C4">
        <w:t xml:space="preserve">the </w:t>
      </w:r>
      <w:r w:rsidR="00C770B9" w:rsidRPr="009100C4">
        <w:t>probe</w:t>
      </w:r>
      <w:r w:rsidR="001935FB" w:rsidRPr="009100C4">
        <w:t xml:space="preserve">) being </w:t>
      </w:r>
      <w:r w:rsidR="00C770B9" w:rsidRPr="009100C4">
        <w:t>placed on a right-angle</w:t>
      </w:r>
      <w:r w:rsidR="001935FB" w:rsidRPr="009100C4">
        <w:t>d</w:t>
      </w:r>
      <w:r w:rsidR="00C770B9" w:rsidRPr="009100C4">
        <w:t xml:space="preserve"> aluminum plate pre-glued to the specimen. </w:t>
      </w:r>
      <w:bookmarkStart w:id="2" w:name="_Hlk120282411"/>
      <w:bookmarkEnd w:id="1"/>
      <w:r w:rsidR="001935FB" w:rsidRPr="009100C4">
        <w:t>Thus</w:t>
      </w:r>
      <w:r w:rsidR="00C770B9" w:rsidRPr="009100C4">
        <w:t>, the slip of the rebar can be obtained through the displacement of the probe during test</w:t>
      </w:r>
      <w:r w:rsidR="001935FB" w:rsidRPr="009100C4">
        <w:t>ing</w:t>
      </w:r>
      <w:r w:rsidR="00C770B9" w:rsidRPr="009100C4">
        <w:t xml:space="preserve">.  </w:t>
      </w:r>
      <w:bookmarkEnd w:id="2"/>
      <w:r w:rsidR="00C770B9" w:rsidRPr="009100C4">
        <w:t xml:space="preserve">During the test, the pull-out force is applied downward with a displacement control method of </w:t>
      </w:r>
      <w:r w:rsidR="00C770B9" w:rsidRPr="009100C4">
        <w:lastRenderedPageBreak/>
        <w:t>0.3</w:t>
      </w:r>
      <w:r w:rsidR="001935FB" w:rsidRPr="009100C4">
        <w:t> </w:t>
      </w:r>
      <w:r w:rsidR="00C770B9" w:rsidRPr="009100C4">
        <w:t>mm/min.</w:t>
      </w:r>
      <w:r w:rsidR="001E0B14" w:rsidRPr="009100C4">
        <w:t xml:space="preserve"> The test </w:t>
      </w:r>
      <w:r w:rsidR="001935FB" w:rsidRPr="009100C4">
        <w:t xml:space="preserve">ceases </w:t>
      </w:r>
      <w:r w:rsidR="001E0B14" w:rsidRPr="009100C4">
        <w:t>when splitting failure occur</w:t>
      </w:r>
      <w:r w:rsidR="00D5294A" w:rsidRPr="009100C4">
        <w:t>s</w:t>
      </w:r>
      <w:r w:rsidR="001E0B14" w:rsidRPr="009100C4">
        <w:t xml:space="preserve"> or the rebar of the specimen is pulled out from the concrete cube. </w:t>
      </w:r>
    </w:p>
    <w:p w14:paraId="0D159189" w14:textId="77777777" w:rsidR="0029125D" w:rsidRPr="009100C4" w:rsidRDefault="0029125D" w:rsidP="00EA45A1">
      <w:r w:rsidRPr="009100C4">
        <w:rPr>
          <w:rFonts w:cs="Times New Roman"/>
          <w:noProof/>
          <w:szCs w:val="24"/>
        </w:rPr>
        <mc:AlternateContent>
          <mc:Choice Requires="wpc">
            <w:drawing>
              <wp:inline distT="0" distB="0" distL="0" distR="0" wp14:anchorId="4C126E36" wp14:editId="54F1F993">
                <wp:extent cx="5486400" cy="3514502"/>
                <wp:effectExtent l="0" t="0" r="0" b="0"/>
                <wp:docPr id="99" name="Canvas 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7" name="Text Box 97"/>
                        <wps:cNvSpPr txBox="1"/>
                        <wps:spPr>
                          <a:xfrm>
                            <a:off x="0" y="3135101"/>
                            <a:ext cx="5486400" cy="343666"/>
                          </a:xfrm>
                          <a:prstGeom prst="rect">
                            <a:avLst/>
                          </a:prstGeom>
                          <a:noFill/>
                          <a:ln w="6350">
                            <a:noFill/>
                          </a:ln>
                        </wps:spPr>
                        <wps:txbx>
                          <w:txbxContent>
                            <w:p w14:paraId="6C537BB6" w14:textId="1DE8C98C" w:rsidR="00044FD6" w:rsidRPr="00E235BD" w:rsidRDefault="00044FD6" w:rsidP="0029125D">
                              <w:pPr>
                                <w:pStyle w:val="Caption"/>
                                <w:jc w:val="center"/>
                                <w:rPr>
                                  <w:b w:val="0"/>
                                  <w:bCs/>
                                  <w:sz w:val="24"/>
                                  <w:szCs w:val="24"/>
                                </w:rPr>
                              </w:pPr>
                              <w:r w:rsidRPr="00E235BD">
                                <w:rPr>
                                  <w:rFonts w:eastAsia="等线"/>
                                  <w:bCs/>
                                  <w:sz w:val="24"/>
                                  <w:szCs w:val="24"/>
                                </w:rPr>
                                <w:t xml:space="preserve">Fig. </w:t>
                              </w:r>
                              <w:r>
                                <w:rPr>
                                  <w:rFonts w:eastAsia="等线"/>
                                  <w:bCs/>
                                  <w:sz w:val="24"/>
                                  <w:szCs w:val="24"/>
                                </w:rPr>
                                <w:t>5</w:t>
                              </w:r>
                              <w:r w:rsidRPr="00BB46BC">
                                <w:rPr>
                                  <w:rFonts w:eastAsia="等线"/>
                                  <w:sz w:val="24"/>
                                  <w:szCs w:val="24"/>
                                </w:rPr>
                                <w:t>.</w:t>
                              </w:r>
                              <w:r w:rsidRPr="00E235BD">
                                <w:rPr>
                                  <w:rFonts w:eastAsia="等线"/>
                                  <w:sz w:val="24"/>
                                  <w:szCs w:val="24"/>
                                </w:rPr>
                                <w:t xml:space="preserve"> </w:t>
                              </w:r>
                              <w:r>
                                <w:rPr>
                                  <w:b w:val="0"/>
                                  <w:bCs/>
                                  <w:sz w:val="24"/>
                                  <w:szCs w:val="24"/>
                                </w:rPr>
                                <w:tab/>
                                <w:t>Test setup of pull-out test: (a) schematic diagram; and (b) photograph.</w:t>
                              </w:r>
                            </w:p>
                            <w:p w14:paraId="59BDE2E3" w14:textId="77777777" w:rsidR="00044FD6" w:rsidRDefault="00044FD6" w:rsidP="0029125D">
                              <w:pPr>
                                <w:pStyle w:val="NormalWeb"/>
                                <w:spacing w:before="0" w:beforeAutospacing="0" w:after="0" w:afterAutospacing="0" w:line="360" w:lineRule="auto"/>
                                <w:ind w:firstLine="360"/>
                                <w:jc w:val="center"/>
                              </w:pPr>
                              <w:r>
                                <w:rPr>
                                  <w:rFonts w:eastAsia="等线 Light"/>
                                </w:rPr>
                                <w:t> </w:t>
                              </w:r>
                            </w:p>
                            <w:p w14:paraId="64B5FC59" w14:textId="77777777" w:rsidR="00044FD6" w:rsidRDefault="00044FD6" w:rsidP="0029125D">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 name="Text Box 19"/>
                        <wps:cNvSpPr txBox="1"/>
                        <wps:spPr>
                          <a:xfrm>
                            <a:off x="1340890" y="2947054"/>
                            <a:ext cx="379730" cy="291465"/>
                          </a:xfrm>
                          <a:prstGeom prst="rect">
                            <a:avLst/>
                          </a:prstGeom>
                          <a:noFill/>
                          <a:ln w="6350">
                            <a:noFill/>
                          </a:ln>
                        </wps:spPr>
                        <wps:txbx>
                          <w:txbxContent>
                            <w:p w14:paraId="03AF65A0" w14:textId="77777777" w:rsidR="00044FD6" w:rsidRDefault="00044FD6" w:rsidP="00D5294A">
                              <w:pPr>
                                <w:pStyle w:val="NormalWeb"/>
                                <w:spacing w:before="0" w:beforeAutospacing="0" w:after="0" w:afterAutospacing="0" w:line="360" w:lineRule="auto"/>
                                <w:jc w:val="center"/>
                              </w:pPr>
                              <w:r>
                                <w:rPr>
                                  <w:rFonts w:eastAsia="等线"/>
                                  <w:b/>
                                  <w:bCs/>
                                </w:rPr>
                                <w:t>(a)</w:t>
                              </w:r>
                            </w:p>
                            <w:p w14:paraId="7ADA6A96" w14:textId="77777777" w:rsidR="00044FD6" w:rsidRDefault="00044FD6" w:rsidP="00D5294A">
                              <w:pPr>
                                <w:pStyle w:val="NormalWeb"/>
                                <w:spacing w:before="0" w:beforeAutospacing="0" w:after="0" w:afterAutospacing="0" w:line="360" w:lineRule="auto"/>
                                <w:ind w:firstLine="360"/>
                                <w:jc w:val="center"/>
                              </w:pPr>
                              <w:r>
                                <w:rPr>
                                  <w:rFonts w:eastAsia="等线 Light"/>
                                </w:rPr>
                                <w:t> </w:t>
                              </w:r>
                            </w:p>
                            <w:p w14:paraId="2837F6ED" w14:textId="77777777" w:rsidR="00044FD6" w:rsidRDefault="00044FD6" w:rsidP="00D5294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Text Box 19"/>
                        <wps:cNvSpPr txBox="1"/>
                        <wps:spPr>
                          <a:xfrm>
                            <a:off x="4060237" y="2947044"/>
                            <a:ext cx="379730" cy="290830"/>
                          </a:xfrm>
                          <a:prstGeom prst="rect">
                            <a:avLst/>
                          </a:prstGeom>
                          <a:noFill/>
                          <a:ln w="6350">
                            <a:noFill/>
                          </a:ln>
                        </wps:spPr>
                        <wps:txbx>
                          <w:txbxContent>
                            <w:p w14:paraId="6DA75BC4" w14:textId="397E5C80" w:rsidR="00044FD6" w:rsidRDefault="00044FD6" w:rsidP="00D5294A">
                              <w:pPr>
                                <w:pStyle w:val="NormalWeb"/>
                                <w:spacing w:before="0" w:beforeAutospacing="0" w:after="0" w:afterAutospacing="0" w:line="360" w:lineRule="auto"/>
                                <w:jc w:val="center"/>
                              </w:pPr>
                              <w:r>
                                <w:rPr>
                                  <w:rFonts w:eastAsia="等线"/>
                                  <w:b/>
                                  <w:bCs/>
                                </w:rPr>
                                <w:t>(b)</w:t>
                              </w:r>
                            </w:p>
                            <w:p w14:paraId="48785EBF" w14:textId="77777777" w:rsidR="00044FD6" w:rsidRDefault="00044FD6" w:rsidP="00D5294A">
                              <w:pPr>
                                <w:pStyle w:val="NormalWeb"/>
                                <w:spacing w:before="0" w:beforeAutospacing="0" w:after="0" w:afterAutospacing="0" w:line="360" w:lineRule="auto"/>
                                <w:ind w:firstLine="360"/>
                                <w:jc w:val="center"/>
                              </w:pPr>
                              <w:r>
                                <w:rPr>
                                  <w:rFonts w:eastAsia="等线 Light"/>
                                </w:rPr>
                                <w:t> </w:t>
                              </w:r>
                            </w:p>
                            <w:p w14:paraId="4CD798A2" w14:textId="77777777" w:rsidR="00044FD6" w:rsidRDefault="00044FD6" w:rsidP="00D5294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0" name="Picture 150"/>
                          <pic:cNvPicPr/>
                        </pic:nvPicPr>
                        <pic:blipFill>
                          <a:blip r:embed="rId19"/>
                          <a:stretch>
                            <a:fillRect/>
                          </a:stretch>
                        </pic:blipFill>
                        <pic:spPr>
                          <a:xfrm>
                            <a:off x="180000" y="27600"/>
                            <a:ext cx="5081905" cy="3021330"/>
                          </a:xfrm>
                          <a:prstGeom prst="rect">
                            <a:avLst/>
                          </a:prstGeom>
                        </pic:spPr>
                      </pic:pic>
                    </wpc:wpc>
                  </a:graphicData>
                </a:graphic>
              </wp:inline>
            </w:drawing>
          </mc:Choice>
          <mc:Fallback>
            <w:pict>
              <v:group w14:anchorId="4C126E36" id="Canvas 99" o:spid="_x0000_s1056" editas="canvas" style="width:6in;height:276.75pt;mso-position-horizontal-relative:char;mso-position-vertical-relative:line" coordsize="54864,35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">
                <v:shape id="_x0000_s1057" type="#_x0000_t75" style="position:absolute;width:54864;height:35140;visibility:visible;mso-wrap-style:square">
                  <v:fill o:detectmouseclick="t"/>
                  <v:path o:connecttype="none"/>
                </v:shape>
                <v:shape id="Text Box 97" o:spid="_x0000_s1058" type="#_x0000_t202" style="position:absolute;top:31351;width:54864;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6C537BB6" w14:textId="1DE8C98C" w:rsidR="00044FD6" w:rsidRPr="00E235BD" w:rsidRDefault="00044FD6" w:rsidP="0029125D">
                        <w:pPr>
                          <w:pStyle w:val="Caption"/>
                          <w:jc w:val="center"/>
                          <w:rPr>
                            <w:b w:val="0"/>
                            <w:bCs/>
                            <w:sz w:val="24"/>
                            <w:szCs w:val="24"/>
                          </w:rPr>
                        </w:pPr>
                        <w:r w:rsidRPr="00E235BD">
                          <w:rPr>
                            <w:rFonts w:eastAsia="等线"/>
                            <w:bCs/>
                            <w:sz w:val="24"/>
                            <w:szCs w:val="24"/>
                          </w:rPr>
                          <w:t xml:space="preserve">Fig. </w:t>
                        </w:r>
                        <w:r>
                          <w:rPr>
                            <w:rFonts w:eastAsia="等线"/>
                            <w:bCs/>
                            <w:sz w:val="24"/>
                            <w:szCs w:val="24"/>
                          </w:rPr>
                          <w:t>5</w:t>
                        </w:r>
                        <w:r w:rsidRPr="00BB46BC">
                          <w:rPr>
                            <w:rFonts w:eastAsia="等线"/>
                            <w:sz w:val="24"/>
                            <w:szCs w:val="24"/>
                          </w:rPr>
                          <w:t>.</w:t>
                        </w:r>
                        <w:r w:rsidRPr="00E235BD">
                          <w:rPr>
                            <w:rFonts w:eastAsia="等线"/>
                            <w:sz w:val="24"/>
                            <w:szCs w:val="24"/>
                          </w:rPr>
                          <w:t xml:space="preserve"> </w:t>
                        </w:r>
                        <w:r>
                          <w:rPr>
                            <w:b w:val="0"/>
                            <w:bCs/>
                            <w:sz w:val="24"/>
                            <w:szCs w:val="24"/>
                          </w:rPr>
                          <w:tab/>
                          <w:t>Test setup of pull-out test: (a) schematic diagram; and (b) photograph.</w:t>
                        </w:r>
                      </w:p>
                      <w:p w14:paraId="59BDE2E3" w14:textId="77777777" w:rsidR="00044FD6" w:rsidRDefault="00044FD6" w:rsidP="0029125D">
                        <w:pPr>
                          <w:pStyle w:val="NormalWeb"/>
                          <w:spacing w:before="0" w:beforeAutospacing="0" w:after="0" w:afterAutospacing="0" w:line="360" w:lineRule="auto"/>
                          <w:ind w:firstLine="360"/>
                          <w:jc w:val="center"/>
                        </w:pPr>
                        <w:r>
                          <w:rPr>
                            <w:rFonts w:eastAsia="等线 Light"/>
                          </w:rPr>
                          <w:t> </w:t>
                        </w:r>
                      </w:p>
                      <w:p w14:paraId="64B5FC59" w14:textId="77777777" w:rsidR="00044FD6" w:rsidRDefault="00044FD6" w:rsidP="0029125D">
                        <w:pPr>
                          <w:pStyle w:val="NormalWeb"/>
                          <w:spacing w:before="0" w:beforeAutospacing="0" w:after="0" w:afterAutospacing="0" w:line="252" w:lineRule="auto"/>
                          <w:ind w:firstLine="360"/>
                          <w:jc w:val="center"/>
                        </w:pPr>
                        <w:r>
                          <w:rPr>
                            <w:rFonts w:eastAsia="等线"/>
                          </w:rPr>
                          <w:t> </w:t>
                        </w:r>
                      </w:p>
                    </w:txbxContent>
                  </v:textbox>
                </v:shape>
                <v:shape id="_x0000_s1059" type="#_x0000_t202" style="position:absolute;left:13408;top:29470;width:3798;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03AF65A0" w14:textId="77777777" w:rsidR="00044FD6" w:rsidRDefault="00044FD6" w:rsidP="00D5294A">
                        <w:pPr>
                          <w:pStyle w:val="NormalWeb"/>
                          <w:spacing w:before="0" w:beforeAutospacing="0" w:after="0" w:afterAutospacing="0" w:line="360" w:lineRule="auto"/>
                          <w:jc w:val="center"/>
                        </w:pPr>
                        <w:r>
                          <w:rPr>
                            <w:rFonts w:eastAsia="等线"/>
                            <w:b/>
                            <w:bCs/>
                          </w:rPr>
                          <w:t>(a)</w:t>
                        </w:r>
                      </w:p>
                      <w:p w14:paraId="7ADA6A96" w14:textId="77777777" w:rsidR="00044FD6" w:rsidRDefault="00044FD6" w:rsidP="00D5294A">
                        <w:pPr>
                          <w:pStyle w:val="NormalWeb"/>
                          <w:spacing w:before="0" w:beforeAutospacing="0" w:after="0" w:afterAutospacing="0" w:line="360" w:lineRule="auto"/>
                          <w:ind w:firstLine="360"/>
                          <w:jc w:val="center"/>
                        </w:pPr>
                        <w:r>
                          <w:rPr>
                            <w:rFonts w:eastAsia="等线 Light"/>
                          </w:rPr>
                          <w:t> </w:t>
                        </w:r>
                      </w:p>
                      <w:p w14:paraId="2837F6ED" w14:textId="77777777" w:rsidR="00044FD6" w:rsidRDefault="00044FD6" w:rsidP="00D5294A">
                        <w:pPr>
                          <w:pStyle w:val="NormalWeb"/>
                          <w:spacing w:before="0" w:beforeAutospacing="0" w:after="0" w:afterAutospacing="0" w:line="252" w:lineRule="auto"/>
                          <w:ind w:firstLine="360"/>
                          <w:jc w:val="center"/>
                        </w:pPr>
                        <w:r>
                          <w:rPr>
                            <w:rFonts w:eastAsia="等线"/>
                          </w:rPr>
                          <w:t> </w:t>
                        </w:r>
                      </w:p>
                    </w:txbxContent>
                  </v:textbox>
                </v:shape>
                <v:shape id="_x0000_s1060" type="#_x0000_t202" style="position:absolute;left:40602;top:29470;width:379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6DA75BC4" w14:textId="397E5C80" w:rsidR="00044FD6" w:rsidRDefault="00044FD6" w:rsidP="00D5294A">
                        <w:pPr>
                          <w:pStyle w:val="NormalWeb"/>
                          <w:spacing w:before="0" w:beforeAutospacing="0" w:after="0" w:afterAutospacing="0" w:line="360" w:lineRule="auto"/>
                          <w:jc w:val="center"/>
                        </w:pPr>
                        <w:r>
                          <w:rPr>
                            <w:rFonts w:eastAsia="等线"/>
                            <w:b/>
                            <w:bCs/>
                          </w:rPr>
                          <w:t>(b)</w:t>
                        </w:r>
                      </w:p>
                      <w:p w14:paraId="48785EBF" w14:textId="77777777" w:rsidR="00044FD6" w:rsidRDefault="00044FD6" w:rsidP="00D5294A">
                        <w:pPr>
                          <w:pStyle w:val="NormalWeb"/>
                          <w:spacing w:before="0" w:beforeAutospacing="0" w:after="0" w:afterAutospacing="0" w:line="360" w:lineRule="auto"/>
                          <w:ind w:firstLine="360"/>
                          <w:jc w:val="center"/>
                        </w:pPr>
                        <w:r>
                          <w:rPr>
                            <w:rFonts w:eastAsia="等线 Light"/>
                          </w:rPr>
                          <w:t> </w:t>
                        </w:r>
                      </w:p>
                      <w:p w14:paraId="4CD798A2" w14:textId="77777777" w:rsidR="00044FD6" w:rsidRDefault="00044FD6" w:rsidP="00D5294A">
                        <w:pPr>
                          <w:pStyle w:val="NormalWeb"/>
                          <w:spacing w:before="0" w:beforeAutospacing="0" w:after="0" w:afterAutospacing="0" w:line="252" w:lineRule="auto"/>
                          <w:ind w:firstLine="360"/>
                          <w:jc w:val="center"/>
                        </w:pPr>
                        <w:r>
                          <w:rPr>
                            <w:rFonts w:eastAsia="等线"/>
                          </w:rPr>
                          <w:t> </w:t>
                        </w:r>
                      </w:p>
                    </w:txbxContent>
                  </v:textbox>
                </v:shape>
                <v:shape id="Picture 150" o:spid="_x0000_s1061" type="#_x0000_t75" style="position:absolute;left:1800;top:276;width:50819;height:30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">
                  <v:imagedata r:id="rId20" o:title=""/>
                </v:shape>
                <w10:anchorlock/>
              </v:group>
            </w:pict>
          </mc:Fallback>
        </mc:AlternateContent>
      </w:r>
    </w:p>
    <w:p w14:paraId="1611B8FB" w14:textId="1A7A7FF0" w:rsidR="002F302A" w:rsidRPr="009100C4" w:rsidRDefault="00684494" w:rsidP="00684494">
      <w:pPr>
        <w:tabs>
          <w:tab w:val="left" w:pos="802"/>
        </w:tabs>
        <w:sectPr w:rsidR="002F302A" w:rsidRPr="009100C4" w:rsidSect="005504AF">
          <w:footerReference w:type="default" r:id="rId21"/>
          <w:pgSz w:w="12240" w:h="15840"/>
          <w:pgMar w:top="1440" w:right="1800" w:bottom="1440" w:left="1800" w:header="720" w:footer="720" w:gutter="0"/>
          <w:lnNumType w:countBy="1" w:restart="continuous"/>
          <w:cols w:space="720"/>
          <w:docGrid w:linePitch="360"/>
        </w:sectPr>
      </w:pPr>
      <w:r w:rsidRPr="009100C4">
        <w:tab/>
      </w:r>
    </w:p>
    <w:p w14:paraId="05FB9EC0" w14:textId="08F24027" w:rsidR="00834479" w:rsidRPr="009100C4" w:rsidRDefault="00834479" w:rsidP="00834479">
      <w:pPr>
        <w:pStyle w:val="Caption"/>
        <w:jc w:val="center"/>
        <w:rPr>
          <w:color w:val="auto"/>
          <w:sz w:val="24"/>
          <w:szCs w:val="24"/>
        </w:rPr>
      </w:pPr>
      <w:bookmarkStart w:id="3" w:name="_Hlk137384064"/>
      <w:r w:rsidRPr="009100C4">
        <w:rPr>
          <w:color w:val="auto"/>
          <w:sz w:val="24"/>
          <w:szCs w:val="24"/>
        </w:rPr>
        <w:lastRenderedPageBreak/>
        <w:t xml:space="preserve">Table </w:t>
      </w:r>
      <w:r w:rsidRPr="009100C4">
        <w:rPr>
          <w:color w:val="auto"/>
          <w:sz w:val="24"/>
          <w:szCs w:val="24"/>
        </w:rPr>
        <w:fldChar w:fldCharType="begin"/>
      </w:r>
      <w:r w:rsidRPr="009100C4">
        <w:rPr>
          <w:color w:val="auto"/>
          <w:sz w:val="24"/>
          <w:szCs w:val="24"/>
        </w:rPr>
        <w:instrText xml:space="preserve"> SEQ Table \* ARABIC </w:instrText>
      </w:r>
      <w:r w:rsidRPr="009100C4">
        <w:rPr>
          <w:color w:val="auto"/>
          <w:sz w:val="24"/>
          <w:szCs w:val="24"/>
        </w:rPr>
        <w:fldChar w:fldCharType="separate"/>
      </w:r>
      <w:r w:rsidRPr="009100C4">
        <w:rPr>
          <w:noProof/>
          <w:color w:val="auto"/>
          <w:sz w:val="24"/>
          <w:szCs w:val="24"/>
        </w:rPr>
        <w:t>1</w:t>
      </w:r>
      <w:r w:rsidRPr="009100C4">
        <w:rPr>
          <w:noProof/>
          <w:color w:val="auto"/>
          <w:sz w:val="24"/>
          <w:szCs w:val="24"/>
        </w:rPr>
        <w:fldChar w:fldCharType="end"/>
      </w:r>
      <w:r w:rsidRPr="009100C4">
        <w:rPr>
          <w:color w:val="auto"/>
          <w:sz w:val="24"/>
          <w:szCs w:val="24"/>
        </w:rPr>
        <w:t xml:space="preserve"> Properties of bars used in this study</w:t>
      </w:r>
    </w:p>
    <w:tbl>
      <w:tblPr>
        <w:tblStyle w:val="TableGrid"/>
        <w:tblW w:w="12899" w:type="dxa"/>
        <w:tblInd w:w="142" w:type="dxa"/>
        <w:tblBorders>
          <w:left w:val="none" w:sz="0" w:space="0" w:color="auto"/>
          <w:right w:val="none" w:sz="0" w:space="0" w:color="auto"/>
        </w:tblBorders>
        <w:tblLayout w:type="fixed"/>
        <w:tblLook w:val="04A0" w:firstRow="1" w:lastRow="0" w:firstColumn="1" w:lastColumn="0" w:noHBand="0" w:noVBand="1"/>
      </w:tblPr>
      <w:tblGrid>
        <w:gridCol w:w="1418"/>
        <w:gridCol w:w="1275"/>
        <w:gridCol w:w="2127"/>
        <w:gridCol w:w="1275"/>
        <w:gridCol w:w="1014"/>
        <w:gridCol w:w="1157"/>
        <w:gridCol w:w="1192"/>
        <w:gridCol w:w="1289"/>
        <w:gridCol w:w="1146"/>
        <w:gridCol w:w="1006"/>
      </w:tblGrid>
      <w:tr w:rsidR="009100C4" w:rsidRPr="009100C4" w14:paraId="191EDF4A" w14:textId="77777777" w:rsidTr="00EA1812">
        <w:trPr>
          <w:trHeight w:val="229"/>
        </w:trPr>
        <w:tc>
          <w:tcPr>
            <w:tcW w:w="1418" w:type="dxa"/>
            <w:tcBorders>
              <w:bottom w:val="single" w:sz="4" w:space="0" w:color="auto"/>
              <w:right w:val="nil"/>
            </w:tcBorders>
            <w:noWrap/>
            <w:hideMark/>
          </w:tcPr>
          <w:p w14:paraId="2105D57D" w14:textId="6300B922" w:rsidR="00245918" w:rsidRPr="009100C4" w:rsidRDefault="00211B81" w:rsidP="00AD72CB">
            <w:pPr>
              <w:spacing w:line="240" w:lineRule="auto"/>
              <w:jc w:val="center"/>
              <w:rPr>
                <w:rFonts w:cs="Times New Roman"/>
                <w:szCs w:val="24"/>
              </w:rPr>
            </w:pPr>
            <w:r w:rsidRPr="009100C4">
              <w:rPr>
                <w:rFonts w:cs="Times New Roman"/>
                <w:szCs w:val="24"/>
              </w:rPr>
              <w:t>Bar name</w:t>
            </w:r>
          </w:p>
        </w:tc>
        <w:tc>
          <w:tcPr>
            <w:tcW w:w="1275" w:type="dxa"/>
            <w:tcBorders>
              <w:left w:val="nil"/>
              <w:bottom w:val="single" w:sz="4" w:space="0" w:color="auto"/>
              <w:right w:val="nil"/>
            </w:tcBorders>
            <w:noWrap/>
            <w:hideMark/>
          </w:tcPr>
          <w:p w14:paraId="77DBD68D" w14:textId="50C40B24" w:rsidR="00245918" w:rsidRPr="009100C4" w:rsidRDefault="00211B81" w:rsidP="00AD72CB">
            <w:pPr>
              <w:spacing w:line="240" w:lineRule="auto"/>
              <w:jc w:val="center"/>
              <w:rPr>
                <w:rFonts w:cs="Times New Roman"/>
                <w:szCs w:val="24"/>
              </w:rPr>
            </w:pPr>
            <w:r w:rsidRPr="009100C4">
              <w:rPr>
                <w:rFonts w:cs="Times New Roman"/>
                <w:szCs w:val="24"/>
              </w:rPr>
              <w:t>Bar type</w:t>
            </w:r>
          </w:p>
        </w:tc>
        <w:tc>
          <w:tcPr>
            <w:tcW w:w="2127" w:type="dxa"/>
            <w:tcBorders>
              <w:left w:val="nil"/>
              <w:bottom w:val="single" w:sz="4" w:space="0" w:color="auto"/>
              <w:right w:val="nil"/>
            </w:tcBorders>
            <w:noWrap/>
            <w:hideMark/>
          </w:tcPr>
          <w:p w14:paraId="47C2DDA0" w14:textId="77777777" w:rsidR="00245918" w:rsidRPr="009100C4" w:rsidRDefault="00245918" w:rsidP="00AD72CB">
            <w:pPr>
              <w:spacing w:line="240" w:lineRule="auto"/>
              <w:jc w:val="center"/>
              <w:rPr>
                <w:rFonts w:cs="Times New Roman"/>
                <w:szCs w:val="24"/>
              </w:rPr>
            </w:pPr>
            <w:r w:rsidRPr="009100C4">
              <w:rPr>
                <w:rFonts w:cs="Times New Roman"/>
                <w:szCs w:val="24"/>
              </w:rPr>
              <w:t>Surface condition</w:t>
            </w:r>
          </w:p>
        </w:tc>
        <w:tc>
          <w:tcPr>
            <w:tcW w:w="1275" w:type="dxa"/>
            <w:tcBorders>
              <w:left w:val="nil"/>
              <w:bottom w:val="single" w:sz="4" w:space="0" w:color="auto"/>
              <w:right w:val="nil"/>
            </w:tcBorders>
            <w:noWrap/>
            <w:hideMark/>
          </w:tcPr>
          <w:p w14:paraId="098564F4" w14:textId="2BEA6BD9" w:rsidR="00245918" w:rsidRPr="009100C4" w:rsidRDefault="00245918" w:rsidP="00834479">
            <w:pPr>
              <w:spacing w:line="240" w:lineRule="auto"/>
              <w:jc w:val="center"/>
              <w:rPr>
                <w:rFonts w:cs="Times New Roman"/>
                <w:szCs w:val="24"/>
              </w:rPr>
            </w:pPr>
            <w:r w:rsidRPr="009100C4">
              <w:rPr>
                <w:rFonts w:cs="Times New Roman"/>
                <w:i/>
                <w:iCs/>
                <w:szCs w:val="24"/>
              </w:rPr>
              <w:t>d</w:t>
            </w:r>
            <w:r w:rsidRPr="009100C4">
              <w:rPr>
                <w:rFonts w:cs="Times New Roman"/>
                <w:szCs w:val="24"/>
              </w:rPr>
              <w:t xml:space="preserve"> (mm)</w:t>
            </w:r>
          </w:p>
        </w:tc>
        <w:tc>
          <w:tcPr>
            <w:tcW w:w="1014" w:type="dxa"/>
            <w:tcBorders>
              <w:left w:val="nil"/>
              <w:bottom w:val="single" w:sz="4" w:space="0" w:color="auto"/>
              <w:right w:val="nil"/>
            </w:tcBorders>
          </w:tcPr>
          <w:p w14:paraId="5EA9B108" w14:textId="5678A831" w:rsidR="00245918" w:rsidRPr="009100C4" w:rsidRDefault="00245918" w:rsidP="00AD72CB">
            <w:pPr>
              <w:spacing w:line="240" w:lineRule="auto"/>
              <w:jc w:val="center"/>
              <w:rPr>
                <w:rFonts w:cs="Times New Roman"/>
                <w:szCs w:val="24"/>
              </w:rPr>
            </w:pPr>
            <w:r w:rsidRPr="009100C4">
              <w:rPr>
                <w:rFonts w:cs="Times New Roman"/>
                <w:i/>
                <w:iCs/>
                <w:szCs w:val="24"/>
              </w:rPr>
              <w:t>h</w:t>
            </w:r>
            <w:r w:rsidRPr="009100C4">
              <w:rPr>
                <w:rFonts w:cs="Times New Roman"/>
                <w:i/>
                <w:iCs/>
                <w:szCs w:val="24"/>
                <w:vertAlign w:val="subscript"/>
              </w:rPr>
              <w:t>r</w:t>
            </w:r>
            <w:r w:rsidRPr="009100C4">
              <w:rPr>
                <w:rFonts w:cs="Times New Roman"/>
                <w:i/>
                <w:iCs/>
                <w:szCs w:val="24"/>
              </w:rPr>
              <w:t xml:space="preserve"> </w:t>
            </w:r>
            <w:r w:rsidRPr="009100C4">
              <w:rPr>
                <w:rFonts w:cs="Times New Roman"/>
                <w:szCs w:val="24"/>
              </w:rPr>
              <w:t>(mm)</w:t>
            </w:r>
          </w:p>
        </w:tc>
        <w:tc>
          <w:tcPr>
            <w:tcW w:w="1157" w:type="dxa"/>
            <w:tcBorders>
              <w:left w:val="nil"/>
              <w:bottom w:val="single" w:sz="4" w:space="0" w:color="auto"/>
              <w:right w:val="nil"/>
            </w:tcBorders>
            <w:noWrap/>
            <w:hideMark/>
          </w:tcPr>
          <w:p w14:paraId="2EF96A88" w14:textId="154639A2" w:rsidR="00245918" w:rsidRPr="009100C4" w:rsidRDefault="00245918" w:rsidP="00AD72CB">
            <w:pPr>
              <w:spacing w:line="240" w:lineRule="auto"/>
              <w:jc w:val="center"/>
              <w:rPr>
                <w:rFonts w:cs="Times New Roman"/>
                <w:szCs w:val="24"/>
              </w:rPr>
            </w:pPr>
            <w:r w:rsidRPr="009100C4">
              <w:rPr>
                <w:rFonts w:cs="Times New Roman"/>
                <w:i/>
                <w:iCs/>
                <w:szCs w:val="24"/>
              </w:rPr>
              <w:t>w</w:t>
            </w:r>
            <w:r w:rsidRPr="009100C4">
              <w:rPr>
                <w:rFonts w:cs="Times New Roman"/>
                <w:szCs w:val="24"/>
              </w:rPr>
              <w:t xml:space="preserve"> (mm)</w:t>
            </w:r>
          </w:p>
        </w:tc>
        <w:tc>
          <w:tcPr>
            <w:tcW w:w="1192" w:type="dxa"/>
            <w:tcBorders>
              <w:left w:val="nil"/>
              <w:bottom w:val="single" w:sz="4" w:space="0" w:color="auto"/>
              <w:right w:val="nil"/>
            </w:tcBorders>
          </w:tcPr>
          <w:p w14:paraId="1C92C5F7" w14:textId="256F1C46" w:rsidR="00245918" w:rsidRPr="009100C4" w:rsidRDefault="00245918" w:rsidP="00AD72CB">
            <w:pPr>
              <w:spacing w:line="240" w:lineRule="auto"/>
              <w:jc w:val="center"/>
              <w:rPr>
                <w:rFonts w:cs="Times New Roman"/>
                <w:szCs w:val="24"/>
                <w:vertAlign w:val="subscript"/>
              </w:rPr>
            </w:pPr>
            <w:r w:rsidRPr="009100C4">
              <w:rPr>
                <w:rFonts w:cs="Times New Roman"/>
                <w:i/>
                <w:iCs/>
                <w:szCs w:val="24"/>
              </w:rPr>
              <w:t>S</w:t>
            </w:r>
            <w:r w:rsidRPr="009100C4">
              <w:rPr>
                <w:rFonts w:cs="Times New Roman"/>
                <w:i/>
                <w:iCs/>
                <w:szCs w:val="24"/>
                <w:vertAlign w:val="subscript"/>
              </w:rPr>
              <w:t>r</w:t>
            </w:r>
            <w:r w:rsidRPr="009100C4">
              <w:rPr>
                <w:rFonts w:cs="Times New Roman"/>
                <w:szCs w:val="24"/>
                <w:vertAlign w:val="subscript"/>
              </w:rPr>
              <w:t xml:space="preserve"> (mm)</w:t>
            </w:r>
          </w:p>
        </w:tc>
        <w:tc>
          <w:tcPr>
            <w:tcW w:w="1289" w:type="dxa"/>
            <w:tcBorders>
              <w:left w:val="nil"/>
              <w:bottom w:val="single" w:sz="4" w:space="0" w:color="auto"/>
              <w:right w:val="nil"/>
            </w:tcBorders>
            <w:noWrap/>
            <w:hideMark/>
          </w:tcPr>
          <w:p w14:paraId="3178A917" w14:textId="78821FB7" w:rsidR="00245918" w:rsidRPr="009100C4" w:rsidRDefault="00245918" w:rsidP="00AD72CB">
            <w:pPr>
              <w:spacing w:line="240" w:lineRule="auto"/>
              <w:jc w:val="center"/>
              <w:rPr>
                <w:rFonts w:cs="Times New Roman"/>
                <w:szCs w:val="24"/>
              </w:rPr>
            </w:pPr>
            <w:proofErr w:type="spellStart"/>
            <w:r w:rsidRPr="009100C4">
              <w:rPr>
                <w:rFonts w:cs="Times New Roman"/>
                <w:i/>
                <w:iCs/>
                <w:szCs w:val="24"/>
              </w:rPr>
              <w:t>f</w:t>
            </w:r>
            <w:r w:rsidRPr="009100C4">
              <w:rPr>
                <w:rFonts w:cs="Times New Roman"/>
                <w:i/>
                <w:iCs/>
                <w:szCs w:val="24"/>
                <w:vertAlign w:val="subscript"/>
              </w:rPr>
              <w:t>y</w:t>
            </w:r>
            <w:proofErr w:type="spellEnd"/>
            <w:r w:rsidRPr="009100C4">
              <w:rPr>
                <w:rFonts w:cs="Times New Roman"/>
                <w:i/>
                <w:iCs/>
                <w:szCs w:val="24"/>
              </w:rPr>
              <w:t xml:space="preserve"> </w:t>
            </w:r>
            <w:r w:rsidRPr="009100C4">
              <w:rPr>
                <w:rFonts w:cs="Times New Roman"/>
                <w:szCs w:val="24"/>
              </w:rPr>
              <w:t>(M</w:t>
            </w:r>
            <w:r w:rsidR="002702F1" w:rsidRPr="009100C4">
              <w:rPr>
                <w:rFonts w:cs="Times New Roman"/>
                <w:szCs w:val="24"/>
              </w:rPr>
              <w:t>P</w:t>
            </w:r>
            <w:r w:rsidRPr="009100C4">
              <w:rPr>
                <w:rFonts w:cs="Times New Roman"/>
                <w:szCs w:val="24"/>
              </w:rPr>
              <w:t>a)</w:t>
            </w:r>
          </w:p>
        </w:tc>
        <w:tc>
          <w:tcPr>
            <w:tcW w:w="1146" w:type="dxa"/>
            <w:tcBorders>
              <w:left w:val="nil"/>
              <w:bottom w:val="single" w:sz="4" w:space="0" w:color="auto"/>
              <w:right w:val="nil"/>
            </w:tcBorders>
          </w:tcPr>
          <w:p w14:paraId="4E10E32C" w14:textId="486C6EED" w:rsidR="00245918" w:rsidRPr="009100C4" w:rsidRDefault="00245918" w:rsidP="00AD72CB">
            <w:pPr>
              <w:spacing w:line="240" w:lineRule="auto"/>
              <w:jc w:val="center"/>
              <w:rPr>
                <w:rFonts w:cs="Times New Roman"/>
                <w:szCs w:val="24"/>
              </w:rPr>
            </w:pPr>
            <w:r w:rsidRPr="009100C4">
              <w:rPr>
                <w:rFonts w:cs="Times New Roman"/>
                <w:i/>
                <w:iCs/>
                <w:szCs w:val="24"/>
              </w:rPr>
              <w:t>f</w:t>
            </w:r>
            <w:r w:rsidRPr="009100C4">
              <w:rPr>
                <w:rFonts w:cs="Times New Roman"/>
                <w:i/>
                <w:iCs/>
                <w:szCs w:val="24"/>
                <w:vertAlign w:val="subscript"/>
              </w:rPr>
              <w:t xml:space="preserve">u </w:t>
            </w:r>
            <w:r w:rsidRPr="009100C4">
              <w:rPr>
                <w:rFonts w:cs="Times New Roman"/>
                <w:szCs w:val="24"/>
              </w:rPr>
              <w:t>(MPa)</w:t>
            </w:r>
          </w:p>
        </w:tc>
        <w:tc>
          <w:tcPr>
            <w:tcW w:w="1006" w:type="dxa"/>
            <w:tcBorders>
              <w:left w:val="nil"/>
              <w:bottom w:val="single" w:sz="4" w:space="0" w:color="auto"/>
            </w:tcBorders>
            <w:noWrap/>
            <w:hideMark/>
          </w:tcPr>
          <w:p w14:paraId="5E5C61C0" w14:textId="2434B98C" w:rsidR="00245918" w:rsidRPr="009100C4" w:rsidRDefault="00211B81" w:rsidP="00211B81">
            <w:pPr>
              <w:spacing w:line="240" w:lineRule="auto"/>
              <w:jc w:val="center"/>
              <w:rPr>
                <w:rFonts w:cs="Times New Roman"/>
                <w:szCs w:val="24"/>
              </w:rPr>
            </w:pPr>
            <w:r w:rsidRPr="009100C4">
              <w:rPr>
                <w:rFonts w:cs="Times New Roman"/>
                <w:i/>
                <w:iCs/>
                <w:szCs w:val="24"/>
              </w:rPr>
              <w:t>E</w:t>
            </w:r>
            <w:r w:rsidRPr="009100C4">
              <w:rPr>
                <w:rFonts w:cs="Times New Roman"/>
                <w:szCs w:val="24"/>
              </w:rPr>
              <w:t xml:space="preserve"> </w:t>
            </w:r>
            <w:r w:rsidR="00245918" w:rsidRPr="009100C4">
              <w:rPr>
                <w:rFonts w:cs="Times New Roman"/>
                <w:szCs w:val="24"/>
              </w:rPr>
              <w:t>(</w:t>
            </w:r>
            <w:proofErr w:type="spellStart"/>
            <w:r w:rsidR="00245918" w:rsidRPr="009100C4">
              <w:rPr>
                <w:rFonts w:cs="Times New Roman"/>
                <w:szCs w:val="24"/>
              </w:rPr>
              <w:t>G</w:t>
            </w:r>
            <w:r w:rsidR="004E168E" w:rsidRPr="009100C4">
              <w:rPr>
                <w:rFonts w:cs="Times New Roman"/>
                <w:szCs w:val="24"/>
              </w:rPr>
              <w:t>Pa</w:t>
            </w:r>
            <w:proofErr w:type="spellEnd"/>
            <w:r w:rsidR="00245918" w:rsidRPr="009100C4">
              <w:rPr>
                <w:rFonts w:cs="Times New Roman"/>
                <w:szCs w:val="24"/>
              </w:rPr>
              <w:t>)</w:t>
            </w:r>
          </w:p>
        </w:tc>
      </w:tr>
      <w:tr w:rsidR="009100C4" w:rsidRPr="009100C4" w14:paraId="19434FE7" w14:textId="77777777" w:rsidTr="00EA1812">
        <w:trPr>
          <w:trHeight w:val="229"/>
        </w:trPr>
        <w:tc>
          <w:tcPr>
            <w:tcW w:w="1418" w:type="dxa"/>
            <w:tcBorders>
              <w:bottom w:val="nil"/>
              <w:right w:val="nil"/>
            </w:tcBorders>
            <w:noWrap/>
            <w:hideMark/>
          </w:tcPr>
          <w:p w14:paraId="5068D9DF" w14:textId="77777777" w:rsidR="00245918" w:rsidRPr="009100C4" w:rsidRDefault="00245918" w:rsidP="00245918">
            <w:pPr>
              <w:spacing w:line="240" w:lineRule="auto"/>
              <w:jc w:val="center"/>
              <w:rPr>
                <w:rFonts w:cs="Times New Roman"/>
                <w:szCs w:val="24"/>
              </w:rPr>
            </w:pPr>
            <w:r w:rsidRPr="009100C4">
              <w:rPr>
                <w:rFonts w:cs="Times New Roman"/>
                <w:szCs w:val="24"/>
              </w:rPr>
              <w:t>S</w:t>
            </w:r>
          </w:p>
        </w:tc>
        <w:tc>
          <w:tcPr>
            <w:tcW w:w="1275" w:type="dxa"/>
            <w:tcBorders>
              <w:left w:val="nil"/>
              <w:bottom w:val="nil"/>
              <w:right w:val="nil"/>
            </w:tcBorders>
            <w:noWrap/>
            <w:hideMark/>
          </w:tcPr>
          <w:p w14:paraId="617B1E7F" w14:textId="77777777" w:rsidR="00245918" w:rsidRPr="009100C4" w:rsidRDefault="00245918" w:rsidP="00245918">
            <w:pPr>
              <w:spacing w:line="240" w:lineRule="auto"/>
              <w:jc w:val="center"/>
              <w:rPr>
                <w:rFonts w:cs="Times New Roman"/>
                <w:szCs w:val="24"/>
              </w:rPr>
            </w:pPr>
            <w:r w:rsidRPr="009100C4">
              <w:rPr>
                <w:rFonts w:cs="Times New Roman"/>
                <w:szCs w:val="24"/>
              </w:rPr>
              <w:t>Steel</w:t>
            </w:r>
          </w:p>
        </w:tc>
        <w:tc>
          <w:tcPr>
            <w:tcW w:w="2127" w:type="dxa"/>
            <w:tcBorders>
              <w:left w:val="nil"/>
              <w:bottom w:val="nil"/>
              <w:right w:val="nil"/>
            </w:tcBorders>
            <w:noWrap/>
            <w:hideMark/>
          </w:tcPr>
          <w:p w14:paraId="4B4DC9D9" w14:textId="77777777" w:rsidR="00245918" w:rsidRPr="009100C4" w:rsidRDefault="00245918" w:rsidP="00245918">
            <w:pPr>
              <w:spacing w:line="240" w:lineRule="auto"/>
              <w:jc w:val="center"/>
              <w:rPr>
                <w:rFonts w:cs="Times New Roman"/>
                <w:szCs w:val="24"/>
              </w:rPr>
            </w:pPr>
            <w:r w:rsidRPr="009100C4">
              <w:rPr>
                <w:rFonts w:cs="Times New Roman"/>
                <w:szCs w:val="24"/>
              </w:rPr>
              <w:t>Smooth</w:t>
            </w:r>
          </w:p>
        </w:tc>
        <w:tc>
          <w:tcPr>
            <w:tcW w:w="1275" w:type="dxa"/>
            <w:tcBorders>
              <w:left w:val="nil"/>
              <w:bottom w:val="nil"/>
              <w:right w:val="nil"/>
            </w:tcBorders>
            <w:noWrap/>
          </w:tcPr>
          <w:p w14:paraId="02457043" w14:textId="54BD6AC2"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left w:val="nil"/>
              <w:bottom w:val="nil"/>
              <w:right w:val="nil"/>
            </w:tcBorders>
          </w:tcPr>
          <w:p w14:paraId="3CF0796E" w14:textId="3C946275"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157" w:type="dxa"/>
            <w:tcBorders>
              <w:left w:val="nil"/>
              <w:bottom w:val="nil"/>
              <w:right w:val="nil"/>
            </w:tcBorders>
            <w:noWrap/>
          </w:tcPr>
          <w:p w14:paraId="706F488D" w14:textId="51DBEA9D"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192" w:type="dxa"/>
            <w:tcBorders>
              <w:left w:val="nil"/>
              <w:bottom w:val="nil"/>
              <w:right w:val="nil"/>
            </w:tcBorders>
          </w:tcPr>
          <w:p w14:paraId="2706BC5F" w14:textId="3CA2E862"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289" w:type="dxa"/>
            <w:tcBorders>
              <w:left w:val="nil"/>
              <w:bottom w:val="nil"/>
              <w:right w:val="nil"/>
            </w:tcBorders>
            <w:noWrap/>
          </w:tcPr>
          <w:p w14:paraId="783F4706" w14:textId="6969D047" w:rsidR="00245918" w:rsidRPr="009100C4" w:rsidRDefault="00245918" w:rsidP="00245918">
            <w:pPr>
              <w:spacing w:line="240" w:lineRule="auto"/>
              <w:jc w:val="center"/>
              <w:rPr>
                <w:rFonts w:cs="Times New Roman"/>
                <w:szCs w:val="24"/>
              </w:rPr>
            </w:pPr>
            <w:r w:rsidRPr="009100C4">
              <w:rPr>
                <w:rFonts w:cs="Times New Roman"/>
                <w:szCs w:val="24"/>
              </w:rPr>
              <w:t>355</w:t>
            </w:r>
          </w:p>
        </w:tc>
        <w:tc>
          <w:tcPr>
            <w:tcW w:w="1146" w:type="dxa"/>
            <w:tcBorders>
              <w:left w:val="nil"/>
              <w:bottom w:val="nil"/>
              <w:right w:val="nil"/>
            </w:tcBorders>
          </w:tcPr>
          <w:p w14:paraId="744053CB" w14:textId="6BAD65B3" w:rsidR="00245918" w:rsidRPr="009100C4" w:rsidRDefault="00245918" w:rsidP="00245918">
            <w:pPr>
              <w:spacing w:line="240" w:lineRule="auto"/>
              <w:jc w:val="center"/>
              <w:rPr>
                <w:rFonts w:cs="Times New Roman"/>
                <w:szCs w:val="24"/>
              </w:rPr>
            </w:pPr>
            <w:r w:rsidRPr="009100C4">
              <w:rPr>
                <w:rFonts w:cs="Times New Roman"/>
                <w:szCs w:val="24"/>
              </w:rPr>
              <w:t>460</w:t>
            </w:r>
          </w:p>
        </w:tc>
        <w:tc>
          <w:tcPr>
            <w:tcW w:w="1006" w:type="dxa"/>
            <w:tcBorders>
              <w:left w:val="nil"/>
              <w:bottom w:val="nil"/>
            </w:tcBorders>
            <w:noWrap/>
            <w:hideMark/>
          </w:tcPr>
          <w:p w14:paraId="2E94B07C" w14:textId="78E7EB71" w:rsidR="00245918" w:rsidRPr="009100C4" w:rsidRDefault="00245918" w:rsidP="00245918">
            <w:pPr>
              <w:spacing w:line="240" w:lineRule="auto"/>
              <w:jc w:val="center"/>
              <w:rPr>
                <w:rFonts w:cs="Times New Roman"/>
                <w:szCs w:val="24"/>
              </w:rPr>
            </w:pPr>
            <w:r w:rsidRPr="009100C4">
              <w:rPr>
                <w:rFonts w:cs="Times New Roman"/>
                <w:szCs w:val="24"/>
              </w:rPr>
              <w:t>199.1</w:t>
            </w:r>
          </w:p>
        </w:tc>
      </w:tr>
      <w:tr w:rsidR="009100C4" w:rsidRPr="009100C4" w14:paraId="49A3B26F" w14:textId="77777777" w:rsidTr="00EA1812">
        <w:trPr>
          <w:trHeight w:val="229"/>
        </w:trPr>
        <w:tc>
          <w:tcPr>
            <w:tcW w:w="1418" w:type="dxa"/>
            <w:tcBorders>
              <w:top w:val="nil"/>
              <w:bottom w:val="nil"/>
              <w:right w:val="nil"/>
            </w:tcBorders>
            <w:noWrap/>
            <w:hideMark/>
          </w:tcPr>
          <w:p w14:paraId="465D1600" w14:textId="77777777" w:rsidR="00245918" w:rsidRPr="009100C4" w:rsidRDefault="00245918" w:rsidP="00245918">
            <w:pPr>
              <w:spacing w:line="240" w:lineRule="auto"/>
              <w:jc w:val="center"/>
              <w:rPr>
                <w:rFonts w:cs="Times New Roman"/>
                <w:szCs w:val="24"/>
              </w:rPr>
            </w:pPr>
            <w:r w:rsidRPr="009100C4">
              <w:rPr>
                <w:rFonts w:cs="Times New Roman"/>
                <w:szCs w:val="24"/>
              </w:rPr>
              <w:t>S-R</w:t>
            </w:r>
          </w:p>
        </w:tc>
        <w:tc>
          <w:tcPr>
            <w:tcW w:w="1275" w:type="dxa"/>
            <w:tcBorders>
              <w:top w:val="nil"/>
              <w:left w:val="nil"/>
              <w:bottom w:val="nil"/>
              <w:right w:val="nil"/>
            </w:tcBorders>
            <w:noWrap/>
            <w:hideMark/>
          </w:tcPr>
          <w:p w14:paraId="7C21E9F8" w14:textId="77777777" w:rsidR="00245918" w:rsidRPr="009100C4" w:rsidRDefault="00245918" w:rsidP="00245918">
            <w:pPr>
              <w:spacing w:line="240" w:lineRule="auto"/>
              <w:jc w:val="center"/>
              <w:rPr>
                <w:rFonts w:cs="Times New Roman"/>
                <w:szCs w:val="24"/>
              </w:rPr>
            </w:pPr>
            <w:r w:rsidRPr="009100C4">
              <w:rPr>
                <w:rFonts w:cs="Times New Roman"/>
                <w:szCs w:val="24"/>
              </w:rPr>
              <w:t>Steel</w:t>
            </w:r>
          </w:p>
        </w:tc>
        <w:tc>
          <w:tcPr>
            <w:tcW w:w="2127" w:type="dxa"/>
            <w:tcBorders>
              <w:top w:val="nil"/>
              <w:left w:val="nil"/>
              <w:bottom w:val="nil"/>
              <w:right w:val="nil"/>
            </w:tcBorders>
            <w:noWrap/>
            <w:hideMark/>
          </w:tcPr>
          <w:p w14:paraId="3C19C57B" w14:textId="4170FFD4" w:rsidR="00245918" w:rsidRPr="009100C4" w:rsidRDefault="00245918" w:rsidP="00245918">
            <w:pPr>
              <w:spacing w:line="240" w:lineRule="auto"/>
              <w:jc w:val="center"/>
              <w:rPr>
                <w:rFonts w:cs="Times New Roman"/>
                <w:szCs w:val="24"/>
              </w:rPr>
            </w:pPr>
            <w:r w:rsidRPr="009100C4">
              <w:rPr>
                <w:rFonts w:cs="Times New Roman"/>
                <w:szCs w:val="24"/>
              </w:rPr>
              <w:t>Rib</w:t>
            </w:r>
            <w:r w:rsidR="00211B81" w:rsidRPr="009100C4">
              <w:rPr>
                <w:rFonts w:cs="Times New Roman"/>
                <w:szCs w:val="24"/>
              </w:rPr>
              <w:t xml:space="preserve"> bar</w:t>
            </w:r>
          </w:p>
        </w:tc>
        <w:tc>
          <w:tcPr>
            <w:tcW w:w="1275" w:type="dxa"/>
            <w:tcBorders>
              <w:top w:val="nil"/>
              <w:left w:val="nil"/>
              <w:bottom w:val="nil"/>
              <w:right w:val="nil"/>
            </w:tcBorders>
            <w:noWrap/>
          </w:tcPr>
          <w:p w14:paraId="43B9D939" w14:textId="2A0237D4"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top w:val="nil"/>
              <w:left w:val="nil"/>
              <w:bottom w:val="nil"/>
              <w:right w:val="nil"/>
            </w:tcBorders>
          </w:tcPr>
          <w:p w14:paraId="4BCF3BDE" w14:textId="1F80E93F" w:rsidR="00245918" w:rsidRPr="009100C4" w:rsidRDefault="00245918" w:rsidP="00245918">
            <w:pPr>
              <w:spacing w:line="240" w:lineRule="auto"/>
              <w:jc w:val="center"/>
              <w:rPr>
                <w:rFonts w:cs="Times New Roman"/>
                <w:szCs w:val="24"/>
              </w:rPr>
            </w:pPr>
            <w:r w:rsidRPr="009100C4">
              <w:rPr>
                <w:rFonts w:cs="Times New Roman"/>
                <w:szCs w:val="24"/>
              </w:rPr>
              <w:t>0.85</w:t>
            </w:r>
          </w:p>
        </w:tc>
        <w:tc>
          <w:tcPr>
            <w:tcW w:w="1157" w:type="dxa"/>
            <w:tcBorders>
              <w:top w:val="nil"/>
              <w:left w:val="nil"/>
              <w:bottom w:val="nil"/>
              <w:right w:val="nil"/>
            </w:tcBorders>
            <w:noWrap/>
          </w:tcPr>
          <w:p w14:paraId="68389D85" w14:textId="5434D6D9" w:rsidR="00245918" w:rsidRPr="009100C4" w:rsidRDefault="00245918" w:rsidP="00245918">
            <w:pPr>
              <w:spacing w:line="240" w:lineRule="auto"/>
              <w:jc w:val="center"/>
              <w:rPr>
                <w:rFonts w:cs="Times New Roman"/>
                <w:szCs w:val="24"/>
              </w:rPr>
            </w:pPr>
            <w:r w:rsidRPr="009100C4">
              <w:rPr>
                <w:rFonts w:cs="Times New Roman"/>
                <w:szCs w:val="24"/>
              </w:rPr>
              <w:t>2.5</w:t>
            </w:r>
          </w:p>
        </w:tc>
        <w:tc>
          <w:tcPr>
            <w:tcW w:w="1192" w:type="dxa"/>
            <w:tcBorders>
              <w:top w:val="nil"/>
              <w:left w:val="nil"/>
              <w:bottom w:val="nil"/>
              <w:right w:val="nil"/>
            </w:tcBorders>
          </w:tcPr>
          <w:p w14:paraId="565CD5A1" w14:textId="580DDB57" w:rsidR="00245918" w:rsidRPr="009100C4" w:rsidRDefault="00245918" w:rsidP="00245918">
            <w:pPr>
              <w:spacing w:line="240" w:lineRule="auto"/>
              <w:jc w:val="center"/>
              <w:rPr>
                <w:rFonts w:cs="Times New Roman"/>
                <w:szCs w:val="24"/>
              </w:rPr>
            </w:pPr>
            <w:r w:rsidRPr="009100C4">
              <w:rPr>
                <w:rFonts w:cs="Times New Roman"/>
                <w:szCs w:val="24"/>
              </w:rPr>
              <w:t>7.5</w:t>
            </w:r>
          </w:p>
        </w:tc>
        <w:tc>
          <w:tcPr>
            <w:tcW w:w="1289" w:type="dxa"/>
            <w:tcBorders>
              <w:top w:val="nil"/>
              <w:left w:val="nil"/>
              <w:bottom w:val="nil"/>
              <w:right w:val="nil"/>
            </w:tcBorders>
            <w:noWrap/>
          </w:tcPr>
          <w:p w14:paraId="5EFFEA68" w14:textId="4FD33E31" w:rsidR="00245918" w:rsidRPr="009100C4" w:rsidRDefault="00245918" w:rsidP="00245918">
            <w:pPr>
              <w:spacing w:line="240" w:lineRule="auto"/>
              <w:jc w:val="center"/>
              <w:rPr>
                <w:rFonts w:cs="Times New Roman"/>
                <w:szCs w:val="24"/>
              </w:rPr>
            </w:pPr>
            <w:r w:rsidRPr="009100C4">
              <w:rPr>
                <w:rFonts w:cs="Times New Roman"/>
                <w:szCs w:val="24"/>
              </w:rPr>
              <w:t>550</w:t>
            </w:r>
          </w:p>
        </w:tc>
        <w:tc>
          <w:tcPr>
            <w:tcW w:w="1146" w:type="dxa"/>
            <w:tcBorders>
              <w:top w:val="nil"/>
              <w:left w:val="nil"/>
              <w:bottom w:val="nil"/>
              <w:right w:val="nil"/>
            </w:tcBorders>
          </w:tcPr>
          <w:p w14:paraId="1DF476C4" w14:textId="655A55B5" w:rsidR="00245918" w:rsidRPr="009100C4" w:rsidRDefault="00245918" w:rsidP="00245918">
            <w:pPr>
              <w:spacing w:line="240" w:lineRule="auto"/>
              <w:jc w:val="center"/>
              <w:rPr>
                <w:rFonts w:cs="Times New Roman"/>
                <w:szCs w:val="24"/>
              </w:rPr>
            </w:pPr>
            <w:r w:rsidRPr="009100C4">
              <w:rPr>
                <w:rFonts w:cs="Times New Roman"/>
                <w:szCs w:val="24"/>
              </w:rPr>
              <w:t>670</w:t>
            </w:r>
          </w:p>
        </w:tc>
        <w:tc>
          <w:tcPr>
            <w:tcW w:w="1006" w:type="dxa"/>
            <w:tcBorders>
              <w:top w:val="nil"/>
              <w:left w:val="nil"/>
              <w:bottom w:val="nil"/>
            </w:tcBorders>
            <w:noWrap/>
            <w:hideMark/>
          </w:tcPr>
          <w:p w14:paraId="1AD0719F" w14:textId="62DB9BCA" w:rsidR="00245918" w:rsidRPr="009100C4" w:rsidRDefault="00245918" w:rsidP="00245918">
            <w:pPr>
              <w:spacing w:line="240" w:lineRule="auto"/>
              <w:jc w:val="center"/>
              <w:rPr>
                <w:rFonts w:cs="Times New Roman"/>
                <w:szCs w:val="24"/>
              </w:rPr>
            </w:pPr>
            <w:r w:rsidRPr="009100C4">
              <w:rPr>
                <w:rFonts w:cs="Times New Roman"/>
                <w:szCs w:val="24"/>
              </w:rPr>
              <w:t>200.4</w:t>
            </w:r>
          </w:p>
        </w:tc>
      </w:tr>
      <w:tr w:rsidR="009100C4" w:rsidRPr="009100C4" w14:paraId="5763D233" w14:textId="77777777" w:rsidTr="00EA1812">
        <w:trPr>
          <w:trHeight w:val="229"/>
        </w:trPr>
        <w:tc>
          <w:tcPr>
            <w:tcW w:w="1418" w:type="dxa"/>
            <w:tcBorders>
              <w:top w:val="nil"/>
              <w:bottom w:val="nil"/>
              <w:right w:val="nil"/>
            </w:tcBorders>
            <w:noWrap/>
            <w:hideMark/>
          </w:tcPr>
          <w:p w14:paraId="280125B7" w14:textId="77777777" w:rsidR="00245918" w:rsidRPr="009100C4" w:rsidRDefault="00245918" w:rsidP="00245918">
            <w:pPr>
              <w:spacing w:line="240" w:lineRule="auto"/>
              <w:jc w:val="center"/>
              <w:rPr>
                <w:rFonts w:cs="Times New Roman"/>
                <w:szCs w:val="24"/>
              </w:rPr>
            </w:pPr>
            <w:r w:rsidRPr="009100C4">
              <w:rPr>
                <w:rFonts w:cs="Times New Roman"/>
                <w:szCs w:val="24"/>
              </w:rPr>
              <w:t>G</w:t>
            </w:r>
          </w:p>
        </w:tc>
        <w:tc>
          <w:tcPr>
            <w:tcW w:w="1275" w:type="dxa"/>
            <w:tcBorders>
              <w:top w:val="nil"/>
              <w:left w:val="nil"/>
              <w:bottom w:val="nil"/>
              <w:right w:val="nil"/>
            </w:tcBorders>
            <w:noWrap/>
            <w:hideMark/>
          </w:tcPr>
          <w:p w14:paraId="4F10ABB4" w14:textId="77777777" w:rsidR="00245918" w:rsidRPr="009100C4" w:rsidRDefault="00245918" w:rsidP="00245918">
            <w:pPr>
              <w:spacing w:line="240" w:lineRule="auto"/>
              <w:jc w:val="center"/>
              <w:rPr>
                <w:rFonts w:cs="Times New Roman"/>
                <w:szCs w:val="24"/>
              </w:rPr>
            </w:pPr>
            <w:r w:rsidRPr="009100C4">
              <w:rPr>
                <w:rFonts w:cs="Times New Roman"/>
                <w:szCs w:val="24"/>
              </w:rPr>
              <w:t>GFRP</w:t>
            </w:r>
          </w:p>
        </w:tc>
        <w:tc>
          <w:tcPr>
            <w:tcW w:w="2127" w:type="dxa"/>
            <w:tcBorders>
              <w:top w:val="nil"/>
              <w:left w:val="nil"/>
              <w:bottom w:val="nil"/>
              <w:right w:val="nil"/>
            </w:tcBorders>
            <w:noWrap/>
            <w:hideMark/>
          </w:tcPr>
          <w:p w14:paraId="4D980A82" w14:textId="77777777" w:rsidR="00245918" w:rsidRPr="009100C4" w:rsidRDefault="00245918" w:rsidP="00245918">
            <w:pPr>
              <w:spacing w:line="240" w:lineRule="auto"/>
              <w:jc w:val="center"/>
              <w:rPr>
                <w:rFonts w:cs="Times New Roman"/>
                <w:szCs w:val="24"/>
              </w:rPr>
            </w:pPr>
            <w:r w:rsidRPr="009100C4">
              <w:rPr>
                <w:rFonts w:cs="Times New Roman"/>
                <w:szCs w:val="24"/>
              </w:rPr>
              <w:t>Smooth</w:t>
            </w:r>
          </w:p>
        </w:tc>
        <w:tc>
          <w:tcPr>
            <w:tcW w:w="1275" w:type="dxa"/>
            <w:tcBorders>
              <w:top w:val="nil"/>
              <w:left w:val="nil"/>
              <w:bottom w:val="nil"/>
              <w:right w:val="nil"/>
            </w:tcBorders>
            <w:noWrap/>
          </w:tcPr>
          <w:p w14:paraId="5CD7E934" w14:textId="41157066"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top w:val="nil"/>
              <w:left w:val="nil"/>
              <w:bottom w:val="nil"/>
              <w:right w:val="nil"/>
            </w:tcBorders>
          </w:tcPr>
          <w:p w14:paraId="621A50C5" w14:textId="2F80E1F1"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157" w:type="dxa"/>
            <w:tcBorders>
              <w:top w:val="nil"/>
              <w:left w:val="nil"/>
              <w:bottom w:val="nil"/>
              <w:right w:val="nil"/>
            </w:tcBorders>
            <w:noWrap/>
          </w:tcPr>
          <w:p w14:paraId="26999073" w14:textId="0A232EE2"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192" w:type="dxa"/>
            <w:tcBorders>
              <w:top w:val="nil"/>
              <w:left w:val="nil"/>
              <w:bottom w:val="nil"/>
              <w:right w:val="nil"/>
            </w:tcBorders>
          </w:tcPr>
          <w:p w14:paraId="3B26D064" w14:textId="26A47D9D"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289" w:type="dxa"/>
            <w:tcBorders>
              <w:top w:val="nil"/>
              <w:left w:val="nil"/>
              <w:bottom w:val="nil"/>
              <w:right w:val="nil"/>
            </w:tcBorders>
            <w:noWrap/>
          </w:tcPr>
          <w:p w14:paraId="6C47616B" w14:textId="1A2BA542" w:rsidR="00245918" w:rsidRPr="009100C4" w:rsidRDefault="00211B81" w:rsidP="00245918">
            <w:pPr>
              <w:spacing w:line="240" w:lineRule="auto"/>
              <w:jc w:val="center"/>
              <w:rPr>
                <w:rFonts w:cs="Times New Roman"/>
                <w:szCs w:val="24"/>
              </w:rPr>
            </w:pPr>
            <w:r w:rsidRPr="009100C4">
              <w:rPr>
                <w:rFonts w:cs="Times New Roman"/>
                <w:szCs w:val="24"/>
              </w:rPr>
              <w:t>-</w:t>
            </w:r>
          </w:p>
        </w:tc>
        <w:tc>
          <w:tcPr>
            <w:tcW w:w="1146" w:type="dxa"/>
            <w:tcBorders>
              <w:top w:val="nil"/>
              <w:left w:val="nil"/>
              <w:bottom w:val="nil"/>
              <w:right w:val="nil"/>
            </w:tcBorders>
          </w:tcPr>
          <w:p w14:paraId="4501542A" w14:textId="14AD184C" w:rsidR="00245918" w:rsidRPr="009100C4" w:rsidRDefault="00245918" w:rsidP="00245918">
            <w:pPr>
              <w:spacing w:line="240" w:lineRule="auto"/>
              <w:jc w:val="center"/>
              <w:rPr>
                <w:rFonts w:cs="Times New Roman"/>
                <w:szCs w:val="24"/>
              </w:rPr>
            </w:pPr>
            <w:r w:rsidRPr="009100C4">
              <w:rPr>
                <w:rFonts w:cs="Times New Roman"/>
                <w:szCs w:val="24"/>
              </w:rPr>
              <w:t>1310</w:t>
            </w:r>
          </w:p>
        </w:tc>
        <w:tc>
          <w:tcPr>
            <w:tcW w:w="1006" w:type="dxa"/>
            <w:tcBorders>
              <w:top w:val="nil"/>
              <w:left w:val="nil"/>
              <w:bottom w:val="nil"/>
            </w:tcBorders>
            <w:noWrap/>
            <w:hideMark/>
          </w:tcPr>
          <w:p w14:paraId="09713751" w14:textId="467D03A3" w:rsidR="00245918" w:rsidRPr="009100C4" w:rsidRDefault="00245918" w:rsidP="00245918">
            <w:pPr>
              <w:spacing w:line="240" w:lineRule="auto"/>
              <w:jc w:val="center"/>
              <w:rPr>
                <w:rFonts w:cs="Times New Roman"/>
                <w:szCs w:val="24"/>
              </w:rPr>
            </w:pPr>
            <w:r w:rsidRPr="009100C4">
              <w:rPr>
                <w:rFonts w:cs="Times New Roman"/>
                <w:szCs w:val="24"/>
              </w:rPr>
              <w:t>48.3</w:t>
            </w:r>
          </w:p>
        </w:tc>
      </w:tr>
      <w:tr w:rsidR="009100C4" w:rsidRPr="009100C4" w14:paraId="0F192C73" w14:textId="77777777" w:rsidTr="00EA1812">
        <w:trPr>
          <w:trHeight w:val="229"/>
        </w:trPr>
        <w:tc>
          <w:tcPr>
            <w:tcW w:w="1418" w:type="dxa"/>
            <w:tcBorders>
              <w:top w:val="nil"/>
              <w:bottom w:val="nil"/>
              <w:right w:val="nil"/>
            </w:tcBorders>
            <w:noWrap/>
            <w:hideMark/>
          </w:tcPr>
          <w:p w14:paraId="2B83DC13" w14:textId="77777777" w:rsidR="00245918" w:rsidRPr="009100C4" w:rsidRDefault="00245918" w:rsidP="00245918">
            <w:pPr>
              <w:spacing w:line="240" w:lineRule="auto"/>
              <w:jc w:val="center"/>
              <w:rPr>
                <w:rFonts w:cs="Times New Roman"/>
                <w:szCs w:val="24"/>
              </w:rPr>
            </w:pPr>
            <w:r w:rsidRPr="009100C4">
              <w:rPr>
                <w:rFonts w:cs="Times New Roman"/>
                <w:szCs w:val="24"/>
              </w:rPr>
              <w:t>G-S</w:t>
            </w:r>
          </w:p>
        </w:tc>
        <w:tc>
          <w:tcPr>
            <w:tcW w:w="1275" w:type="dxa"/>
            <w:tcBorders>
              <w:top w:val="nil"/>
              <w:left w:val="nil"/>
              <w:bottom w:val="nil"/>
              <w:right w:val="nil"/>
            </w:tcBorders>
            <w:noWrap/>
            <w:hideMark/>
          </w:tcPr>
          <w:p w14:paraId="7C9E8DCE" w14:textId="77777777" w:rsidR="00245918" w:rsidRPr="009100C4" w:rsidRDefault="00245918" w:rsidP="00245918">
            <w:pPr>
              <w:spacing w:line="240" w:lineRule="auto"/>
              <w:jc w:val="center"/>
              <w:rPr>
                <w:rFonts w:cs="Times New Roman"/>
                <w:szCs w:val="24"/>
              </w:rPr>
            </w:pPr>
            <w:r w:rsidRPr="009100C4">
              <w:rPr>
                <w:rFonts w:cs="Times New Roman"/>
                <w:szCs w:val="24"/>
              </w:rPr>
              <w:t>GFRP</w:t>
            </w:r>
          </w:p>
        </w:tc>
        <w:tc>
          <w:tcPr>
            <w:tcW w:w="2127" w:type="dxa"/>
            <w:tcBorders>
              <w:top w:val="nil"/>
              <w:left w:val="nil"/>
              <w:bottom w:val="nil"/>
              <w:right w:val="nil"/>
            </w:tcBorders>
            <w:noWrap/>
            <w:hideMark/>
          </w:tcPr>
          <w:p w14:paraId="69B30DEC" w14:textId="0CDA628F" w:rsidR="00245918" w:rsidRPr="009100C4" w:rsidRDefault="00245918" w:rsidP="00245918">
            <w:pPr>
              <w:spacing w:line="240" w:lineRule="auto"/>
              <w:jc w:val="center"/>
              <w:rPr>
                <w:rFonts w:cs="Times New Roman"/>
                <w:szCs w:val="24"/>
              </w:rPr>
            </w:pPr>
            <w:r w:rsidRPr="009100C4">
              <w:rPr>
                <w:rFonts w:cs="Times New Roman"/>
                <w:szCs w:val="24"/>
              </w:rPr>
              <w:t>Shallow rib</w:t>
            </w:r>
          </w:p>
        </w:tc>
        <w:tc>
          <w:tcPr>
            <w:tcW w:w="1275" w:type="dxa"/>
            <w:tcBorders>
              <w:top w:val="nil"/>
              <w:left w:val="nil"/>
              <w:bottom w:val="nil"/>
              <w:right w:val="nil"/>
            </w:tcBorders>
            <w:noWrap/>
          </w:tcPr>
          <w:p w14:paraId="1529FAC4" w14:textId="1D5A7F7D"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top w:val="nil"/>
              <w:left w:val="nil"/>
              <w:bottom w:val="nil"/>
              <w:right w:val="nil"/>
            </w:tcBorders>
          </w:tcPr>
          <w:p w14:paraId="0685F77D" w14:textId="34FB37AD" w:rsidR="00245918" w:rsidRPr="009100C4" w:rsidRDefault="00CB5CDB" w:rsidP="00245918">
            <w:pPr>
              <w:spacing w:line="240" w:lineRule="auto"/>
              <w:jc w:val="center"/>
              <w:rPr>
                <w:rFonts w:cs="Times New Roman"/>
                <w:szCs w:val="24"/>
              </w:rPr>
            </w:pPr>
            <w:r w:rsidRPr="009100C4">
              <w:rPr>
                <w:rFonts w:cs="Times New Roman"/>
                <w:szCs w:val="24"/>
              </w:rPr>
              <w:t>0.31</w:t>
            </w:r>
          </w:p>
        </w:tc>
        <w:tc>
          <w:tcPr>
            <w:tcW w:w="1157" w:type="dxa"/>
            <w:tcBorders>
              <w:top w:val="nil"/>
              <w:left w:val="nil"/>
              <w:bottom w:val="nil"/>
              <w:right w:val="nil"/>
            </w:tcBorders>
            <w:noWrap/>
          </w:tcPr>
          <w:p w14:paraId="5C74386C" w14:textId="042942C3" w:rsidR="00245918" w:rsidRPr="009100C4" w:rsidRDefault="00245918" w:rsidP="00245918">
            <w:pPr>
              <w:spacing w:line="240" w:lineRule="auto"/>
              <w:jc w:val="center"/>
              <w:rPr>
                <w:rFonts w:cs="Times New Roman"/>
                <w:szCs w:val="24"/>
              </w:rPr>
            </w:pPr>
            <w:r w:rsidRPr="009100C4">
              <w:rPr>
                <w:rFonts w:cs="Times New Roman"/>
                <w:szCs w:val="24"/>
              </w:rPr>
              <w:t>6</w:t>
            </w:r>
          </w:p>
        </w:tc>
        <w:tc>
          <w:tcPr>
            <w:tcW w:w="1192" w:type="dxa"/>
            <w:tcBorders>
              <w:top w:val="nil"/>
              <w:left w:val="nil"/>
              <w:bottom w:val="nil"/>
              <w:right w:val="nil"/>
            </w:tcBorders>
          </w:tcPr>
          <w:p w14:paraId="5D9EA112" w14:textId="3461353B" w:rsidR="00245918" w:rsidRPr="009100C4" w:rsidRDefault="00DC7C0A" w:rsidP="00245918">
            <w:pPr>
              <w:spacing w:line="240" w:lineRule="auto"/>
              <w:jc w:val="center"/>
              <w:rPr>
                <w:rFonts w:cs="Times New Roman"/>
                <w:szCs w:val="24"/>
              </w:rPr>
            </w:pPr>
            <w:r w:rsidRPr="009100C4">
              <w:rPr>
                <w:rFonts w:cs="Times New Roman"/>
                <w:szCs w:val="24"/>
              </w:rPr>
              <w:t>9</w:t>
            </w:r>
          </w:p>
        </w:tc>
        <w:tc>
          <w:tcPr>
            <w:tcW w:w="1289" w:type="dxa"/>
            <w:tcBorders>
              <w:top w:val="nil"/>
              <w:left w:val="nil"/>
              <w:bottom w:val="nil"/>
              <w:right w:val="nil"/>
            </w:tcBorders>
            <w:noWrap/>
          </w:tcPr>
          <w:p w14:paraId="71A5620B" w14:textId="176F986A" w:rsidR="00245918" w:rsidRPr="009100C4" w:rsidRDefault="00211B81" w:rsidP="00245918">
            <w:pPr>
              <w:spacing w:line="240" w:lineRule="auto"/>
              <w:jc w:val="center"/>
              <w:rPr>
                <w:rFonts w:cs="Times New Roman"/>
                <w:szCs w:val="24"/>
              </w:rPr>
            </w:pPr>
            <w:r w:rsidRPr="009100C4">
              <w:rPr>
                <w:rFonts w:cs="Times New Roman"/>
                <w:szCs w:val="24"/>
              </w:rPr>
              <w:t>-</w:t>
            </w:r>
          </w:p>
        </w:tc>
        <w:tc>
          <w:tcPr>
            <w:tcW w:w="1146" w:type="dxa"/>
            <w:tcBorders>
              <w:top w:val="nil"/>
              <w:left w:val="nil"/>
              <w:bottom w:val="nil"/>
              <w:right w:val="nil"/>
            </w:tcBorders>
          </w:tcPr>
          <w:p w14:paraId="1C7B224D" w14:textId="4F89C7F7" w:rsidR="00245918" w:rsidRPr="009100C4" w:rsidRDefault="00245918" w:rsidP="00245918">
            <w:pPr>
              <w:spacing w:line="240" w:lineRule="auto"/>
              <w:jc w:val="center"/>
              <w:rPr>
                <w:rFonts w:cs="Times New Roman"/>
                <w:szCs w:val="24"/>
              </w:rPr>
            </w:pPr>
            <w:r w:rsidRPr="009100C4">
              <w:rPr>
                <w:rFonts w:cs="Times New Roman"/>
                <w:szCs w:val="24"/>
              </w:rPr>
              <w:t>1285</w:t>
            </w:r>
          </w:p>
        </w:tc>
        <w:tc>
          <w:tcPr>
            <w:tcW w:w="1006" w:type="dxa"/>
            <w:tcBorders>
              <w:top w:val="nil"/>
              <w:left w:val="nil"/>
              <w:bottom w:val="nil"/>
            </w:tcBorders>
            <w:noWrap/>
            <w:hideMark/>
          </w:tcPr>
          <w:p w14:paraId="70AF45E4" w14:textId="5F06A1D4" w:rsidR="00245918" w:rsidRPr="009100C4" w:rsidRDefault="00245918" w:rsidP="00245918">
            <w:pPr>
              <w:spacing w:line="240" w:lineRule="auto"/>
              <w:jc w:val="center"/>
              <w:rPr>
                <w:rFonts w:cs="Times New Roman"/>
                <w:szCs w:val="24"/>
              </w:rPr>
            </w:pPr>
            <w:r w:rsidRPr="009100C4">
              <w:rPr>
                <w:rFonts w:cs="Times New Roman"/>
                <w:szCs w:val="24"/>
              </w:rPr>
              <w:t>50.2</w:t>
            </w:r>
          </w:p>
        </w:tc>
      </w:tr>
      <w:tr w:rsidR="009100C4" w:rsidRPr="009100C4" w14:paraId="494F3082" w14:textId="77777777" w:rsidTr="00EA1812">
        <w:trPr>
          <w:trHeight w:val="229"/>
        </w:trPr>
        <w:tc>
          <w:tcPr>
            <w:tcW w:w="1418" w:type="dxa"/>
            <w:tcBorders>
              <w:top w:val="nil"/>
              <w:bottom w:val="nil"/>
              <w:right w:val="nil"/>
            </w:tcBorders>
            <w:noWrap/>
            <w:hideMark/>
          </w:tcPr>
          <w:p w14:paraId="53CAEB8D" w14:textId="77777777" w:rsidR="00245918" w:rsidRPr="009100C4" w:rsidRDefault="00245918" w:rsidP="00245918">
            <w:pPr>
              <w:spacing w:line="240" w:lineRule="auto"/>
              <w:jc w:val="center"/>
              <w:rPr>
                <w:rFonts w:cs="Times New Roman"/>
                <w:szCs w:val="24"/>
              </w:rPr>
            </w:pPr>
            <w:r w:rsidRPr="009100C4">
              <w:rPr>
                <w:rFonts w:cs="Times New Roman"/>
                <w:szCs w:val="24"/>
              </w:rPr>
              <w:t>G-D</w:t>
            </w:r>
          </w:p>
        </w:tc>
        <w:tc>
          <w:tcPr>
            <w:tcW w:w="1275" w:type="dxa"/>
            <w:tcBorders>
              <w:top w:val="nil"/>
              <w:left w:val="nil"/>
              <w:bottom w:val="nil"/>
              <w:right w:val="nil"/>
            </w:tcBorders>
            <w:noWrap/>
            <w:hideMark/>
          </w:tcPr>
          <w:p w14:paraId="2ABB6DC5" w14:textId="77777777" w:rsidR="00245918" w:rsidRPr="009100C4" w:rsidRDefault="00245918" w:rsidP="00245918">
            <w:pPr>
              <w:spacing w:line="240" w:lineRule="auto"/>
              <w:jc w:val="center"/>
              <w:rPr>
                <w:rFonts w:cs="Times New Roman"/>
                <w:szCs w:val="24"/>
              </w:rPr>
            </w:pPr>
            <w:r w:rsidRPr="009100C4">
              <w:rPr>
                <w:rFonts w:cs="Times New Roman"/>
                <w:szCs w:val="24"/>
              </w:rPr>
              <w:t>GFRP</w:t>
            </w:r>
          </w:p>
        </w:tc>
        <w:tc>
          <w:tcPr>
            <w:tcW w:w="2127" w:type="dxa"/>
            <w:tcBorders>
              <w:top w:val="nil"/>
              <w:left w:val="nil"/>
              <w:bottom w:val="nil"/>
              <w:right w:val="nil"/>
            </w:tcBorders>
            <w:noWrap/>
            <w:hideMark/>
          </w:tcPr>
          <w:p w14:paraId="736EE778" w14:textId="77777777" w:rsidR="00245918" w:rsidRPr="009100C4" w:rsidRDefault="00245918" w:rsidP="00245918">
            <w:pPr>
              <w:spacing w:line="240" w:lineRule="auto"/>
              <w:jc w:val="center"/>
              <w:rPr>
                <w:rFonts w:cs="Times New Roman"/>
                <w:szCs w:val="24"/>
              </w:rPr>
            </w:pPr>
            <w:r w:rsidRPr="009100C4">
              <w:rPr>
                <w:rFonts w:cs="Times New Roman"/>
                <w:szCs w:val="24"/>
              </w:rPr>
              <w:t>Deep rib</w:t>
            </w:r>
          </w:p>
        </w:tc>
        <w:tc>
          <w:tcPr>
            <w:tcW w:w="1275" w:type="dxa"/>
            <w:tcBorders>
              <w:top w:val="nil"/>
              <w:left w:val="nil"/>
              <w:bottom w:val="nil"/>
              <w:right w:val="nil"/>
            </w:tcBorders>
            <w:noWrap/>
          </w:tcPr>
          <w:p w14:paraId="00B2DCAF" w14:textId="3F64E49E"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top w:val="nil"/>
              <w:left w:val="nil"/>
              <w:bottom w:val="nil"/>
              <w:right w:val="nil"/>
            </w:tcBorders>
          </w:tcPr>
          <w:p w14:paraId="68C8E33D" w14:textId="19490906" w:rsidR="00245918" w:rsidRPr="009100C4" w:rsidRDefault="00245918" w:rsidP="00245918">
            <w:pPr>
              <w:spacing w:line="240" w:lineRule="auto"/>
              <w:jc w:val="center"/>
              <w:rPr>
                <w:rFonts w:cs="Times New Roman"/>
                <w:szCs w:val="24"/>
              </w:rPr>
            </w:pPr>
            <w:r w:rsidRPr="009100C4">
              <w:rPr>
                <w:rFonts w:cs="Times New Roman"/>
                <w:szCs w:val="24"/>
              </w:rPr>
              <w:t>0.</w:t>
            </w:r>
            <w:r w:rsidR="008205E1" w:rsidRPr="009100C4">
              <w:rPr>
                <w:rFonts w:cs="Times New Roman"/>
                <w:szCs w:val="24"/>
              </w:rPr>
              <w:t>76</w:t>
            </w:r>
          </w:p>
        </w:tc>
        <w:tc>
          <w:tcPr>
            <w:tcW w:w="1157" w:type="dxa"/>
            <w:tcBorders>
              <w:top w:val="nil"/>
              <w:left w:val="nil"/>
              <w:bottom w:val="nil"/>
              <w:right w:val="nil"/>
            </w:tcBorders>
            <w:noWrap/>
          </w:tcPr>
          <w:p w14:paraId="7DC287CE" w14:textId="66F85FC3" w:rsidR="00245918" w:rsidRPr="009100C4" w:rsidRDefault="00DC7C0A" w:rsidP="00245918">
            <w:pPr>
              <w:spacing w:line="240" w:lineRule="auto"/>
              <w:jc w:val="center"/>
              <w:rPr>
                <w:rFonts w:cs="Times New Roman"/>
                <w:szCs w:val="24"/>
              </w:rPr>
            </w:pPr>
            <w:r w:rsidRPr="009100C4">
              <w:rPr>
                <w:rFonts w:cs="Times New Roman"/>
                <w:szCs w:val="24"/>
              </w:rPr>
              <w:t>6.5</w:t>
            </w:r>
          </w:p>
        </w:tc>
        <w:tc>
          <w:tcPr>
            <w:tcW w:w="1192" w:type="dxa"/>
            <w:tcBorders>
              <w:top w:val="nil"/>
              <w:left w:val="nil"/>
              <w:bottom w:val="nil"/>
              <w:right w:val="nil"/>
            </w:tcBorders>
          </w:tcPr>
          <w:p w14:paraId="7C7C99B3" w14:textId="27DD67D2" w:rsidR="00245918" w:rsidRPr="009100C4" w:rsidRDefault="00DC7C0A" w:rsidP="00245918">
            <w:pPr>
              <w:spacing w:line="240" w:lineRule="auto"/>
              <w:jc w:val="center"/>
              <w:rPr>
                <w:rFonts w:cs="Times New Roman"/>
                <w:szCs w:val="24"/>
              </w:rPr>
            </w:pPr>
            <w:r w:rsidRPr="009100C4">
              <w:rPr>
                <w:rFonts w:cs="Times New Roman"/>
                <w:szCs w:val="24"/>
              </w:rPr>
              <w:t>10</w:t>
            </w:r>
          </w:p>
        </w:tc>
        <w:tc>
          <w:tcPr>
            <w:tcW w:w="1289" w:type="dxa"/>
            <w:tcBorders>
              <w:top w:val="nil"/>
              <w:left w:val="nil"/>
              <w:bottom w:val="nil"/>
              <w:right w:val="nil"/>
            </w:tcBorders>
            <w:noWrap/>
          </w:tcPr>
          <w:p w14:paraId="2AE0DDAD" w14:textId="2F36E044" w:rsidR="00245918" w:rsidRPr="009100C4" w:rsidRDefault="00211B81" w:rsidP="00245918">
            <w:pPr>
              <w:spacing w:line="240" w:lineRule="auto"/>
              <w:jc w:val="center"/>
              <w:rPr>
                <w:rFonts w:cs="Times New Roman"/>
                <w:szCs w:val="24"/>
              </w:rPr>
            </w:pPr>
            <w:r w:rsidRPr="009100C4">
              <w:rPr>
                <w:rFonts w:cs="Times New Roman"/>
                <w:szCs w:val="24"/>
              </w:rPr>
              <w:t>-</w:t>
            </w:r>
          </w:p>
        </w:tc>
        <w:tc>
          <w:tcPr>
            <w:tcW w:w="1146" w:type="dxa"/>
            <w:tcBorders>
              <w:top w:val="nil"/>
              <w:left w:val="nil"/>
              <w:bottom w:val="nil"/>
              <w:right w:val="nil"/>
            </w:tcBorders>
          </w:tcPr>
          <w:p w14:paraId="311AAD6C" w14:textId="73C93CF2" w:rsidR="00245918" w:rsidRPr="009100C4" w:rsidRDefault="00245918" w:rsidP="00245918">
            <w:pPr>
              <w:spacing w:line="240" w:lineRule="auto"/>
              <w:jc w:val="center"/>
              <w:rPr>
                <w:rFonts w:cs="Times New Roman"/>
                <w:szCs w:val="24"/>
              </w:rPr>
            </w:pPr>
            <w:r w:rsidRPr="009100C4">
              <w:rPr>
                <w:rFonts w:cs="Times New Roman"/>
                <w:szCs w:val="24"/>
              </w:rPr>
              <w:t>1321</w:t>
            </w:r>
          </w:p>
        </w:tc>
        <w:tc>
          <w:tcPr>
            <w:tcW w:w="1006" w:type="dxa"/>
            <w:tcBorders>
              <w:top w:val="nil"/>
              <w:left w:val="nil"/>
              <w:bottom w:val="nil"/>
            </w:tcBorders>
            <w:noWrap/>
            <w:hideMark/>
          </w:tcPr>
          <w:p w14:paraId="0FA508CC" w14:textId="3ADFA71C" w:rsidR="00245918" w:rsidRPr="009100C4" w:rsidRDefault="00245918" w:rsidP="00245918">
            <w:pPr>
              <w:spacing w:line="240" w:lineRule="auto"/>
              <w:jc w:val="center"/>
              <w:rPr>
                <w:rFonts w:cs="Times New Roman"/>
                <w:szCs w:val="24"/>
              </w:rPr>
            </w:pPr>
            <w:r w:rsidRPr="009100C4">
              <w:rPr>
                <w:rFonts w:cs="Times New Roman"/>
                <w:szCs w:val="24"/>
              </w:rPr>
              <w:t>49.6</w:t>
            </w:r>
          </w:p>
        </w:tc>
      </w:tr>
      <w:tr w:rsidR="009100C4" w:rsidRPr="009100C4" w14:paraId="7F46CD75" w14:textId="77777777" w:rsidTr="00EA1812">
        <w:trPr>
          <w:trHeight w:val="229"/>
        </w:trPr>
        <w:tc>
          <w:tcPr>
            <w:tcW w:w="1418" w:type="dxa"/>
            <w:tcBorders>
              <w:top w:val="nil"/>
              <w:bottom w:val="nil"/>
              <w:right w:val="nil"/>
            </w:tcBorders>
            <w:noWrap/>
            <w:hideMark/>
          </w:tcPr>
          <w:p w14:paraId="7E04C01E" w14:textId="77777777" w:rsidR="00245918" w:rsidRPr="009100C4" w:rsidRDefault="00245918" w:rsidP="00245918">
            <w:pPr>
              <w:spacing w:line="240" w:lineRule="auto"/>
              <w:jc w:val="center"/>
              <w:rPr>
                <w:rFonts w:cs="Times New Roman"/>
                <w:szCs w:val="24"/>
              </w:rPr>
            </w:pPr>
            <w:r w:rsidRPr="009100C4">
              <w:rPr>
                <w:rFonts w:cs="Times New Roman"/>
                <w:szCs w:val="24"/>
              </w:rPr>
              <w:t>B</w:t>
            </w:r>
          </w:p>
        </w:tc>
        <w:tc>
          <w:tcPr>
            <w:tcW w:w="1275" w:type="dxa"/>
            <w:tcBorders>
              <w:top w:val="nil"/>
              <w:left w:val="nil"/>
              <w:bottom w:val="nil"/>
              <w:right w:val="nil"/>
            </w:tcBorders>
            <w:noWrap/>
            <w:hideMark/>
          </w:tcPr>
          <w:p w14:paraId="174B3763" w14:textId="77777777" w:rsidR="00245918" w:rsidRPr="009100C4" w:rsidRDefault="00245918" w:rsidP="00245918">
            <w:pPr>
              <w:spacing w:line="240" w:lineRule="auto"/>
              <w:jc w:val="center"/>
              <w:rPr>
                <w:rFonts w:cs="Times New Roman"/>
                <w:szCs w:val="24"/>
              </w:rPr>
            </w:pPr>
            <w:r w:rsidRPr="009100C4">
              <w:rPr>
                <w:rFonts w:cs="Times New Roman"/>
                <w:szCs w:val="24"/>
              </w:rPr>
              <w:t>BFRP</w:t>
            </w:r>
          </w:p>
        </w:tc>
        <w:tc>
          <w:tcPr>
            <w:tcW w:w="2127" w:type="dxa"/>
            <w:tcBorders>
              <w:top w:val="nil"/>
              <w:left w:val="nil"/>
              <w:bottom w:val="nil"/>
              <w:right w:val="nil"/>
            </w:tcBorders>
            <w:noWrap/>
            <w:hideMark/>
          </w:tcPr>
          <w:p w14:paraId="3B988770" w14:textId="1EFE3B0A" w:rsidR="00245918" w:rsidRPr="009100C4" w:rsidRDefault="00211B81" w:rsidP="00245918">
            <w:pPr>
              <w:spacing w:line="240" w:lineRule="auto"/>
              <w:jc w:val="center"/>
              <w:rPr>
                <w:rFonts w:cs="Times New Roman"/>
                <w:szCs w:val="24"/>
              </w:rPr>
            </w:pPr>
            <w:r w:rsidRPr="009100C4">
              <w:rPr>
                <w:rFonts w:cs="Times New Roman"/>
                <w:szCs w:val="24"/>
              </w:rPr>
              <w:t>Smooth</w:t>
            </w:r>
          </w:p>
        </w:tc>
        <w:tc>
          <w:tcPr>
            <w:tcW w:w="1275" w:type="dxa"/>
            <w:tcBorders>
              <w:top w:val="nil"/>
              <w:left w:val="nil"/>
              <w:bottom w:val="nil"/>
              <w:right w:val="nil"/>
            </w:tcBorders>
            <w:noWrap/>
          </w:tcPr>
          <w:p w14:paraId="6590AF8C" w14:textId="3FD95CE3"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top w:val="nil"/>
              <w:left w:val="nil"/>
              <w:bottom w:val="nil"/>
              <w:right w:val="nil"/>
            </w:tcBorders>
          </w:tcPr>
          <w:p w14:paraId="7AAB8238" w14:textId="20FB8EDF"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157" w:type="dxa"/>
            <w:tcBorders>
              <w:top w:val="nil"/>
              <w:left w:val="nil"/>
              <w:bottom w:val="nil"/>
              <w:right w:val="nil"/>
            </w:tcBorders>
            <w:noWrap/>
          </w:tcPr>
          <w:p w14:paraId="20AFA1EC" w14:textId="1B0FEE28"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192" w:type="dxa"/>
            <w:tcBorders>
              <w:top w:val="nil"/>
              <w:left w:val="nil"/>
              <w:bottom w:val="nil"/>
              <w:right w:val="nil"/>
            </w:tcBorders>
          </w:tcPr>
          <w:p w14:paraId="42B13C4D" w14:textId="6681F960" w:rsidR="00245918" w:rsidRPr="009100C4" w:rsidRDefault="00245918" w:rsidP="00245918">
            <w:pPr>
              <w:spacing w:line="240" w:lineRule="auto"/>
              <w:jc w:val="center"/>
              <w:rPr>
                <w:rFonts w:cs="Times New Roman"/>
                <w:szCs w:val="24"/>
              </w:rPr>
            </w:pPr>
            <w:r w:rsidRPr="009100C4">
              <w:rPr>
                <w:rFonts w:cs="Times New Roman"/>
                <w:szCs w:val="24"/>
              </w:rPr>
              <w:t>-</w:t>
            </w:r>
          </w:p>
        </w:tc>
        <w:tc>
          <w:tcPr>
            <w:tcW w:w="1289" w:type="dxa"/>
            <w:tcBorders>
              <w:top w:val="nil"/>
              <w:left w:val="nil"/>
              <w:bottom w:val="nil"/>
              <w:right w:val="nil"/>
            </w:tcBorders>
            <w:noWrap/>
          </w:tcPr>
          <w:p w14:paraId="0CE38CB7" w14:textId="67466EA9" w:rsidR="00245918" w:rsidRPr="009100C4" w:rsidRDefault="00211B81" w:rsidP="00245918">
            <w:pPr>
              <w:spacing w:line="240" w:lineRule="auto"/>
              <w:jc w:val="center"/>
              <w:rPr>
                <w:rFonts w:cs="Times New Roman"/>
                <w:szCs w:val="24"/>
              </w:rPr>
            </w:pPr>
            <w:r w:rsidRPr="009100C4">
              <w:rPr>
                <w:rFonts w:cs="Times New Roman"/>
                <w:szCs w:val="24"/>
              </w:rPr>
              <w:t>-</w:t>
            </w:r>
          </w:p>
        </w:tc>
        <w:tc>
          <w:tcPr>
            <w:tcW w:w="1146" w:type="dxa"/>
            <w:tcBorders>
              <w:top w:val="nil"/>
              <w:left w:val="nil"/>
              <w:bottom w:val="nil"/>
              <w:right w:val="nil"/>
            </w:tcBorders>
          </w:tcPr>
          <w:p w14:paraId="13F3833A" w14:textId="0A34178A" w:rsidR="00245918" w:rsidRPr="009100C4" w:rsidRDefault="00245918" w:rsidP="00245918">
            <w:pPr>
              <w:spacing w:line="240" w:lineRule="auto"/>
              <w:jc w:val="center"/>
              <w:rPr>
                <w:rFonts w:cs="Times New Roman"/>
                <w:szCs w:val="24"/>
              </w:rPr>
            </w:pPr>
            <w:r w:rsidRPr="009100C4">
              <w:rPr>
                <w:rFonts w:cs="Times New Roman"/>
                <w:szCs w:val="24"/>
              </w:rPr>
              <w:t>1120</w:t>
            </w:r>
          </w:p>
        </w:tc>
        <w:tc>
          <w:tcPr>
            <w:tcW w:w="1006" w:type="dxa"/>
            <w:tcBorders>
              <w:top w:val="nil"/>
              <w:left w:val="nil"/>
              <w:bottom w:val="nil"/>
            </w:tcBorders>
            <w:noWrap/>
            <w:hideMark/>
          </w:tcPr>
          <w:p w14:paraId="109A01E1" w14:textId="677BD050" w:rsidR="00245918" w:rsidRPr="009100C4" w:rsidRDefault="00245918" w:rsidP="00245918">
            <w:pPr>
              <w:spacing w:line="240" w:lineRule="auto"/>
              <w:jc w:val="center"/>
              <w:rPr>
                <w:rFonts w:cs="Times New Roman"/>
                <w:szCs w:val="24"/>
              </w:rPr>
            </w:pPr>
            <w:r w:rsidRPr="009100C4">
              <w:rPr>
                <w:rFonts w:cs="Times New Roman"/>
                <w:szCs w:val="24"/>
              </w:rPr>
              <w:t>54.3</w:t>
            </w:r>
          </w:p>
        </w:tc>
      </w:tr>
      <w:tr w:rsidR="009100C4" w:rsidRPr="009100C4" w14:paraId="2B45A8D0" w14:textId="77777777" w:rsidTr="00EA1812">
        <w:trPr>
          <w:trHeight w:val="229"/>
        </w:trPr>
        <w:tc>
          <w:tcPr>
            <w:tcW w:w="1418" w:type="dxa"/>
            <w:tcBorders>
              <w:top w:val="nil"/>
              <w:bottom w:val="nil"/>
              <w:right w:val="nil"/>
            </w:tcBorders>
            <w:noWrap/>
            <w:hideMark/>
          </w:tcPr>
          <w:p w14:paraId="5A44EE99" w14:textId="77777777" w:rsidR="00245918" w:rsidRPr="009100C4" w:rsidRDefault="00245918" w:rsidP="00245918">
            <w:pPr>
              <w:spacing w:line="240" w:lineRule="auto"/>
              <w:jc w:val="center"/>
              <w:rPr>
                <w:rFonts w:cs="Times New Roman"/>
                <w:szCs w:val="24"/>
              </w:rPr>
            </w:pPr>
            <w:r w:rsidRPr="009100C4">
              <w:rPr>
                <w:rFonts w:cs="Times New Roman"/>
                <w:szCs w:val="24"/>
              </w:rPr>
              <w:t>B-S</w:t>
            </w:r>
          </w:p>
        </w:tc>
        <w:tc>
          <w:tcPr>
            <w:tcW w:w="1275" w:type="dxa"/>
            <w:tcBorders>
              <w:top w:val="nil"/>
              <w:left w:val="nil"/>
              <w:bottom w:val="nil"/>
              <w:right w:val="nil"/>
            </w:tcBorders>
            <w:noWrap/>
            <w:hideMark/>
          </w:tcPr>
          <w:p w14:paraId="21824F68" w14:textId="77777777" w:rsidR="00245918" w:rsidRPr="009100C4" w:rsidRDefault="00245918" w:rsidP="00245918">
            <w:pPr>
              <w:spacing w:line="240" w:lineRule="auto"/>
              <w:jc w:val="center"/>
              <w:rPr>
                <w:rFonts w:cs="Times New Roman"/>
                <w:szCs w:val="24"/>
              </w:rPr>
            </w:pPr>
            <w:r w:rsidRPr="009100C4">
              <w:rPr>
                <w:rFonts w:cs="Times New Roman"/>
                <w:szCs w:val="24"/>
              </w:rPr>
              <w:t>BFRP</w:t>
            </w:r>
          </w:p>
        </w:tc>
        <w:tc>
          <w:tcPr>
            <w:tcW w:w="2127" w:type="dxa"/>
            <w:tcBorders>
              <w:top w:val="nil"/>
              <w:left w:val="nil"/>
              <w:bottom w:val="nil"/>
              <w:right w:val="nil"/>
            </w:tcBorders>
            <w:noWrap/>
            <w:hideMark/>
          </w:tcPr>
          <w:p w14:paraId="1F2D0ADF" w14:textId="77777777" w:rsidR="00245918" w:rsidRPr="009100C4" w:rsidRDefault="00245918" w:rsidP="00245918">
            <w:pPr>
              <w:spacing w:line="240" w:lineRule="auto"/>
              <w:jc w:val="center"/>
              <w:rPr>
                <w:rFonts w:cs="Times New Roman"/>
                <w:szCs w:val="24"/>
              </w:rPr>
            </w:pPr>
            <w:r w:rsidRPr="009100C4">
              <w:rPr>
                <w:rFonts w:cs="Times New Roman"/>
                <w:szCs w:val="24"/>
              </w:rPr>
              <w:t>Shallow rib</w:t>
            </w:r>
          </w:p>
        </w:tc>
        <w:tc>
          <w:tcPr>
            <w:tcW w:w="1275" w:type="dxa"/>
            <w:tcBorders>
              <w:top w:val="nil"/>
              <w:left w:val="nil"/>
              <w:bottom w:val="nil"/>
              <w:right w:val="nil"/>
            </w:tcBorders>
            <w:noWrap/>
          </w:tcPr>
          <w:p w14:paraId="1E06C86F" w14:textId="2E7A6614"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top w:val="nil"/>
              <w:left w:val="nil"/>
              <w:bottom w:val="nil"/>
              <w:right w:val="nil"/>
            </w:tcBorders>
          </w:tcPr>
          <w:p w14:paraId="0543FF61" w14:textId="6E5F7629" w:rsidR="00245918" w:rsidRPr="009100C4" w:rsidRDefault="00CB5CDB" w:rsidP="00245918">
            <w:pPr>
              <w:spacing w:line="240" w:lineRule="auto"/>
              <w:jc w:val="center"/>
              <w:rPr>
                <w:rFonts w:cs="Times New Roman"/>
                <w:szCs w:val="24"/>
              </w:rPr>
            </w:pPr>
            <w:r w:rsidRPr="009100C4">
              <w:rPr>
                <w:rFonts w:cs="Times New Roman"/>
                <w:szCs w:val="24"/>
              </w:rPr>
              <w:t>0.2</w:t>
            </w:r>
            <w:r w:rsidR="00AC1DA8" w:rsidRPr="009100C4">
              <w:rPr>
                <w:rFonts w:cs="Times New Roman"/>
                <w:szCs w:val="24"/>
              </w:rPr>
              <w:t>6</w:t>
            </w:r>
          </w:p>
        </w:tc>
        <w:tc>
          <w:tcPr>
            <w:tcW w:w="1157" w:type="dxa"/>
            <w:tcBorders>
              <w:top w:val="nil"/>
              <w:left w:val="nil"/>
              <w:bottom w:val="nil"/>
              <w:right w:val="nil"/>
            </w:tcBorders>
            <w:noWrap/>
          </w:tcPr>
          <w:p w14:paraId="1CA8D06E" w14:textId="505D1F91" w:rsidR="00245918" w:rsidRPr="009100C4" w:rsidRDefault="00DC7C0A" w:rsidP="00245918">
            <w:pPr>
              <w:spacing w:line="240" w:lineRule="auto"/>
              <w:jc w:val="center"/>
              <w:rPr>
                <w:rFonts w:cs="Times New Roman"/>
                <w:szCs w:val="24"/>
              </w:rPr>
            </w:pPr>
            <w:r w:rsidRPr="009100C4">
              <w:rPr>
                <w:rFonts w:cs="Times New Roman"/>
                <w:szCs w:val="24"/>
              </w:rPr>
              <w:t>6</w:t>
            </w:r>
          </w:p>
        </w:tc>
        <w:tc>
          <w:tcPr>
            <w:tcW w:w="1192" w:type="dxa"/>
            <w:tcBorders>
              <w:top w:val="nil"/>
              <w:left w:val="nil"/>
              <w:bottom w:val="nil"/>
              <w:right w:val="nil"/>
            </w:tcBorders>
          </w:tcPr>
          <w:p w14:paraId="0E86D535" w14:textId="12B9F3DA" w:rsidR="00245918" w:rsidRPr="009100C4" w:rsidRDefault="00DC7C0A" w:rsidP="00245918">
            <w:pPr>
              <w:spacing w:line="240" w:lineRule="auto"/>
              <w:jc w:val="center"/>
              <w:rPr>
                <w:rFonts w:cs="Times New Roman"/>
                <w:szCs w:val="24"/>
              </w:rPr>
            </w:pPr>
            <w:r w:rsidRPr="009100C4">
              <w:rPr>
                <w:rFonts w:cs="Times New Roman"/>
                <w:szCs w:val="24"/>
              </w:rPr>
              <w:t>9</w:t>
            </w:r>
          </w:p>
        </w:tc>
        <w:tc>
          <w:tcPr>
            <w:tcW w:w="1289" w:type="dxa"/>
            <w:tcBorders>
              <w:top w:val="nil"/>
              <w:left w:val="nil"/>
              <w:bottom w:val="nil"/>
              <w:right w:val="nil"/>
            </w:tcBorders>
            <w:noWrap/>
          </w:tcPr>
          <w:p w14:paraId="1350DB8A" w14:textId="1410410F" w:rsidR="00245918" w:rsidRPr="009100C4" w:rsidRDefault="00211B81" w:rsidP="00245918">
            <w:pPr>
              <w:spacing w:line="240" w:lineRule="auto"/>
              <w:jc w:val="center"/>
              <w:rPr>
                <w:rFonts w:cs="Times New Roman"/>
                <w:szCs w:val="24"/>
              </w:rPr>
            </w:pPr>
            <w:r w:rsidRPr="009100C4">
              <w:rPr>
                <w:rFonts w:cs="Times New Roman"/>
                <w:szCs w:val="24"/>
              </w:rPr>
              <w:t>-</w:t>
            </w:r>
          </w:p>
        </w:tc>
        <w:tc>
          <w:tcPr>
            <w:tcW w:w="1146" w:type="dxa"/>
            <w:tcBorders>
              <w:top w:val="nil"/>
              <w:left w:val="nil"/>
              <w:bottom w:val="nil"/>
              <w:right w:val="nil"/>
            </w:tcBorders>
          </w:tcPr>
          <w:p w14:paraId="503A3DEA" w14:textId="0B77B3EC" w:rsidR="00245918" w:rsidRPr="009100C4" w:rsidRDefault="00245918" w:rsidP="00245918">
            <w:pPr>
              <w:spacing w:line="240" w:lineRule="auto"/>
              <w:jc w:val="center"/>
              <w:rPr>
                <w:rFonts w:cs="Times New Roman"/>
                <w:szCs w:val="24"/>
              </w:rPr>
            </w:pPr>
            <w:r w:rsidRPr="009100C4">
              <w:rPr>
                <w:rFonts w:cs="Times New Roman"/>
                <w:szCs w:val="24"/>
              </w:rPr>
              <w:t>1225</w:t>
            </w:r>
          </w:p>
        </w:tc>
        <w:tc>
          <w:tcPr>
            <w:tcW w:w="1006" w:type="dxa"/>
            <w:tcBorders>
              <w:top w:val="nil"/>
              <w:left w:val="nil"/>
              <w:bottom w:val="nil"/>
            </w:tcBorders>
            <w:noWrap/>
            <w:hideMark/>
          </w:tcPr>
          <w:p w14:paraId="2002ECDD" w14:textId="7FFE0CB3" w:rsidR="00245918" w:rsidRPr="009100C4" w:rsidRDefault="00245918" w:rsidP="00245918">
            <w:pPr>
              <w:spacing w:line="240" w:lineRule="auto"/>
              <w:jc w:val="center"/>
              <w:rPr>
                <w:rFonts w:cs="Times New Roman"/>
                <w:szCs w:val="24"/>
              </w:rPr>
            </w:pPr>
            <w:r w:rsidRPr="009100C4">
              <w:rPr>
                <w:rFonts w:cs="Times New Roman"/>
                <w:szCs w:val="24"/>
              </w:rPr>
              <w:t>55.6</w:t>
            </w:r>
          </w:p>
        </w:tc>
      </w:tr>
      <w:tr w:rsidR="009100C4" w:rsidRPr="009100C4" w14:paraId="5D61804B" w14:textId="77777777" w:rsidTr="00EA1812">
        <w:trPr>
          <w:trHeight w:val="229"/>
        </w:trPr>
        <w:tc>
          <w:tcPr>
            <w:tcW w:w="1418" w:type="dxa"/>
            <w:tcBorders>
              <w:top w:val="nil"/>
              <w:right w:val="nil"/>
            </w:tcBorders>
            <w:noWrap/>
            <w:hideMark/>
          </w:tcPr>
          <w:p w14:paraId="2A69F4D4" w14:textId="77777777" w:rsidR="00245918" w:rsidRPr="009100C4" w:rsidRDefault="00245918" w:rsidP="00245918">
            <w:pPr>
              <w:spacing w:line="240" w:lineRule="auto"/>
              <w:jc w:val="center"/>
              <w:rPr>
                <w:rFonts w:cs="Times New Roman"/>
                <w:szCs w:val="24"/>
              </w:rPr>
            </w:pPr>
            <w:r w:rsidRPr="009100C4">
              <w:rPr>
                <w:rFonts w:cs="Times New Roman"/>
                <w:szCs w:val="24"/>
              </w:rPr>
              <w:t>B-D</w:t>
            </w:r>
          </w:p>
        </w:tc>
        <w:tc>
          <w:tcPr>
            <w:tcW w:w="1275" w:type="dxa"/>
            <w:tcBorders>
              <w:top w:val="nil"/>
              <w:left w:val="nil"/>
              <w:right w:val="nil"/>
            </w:tcBorders>
            <w:noWrap/>
            <w:hideMark/>
          </w:tcPr>
          <w:p w14:paraId="3DE22482" w14:textId="77777777" w:rsidR="00245918" w:rsidRPr="009100C4" w:rsidRDefault="00245918" w:rsidP="00245918">
            <w:pPr>
              <w:spacing w:line="240" w:lineRule="auto"/>
              <w:jc w:val="center"/>
              <w:rPr>
                <w:rFonts w:cs="Times New Roman"/>
                <w:szCs w:val="24"/>
              </w:rPr>
            </w:pPr>
            <w:r w:rsidRPr="009100C4">
              <w:rPr>
                <w:rFonts w:cs="Times New Roman"/>
                <w:szCs w:val="24"/>
              </w:rPr>
              <w:t>BFRP</w:t>
            </w:r>
          </w:p>
        </w:tc>
        <w:tc>
          <w:tcPr>
            <w:tcW w:w="2127" w:type="dxa"/>
            <w:tcBorders>
              <w:top w:val="nil"/>
              <w:left w:val="nil"/>
              <w:right w:val="nil"/>
            </w:tcBorders>
            <w:noWrap/>
            <w:hideMark/>
          </w:tcPr>
          <w:p w14:paraId="279F719C" w14:textId="77777777" w:rsidR="00245918" w:rsidRPr="009100C4" w:rsidRDefault="00245918" w:rsidP="00245918">
            <w:pPr>
              <w:spacing w:line="240" w:lineRule="auto"/>
              <w:jc w:val="center"/>
              <w:rPr>
                <w:rFonts w:cs="Times New Roman"/>
                <w:szCs w:val="24"/>
              </w:rPr>
            </w:pPr>
            <w:r w:rsidRPr="009100C4">
              <w:rPr>
                <w:rFonts w:cs="Times New Roman"/>
                <w:szCs w:val="24"/>
              </w:rPr>
              <w:t>Deep rib</w:t>
            </w:r>
          </w:p>
        </w:tc>
        <w:tc>
          <w:tcPr>
            <w:tcW w:w="1275" w:type="dxa"/>
            <w:tcBorders>
              <w:top w:val="nil"/>
              <w:left w:val="nil"/>
              <w:right w:val="nil"/>
            </w:tcBorders>
            <w:noWrap/>
          </w:tcPr>
          <w:p w14:paraId="2AD6341B" w14:textId="6FF410FE" w:rsidR="00245918" w:rsidRPr="009100C4" w:rsidRDefault="00245918" w:rsidP="00245918">
            <w:pPr>
              <w:spacing w:line="240" w:lineRule="auto"/>
              <w:jc w:val="center"/>
              <w:rPr>
                <w:rFonts w:cs="Times New Roman"/>
                <w:szCs w:val="24"/>
              </w:rPr>
            </w:pPr>
            <w:r w:rsidRPr="009100C4">
              <w:rPr>
                <w:rFonts w:cs="Times New Roman"/>
                <w:szCs w:val="24"/>
              </w:rPr>
              <w:t>12</w:t>
            </w:r>
          </w:p>
        </w:tc>
        <w:tc>
          <w:tcPr>
            <w:tcW w:w="1014" w:type="dxa"/>
            <w:tcBorders>
              <w:top w:val="nil"/>
              <w:left w:val="nil"/>
              <w:right w:val="nil"/>
            </w:tcBorders>
          </w:tcPr>
          <w:p w14:paraId="7699BFC1" w14:textId="56137D59" w:rsidR="00245918" w:rsidRPr="009100C4" w:rsidRDefault="00245918" w:rsidP="00245918">
            <w:pPr>
              <w:spacing w:line="240" w:lineRule="auto"/>
              <w:jc w:val="center"/>
              <w:rPr>
                <w:rFonts w:cs="Times New Roman"/>
                <w:szCs w:val="24"/>
              </w:rPr>
            </w:pPr>
            <w:r w:rsidRPr="009100C4">
              <w:rPr>
                <w:rFonts w:cs="Times New Roman"/>
                <w:szCs w:val="24"/>
              </w:rPr>
              <w:t>0.</w:t>
            </w:r>
            <w:r w:rsidR="008205E1" w:rsidRPr="009100C4">
              <w:rPr>
                <w:rFonts w:cs="Times New Roman"/>
                <w:szCs w:val="24"/>
              </w:rPr>
              <w:t>75</w:t>
            </w:r>
          </w:p>
        </w:tc>
        <w:tc>
          <w:tcPr>
            <w:tcW w:w="1157" w:type="dxa"/>
            <w:tcBorders>
              <w:top w:val="nil"/>
              <w:left w:val="nil"/>
              <w:right w:val="nil"/>
            </w:tcBorders>
            <w:noWrap/>
          </w:tcPr>
          <w:p w14:paraId="035E480D" w14:textId="3998F95B" w:rsidR="00245918" w:rsidRPr="009100C4" w:rsidRDefault="00245918" w:rsidP="00245918">
            <w:pPr>
              <w:spacing w:line="240" w:lineRule="auto"/>
              <w:jc w:val="center"/>
              <w:rPr>
                <w:rFonts w:cs="Times New Roman"/>
                <w:szCs w:val="24"/>
              </w:rPr>
            </w:pPr>
            <w:r w:rsidRPr="009100C4">
              <w:rPr>
                <w:rFonts w:cs="Times New Roman"/>
                <w:szCs w:val="24"/>
              </w:rPr>
              <w:t>6.5</w:t>
            </w:r>
          </w:p>
        </w:tc>
        <w:tc>
          <w:tcPr>
            <w:tcW w:w="1192" w:type="dxa"/>
            <w:tcBorders>
              <w:top w:val="nil"/>
              <w:left w:val="nil"/>
              <w:right w:val="nil"/>
            </w:tcBorders>
          </w:tcPr>
          <w:p w14:paraId="6335250A" w14:textId="277D1F4F" w:rsidR="00245918" w:rsidRPr="009100C4" w:rsidRDefault="00245918" w:rsidP="00245918">
            <w:pPr>
              <w:spacing w:line="240" w:lineRule="auto"/>
              <w:jc w:val="center"/>
              <w:rPr>
                <w:rFonts w:cs="Times New Roman"/>
                <w:szCs w:val="24"/>
              </w:rPr>
            </w:pPr>
            <w:r w:rsidRPr="009100C4">
              <w:rPr>
                <w:rFonts w:cs="Times New Roman"/>
                <w:szCs w:val="24"/>
              </w:rPr>
              <w:t>10</w:t>
            </w:r>
          </w:p>
        </w:tc>
        <w:tc>
          <w:tcPr>
            <w:tcW w:w="1289" w:type="dxa"/>
            <w:tcBorders>
              <w:top w:val="nil"/>
              <w:left w:val="nil"/>
              <w:right w:val="nil"/>
            </w:tcBorders>
            <w:noWrap/>
          </w:tcPr>
          <w:p w14:paraId="52FED4CB" w14:textId="4E9C92FF" w:rsidR="00245918" w:rsidRPr="009100C4" w:rsidRDefault="00211B81" w:rsidP="00245918">
            <w:pPr>
              <w:spacing w:line="240" w:lineRule="auto"/>
              <w:jc w:val="center"/>
              <w:rPr>
                <w:rFonts w:cs="Times New Roman"/>
                <w:szCs w:val="24"/>
              </w:rPr>
            </w:pPr>
            <w:r w:rsidRPr="009100C4">
              <w:rPr>
                <w:rFonts w:cs="Times New Roman"/>
                <w:szCs w:val="24"/>
              </w:rPr>
              <w:t>-</w:t>
            </w:r>
          </w:p>
        </w:tc>
        <w:tc>
          <w:tcPr>
            <w:tcW w:w="1146" w:type="dxa"/>
            <w:tcBorders>
              <w:top w:val="nil"/>
              <w:left w:val="nil"/>
              <w:right w:val="nil"/>
            </w:tcBorders>
          </w:tcPr>
          <w:p w14:paraId="1A5323A4" w14:textId="0A3E0D59" w:rsidR="00245918" w:rsidRPr="009100C4" w:rsidRDefault="00245918" w:rsidP="00245918">
            <w:pPr>
              <w:spacing w:line="240" w:lineRule="auto"/>
              <w:jc w:val="center"/>
              <w:rPr>
                <w:rFonts w:cs="Times New Roman"/>
                <w:szCs w:val="24"/>
              </w:rPr>
            </w:pPr>
            <w:r w:rsidRPr="009100C4">
              <w:rPr>
                <w:rFonts w:cs="Times New Roman"/>
                <w:szCs w:val="24"/>
              </w:rPr>
              <w:t>1287</w:t>
            </w:r>
          </w:p>
        </w:tc>
        <w:tc>
          <w:tcPr>
            <w:tcW w:w="1006" w:type="dxa"/>
            <w:tcBorders>
              <w:top w:val="nil"/>
              <w:left w:val="nil"/>
            </w:tcBorders>
            <w:noWrap/>
            <w:hideMark/>
          </w:tcPr>
          <w:p w14:paraId="153640D2" w14:textId="656622D5" w:rsidR="00245918" w:rsidRPr="009100C4" w:rsidRDefault="00245918" w:rsidP="00245918">
            <w:pPr>
              <w:spacing w:line="240" w:lineRule="auto"/>
              <w:jc w:val="center"/>
              <w:rPr>
                <w:rFonts w:cs="Times New Roman"/>
                <w:szCs w:val="24"/>
              </w:rPr>
            </w:pPr>
            <w:r w:rsidRPr="009100C4">
              <w:rPr>
                <w:rFonts w:cs="Times New Roman"/>
                <w:szCs w:val="24"/>
              </w:rPr>
              <w:t>54.7</w:t>
            </w:r>
          </w:p>
        </w:tc>
      </w:tr>
    </w:tbl>
    <w:p w14:paraId="31A35459" w14:textId="54E9C4CA" w:rsidR="008E1A3B" w:rsidRPr="009100C4" w:rsidRDefault="008E1A3B" w:rsidP="002B05A1">
      <w:r w:rsidRPr="009100C4">
        <w:t xml:space="preserve">Note: </w:t>
      </w:r>
      <w:r w:rsidR="00EA1812" w:rsidRPr="009100C4">
        <w:rPr>
          <w:i/>
          <w:iCs/>
        </w:rPr>
        <w:t xml:space="preserve">d </w:t>
      </w:r>
      <w:r w:rsidR="00EA1812" w:rsidRPr="009100C4">
        <w:t xml:space="preserve">= nominal diameter; </w:t>
      </w:r>
      <w:r w:rsidR="00EA1812" w:rsidRPr="009100C4">
        <w:rPr>
          <w:i/>
          <w:iCs/>
        </w:rPr>
        <w:t>h</w:t>
      </w:r>
      <w:r w:rsidR="00EA1812" w:rsidRPr="009100C4">
        <w:rPr>
          <w:i/>
          <w:iCs/>
          <w:vertAlign w:val="subscript"/>
        </w:rPr>
        <w:t>r</w:t>
      </w:r>
      <w:r w:rsidR="00EA1812" w:rsidRPr="009100C4">
        <w:t xml:space="preserve"> = rib height; </w:t>
      </w:r>
      <w:r w:rsidR="00EA1812" w:rsidRPr="009100C4">
        <w:rPr>
          <w:i/>
          <w:iCs/>
        </w:rPr>
        <w:t>w</w:t>
      </w:r>
      <w:r w:rsidR="00EA1812" w:rsidRPr="009100C4">
        <w:t xml:space="preserve"> = rib width; </w:t>
      </w:r>
      <w:r w:rsidR="00EA1812" w:rsidRPr="009100C4">
        <w:rPr>
          <w:i/>
          <w:iCs/>
        </w:rPr>
        <w:t>S</w:t>
      </w:r>
      <w:r w:rsidR="00EA1812" w:rsidRPr="009100C4">
        <w:rPr>
          <w:i/>
          <w:iCs/>
          <w:vertAlign w:val="subscript"/>
        </w:rPr>
        <w:t>r</w:t>
      </w:r>
      <w:r w:rsidR="00EA1812" w:rsidRPr="009100C4">
        <w:rPr>
          <w:vertAlign w:val="subscript"/>
        </w:rPr>
        <w:t xml:space="preserve"> </w:t>
      </w:r>
      <w:r w:rsidR="00EA1812" w:rsidRPr="009100C4">
        <w:t>= rib spacing</w:t>
      </w:r>
      <w:r w:rsidRPr="009100C4">
        <w:tab/>
      </w:r>
      <w:r w:rsidR="00FA4869" w:rsidRPr="009100C4">
        <w:t xml:space="preserve">; </w:t>
      </w:r>
      <w:r w:rsidR="00FA4869" w:rsidRPr="009100C4">
        <w:rPr>
          <w:i/>
          <w:iCs/>
        </w:rPr>
        <w:t>f</w:t>
      </w:r>
      <w:r w:rsidR="00FA4869" w:rsidRPr="009100C4">
        <w:rPr>
          <w:i/>
          <w:iCs/>
          <w:vertAlign w:val="subscript"/>
        </w:rPr>
        <w:t>y</w:t>
      </w:r>
      <w:r w:rsidR="00FA4869" w:rsidRPr="009100C4">
        <w:t xml:space="preserve"> =</w:t>
      </w:r>
      <w:r w:rsidR="002B05A1" w:rsidRPr="009100C4">
        <w:t xml:space="preserve"> </w:t>
      </w:r>
      <w:r w:rsidR="00FA4869" w:rsidRPr="009100C4">
        <w:t>yield strength;</w:t>
      </w:r>
      <w:r w:rsidR="004B01BB" w:rsidRPr="009100C4">
        <w:t xml:space="preserve"> </w:t>
      </w:r>
      <w:r w:rsidR="004B01BB" w:rsidRPr="009100C4">
        <w:rPr>
          <w:i/>
          <w:iCs/>
        </w:rPr>
        <w:t>f</w:t>
      </w:r>
      <w:r w:rsidR="004B01BB" w:rsidRPr="009100C4">
        <w:rPr>
          <w:i/>
          <w:iCs/>
          <w:vertAlign w:val="subscript"/>
        </w:rPr>
        <w:t>u</w:t>
      </w:r>
      <w:r w:rsidR="004B01BB" w:rsidRPr="009100C4">
        <w:rPr>
          <w:i/>
          <w:iCs/>
        </w:rPr>
        <w:t xml:space="preserve"> </w:t>
      </w:r>
      <w:r w:rsidR="004B01BB" w:rsidRPr="009100C4">
        <w:t xml:space="preserve">= tensile strength; </w:t>
      </w:r>
      <w:r w:rsidR="004B01BB" w:rsidRPr="009100C4">
        <w:rPr>
          <w:i/>
          <w:iCs/>
        </w:rPr>
        <w:t>E</w:t>
      </w:r>
      <w:r w:rsidR="004B01BB" w:rsidRPr="009100C4">
        <w:t xml:space="preserve"> = elastic modulus</w:t>
      </w:r>
      <w:r w:rsidR="00ED7E68" w:rsidRPr="009100C4">
        <w:t xml:space="preserve">; </w:t>
      </w:r>
      <w:bookmarkEnd w:id="3"/>
      <w:r w:rsidR="004E1898" w:rsidRPr="009100C4">
        <w:t xml:space="preserve">and </w:t>
      </w:r>
      <w:r w:rsidR="00ED7E68" w:rsidRPr="009100C4">
        <w:t xml:space="preserve">- = not applicable. </w:t>
      </w:r>
      <w:r w:rsidR="00FA4869" w:rsidRPr="009100C4">
        <w:t xml:space="preserve"> </w:t>
      </w:r>
    </w:p>
    <w:p w14:paraId="33140110" w14:textId="40AB2A53" w:rsidR="00934068" w:rsidRPr="009100C4" w:rsidRDefault="00934068" w:rsidP="00934068">
      <w:pPr>
        <w:pStyle w:val="Caption"/>
        <w:jc w:val="center"/>
        <w:rPr>
          <w:color w:val="auto"/>
          <w:sz w:val="24"/>
          <w:szCs w:val="24"/>
        </w:rPr>
      </w:pPr>
      <w:bookmarkStart w:id="4" w:name="_Hlk112365618"/>
      <w:r w:rsidRPr="009100C4">
        <w:rPr>
          <w:color w:val="auto"/>
          <w:sz w:val="24"/>
          <w:szCs w:val="24"/>
        </w:rPr>
        <w:tab/>
      </w:r>
      <w:bookmarkStart w:id="5" w:name="_Ref110585898"/>
      <w:r w:rsidRPr="009100C4">
        <w:rPr>
          <w:color w:val="auto"/>
          <w:sz w:val="24"/>
          <w:szCs w:val="24"/>
        </w:rPr>
        <w:t xml:space="preserve">Table </w:t>
      </w:r>
      <w:bookmarkEnd w:id="5"/>
      <w:r w:rsidR="002F1C5E" w:rsidRPr="009100C4">
        <w:rPr>
          <w:color w:val="auto"/>
          <w:sz w:val="24"/>
          <w:szCs w:val="24"/>
        </w:rPr>
        <w:t>2</w:t>
      </w:r>
      <w:r w:rsidRPr="009100C4">
        <w:rPr>
          <w:color w:val="auto"/>
          <w:sz w:val="24"/>
          <w:szCs w:val="24"/>
        </w:rPr>
        <w:t xml:space="preserve"> Proportions and compressive strengths of concrete mixes</w:t>
      </w:r>
    </w:p>
    <w:tbl>
      <w:tblPr>
        <w:tblStyle w:val="TableGrid"/>
        <w:tblW w:w="5149"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313"/>
        <w:gridCol w:w="1340"/>
        <w:gridCol w:w="1287"/>
        <w:gridCol w:w="1460"/>
        <w:gridCol w:w="1607"/>
        <w:gridCol w:w="1060"/>
        <w:gridCol w:w="1006"/>
        <w:gridCol w:w="1842"/>
        <w:gridCol w:w="851"/>
        <w:gridCol w:w="1580"/>
      </w:tblGrid>
      <w:tr w:rsidR="009100C4" w:rsidRPr="009100C4" w14:paraId="12D3A8C4" w14:textId="18A04BAD" w:rsidTr="005E5852">
        <w:trPr>
          <w:trHeight w:val="320"/>
          <w:jc w:val="center"/>
        </w:trPr>
        <w:tc>
          <w:tcPr>
            <w:tcW w:w="492" w:type="pct"/>
            <w:tcBorders>
              <w:bottom w:val="single" w:sz="4" w:space="0" w:color="auto"/>
              <w:right w:val="nil"/>
            </w:tcBorders>
          </w:tcPr>
          <w:p w14:paraId="03264FA5" w14:textId="2F268A10" w:rsidR="005E5852" w:rsidRPr="009100C4" w:rsidRDefault="005E5852" w:rsidP="0069190C">
            <w:pPr>
              <w:spacing w:line="240" w:lineRule="auto"/>
              <w:jc w:val="center"/>
              <w:rPr>
                <w:rFonts w:cs="Times New Roman"/>
                <w:szCs w:val="24"/>
              </w:rPr>
            </w:pPr>
            <w:r w:rsidRPr="009100C4">
              <w:rPr>
                <w:rFonts w:cs="Times New Roman"/>
                <w:szCs w:val="24"/>
              </w:rPr>
              <w:t>Concrete name</w:t>
            </w:r>
          </w:p>
        </w:tc>
        <w:tc>
          <w:tcPr>
            <w:tcW w:w="502" w:type="pct"/>
            <w:tcBorders>
              <w:bottom w:val="single" w:sz="4" w:space="0" w:color="auto"/>
              <w:right w:val="nil"/>
            </w:tcBorders>
            <w:noWrap/>
          </w:tcPr>
          <w:p w14:paraId="217999F5" w14:textId="7260B5AB" w:rsidR="005E5852" w:rsidRPr="009100C4" w:rsidRDefault="005E5852" w:rsidP="0069190C">
            <w:pPr>
              <w:spacing w:line="240" w:lineRule="auto"/>
              <w:jc w:val="center"/>
              <w:rPr>
                <w:rFonts w:cs="Times New Roman"/>
                <w:szCs w:val="24"/>
              </w:rPr>
            </w:pPr>
            <w:r w:rsidRPr="009100C4">
              <w:rPr>
                <w:rFonts w:cs="Times New Roman"/>
                <w:szCs w:val="24"/>
              </w:rPr>
              <w:t>Steel fiber volume (%)</w:t>
            </w:r>
          </w:p>
        </w:tc>
        <w:tc>
          <w:tcPr>
            <w:tcW w:w="482" w:type="pct"/>
            <w:tcBorders>
              <w:left w:val="nil"/>
              <w:bottom w:val="single" w:sz="4" w:space="0" w:color="auto"/>
              <w:right w:val="nil"/>
            </w:tcBorders>
          </w:tcPr>
          <w:p w14:paraId="511408FF" w14:textId="77777777" w:rsidR="005E5852" w:rsidRPr="009100C4" w:rsidRDefault="005E5852" w:rsidP="00AD72CB">
            <w:pPr>
              <w:spacing w:line="240" w:lineRule="auto"/>
              <w:jc w:val="center"/>
              <w:rPr>
                <w:rFonts w:cs="Times New Roman"/>
                <w:szCs w:val="24"/>
              </w:rPr>
            </w:pPr>
            <w:r w:rsidRPr="009100C4">
              <w:rPr>
                <w:rFonts w:cs="Times New Roman"/>
                <w:szCs w:val="24"/>
              </w:rPr>
              <w:t xml:space="preserve">Water </w:t>
            </w:r>
            <w:r w:rsidRPr="009100C4">
              <w:rPr>
                <w:rFonts w:cs="Times New Roman"/>
                <w:szCs w:val="24"/>
              </w:rPr>
              <w:br/>
              <w:t>(kg/m</w:t>
            </w:r>
            <w:r w:rsidRPr="009100C4">
              <w:rPr>
                <w:rFonts w:cs="Times New Roman"/>
                <w:szCs w:val="24"/>
                <w:vertAlign w:val="superscript"/>
              </w:rPr>
              <w:t>3</w:t>
            </w:r>
            <w:r w:rsidRPr="009100C4">
              <w:rPr>
                <w:rFonts w:cs="Times New Roman" w:hint="eastAsia"/>
                <w:szCs w:val="24"/>
              </w:rPr>
              <w:t>)</w:t>
            </w:r>
          </w:p>
        </w:tc>
        <w:tc>
          <w:tcPr>
            <w:tcW w:w="547" w:type="pct"/>
            <w:tcBorders>
              <w:left w:val="nil"/>
              <w:bottom w:val="single" w:sz="4" w:space="0" w:color="auto"/>
              <w:right w:val="nil"/>
            </w:tcBorders>
          </w:tcPr>
          <w:p w14:paraId="08A9F2EF" w14:textId="77777777" w:rsidR="005E5852" w:rsidRPr="009100C4" w:rsidRDefault="005E5852" w:rsidP="00AD72CB">
            <w:pPr>
              <w:spacing w:line="240" w:lineRule="auto"/>
              <w:jc w:val="center"/>
              <w:rPr>
                <w:rFonts w:cs="Times New Roman"/>
                <w:szCs w:val="24"/>
              </w:rPr>
            </w:pPr>
            <w:r w:rsidRPr="009100C4">
              <w:rPr>
                <w:rFonts w:cs="Times New Roman"/>
                <w:szCs w:val="24"/>
              </w:rPr>
              <w:t>Cement</w:t>
            </w:r>
            <w:r w:rsidRPr="009100C4">
              <w:rPr>
                <w:rFonts w:cs="Times New Roman"/>
                <w:szCs w:val="24"/>
              </w:rPr>
              <w:br/>
              <w:t>(kg/m</w:t>
            </w:r>
            <w:r w:rsidRPr="009100C4">
              <w:rPr>
                <w:rFonts w:cs="Times New Roman"/>
                <w:szCs w:val="24"/>
                <w:vertAlign w:val="superscript"/>
              </w:rPr>
              <w:t>3</w:t>
            </w:r>
            <w:r w:rsidRPr="009100C4">
              <w:rPr>
                <w:rFonts w:cs="Times New Roman" w:hint="eastAsia"/>
                <w:szCs w:val="24"/>
              </w:rPr>
              <w:t>)</w:t>
            </w:r>
          </w:p>
        </w:tc>
        <w:tc>
          <w:tcPr>
            <w:tcW w:w="602" w:type="pct"/>
            <w:tcBorders>
              <w:left w:val="nil"/>
              <w:bottom w:val="single" w:sz="4" w:space="0" w:color="auto"/>
              <w:right w:val="nil"/>
            </w:tcBorders>
          </w:tcPr>
          <w:p w14:paraId="5724C38C" w14:textId="55098376" w:rsidR="005E5852" w:rsidRPr="009100C4" w:rsidRDefault="005E5852" w:rsidP="00AD72CB">
            <w:pPr>
              <w:spacing w:line="240" w:lineRule="auto"/>
              <w:jc w:val="center"/>
              <w:rPr>
                <w:rFonts w:cs="Times New Roman"/>
                <w:szCs w:val="24"/>
              </w:rPr>
            </w:pPr>
            <w:r w:rsidRPr="009100C4">
              <w:rPr>
                <w:rFonts w:cs="Times New Roman"/>
                <w:szCs w:val="24"/>
              </w:rPr>
              <w:t>Silica fume (kg/m</w:t>
            </w:r>
            <w:r w:rsidRPr="009100C4">
              <w:rPr>
                <w:rFonts w:cs="Times New Roman"/>
                <w:szCs w:val="24"/>
                <w:vertAlign w:val="superscript"/>
              </w:rPr>
              <w:t>3</w:t>
            </w:r>
            <w:r w:rsidRPr="009100C4">
              <w:rPr>
                <w:rFonts w:cs="Times New Roman"/>
                <w:szCs w:val="24"/>
              </w:rPr>
              <w:t>)</w:t>
            </w:r>
          </w:p>
        </w:tc>
        <w:tc>
          <w:tcPr>
            <w:tcW w:w="397" w:type="pct"/>
            <w:tcBorders>
              <w:left w:val="nil"/>
              <w:bottom w:val="single" w:sz="4" w:space="0" w:color="auto"/>
              <w:right w:val="nil"/>
            </w:tcBorders>
          </w:tcPr>
          <w:p w14:paraId="7AD97B8F" w14:textId="4D750982" w:rsidR="005E5852" w:rsidRPr="009100C4" w:rsidRDefault="005E5852" w:rsidP="00AD72CB">
            <w:pPr>
              <w:spacing w:line="240" w:lineRule="auto"/>
              <w:jc w:val="center"/>
              <w:rPr>
                <w:rFonts w:cs="Times New Roman"/>
                <w:szCs w:val="24"/>
              </w:rPr>
            </w:pPr>
            <w:r w:rsidRPr="009100C4">
              <w:rPr>
                <w:rFonts w:cs="Times New Roman"/>
                <w:szCs w:val="24"/>
              </w:rPr>
              <w:t xml:space="preserve">W/B </w:t>
            </w:r>
            <w:r w:rsidRPr="009100C4">
              <w:rPr>
                <w:rFonts w:cs="Times New Roman"/>
                <w:szCs w:val="24"/>
              </w:rPr>
              <w:br/>
            </w:r>
            <w:r w:rsidRPr="009100C4">
              <w:rPr>
                <w:rFonts w:cs="Times New Roman" w:hint="eastAsia"/>
                <w:szCs w:val="24"/>
              </w:rPr>
              <w:t>ratio</w:t>
            </w:r>
          </w:p>
        </w:tc>
        <w:tc>
          <w:tcPr>
            <w:tcW w:w="377" w:type="pct"/>
            <w:tcBorders>
              <w:left w:val="nil"/>
              <w:bottom w:val="single" w:sz="4" w:space="0" w:color="auto"/>
              <w:right w:val="nil"/>
            </w:tcBorders>
            <w:noWrap/>
          </w:tcPr>
          <w:p w14:paraId="325CE93F" w14:textId="2C4DAE04" w:rsidR="005E5852" w:rsidRPr="009100C4" w:rsidRDefault="005E5852" w:rsidP="00AD72CB">
            <w:pPr>
              <w:spacing w:line="240" w:lineRule="auto"/>
              <w:jc w:val="center"/>
              <w:rPr>
                <w:rFonts w:cs="Times New Roman"/>
                <w:szCs w:val="24"/>
              </w:rPr>
            </w:pPr>
            <w:r w:rsidRPr="009100C4">
              <w:rPr>
                <w:rFonts w:cs="Times New Roman"/>
                <w:szCs w:val="24"/>
              </w:rPr>
              <w:t>Sand</w:t>
            </w:r>
          </w:p>
          <w:p w14:paraId="04661AC2" w14:textId="3B216526" w:rsidR="005E5852" w:rsidRPr="009100C4" w:rsidRDefault="005E5852" w:rsidP="00AD72CB">
            <w:pPr>
              <w:spacing w:line="240" w:lineRule="auto"/>
              <w:jc w:val="center"/>
              <w:rPr>
                <w:rFonts w:cs="Times New Roman"/>
                <w:szCs w:val="24"/>
              </w:rPr>
            </w:pPr>
            <w:r w:rsidRPr="009100C4">
              <w:rPr>
                <w:rFonts w:cs="Times New Roman"/>
                <w:szCs w:val="24"/>
              </w:rPr>
              <w:t>(kg/m</w:t>
            </w:r>
            <w:r w:rsidRPr="009100C4">
              <w:rPr>
                <w:rFonts w:cs="Times New Roman"/>
                <w:szCs w:val="24"/>
                <w:vertAlign w:val="superscript"/>
              </w:rPr>
              <w:t>3</w:t>
            </w:r>
            <w:r w:rsidRPr="009100C4">
              <w:rPr>
                <w:rFonts w:cs="Times New Roman" w:hint="eastAsia"/>
                <w:szCs w:val="24"/>
              </w:rPr>
              <w:t>)</w:t>
            </w:r>
          </w:p>
        </w:tc>
        <w:tc>
          <w:tcPr>
            <w:tcW w:w="690" w:type="pct"/>
            <w:tcBorders>
              <w:left w:val="nil"/>
              <w:bottom w:val="single" w:sz="4" w:space="0" w:color="auto"/>
              <w:right w:val="nil"/>
            </w:tcBorders>
          </w:tcPr>
          <w:p w14:paraId="5C1D370D" w14:textId="4D39B482" w:rsidR="005E5852" w:rsidRPr="009100C4" w:rsidRDefault="005E5852" w:rsidP="00AD72CB">
            <w:pPr>
              <w:spacing w:line="240" w:lineRule="auto"/>
              <w:jc w:val="center"/>
              <w:rPr>
                <w:rFonts w:cs="Times New Roman"/>
                <w:szCs w:val="24"/>
              </w:rPr>
            </w:pPr>
            <w:r w:rsidRPr="009100C4">
              <w:rPr>
                <w:rFonts w:cs="Times New Roman"/>
                <w:szCs w:val="24"/>
              </w:rPr>
              <w:t>Superplasticizer</w:t>
            </w:r>
            <w:r w:rsidRPr="009100C4">
              <w:rPr>
                <w:rFonts w:cs="Times New Roman"/>
                <w:szCs w:val="24"/>
              </w:rPr>
              <w:br/>
            </w:r>
            <w:r w:rsidR="001E30F8" w:rsidRPr="009100C4">
              <w:rPr>
                <w:rFonts w:cs="Times New Roman"/>
                <w:szCs w:val="24"/>
              </w:rPr>
              <w:t>(%)</w:t>
            </w:r>
          </w:p>
        </w:tc>
        <w:tc>
          <w:tcPr>
            <w:tcW w:w="319" w:type="pct"/>
            <w:tcBorders>
              <w:left w:val="nil"/>
              <w:bottom w:val="single" w:sz="4" w:space="0" w:color="auto"/>
            </w:tcBorders>
          </w:tcPr>
          <w:p w14:paraId="67D5DEDD" w14:textId="7F7AD85A" w:rsidR="005E5852" w:rsidRPr="009100C4" w:rsidRDefault="005E5852" w:rsidP="00AD72CB">
            <w:pPr>
              <w:spacing w:line="240" w:lineRule="auto"/>
              <w:jc w:val="center"/>
              <w:rPr>
                <w:rFonts w:cs="Times New Roman"/>
                <w:szCs w:val="24"/>
              </w:rPr>
            </w:pPr>
            <w:r w:rsidRPr="009100C4">
              <w:rPr>
                <w:rFonts w:cs="Times New Roman"/>
                <w:i/>
                <w:iCs/>
                <w:szCs w:val="24"/>
              </w:rPr>
              <w:t>f</w:t>
            </w:r>
            <w:r w:rsidRPr="009100C4">
              <w:rPr>
                <w:rFonts w:cs="Times New Roman"/>
                <w:i/>
                <w:iCs/>
                <w:szCs w:val="24"/>
                <w:vertAlign w:val="subscript"/>
              </w:rPr>
              <w:t>cu</w:t>
            </w:r>
            <w:r w:rsidRPr="009100C4">
              <w:rPr>
                <w:rFonts w:cs="Times New Roman"/>
                <w:szCs w:val="24"/>
              </w:rPr>
              <w:br/>
              <w:t>(MPa)</w:t>
            </w:r>
          </w:p>
        </w:tc>
        <w:tc>
          <w:tcPr>
            <w:tcW w:w="592" w:type="pct"/>
            <w:tcBorders>
              <w:left w:val="nil"/>
              <w:bottom w:val="single" w:sz="4" w:space="0" w:color="auto"/>
            </w:tcBorders>
          </w:tcPr>
          <w:p w14:paraId="5883F893" w14:textId="34DF8AD5" w:rsidR="005E5852" w:rsidRPr="009100C4" w:rsidRDefault="005E5852" w:rsidP="00AD72CB">
            <w:pPr>
              <w:spacing w:line="240" w:lineRule="auto"/>
              <w:jc w:val="center"/>
              <w:rPr>
                <w:rFonts w:cs="Times New Roman"/>
                <w:iCs/>
                <w:szCs w:val="24"/>
              </w:rPr>
            </w:pPr>
            <w:r w:rsidRPr="009100C4">
              <w:rPr>
                <w:rFonts w:cs="Times New Roman"/>
                <w:iCs/>
                <w:szCs w:val="24"/>
              </w:rPr>
              <w:t>Direct tension strength (MPa)</w:t>
            </w:r>
          </w:p>
        </w:tc>
      </w:tr>
      <w:tr w:rsidR="009100C4" w:rsidRPr="009100C4" w14:paraId="2F368DB7" w14:textId="59E3F93D" w:rsidTr="005E5852">
        <w:trPr>
          <w:trHeight w:val="320"/>
          <w:jc w:val="center"/>
        </w:trPr>
        <w:tc>
          <w:tcPr>
            <w:tcW w:w="492" w:type="pct"/>
            <w:tcBorders>
              <w:bottom w:val="nil"/>
              <w:right w:val="nil"/>
            </w:tcBorders>
          </w:tcPr>
          <w:p w14:paraId="37D77FB8" w14:textId="7BA092A4" w:rsidR="005E5852" w:rsidRPr="009100C4" w:rsidRDefault="005E5852" w:rsidP="00AD72CB">
            <w:pPr>
              <w:spacing w:line="240" w:lineRule="auto"/>
              <w:jc w:val="center"/>
              <w:rPr>
                <w:rFonts w:cs="Times New Roman"/>
                <w:szCs w:val="24"/>
              </w:rPr>
            </w:pPr>
            <w:r w:rsidRPr="009100C4">
              <w:rPr>
                <w:rFonts w:cs="Times New Roman"/>
                <w:szCs w:val="24"/>
              </w:rPr>
              <w:t>C1</w:t>
            </w:r>
          </w:p>
        </w:tc>
        <w:tc>
          <w:tcPr>
            <w:tcW w:w="502" w:type="pct"/>
            <w:tcBorders>
              <w:bottom w:val="nil"/>
              <w:right w:val="nil"/>
            </w:tcBorders>
            <w:noWrap/>
          </w:tcPr>
          <w:p w14:paraId="5CFE30EE" w14:textId="6FCA1D6B" w:rsidR="005E5852" w:rsidRPr="009100C4" w:rsidRDefault="005E5852" w:rsidP="00AD72CB">
            <w:pPr>
              <w:spacing w:line="240" w:lineRule="auto"/>
              <w:jc w:val="center"/>
              <w:rPr>
                <w:rFonts w:cs="Times New Roman"/>
                <w:szCs w:val="24"/>
              </w:rPr>
            </w:pPr>
            <w:r w:rsidRPr="009100C4">
              <w:rPr>
                <w:rFonts w:cs="Times New Roman"/>
                <w:szCs w:val="24"/>
              </w:rPr>
              <w:t>0</w:t>
            </w:r>
          </w:p>
        </w:tc>
        <w:tc>
          <w:tcPr>
            <w:tcW w:w="482" w:type="pct"/>
            <w:tcBorders>
              <w:left w:val="nil"/>
              <w:bottom w:val="nil"/>
              <w:right w:val="nil"/>
            </w:tcBorders>
          </w:tcPr>
          <w:p w14:paraId="1EA8107A" w14:textId="1732D8DF" w:rsidR="005E5852" w:rsidRPr="009100C4" w:rsidRDefault="005E5852" w:rsidP="00AD72CB">
            <w:pPr>
              <w:spacing w:line="240" w:lineRule="auto"/>
              <w:jc w:val="center"/>
              <w:rPr>
                <w:rFonts w:cs="Times New Roman"/>
                <w:szCs w:val="24"/>
              </w:rPr>
            </w:pPr>
            <w:r w:rsidRPr="009100C4">
              <w:rPr>
                <w:rFonts w:cs="Times New Roman"/>
                <w:szCs w:val="24"/>
              </w:rPr>
              <w:t>287</w:t>
            </w:r>
          </w:p>
        </w:tc>
        <w:tc>
          <w:tcPr>
            <w:tcW w:w="547" w:type="pct"/>
            <w:tcBorders>
              <w:left w:val="nil"/>
              <w:bottom w:val="nil"/>
              <w:right w:val="nil"/>
            </w:tcBorders>
          </w:tcPr>
          <w:p w14:paraId="308CCF05" w14:textId="1291CA29" w:rsidR="005E5852" w:rsidRPr="009100C4" w:rsidRDefault="005E5852" w:rsidP="00AD72CB">
            <w:pPr>
              <w:spacing w:line="240" w:lineRule="auto"/>
              <w:jc w:val="center"/>
              <w:rPr>
                <w:rFonts w:cs="Times New Roman"/>
                <w:szCs w:val="24"/>
              </w:rPr>
            </w:pPr>
            <w:r w:rsidRPr="009100C4">
              <w:rPr>
                <w:rFonts w:cs="Times New Roman"/>
                <w:szCs w:val="24"/>
              </w:rPr>
              <w:t>920</w:t>
            </w:r>
          </w:p>
        </w:tc>
        <w:tc>
          <w:tcPr>
            <w:tcW w:w="602" w:type="pct"/>
            <w:tcBorders>
              <w:left w:val="nil"/>
              <w:bottom w:val="nil"/>
              <w:right w:val="nil"/>
            </w:tcBorders>
          </w:tcPr>
          <w:p w14:paraId="0C24BC84" w14:textId="7EF6ED12" w:rsidR="005E5852" w:rsidRPr="009100C4" w:rsidRDefault="005E5852" w:rsidP="00AD72CB">
            <w:pPr>
              <w:spacing w:line="240" w:lineRule="auto"/>
              <w:jc w:val="center"/>
              <w:rPr>
                <w:rFonts w:cs="Times New Roman"/>
                <w:szCs w:val="24"/>
              </w:rPr>
            </w:pPr>
            <w:r w:rsidRPr="009100C4">
              <w:rPr>
                <w:rFonts w:cs="Times New Roman"/>
                <w:szCs w:val="24"/>
              </w:rPr>
              <w:t>276</w:t>
            </w:r>
          </w:p>
        </w:tc>
        <w:tc>
          <w:tcPr>
            <w:tcW w:w="397" w:type="pct"/>
            <w:tcBorders>
              <w:left w:val="nil"/>
              <w:bottom w:val="nil"/>
              <w:right w:val="nil"/>
            </w:tcBorders>
          </w:tcPr>
          <w:p w14:paraId="24EEBD39" w14:textId="062C3DE2" w:rsidR="005E5852" w:rsidRPr="009100C4" w:rsidRDefault="005E5852" w:rsidP="00AD72CB">
            <w:pPr>
              <w:spacing w:line="240" w:lineRule="auto"/>
              <w:jc w:val="center"/>
              <w:rPr>
                <w:rFonts w:cs="Times New Roman"/>
                <w:szCs w:val="24"/>
              </w:rPr>
            </w:pPr>
            <w:r w:rsidRPr="009100C4">
              <w:rPr>
                <w:rFonts w:cs="Times New Roman"/>
                <w:szCs w:val="24"/>
              </w:rPr>
              <w:t>0.24</w:t>
            </w:r>
          </w:p>
        </w:tc>
        <w:tc>
          <w:tcPr>
            <w:tcW w:w="377" w:type="pct"/>
            <w:tcBorders>
              <w:left w:val="nil"/>
              <w:bottom w:val="nil"/>
              <w:right w:val="nil"/>
            </w:tcBorders>
            <w:noWrap/>
          </w:tcPr>
          <w:p w14:paraId="75DDF557" w14:textId="7D17C59E" w:rsidR="005E5852" w:rsidRPr="009100C4" w:rsidRDefault="005E5852" w:rsidP="00AD72CB">
            <w:pPr>
              <w:spacing w:line="240" w:lineRule="auto"/>
              <w:jc w:val="center"/>
              <w:rPr>
                <w:rFonts w:cs="Times New Roman"/>
                <w:szCs w:val="24"/>
              </w:rPr>
            </w:pPr>
            <w:r w:rsidRPr="009100C4">
              <w:rPr>
                <w:rFonts w:cs="Times New Roman"/>
                <w:szCs w:val="24"/>
              </w:rPr>
              <w:t>1012</w:t>
            </w:r>
          </w:p>
        </w:tc>
        <w:tc>
          <w:tcPr>
            <w:tcW w:w="690" w:type="pct"/>
            <w:tcBorders>
              <w:left w:val="nil"/>
              <w:bottom w:val="nil"/>
              <w:right w:val="nil"/>
            </w:tcBorders>
          </w:tcPr>
          <w:p w14:paraId="5F1A0F4D" w14:textId="6A52BA17" w:rsidR="005E5852" w:rsidRPr="009100C4" w:rsidRDefault="001E30F8" w:rsidP="00AD72CB">
            <w:pPr>
              <w:spacing w:line="240" w:lineRule="auto"/>
              <w:jc w:val="center"/>
              <w:rPr>
                <w:rFonts w:cs="Times New Roman"/>
                <w:szCs w:val="24"/>
              </w:rPr>
            </w:pPr>
            <w:r w:rsidRPr="009100C4">
              <w:rPr>
                <w:rFonts w:cs="Times New Roman"/>
                <w:szCs w:val="24"/>
              </w:rPr>
              <w:t>2.4</w:t>
            </w:r>
          </w:p>
        </w:tc>
        <w:tc>
          <w:tcPr>
            <w:tcW w:w="319" w:type="pct"/>
            <w:tcBorders>
              <w:left w:val="nil"/>
              <w:bottom w:val="nil"/>
            </w:tcBorders>
          </w:tcPr>
          <w:p w14:paraId="05C9F131" w14:textId="437240DE" w:rsidR="005E5852" w:rsidRPr="009100C4" w:rsidRDefault="00F42365" w:rsidP="00AD72CB">
            <w:pPr>
              <w:spacing w:line="240" w:lineRule="auto"/>
              <w:jc w:val="center"/>
              <w:rPr>
                <w:rFonts w:cs="Times New Roman"/>
                <w:szCs w:val="24"/>
              </w:rPr>
            </w:pPr>
            <w:r w:rsidRPr="009100C4">
              <w:rPr>
                <w:rFonts w:cs="Times New Roman"/>
                <w:szCs w:val="24"/>
              </w:rPr>
              <w:t>93.7</w:t>
            </w:r>
          </w:p>
        </w:tc>
        <w:tc>
          <w:tcPr>
            <w:tcW w:w="592" w:type="pct"/>
            <w:tcBorders>
              <w:left w:val="nil"/>
              <w:bottom w:val="nil"/>
            </w:tcBorders>
          </w:tcPr>
          <w:p w14:paraId="19DD9133" w14:textId="43D14EC1" w:rsidR="005E5852" w:rsidRPr="009100C4" w:rsidRDefault="005E5852" w:rsidP="00AD72CB">
            <w:pPr>
              <w:spacing w:line="240" w:lineRule="auto"/>
              <w:jc w:val="center"/>
              <w:rPr>
                <w:rFonts w:cs="Times New Roman"/>
                <w:szCs w:val="24"/>
              </w:rPr>
            </w:pPr>
            <w:r w:rsidRPr="009100C4">
              <w:rPr>
                <w:rFonts w:cs="Times New Roman"/>
                <w:szCs w:val="24"/>
              </w:rPr>
              <w:t>5.</w:t>
            </w:r>
            <w:r w:rsidR="00266836" w:rsidRPr="009100C4">
              <w:rPr>
                <w:rFonts w:cs="Times New Roman"/>
                <w:szCs w:val="24"/>
              </w:rPr>
              <w:t>7</w:t>
            </w:r>
          </w:p>
        </w:tc>
      </w:tr>
      <w:tr w:rsidR="009100C4" w:rsidRPr="009100C4" w14:paraId="584E073A" w14:textId="6418048D" w:rsidTr="005E5852">
        <w:trPr>
          <w:trHeight w:val="320"/>
          <w:jc w:val="center"/>
        </w:trPr>
        <w:tc>
          <w:tcPr>
            <w:tcW w:w="492" w:type="pct"/>
            <w:tcBorders>
              <w:top w:val="nil"/>
              <w:bottom w:val="nil"/>
              <w:right w:val="nil"/>
            </w:tcBorders>
          </w:tcPr>
          <w:p w14:paraId="2A2D45C0" w14:textId="62C3B35D" w:rsidR="005E5852" w:rsidRPr="009100C4" w:rsidRDefault="005E5852" w:rsidP="00AD72CB">
            <w:pPr>
              <w:spacing w:line="240" w:lineRule="auto"/>
              <w:jc w:val="center"/>
              <w:rPr>
                <w:rFonts w:cs="Times New Roman"/>
                <w:szCs w:val="24"/>
              </w:rPr>
            </w:pPr>
            <w:r w:rsidRPr="009100C4">
              <w:rPr>
                <w:rFonts w:cs="Times New Roman"/>
                <w:szCs w:val="24"/>
              </w:rPr>
              <w:t>C2</w:t>
            </w:r>
          </w:p>
        </w:tc>
        <w:tc>
          <w:tcPr>
            <w:tcW w:w="502" w:type="pct"/>
            <w:tcBorders>
              <w:top w:val="nil"/>
              <w:bottom w:val="nil"/>
              <w:right w:val="nil"/>
            </w:tcBorders>
            <w:noWrap/>
          </w:tcPr>
          <w:p w14:paraId="5AE75FB3" w14:textId="614B8B56" w:rsidR="005E5852" w:rsidRPr="009100C4" w:rsidRDefault="005E5852" w:rsidP="00AD72CB">
            <w:pPr>
              <w:spacing w:line="240" w:lineRule="auto"/>
              <w:jc w:val="center"/>
              <w:rPr>
                <w:rFonts w:cs="Times New Roman"/>
                <w:szCs w:val="24"/>
              </w:rPr>
            </w:pPr>
            <w:r w:rsidRPr="009100C4">
              <w:rPr>
                <w:rFonts w:cs="Times New Roman"/>
                <w:szCs w:val="24"/>
              </w:rPr>
              <w:t>1.0</w:t>
            </w:r>
          </w:p>
        </w:tc>
        <w:tc>
          <w:tcPr>
            <w:tcW w:w="482" w:type="pct"/>
            <w:tcBorders>
              <w:top w:val="nil"/>
              <w:left w:val="nil"/>
              <w:bottom w:val="nil"/>
              <w:right w:val="nil"/>
            </w:tcBorders>
          </w:tcPr>
          <w:p w14:paraId="794F3509" w14:textId="4856D40B" w:rsidR="005E5852" w:rsidRPr="009100C4" w:rsidRDefault="005E5852" w:rsidP="00AD72CB">
            <w:pPr>
              <w:spacing w:line="240" w:lineRule="auto"/>
              <w:jc w:val="center"/>
              <w:rPr>
                <w:rFonts w:cs="Times New Roman"/>
                <w:szCs w:val="24"/>
              </w:rPr>
            </w:pPr>
            <w:r w:rsidRPr="009100C4">
              <w:rPr>
                <w:rFonts w:cs="Times New Roman"/>
                <w:szCs w:val="24"/>
              </w:rPr>
              <w:t>287</w:t>
            </w:r>
          </w:p>
        </w:tc>
        <w:tc>
          <w:tcPr>
            <w:tcW w:w="547" w:type="pct"/>
            <w:tcBorders>
              <w:top w:val="nil"/>
              <w:left w:val="nil"/>
              <w:bottom w:val="nil"/>
              <w:right w:val="nil"/>
            </w:tcBorders>
          </w:tcPr>
          <w:p w14:paraId="6EB28065" w14:textId="21703173" w:rsidR="005E5852" w:rsidRPr="009100C4" w:rsidRDefault="005E5852" w:rsidP="00AD72CB">
            <w:pPr>
              <w:spacing w:line="240" w:lineRule="auto"/>
              <w:jc w:val="center"/>
              <w:rPr>
                <w:rFonts w:cs="Times New Roman"/>
                <w:szCs w:val="24"/>
              </w:rPr>
            </w:pPr>
            <w:r w:rsidRPr="009100C4">
              <w:rPr>
                <w:rFonts w:cs="Times New Roman"/>
                <w:szCs w:val="24"/>
              </w:rPr>
              <w:t>920</w:t>
            </w:r>
          </w:p>
        </w:tc>
        <w:tc>
          <w:tcPr>
            <w:tcW w:w="602" w:type="pct"/>
            <w:tcBorders>
              <w:top w:val="nil"/>
              <w:left w:val="nil"/>
              <w:bottom w:val="nil"/>
              <w:right w:val="nil"/>
            </w:tcBorders>
          </w:tcPr>
          <w:p w14:paraId="36565B89" w14:textId="31F7527D" w:rsidR="005E5852" w:rsidRPr="009100C4" w:rsidRDefault="005E5852" w:rsidP="00AD72CB">
            <w:pPr>
              <w:spacing w:line="240" w:lineRule="auto"/>
              <w:jc w:val="center"/>
              <w:rPr>
                <w:rFonts w:cs="Times New Roman"/>
                <w:szCs w:val="24"/>
              </w:rPr>
            </w:pPr>
            <w:r w:rsidRPr="009100C4">
              <w:rPr>
                <w:rFonts w:cs="Times New Roman"/>
                <w:szCs w:val="24"/>
              </w:rPr>
              <w:t>276</w:t>
            </w:r>
          </w:p>
        </w:tc>
        <w:tc>
          <w:tcPr>
            <w:tcW w:w="397" w:type="pct"/>
            <w:tcBorders>
              <w:top w:val="nil"/>
              <w:left w:val="nil"/>
              <w:bottom w:val="nil"/>
              <w:right w:val="nil"/>
            </w:tcBorders>
          </w:tcPr>
          <w:p w14:paraId="50F492B5" w14:textId="0446C256" w:rsidR="005E5852" w:rsidRPr="009100C4" w:rsidRDefault="005E5852" w:rsidP="00AD72CB">
            <w:pPr>
              <w:spacing w:line="240" w:lineRule="auto"/>
              <w:jc w:val="center"/>
              <w:rPr>
                <w:rFonts w:cs="Times New Roman"/>
                <w:szCs w:val="24"/>
              </w:rPr>
            </w:pPr>
            <w:r w:rsidRPr="009100C4">
              <w:rPr>
                <w:rFonts w:cs="Times New Roman"/>
                <w:szCs w:val="24"/>
              </w:rPr>
              <w:t>0.24</w:t>
            </w:r>
          </w:p>
        </w:tc>
        <w:tc>
          <w:tcPr>
            <w:tcW w:w="377" w:type="pct"/>
            <w:tcBorders>
              <w:top w:val="nil"/>
              <w:left w:val="nil"/>
              <w:bottom w:val="nil"/>
              <w:right w:val="nil"/>
            </w:tcBorders>
            <w:noWrap/>
          </w:tcPr>
          <w:p w14:paraId="51AD18DF" w14:textId="1E557324" w:rsidR="005E5852" w:rsidRPr="009100C4" w:rsidRDefault="005E5852" w:rsidP="00AD72CB">
            <w:pPr>
              <w:spacing w:line="240" w:lineRule="auto"/>
              <w:jc w:val="center"/>
              <w:rPr>
                <w:rFonts w:cs="Times New Roman"/>
                <w:szCs w:val="24"/>
              </w:rPr>
            </w:pPr>
            <w:r w:rsidRPr="009100C4">
              <w:rPr>
                <w:rFonts w:cs="Times New Roman"/>
                <w:szCs w:val="24"/>
              </w:rPr>
              <w:t>1012</w:t>
            </w:r>
          </w:p>
        </w:tc>
        <w:tc>
          <w:tcPr>
            <w:tcW w:w="690" w:type="pct"/>
            <w:tcBorders>
              <w:top w:val="nil"/>
              <w:left w:val="nil"/>
              <w:bottom w:val="nil"/>
              <w:right w:val="nil"/>
            </w:tcBorders>
          </w:tcPr>
          <w:p w14:paraId="78A00B29" w14:textId="29EFD132" w:rsidR="005E5852" w:rsidRPr="009100C4" w:rsidRDefault="001E30F8" w:rsidP="00AD72CB">
            <w:pPr>
              <w:spacing w:line="240" w:lineRule="auto"/>
              <w:jc w:val="center"/>
              <w:rPr>
                <w:rFonts w:cs="Times New Roman"/>
                <w:szCs w:val="24"/>
              </w:rPr>
            </w:pPr>
            <w:r w:rsidRPr="009100C4">
              <w:rPr>
                <w:rFonts w:cs="Times New Roman"/>
                <w:szCs w:val="24"/>
              </w:rPr>
              <w:t>2.4</w:t>
            </w:r>
          </w:p>
        </w:tc>
        <w:tc>
          <w:tcPr>
            <w:tcW w:w="319" w:type="pct"/>
            <w:tcBorders>
              <w:top w:val="nil"/>
              <w:left w:val="nil"/>
              <w:bottom w:val="nil"/>
            </w:tcBorders>
          </w:tcPr>
          <w:p w14:paraId="2ED9102B" w14:textId="45BA9B4D" w:rsidR="005E5852" w:rsidRPr="009100C4" w:rsidRDefault="00440F13" w:rsidP="00AD72CB">
            <w:pPr>
              <w:spacing w:line="240" w:lineRule="auto"/>
              <w:jc w:val="center"/>
              <w:rPr>
                <w:rFonts w:cs="Times New Roman"/>
                <w:szCs w:val="24"/>
              </w:rPr>
            </w:pPr>
            <w:r w:rsidRPr="009100C4">
              <w:rPr>
                <w:rFonts w:cs="Times New Roman"/>
                <w:szCs w:val="24"/>
              </w:rPr>
              <w:t>110.4</w:t>
            </w:r>
          </w:p>
        </w:tc>
        <w:tc>
          <w:tcPr>
            <w:tcW w:w="592" w:type="pct"/>
            <w:tcBorders>
              <w:top w:val="nil"/>
              <w:left w:val="nil"/>
              <w:bottom w:val="nil"/>
            </w:tcBorders>
          </w:tcPr>
          <w:p w14:paraId="087389D1" w14:textId="2CFDEDC2" w:rsidR="005E5852" w:rsidRPr="009100C4" w:rsidRDefault="00266836" w:rsidP="00AD72CB">
            <w:pPr>
              <w:spacing w:line="240" w:lineRule="auto"/>
              <w:jc w:val="center"/>
              <w:rPr>
                <w:rFonts w:cs="Times New Roman"/>
                <w:szCs w:val="24"/>
              </w:rPr>
            </w:pPr>
            <w:r w:rsidRPr="009100C4">
              <w:rPr>
                <w:rFonts w:cs="Times New Roman"/>
                <w:szCs w:val="24"/>
              </w:rPr>
              <w:t>6.</w:t>
            </w:r>
            <w:r w:rsidR="00F27A70" w:rsidRPr="009100C4">
              <w:rPr>
                <w:rFonts w:cs="Times New Roman"/>
                <w:szCs w:val="24"/>
              </w:rPr>
              <w:t>8</w:t>
            </w:r>
          </w:p>
        </w:tc>
      </w:tr>
      <w:tr w:rsidR="005E5852" w:rsidRPr="009100C4" w14:paraId="02613C3A" w14:textId="537ABC50" w:rsidTr="005E5852">
        <w:trPr>
          <w:trHeight w:val="320"/>
          <w:jc w:val="center"/>
        </w:trPr>
        <w:tc>
          <w:tcPr>
            <w:tcW w:w="492" w:type="pct"/>
            <w:tcBorders>
              <w:top w:val="nil"/>
              <w:bottom w:val="single" w:sz="4" w:space="0" w:color="auto"/>
              <w:right w:val="nil"/>
            </w:tcBorders>
          </w:tcPr>
          <w:p w14:paraId="26DA9642" w14:textId="02113577" w:rsidR="005E5852" w:rsidRPr="009100C4" w:rsidRDefault="005E5852" w:rsidP="00AD72CB">
            <w:pPr>
              <w:spacing w:line="240" w:lineRule="auto"/>
              <w:jc w:val="center"/>
              <w:rPr>
                <w:rFonts w:cs="Times New Roman"/>
                <w:szCs w:val="24"/>
              </w:rPr>
            </w:pPr>
            <w:r w:rsidRPr="009100C4">
              <w:rPr>
                <w:rFonts w:cs="Times New Roman"/>
                <w:szCs w:val="24"/>
              </w:rPr>
              <w:t>C3</w:t>
            </w:r>
          </w:p>
        </w:tc>
        <w:tc>
          <w:tcPr>
            <w:tcW w:w="502" w:type="pct"/>
            <w:tcBorders>
              <w:top w:val="nil"/>
              <w:bottom w:val="single" w:sz="4" w:space="0" w:color="auto"/>
              <w:right w:val="nil"/>
            </w:tcBorders>
            <w:noWrap/>
          </w:tcPr>
          <w:p w14:paraId="44783275" w14:textId="25D9929F" w:rsidR="005E5852" w:rsidRPr="009100C4" w:rsidRDefault="005E5852" w:rsidP="00AD72CB">
            <w:pPr>
              <w:spacing w:line="240" w:lineRule="auto"/>
              <w:jc w:val="center"/>
              <w:rPr>
                <w:rFonts w:cs="Times New Roman"/>
                <w:szCs w:val="24"/>
              </w:rPr>
            </w:pPr>
            <w:r w:rsidRPr="009100C4">
              <w:rPr>
                <w:rFonts w:cs="Times New Roman"/>
                <w:szCs w:val="24"/>
              </w:rPr>
              <w:t>2.0</w:t>
            </w:r>
          </w:p>
        </w:tc>
        <w:tc>
          <w:tcPr>
            <w:tcW w:w="482" w:type="pct"/>
            <w:tcBorders>
              <w:top w:val="nil"/>
              <w:left w:val="nil"/>
              <w:bottom w:val="single" w:sz="4" w:space="0" w:color="auto"/>
              <w:right w:val="nil"/>
            </w:tcBorders>
          </w:tcPr>
          <w:p w14:paraId="52348C0B" w14:textId="28DB18A9" w:rsidR="005E5852" w:rsidRPr="009100C4" w:rsidRDefault="005E5852" w:rsidP="00AD72CB">
            <w:pPr>
              <w:spacing w:line="240" w:lineRule="auto"/>
              <w:jc w:val="center"/>
              <w:rPr>
                <w:rFonts w:cs="Times New Roman"/>
                <w:szCs w:val="24"/>
              </w:rPr>
            </w:pPr>
            <w:r w:rsidRPr="009100C4">
              <w:rPr>
                <w:rFonts w:cs="Times New Roman"/>
                <w:szCs w:val="24"/>
              </w:rPr>
              <w:t>287</w:t>
            </w:r>
          </w:p>
        </w:tc>
        <w:tc>
          <w:tcPr>
            <w:tcW w:w="547" w:type="pct"/>
            <w:tcBorders>
              <w:top w:val="nil"/>
              <w:left w:val="nil"/>
              <w:bottom w:val="single" w:sz="4" w:space="0" w:color="auto"/>
              <w:right w:val="nil"/>
            </w:tcBorders>
          </w:tcPr>
          <w:p w14:paraId="44ED5E28" w14:textId="5137AD07" w:rsidR="005E5852" w:rsidRPr="009100C4" w:rsidRDefault="005E5852" w:rsidP="00AD72CB">
            <w:pPr>
              <w:spacing w:line="240" w:lineRule="auto"/>
              <w:jc w:val="center"/>
              <w:rPr>
                <w:rFonts w:cs="Times New Roman"/>
                <w:szCs w:val="24"/>
              </w:rPr>
            </w:pPr>
            <w:r w:rsidRPr="009100C4">
              <w:rPr>
                <w:rFonts w:cs="Times New Roman"/>
                <w:szCs w:val="24"/>
              </w:rPr>
              <w:t>920</w:t>
            </w:r>
          </w:p>
        </w:tc>
        <w:tc>
          <w:tcPr>
            <w:tcW w:w="602" w:type="pct"/>
            <w:tcBorders>
              <w:top w:val="nil"/>
              <w:left w:val="nil"/>
              <w:bottom w:val="single" w:sz="4" w:space="0" w:color="auto"/>
              <w:right w:val="nil"/>
            </w:tcBorders>
          </w:tcPr>
          <w:p w14:paraId="399E6E3E" w14:textId="7D32FEE5" w:rsidR="005E5852" w:rsidRPr="009100C4" w:rsidRDefault="005E5852" w:rsidP="00AD72CB">
            <w:pPr>
              <w:spacing w:line="240" w:lineRule="auto"/>
              <w:jc w:val="center"/>
              <w:rPr>
                <w:rFonts w:cs="Times New Roman"/>
                <w:szCs w:val="24"/>
              </w:rPr>
            </w:pPr>
            <w:r w:rsidRPr="009100C4">
              <w:rPr>
                <w:rFonts w:cs="Times New Roman"/>
                <w:szCs w:val="24"/>
              </w:rPr>
              <w:t>276</w:t>
            </w:r>
          </w:p>
        </w:tc>
        <w:tc>
          <w:tcPr>
            <w:tcW w:w="397" w:type="pct"/>
            <w:tcBorders>
              <w:top w:val="nil"/>
              <w:left w:val="nil"/>
              <w:bottom w:val="single" w:sz="4" w:space="0" w:color="auto"/>
              <w:right w:val="nil"/>
            </w:tcBorders>
          </w:tcPr>
          <w:p w14:paraId="61420E67" w14:textId="299500A2" w:rsidR="005E5852" w:rsidRPr="009100C4" w:rsidRDefault="005E5852" w:rsidP="00AD72CB">
            <w:pPr>
              <w:spacing w:line="240" w:lineRule="auto"/>
              <w:jc w:val="center"/>
              <w:rPr>
                <w:rFonts w:cs="Times New Roman"/>
                <w:szCs w:val="24"/>
              </w:rPr>
            </w:pPr>
            <w:r w:rsidRPr="009100C4">
              <w:rPr>
                <w:rFonts w:cs="Times New Roman"/>
                <w:szCs w:val="24"/>
              </w:rPr>
              <w:t>0.24</w:t>
            </w:r>
          </w:p>
        </w:tc>
        <w:tc>
          <w:tcPr>
            <w:tcW w:w="377" w:type="pct"/>
            <w:tcBorders>
              <w:top w:val="nil"/>
              <w:left w:val="nil"/>
              <w:bottom w:val="single" w:sz="4" w:space="0" w:color="auto"/>
              <w:right w:val="nil"/>
            </w:tcBorders>
            <w:noWrap/>
          </w:tcPr>
          <w:p w14:paraId="3E2F7882" w14:textId="06C9E46A" w:rsidR="005E5852" w:rsidRPr="009100C4" w:rsidRDefault="005E5852" w:rsidP="00AD72CB">
            <w:pPr>
              <w:spacing w:line="240" w:lineRule="auto"/>
              <w:jc w:val="center"/>
              <w:rPr>
                <w:rFonts w:cs="Times New Roman"/>
                <w:szCs w:val="24"/>
              </w:rPr>
            </w:pPr>
            <w:r w:rsidRPr="009100C4">
              <w:rPr>
                <w:rFonts w:cs="Times New Roman"/>
                <w:szCs w:val="24"/>
              </w:rPr>
              <w:t>1012</w:t>
            </w:r>
          </w:p>
        </w:tc>
        <w:tc>
          <w:tcPr>
            <w:tcW w:w="690" w:type="pct"/>
            <w:tcBorders>
              <w:top w:val="nil"/>
              <w:left w:val="nil"/>
              <w:bottom w:val="single" w:sz="4" w:space="0" w:color="auto"/>
              <w:right w:val="nil"/>
            </w:tcBorders>
          </w:tcPr>
          <w:p w14:paraId="3E2EED11" w14:textId="50ED477F" w:rsidR="005E5852" w:rsidRPr="009100C4" w:rsidRDefault="001E30F8" w:rsidP="00AD72CB">
            <w:pPr>
              <w:spacing w:line="240" w:lineRule="auto"/>
              <w:jc w:val="center"/>
              <w:rPr>
                <w:rFonts w:cs="Times New Roman"/>
                <w:szCs w:val="24"/>
              </w:rPr>
            </w:pPr>
            <w:r w:rsidRPr="009100C4">
              <w:rPr>
                <w:rFonts w:cs="Times New Roman"/>
                <w:szCs w:val="24"/>
              </w:rPr>
              <w:t>2.4</w:t>
            </w:r>
          </w:p>
        </w:tc>
        <w:tc>
          <w:tcPr>
            <w:tcW w:w="319" w:type="pct"/>
            <w:tcBorders>
              <w:top w:val="nil"/>
              <w:left w:val="nil"/>
              <w:bottom w:val="single" w:sz="4" w:space="0" w:color="auto"/>
            </w:tcBorders>
          </w:tcPr>
          <w:p w14:paraId="294976D9" w14:textId="575F7606" w:rsidR="005E5852" w:rsidRPr="009100C4" w:rsidRDefault="00440F13" w:rsidP="00AD72CB">
            <w:pPr>
              <w:spacing w:line="240" w:lineRule="auto"/>
              <w:jc w:val="center"/>
              <w:rPr>
                <w:rFonts w:cs="Times New Roman"/>
                <w:szCs w:val="24"/>
              </w:rPr>
            </w:pPr>
            <w:r w:rsidRPr="009100C4">
              <w:rPr>
                <w:rFonts w:cs="Times New Roman"/>
                <w:szCs w:val="24"/>
              </w:rPr>
              <w:t>1</w:t>
            </w:r>
            <w:r w:rsidR="00785D30" w:rsidRPr="009100C4">
              <w:rPr>
                <w:rFonts w:cs="Times New Roman"/>
                <w:szCs w:val="24"/>
              </w:rPr>
              <w:t>2</w:t>
            </w:r>
            <w:r w:rsidRPr="009100C4">
              <w:rPr>
                <w:rFonts w:cs="Times New Roman"/>
                <w:szCs w:val="24"/>
              </w:rPr>
              <w:t>2.1</w:t>
            </w:r>
          </w:p>
        </w:tc>
        <w:tc>
          <w:tcPr>
            <w:tcW w:w="592" w:type="pct"/>
            <w:tcBorders>
              <w:top w:val="nil"/>
              <w:left w:val="nil"/>
              <w:bottom w:val="single" w:sz="4" w:space="0" w:color="auto"/>
            </w:tcBorders>
          </w:tcPr>
          <w:p w14:paraId="26973B68" w14:textId="0FB1261C" w:rsidR="005E5852" w:rsidRPr="009100C4" w:rsidRDefault="00266836" w:rsidP="00AD72CB">
            <w:pPr>
              <w:spacing w:line="240" w:lineRule="auto"/>
              <w:jc w:val="center"/>
              <w:rPr>
                <w:rFonts w:cs="Times New Roman"/>
                <w:szCs w:val="24"/>
              </w:rPr>
            </w:pPr>
            <w:r w:rsidRPr="009100C4">
              <w:rPr>
                <w:rFonts w:cs="Times New Roman"/>
                <w:szCs w:val="24"/>
              </w:rPr>
              <w:t>7.</w:t>
            </w:r>
            <w:r w:rsidR="00B371E7" w:rsidRPr="009100C4">
              <w:rPr>
                <w:rFonts w:cs="Times New Roman"/>
                <w:szCs w:val="24"/>
              </w:rPr>
              <w:t>5</w:t>
            </w:r>
          </w:p>
        </w:tc>
      </w:tr>
      <w:bookmarkEnd w:id="4"/>
    </w:tbl>
    <w:p w14:paraId="5DA9960C" w14:textId="0CCB91FF" w:rsidR="00736774" w:rsidRPr="009100C4" w:rsidRDefault="00736774" w:rsidP="00934068">
      <w:pPr>
        <w:tabs>
          <w:tab w:val="left" w:pos="580"/>
        </w:tabs>
      </w:pPr>
    </w:p>
    <w:p w14:paraId="1D0C3B9B" w14:textId="170D9C67" w:rsidR="00736774" w:rsidRPr="009100C4" w:rsidRDefault="00736774" w:rsidP="00736774">
      <w:pPr>
        <w:pStyle w:val="Caption"/>
        <w:jc w:val="center"/>
        <w:rPr>
          <w:color w:val="auto"/>
          <w:sz w:val="24"/>
          <w:szCs w:val="24"/>
        </w:rPr>
      </w:pPr>
      <w:r w:rsidRPr="009100C4">
        <w:rPr>
          <w:color w:val="auto"/>
        </w:rPr>
        <w:tab/>
      </w:r>
      <w:r w:rsidRPr="009100C4">
        <w:rPr>
          <w:color w:val="auto"/>
          <w:sz w:val="24"/>
          <w:szCs w:val="24"/>
        </w:rPr>
        <w:tab/>
        <w:t>Table 3 Properties of steel fiber used in this study</w:t>
      </w:r>
    </w:p>
    <w:tbl>
      <w:tblPr>
        <w:tblStyle w:val="TableGrid"/>
        <w:tblW w:w="4388"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741"/>
        <w:gridCol w:w="1772"/>
        <w:gridCol w:w="1702"/>
        <w:gridCol w:w="2138"/>
        <w:gridCol w:w="1915"/>
        <w:gridCol w:w="2106"/>
      </w:tblGrid>
      <w:tr w:rsidR="009100C4" w:rsidRPr="009100C4" w14:paraId="1446F9C2" w14:textId="77777777" w:rsidTr="00736774">
        <w:trPr>
          <w:trHeight w:val="195"/>
          <w:jc w:val="center"/>
        </w:trPr>
        <w:tc>
          <w:tcPr>
            <w:tcW w:w="765" w:type="pct"/>
            <w:tcBorders>
              <w:bottom w:val="single" w:sz="4" w:space="0" w:color="auto"/>
              <w:right w:val="nil"/>
            </w:tcBorders>
          </w:tcPr>
          <w:p w14:paraId="79577B6D" w14:textId="77777777" w:rsidR="00736774" w:rsidRPr="009100C4" w:rsidRDefault="00736774" w:rsidP="00B82475">
            <w:pPr>
              <w:spacing w:line="240" w:lineRule="auto"/>
              <w:jc w:val="center"/>
              <w:rPr>
                <w:rFonts w:cs="Times New Roman"/>
                <w:szCs w:val="24"/>
              </w:rPr>
            </w:pPr>
            <w:r w:rsidRPr="009100C4">
              <w:rPr>
                <w:rFonts w:cs="Times New Roman"/>
                <w:szCs w:val="24"/>
              </w:rPr>
              <w:t>Type</w:t>
            </w:r>
          </w:p>
        </w:tc>
        <w:tc>
          <w:tcPr>
            <w:tcW w:w="779" w:type="pct"/>
            <w:tcBorders>
              <w:bottom w:val="single" w:sz="4" w:space="0" w:color="auto"/>
              <w:right w:val="nil"/>
            </w:tcBorders>
            <w:noWrap/>
          </w:tcPr>
          <w:p w14:paraId="2C2707CC" w14:textId="1CE71A31" w:rsidR="00736774" w:rsidRPr="009100C4" w:rsidRDefault="00736774" w:rsidP="00B82475">
            <w:pPr>
              <w:spacing w:line="240" w:lineRule="auto"/>
              <w:jc w:val="center"/>
              <w:rPr>
                <w:rFonts w:cs="Times New Roman"/>
                <w:szCs w:val="24"/>
              </w:rPr>
            </w:pPr>
            <w:r w:rsidRPr="009100C4">
              <w:rPr>
                <w:rFonts w:cs="Times New Roman"/>
                <w:szCs w:val="24"/>
              </w:rPr>
              <w:t>Fiber length</w:t>
            </w:r>
            <w:r w:rsidR="00C37F69" w:rsidRPr="009100C4">
              <w:rPr>
                <w:rFonts w:cs="Times New Roman"/>
                <w:szCs w:val="24"/>
              </w:rPr>
              <w:t xml:space="preserve"> </w:t>
            </w:r>
            <w:r w:rsidRPr="009100C4">
              <w:rPr>
                <w:rFonts w:cs="Times New Roman"/>
                <w:szCs w:val="24"/>
              </w:rPr>
              <w:t>(mm)</w:t>
            </w:r>
          </w:p>
        </w:tc>
        <w:tc>
          <w:tcPr>
            <w:tcW w:w="748" w:type="pct"/>
            <w:tcBorders>
              <w:left w:val="nil"/>
              <w:bottom w:val="single" w:sz="4" w:space="0" w:color="auto"/>
              <w:right w:val="nil"/>
            </w:tcBorders>
          </w:tcPr>
          <w:p w14:paraId="7062F90B" w14:textId="77777777" w:rsidR="00736774" w:rsidRPr="009100C4" w:rsidRDefault="00736774" w:rsidP="00B82475">
            <w:pPr>
              <w:spacing w:line="240" w:lineRule="auto"/>
              <w:jc w:val="center"/>
              <w:rPr>
                <w:rFonts w:cs="Times New Roman"/>
                <w:szCs w:val="24"/>
              </w:rPr>
            </w:pPr>
            <w:r w:rsidRPr="009100C4">
              <w:rPr>
                <w:rFonts w:cs="Times New Roman"/>
                <w:szCs w:val="24"/>
              </w:rPr>
              <w:t>Diameter (mm)</w:t>
            </w:r>
          </w:p>
        </w:tc>
        <w:tc>
          <w:tcPr>
            <w:tcW w:w="940" w:type="pct"/>
            <w:tcBorders>
              <w:left w:val="nil"/>
              <w:bottom w:val="single" w:sz="4" w:space="0" w:color="auto"/>
              <w:right w:val="nil"/>
            </w:tcBorders>
          </w:tcPr>
          <w:p w14:paraId="1FF91655" w14:textId="77777777" w:rsidR="00736774" w:rsidRPr="009100C4" w:rsidRDefault="00736774" w:rsidP="00B82475">
            <w:pPr>
              <w:spacing w:line="240" w:lineRule="auto"/>
              <w:jc w:val="center"/>
              <w:rPr>
                <w:rFonts w:cs="Times New Roman"/>
                <w:szCs w:val="24"/>
              </w:rPr>
            </w:pPr>
            <w:r w:rsidRPr="009100C4">
              <w:rPr>
                <w:rFonts w:cs="Times New Roman"/>
                <w:szCs w:val="24"/>
              </w:rPr>
              <w:t>Tensile strength (MPa)</w:t>
            </w:r>
          </w:p>
        </w:tc>
        <w:tc>
          <w:tcPr>
            <w:tcW w:w="842" w:type="pct"/>
            <w:tcBorders>
              <w:left w:val="nil"/>
              <w:bottom w:val="single" w:sz="4" w:space="0" w:color="auto"/>
              <w:right w:val="nil"/>
            </w:tcBorders>
          </w:tcPr>
          <w:p w14:paraId="31DA6DC2" w14:textId="77777777" w:rsidR="00736774" w:rsidRPr="009100C4" w:rsidRDefault="00736774" w:rsidP="00B82475">
            <w:pPr>
              <w:spacing w:line="240" w:lineRule="auto"/>
              <w:jc w:val="center"/>
              <w:rPr>
                <w:rFonts w:cs="Times New Roman"/>
                <w:szCs w:val="24"/>
              </w:rPr>
            </w:pPr>
            <w:r w:rsidRPr="009100C4">
              <w:rPr>
                <w:rFonts w:cs="Times New Roman"/>
                <w:szCs w:val="24"/>
              </w:rPr>
              <w:t>Density</w:t>
            </w:r>
          </w:p>
          <w:p w14:paraId="23B16BC4" w14:textId="77777777" w:rsidR="00736774" w:rsidRPr="009100C4" w:rsidRDefault="00736774" w:rsidP="00B82475">
            <w:pPr>
              <w:spacing w:line="240" w:lineRule="auto"/>
              <w:jc w:val="center"/>
              <w:rPr>
                <w:rFonts w:cs="Times New Roman"/>
                <w:szCs w:val="24"/>
              </w:rPr>
            </w:pPr>
            <w:r w:rsidRPr="009100C4">
              <w:rPr>
                <w:rFonts w:cs="Times New Roman"/>
                <w:szCs w:val="24"/>
              </w:rPr>
              <w:t>(kg/m</w:t>
            </w:r>
            <w:r w:rsidRPr="009100C4">
              <w:rPr>
                <w:rFonts w:cs="Times New Roman"/>
                <w:szCs w:val="24"/>
                <w:vertAlign w:val="superscript"/>
              </w:rPr>
              <w:t>3</w:t>
            </w:r>
            <w:r w:rsidRPr="009100C4">
              <w:rPr>
                <w:rFonts w:cs="Times New Roman"/>
                <w:szCs w:val="24"/>
              </w:rPr>
              <w:t>)</w:t>
            </w:r>
          </w:p>
        </w:tc>
        <w:tc>
          <w:tcPr>
            <w:tcW w:w="927" w:type="pct"/>
            <w:tcBorders>
              <w:left w:val="nil"/>
              <w:bottom w:val="single" w:sz="4" w:space="0" w:color="auto"/>
              <w:right w:val="nil"/>
            </w:tcBorders>
          </w:tcPr>
          <w:p w14:paraId="68801232" w14:textId="77777777" w:rsidR="00736774" w:rsidRPr="009100C4" w:rsidRDefault="00736774" w:rsidP="00B82475">
            <w:pPr>
              <w:spacing w:line="240" w:lineRule="auto"/>
              <w:jc w:val="center"/>
              <w:rPr>
                <w:rFonts w:cs="Times New Roman"/>
                <w:szCs w:val="24"/>
              </w:rPr>
            </w:pPr>
            <w:r w:rsidRPr="009100C4">
              <w:rPr>
                <w:rFonts w:cs="Times New Roman"/>
                <w:szCs w:val="24"/>
              </w:rPr>
              <w:t>Elastic modulus (GPa)</w:t>
            </w:r>
          </w:p>
        </w:tc>
      </w:tr>
      <w:tr w:rsidR="009100C4" w:rsidRPr="009100C4" w14:paraId="73EC555C" w14:textId="77777777" w:rsidTr="00736774">
        <w:trPr>
          <w:trHeight w:val="195"/>
          <w:jc w:val="center"/>
        </w:trPr>
        <w:tc>
          <w:tcPr>
            <w:tcW w:w="765" w:type="pct"/>
            <w:tcBorders>
              <w:left w:val="nil"/>
              <w:bottom w:val="single" w:sz="4" w:space="0" w:color="auto"/>
              <w:right w:val="nil"/>
            </w:tcBorders>
          </w:tcPr>
          <w:p w14:paraId="01E8490B" w14:textId="77777777" w:rsidR="00736774" w:rsidRPr="009100C4" w:rsidRDefault="00736774" w:rsidP="00B82475">
            <w:pPr>
              <w:spacing w:line="240" w:lineRule="auto"/>
              <w:jc w:val="center"/>
              <w:rPr>
                <w:rFonts w:cs="Times New Roman"/>
                <w:szCs w:val="24"/>
              </w:rPr>
            </w:pPr>
            <w:r w:rsidRPr="009100C4">
              <w:rPr>
                <w:rFonts w:cs="Times New Roman"/>
                <w:szCs w:val="24"/>
              </w:rPr>
              <w:t>Straight</w:t>
            </w:r>
          </w:p>
        </w:tc>
        <w:tc>
          <w:tcPr>
            <w:tcW w:w="779" w:type="pct"/>
            <w:tcBorders>
              <w:left w:val="nil"/>
              <w:bottom w:val="single" w:sz="4" w:space="0" w:color="auto"/>
              <w:right w:val="nil"/>
            </w:tcBorders>
            <w:noWrap/>
          </w:tcPr>
          <w:p w14:paraId="4746DC00" w14:textId="77777777" w:rsidR="00736774" w:rsidRPr="009100C4" w:rsidRDefault="00736774" w:rsidP="00B82475">
            <w:pPr>
              <w:spacing w:line="240" w:lineRule="auto"/>
              <w:jc w:val="center"/>
              <w:rPr>
                <w:rFonts w:cs="Times New Roman"/>
                <w:szCs w:val="24"/>
              </w:rPr>
            </w:pPr>
            <w:r w:rsidRPr="009100C4">
              <w:rPr>
                <w:rFonts w:cs="Times New Roman"/>
                <w:szCs w:val="24"/>
              </w:rPr>
              <w:t>13</w:t>
            </w:r>
          </w:p>
        </w:tc>
        <w:tc>
          <w:tcPr>
            <w:tcW w:w="748" w:type="pct"/>
            <w:tcBorders>
              <w:left w:val="nil"/>
              <w:bottom w:val="single" w:sz="4" w:space="0" w:color="auto"/>
              <w:right w:val="nil"/>
            </w:tcBorders>
          </w:tcPr>
          <w:p w14:paraId="0472BDE7" w14:textId="77777777" w:rsidR="00736774" w:rsidRPr="009100C4" w:rsidRDefault="00736774" w:rsidP="00B82475">
            <w:pPr>
              <w:spacing w:line="240" w:lineRule="auto"/>
              <w:jc w:val="center"/>
              <w:rPr>
                <w:rFonts w:cs="Times New Roman"/>
                <w:szCs w:val="24"/>
              </w:rPr>
            </w:pPr>
            <w:r w:rsidRPr="009100C4">
              <w:rPr>
                <w:rFonts w:cs="Times New Roman"/>
                <w:szCs w:val="24"/>
              </w:rPr>
              <w:t>0.18</w:t>
            </w:r>
          </w:p>
        </w:tc>
        <w:tc>
          <w:tcPr>
            <w:tcW w:w="940" w:type="pct"/>
            <w:tcBorders>
              <w:left w:val="nil"/>
              <w:bottom w:val="single" w:sz="4" w:space="0" w:color="auto"/>
              <w:right w:val="nil"/>
            </w:tcBorders>
          </w:tcPr>
          <w:p w14:paraId="40EBFF7D" w14:textId="77777777" w:rsidR="00736774" w:rsidRPr="009100C4" w:rsidRDefault="00736774" w:rsidP="00B82475">
            <w:pPr>
              <w:spacing w:line="240" w:lineRule="auto"/>
              <w:jc w:val="center"/>
              <w:rPr>
                <w:rFonts w:cs="Times New Roman"/>
                <w:szCs w:val="24"/>
              </w:rPr>
            </w:pPr>
            <w:r w:rsidRPr="009100C4">
              <w:rPr>
                <w:rFonts w:eastAsia="Times New Roman" w:cs="Times New Roman"/>
                <w:szCs w:val="24"/>
              </w:rPr>
              <w:t>&gt;2850</w:t>
            </w:r>
          </w:p>
        </w:tc>
        <w:tc>
          <w:tcPr>
            <w:tcW w:w="842" w:type="pct"/>
            <w:tcBorders>
              <w:left w:val="nil"/>
              <w:bottom w:val="single" w:sz="4" w:space="0" w:color="auto"/>
              <w:right w:val="nil"/>
            </w:tcBorders>
          </w:tcPr>
          <w:p w14:paraId="38B53D92" w14:textId="77777777" w:rsidR="00736774" w:rsidRPr="009100C4" w:rsidRDefault="00736774" w:rsidP="00B82475">
            <w:pPr>
              <w:spacing w:line="240" w:lineRule="auto"/>
              <w:jc w:val="center"/>
              <w:rPr>
                <w:rFonts w:cs="Times New Roman"/>
                <w:szCs w:val="24"/>
              </w:rPr>
            </w:pPr>
            <w:r w:rsidRPr="009100C4">
              <w:rPr>
                <w:rFonts w:cs="Times New Roman"/>
                <w:szCs w:val="24"/>
              </w:rPr>
              <w:t>7850</w:t>
            </w:r>
          </w:p>
        </w:tc>
        <w:tc>
          <w:tcPr>
            <w:tcW w:w="927" w:type="pct"/>
            <w:tcBorders>
              <w:left w:val="nil"/>
              <w:bottom w:val="single" w:sz="4" w:space="0" w:color="auto"/>
              <w:right w:val="nil"/>
            </w:tcBorders>
          </w:tcPr>
          <w:p w14:paraId="1C07D7BE" w14:textId="77777777" w:rsidR="00736774" w:rsidRPr="009100C4" w:rsidRDefault="00736774" w:rsidP="00B82475">
            <w:pPr>
              <w:spacing w:line="240" w:lineRule="auto"/>
              <w:jc w:val="center"/>
              <w:rPr>
                <w:rFonts w:cs="Times New Roman"/>
                <w:szCs w:val="24"/>
              </w:rPr>
            </w:pPr>
            <w:r w:rsidRPr="009100C4">
              <w:rPr>
                <w:rFonts w:cs="Times New Roman"/>
                <w:szCs w:val="24"/>
              </w:rPr>
              <w:t>200</w:t>
            </w:r>
          </w:p>
        </w:tc>
      </w:tr>
    </w:tbl>
    <w:p w14:paraId="1B5DD965" w14:textId="3A7E755A" w:rsidR="00934068" w:rsidRPr="009100C4" w:rsidRDefault="00934068" w:rsidP="00736774">
      <w:pPr>
        <w:tabs>
          <w:tab w:val="left" w:pos="449"/>
        </w:tabs>
        <w:sectPr w:rsidR="00934068" w:rsidRPr="009100C4" w:rsidSect="00834479">
          <w:pgSz w:w="15840" w:h="12240" w:orient="landscape"/>
          <w:pgMar w:top="1800" w:right="1440" w:bottom="1800" w:left="1440" w:header="720" w:footer="720" w:gutter="0"/>
          <w:lnNumType w:countBy="1" w:restart="continuous"/>
          <w:cols w:space="720"/>
          <w:docGrid w:linePitch="360"/>
        </w:sectPr>
      </w:pPr>
    </w:p>
    <w:p w14:paraId="4C7359A8" w14:textId="0CEEAAB1" w:rsidR="0016632C" w:rsidRPr="009100C4" w:rsidRDefault="0016632C" w:rsidP="009639C8">
      <w:pPr>
        <w:pStyle w:val="Heading1"/>
        <w:rPr>
          <w:color w:val="auto"/>
        </w:rPr>
      </w:pPr>
      <w:r w:rsidRPr="009100C4">
        <w:rPr>
          <w:color w:val="auto"/>
        </w:rPr>
        <w:lastRenderedPageBreak/>
        <w:t xml:space="preserve">3.  </w:t>
      </w:r>
      <w:r w:rsidR="00F81FF7" w:rsidRPr="009100C4">
        <w:rPr>
          <w:color w:val="auto"/>
        </w:rPr>
        <w:t>Test result</w:t>
      </w:r>
      <w:r w:rsidR="001376D0" w:rsidRPr="009100C4">
        <w:rPr>
          <w:color w:val="auto"/>
        </w:rPr>
        <w:t>s</w:t>
      </w:r>
      <w:r w:rsidRPr="009100C4">
        <w:rPr>
          <w:color w:val="auto"/>
        </w:rPr>
        <w:t xml:space="preserve">  </w:t>
      </w:r>
    </w:p>
    <w:p w14:paraId="3A7B23F6" w14:textId="5B80DF4F" w:rsidR="00BE6437" w:rsidRPr="009100C4" w:rsidRDefault="00BE6437" w:rsidP="009639C8">
      <w:pPr>
        <w:pStyle w:val="Heading2"/>
        <w:rPr>
          <w:color w:val="auto"/>
        </w:rPr>
      </w:pPr>
      <w:r w:rsidRPr="009100C4">
        <w:rPr>
          <w:color w:val="auto"/>
        </w:rPr>
        <w:t>3.1 Failure modes</w:t>
      </w:r>
    </w:p>
    <w:p w14:paraId="643298B3" w14:textId="77777777" w:rsidR="00104ACD" w:rsidRPr="009100C4" w:rsidRDefault="00657A9A" w:rsidP="00104ACD">
      <w:r w:rsidRPr="009100C4">
        <w:t xml:space="preserve">Three typical failure modes were observed in this test: pull-out failure, </w:t>
      </w:r>
      <w:r w:rsidR="00365826" w:rsidRPr="009100C4">
        <w:t>splitting failure</w:t>
      </w:r>
      <w:r w:rsidRPr="009100C4">
        <w:t xml:space="preserve"> and </w:t>
      </w:r>
      <w:r w:rsidR="007E614D" w:rsidRPr="009100C4">
        <w:t>peeling-off</w:t>
      </w:r>
      <w:r w:rsidRPr="009100C4">
        <w:t xml:space="preserve"> failure</w:t>
      </w:r>
      <w:r w:rsidR="00365826" w:rsidRPr="009100C4">
        <w:t xml:space="preserve">. The failure modes for all specimens are summarized in Table </w:t>
      </w:r>
      <w:r w:rsidR="002F1C5E" w:rsidRPr="009100C4">
        <w:t>4</w:t>
      </w:r>
      <w:r w:rsidR="00365826" w:rsidRPr="009100C4">
        <w:t xml:space="preserve">. </w:t>
      </w:r>
      <w:r w:rsidR="00820C51" w:rsidRPr="009100C4">
        <w:t>Fi</w:t>
      </w:r>
      <w:r w:rsidR="00141ECB" w:rsidRPr="009100C4">
        <w:t>gs</w:t>
      </w:r>
      <w:r w:rsidR="00820C51" w:rsidRPr="009100C4">
        <w:t>.</w:t>
      </w:r>
      <w:r w:rsidR="007B7797" w:rsidRPr="009100C4">
        <w:t> </w:t>
      </w:r>
      <w:r w:rsidR="00141ECB" w:rsidRPr="009100C4">
        <w:t xml:space="preserve">6 and </w:t>
      </w:r>
      <w:r w:rsidR="00820C51" w:rsidRPr="009100C4">
        <w:t xml:space="preserve">7 show the </w:t>
      </w:r>
      <w:r w:rsidR="00141ECB" w:rsidRPr="009100C4">
        <w:t>cross</w:t>
      </w:r>
      <w:r w:rsidR="00FF4C0F" w:rsidRPr="009100C4">
        <w:t>-</w:t>
      </w:r>
      <w:r w:rsidR="00141ECB" w:rsidRPr="009100C4">
        <w:t xml:space="preserve">sections of </w:t>
      </w:r>
      <w:r w:rsidR="00820C51" w:rsidRPr="009100C4">
        <w:t xml:space="preserve">typical specimens </w:t>
      </w:r>
      <w:r w:rsidR="007B7797" w:rsidRPr="009100C4">
        <w:t xml:space="preserve">that </w:t>
      </w:r>
      <w:r w:rsidR="00820C51" w:rsidRPr="009100C4">
        <w:t xml:space="preserve">failed </w:t>
      </w:r>
      <w:r w:rsidR="007B7797" w:rsidRPr="009100C4">
        <w:t xml:space="preserve">during </w:t>
      </w:r>
      <w:r w:rsidR="00820C51" w:rsidRPr="009100C4">
        <w:t xml:space="preserve">pull-out. </w:t>
      </w:r>
      <w:r w:rsidR="00E54A37" w:rsidRPr="009100C4">
        <w:t xml:space="preserve">In this test, </w:t>
      </w:r>
      <w:r w:rsidR="00654657" w:rsidRPr="009100C4">
        <w:t xml:space="preserve">all smooth surface </w:t>
      </w:r>
      <w:r w:rsidR="007B7797" w:rsidRPr="009100C4">
        <w:t xml:space="preserve">bars </w:t>
      </w:r>
      <w:r w:rsidR="00654657" w:rsidRPr="009100C4">
        <w:t>exhibited pull-out failure in all types of concrete.</w:t>
      </w:r>
      <w:r w:rsidR="00B61C1B" w:rsidRPr="009100C4">
        <w:t xml:space="preserve"> </w:t>
      </w:r>
      <w:r w:rsidR="006F37B4" w:rsidRPr="009100C4">
        <w:t>In</w:t>
      </w:r>
      <w:r w:rsidR="007B7797" w:rsidRPr="009100C4">
        <w:t xml:space="preserve"> </w:t>
      </w:r>
      <w:r w:rsidR="00820C51" w:rsidRPr="009100C4">
        <w:t xml:space="preserve">Fig. </w:t>
      </w:r>
      <w:r w:rsidR="00141ECB" w:rsidRPr="009100C4">
        <w:t>6</w:t>
      </w:r>
      <w:r w:rsidR="00820C51" w:rsidRPr="009100C4">
        <w:t xml:space="preserve">, </w:t>
      </w:r>
      <w:r w:rsidR="007E614D" w:rsidRPr="009100C4">
        <w:t xml:space="preserve">a thin layer of residual concrete can be observed on the surface of the </w:t>
      </w:r>
      <w:r w:rsidR="003F2D0C" w:rsidRPr="009100C4">
        <w:t>pulled-out</w:t>
      </w:r>
      <w:r w:rsidR="007E614D" w:rsidRPr="009100C4">
        <w:t xml:space="preserve"> bars with </w:t>
      </w:r>
      <w:r w:rsidR="007B7797" w:rsidRPr="009100C4">
        <w:t xml:space="preserve">a </w:t>
      </w:r>
      <w:r w:rsidR="007E614D" w:rsidRPr="009100C4">
        <w:t xml:space="preserve">smooth surface. The amount of concrete attached to the surface </w:t>
      </w:r>
      <w:r w:rsidR="007B7797" w:rsidRPr="009100C4">
        <w:t xml:space="preserve">of the </w:t>
      </w:r>
      <w:r w:rsidR="007E614D" w:rsidRPr="009100C4">
        <w:t xml:space="preserve">GFRP </w:t>
      </w:r>
      <w:r w:rsidR="007B7797" w:rsidRPr="009100C4">
        <w:t xml:space="preserve">and BRFP </w:t>
      </w:r>
      <w:r w:rsidR="007E614D" w:rsidRPr="009100C4">
        <w:t>bars is significantly great</w:t>
      </w:r>
      <w:r w:rsidR="007B7797" w:rsidRPr="009100C4">
        <w:t>er</w:t>
      </w:r>
      <w:r w:rsidR="007E614D" w:rsidRPr="009100C4">
        <w:t xml:space="preserve"> than that </w:t>
      </w:r>
      <w:r w:rsidR="007B7797" w:rsidRPr="009100C4">
        <w:t xml:space="preserve">attached to the surface </w:t>
      </w:r>
      <w:r w:rsidR="007E614D" w:rsidRPr="009100C4">
        <w:t xml:space="preserve">of </w:t>
      </w:r>
      <w:r w:rsidR="009F39F0" w:rsidRPr="009100C4">
        <w:t xml:space="preserve">the </w:t>
      </w:r>
      <w:r w:rsidR="007E614D" w:rsidRPr="009100C4">
        <w:t>steel bars</w:t>
      </w:r>
      <w:r w:rsidR="00141ECB" w:rsidRPr="009100C4">
        <w:t xml:space="preserve">. </w:t>
      </w:r>
      <w:r w:rsidR="008B3373" w:rsidRPr="009100C4">
        <w:t xml:space="preserve">This may suggest a greater chemical bond between GRFP and BFRP </w:t>
      </w:r>
      <w:r w:rsidR="001E1BCD" w:rsidRPr="009100C4">
        <w:t xml:space="preserve">and concrete than that of steel bars. </w:t>
      </w:r>
      <w:r w:rsidR="007B7797" w:rsidRPr="009100C4">
        <w:t xml:space="preserve">In the case of </w:t>
      </w:r>
      <w:r w:rsidR="00820C51" w:rsidRPr="009100C4">
        <w:t xml:space="preserve">the ribbed steel bars and FRP bars, only the specimens with </w:t>
      </w:r>
      <w:r w:rsidR="007B7797" w:rsidRPr="009100C4">
        <w:t xml:space="preserve">C2 and C3 </w:t>
      </w:r>
      <w:r w:rsidR="00820C51" w:rsidRPr="009100C4">
        <w:t xml:space="preserve">concrete types exhibited pull-out failure. </w:t>
      </w:r>
      <w:r w:rsidR="00104ACD" w:rsidRPr="009100C4">
        <w:t xml:space="preserve">This phenomenon is consistent with the known conclusion that UHPC without fibers are splitting prone as the fibers arrest the cracks. </w:t>
      </w:r>
    </w:p>
    <w:p w14:paraId="50E69FBA" w14:textId="60AB0533" w:rsidR="002B66C6" w:rsidRPr="009100C4" w:rsidRDefault="007B7797" w:rsidP="002B66C6">
      <w:r w:rsidRPr="009100C4">
        <w:t>T</w:t>
      </w:r>
      <w:r w:rsidR="002B66C6" w:rsidRPr="009100C4">
        <w:t>ypical cross</w:t>
      </w:r>
      <w:r w:rsidR="00FF4C0F" w:rsidRPr="009100C4">
        <w:t>-</w:t>
      </w:r>
      <w:r w:rsidR="002B66C6" w:rsidRPr="009100C4">
        <w:t>section</w:t>
      </w:r>
      <w:r w:rsidR="00141ECB" w:rsidRPr="009100C4">
        <w:t>s</w:t>
      </w:r>
      <w:r w:rsidR="002B66C6" w:rsidRPr="009100C4">
        <w:t xml:space="preserve"> of ribbed steel bars and FRP bars </w:t>
      </w:r>
      <w:r w:rsidR="00141ECB" w:rsidRPr="009100C4">
        <w:t>are</w:t>
      </w:r>
      <w:r w:rsidR="002B66C6" w:rsidRPr="009100C4">
        <w:t xml:space="preserve"> shown in Fig.</w:t>
      </w:r>
      <w:r w:rsidRPr="009100C4">
        <w:t> </w:t>
      </w:r>
      <w:r w:rsidR="002B66C6" w:rsidRPr="009100C4">
        <w:t>7. It can be observed that the concrete lugs for specimens with ribbed steel were completely crushed, resulting in a smooth damage</w:t>
      </w:r>
      <w:r w:rsidR="009F39F0" w:rsidRPr="009100C4">
        <w:t>d</w:t>
      </w:r>
      <w:r w:rsidR="002B66C6" w:rsidRPr="009100C4">
        <w:t xml:space="preserve"> surface of concrete. For </w:t>
      </w:r>
      <w:r w:rsidRPr="009100C4">
        <w:t xml:space="preserve">the </w:t>
      </w:r>
      <w:r w:rsidR="002B66C6" w:rsidRPr="009100C4">
        <w:t xml:space="preserve">ribbed FRP bars, the concrete lugs are </w:t>
      </w:r>
      <w:r w:rsidRPr="009100C4">
        <w:t xml:space="preserve">largely </w:t>
      </w:r>
      <w:r w:rsidR="002B66C6" w:rsidRPr="009100C4">
        <w:t xml:space="preserve">intact and </w:t>
      </w:r>
      <w:r w:rsidRPr="009100C4">
        <w:t xml:space="preserve">much </w:t>
      </w:r>
      <w:r w:rsidR="002B66C6" w:rsidRPr="009100C4">
        <w:t xml:space="preserve">residue of worn resin </w:t>
      </w:r>
      <w:r w:rsidRPr="009100C4">
        <w:t xml:space="preserve">is observable </w:t>
      </w:r>
      <w:r w:rsidR="002B66C6" w:rsidRPr="009100C4">
        <w:t xml:space="preserve">between </w:t>
      </w:r>
      <w:r w:rsidRPr="009100C4">
        <w:t xml:space="preserve">the </w:t>
      </w:r>
      <w:r w:rsidR="002B66C6" w:rsidRPr="009100C4">
        <w:tab/>
        <w:t>concrete</w:t>
      </w:r>
      <w:r w:rsidRPr="009100C4">
        <w:t xml:space="preserve"> </w:t>
      </w:r>
      <w:r w:rsidR="002B66C6" w:rsidRPr="009100C4">
        <w:t>lugs</w:t>
      </w:r>
      <w:r w:rsidRPr="009100C4">
        <w:t xml:space="preserve">, whereas </w:t>
      </w:r>
      <w:r w:rsidR="002B66C6" w:rsidRPr="009100C4">
        <w:t xml:space="preserve">the ribs of the FRP bars show clear signs of being </w:t>
      </w:r>
      <w:r w:rsidR="002B66C6" w:rsidRPr="009100C4">
        <w:rPr>
          <w:rFonts w:hint="eastAsia"/>
        </w:rPr>
        <w:t>worn</w:t>
      </w:r>
      <w:r w:rsidR="002B66C6" w:rsidRPr="009100C4">
        <w:t xml:space="preserve"> out. </w:t>
      </w:r>
      <w:r w:rsidR="009F39F0" w:rsidRPr="009100C4">
        <w:t xml:space="preserve">Indeed, the </w:t>
      </w:r>
      <w:r w:rsidR="002B66C6" w:rsidRPr="009100C4">
        <w:t xml:space="preserve">ribs were </w:t>
      </w:r>
      <w:r w:rsidR="009F39F0" w:rsidRPr="009100C4">
        <w:t xml:space="preserve">largely </w:t>
      </w:r>
      <w:r w:rsidR="002B66C6" w:rsidRPr="009100C4">
        <w:t>worn away and no residual crushed concrete was observed between the ribs. Therefore, damage to the ribbed steel bar</w:t>
      </w:r>
      <w:r w:rsidR="009F39F0" w:rsidRPr="009100C4">
        <w:t>s</w:t>
      </w:r>
      <w:r w:rsidR="002B66C6" w:rsidRPr="009100C4">
        <w:t xml:space="preserve"> in UHPC is primarily </w:t>
      </w:r>
      <w:r w:rsidR="007864E3" w:rsidRPr="009100C4">
        <w:t>concentrated</w:t>
      </w:r>
      <w:r w:rsidR="002B66C6" w:rsidRPr="009100C4">
        <w:t xml:space="preserve"> </w:t>
      </w:r>
      <w:r w:rsidR="0005159A" w:rsidRPr="009100C4">
        <w:t>on</w:t>
      </w:r>
      <w:r w:rsidR="002B66C6" w:rsidRPr="009100C4">
        <w:t xml:space="preserve"> the concrete when it exhibits pull-out damage</w:t>
      </w:r>
      <w:r w:rsidR="009F39F0" w:rsidRPr="009100C4">
        <w:t>;</w:t>
      </w:r>
      <w:r w:rsidR="002B66C6" w:rsidRPr="009100C4">
        <w:t xml:space="preserve"> in contrast</w:t>
      </w:r>
      <w:r w:rsidR="009F39F0" w:rsidRPr="009100C4">
        <w:t>, damage</w:t>
      </w:r>
      <w:r w:rsidR="002B66C6" w:rsidRPr="009100C4">
        <w:t xml:space="preserve"> to the ribbed FRP bars is primarily concentrated</w:t>
      </w:r>
      <w:r w:rsidR="0005159A" w:rsidRPr="009100C4">
        <w:t xml:space="preserve"> on</w:t>
      </w:r>
      <w:r w:rsidR="002B66C6" w:rsidRPr="009100C4">
        <w:t xml:space="preserve"> the rib</w:t>
      </w:r>
      <w:r w:rsidR="007864E3" w:rsidRPr="009100C4">
        <w:t>s</w:t>
      </w:r>
      <w:r w:rsidR="002B66C6" w:rsidRPr="009100C4">
        <w:t xml:space="preserve"> and the resin coating </w:t>
      </w:r>
      <w:r w:rsidR="009F39F0" w:rsidRPr="009100C4">
        <w:t xml:space="preserve">of </w:t>
      </w:r>
      <w:r w:rsidR="002B66C6" w:rsidRPr="009100C4">
        <w:t xml:space="preserve">the </w:t>
      </w:r>
      <w:r w:rsidR="007864E3" w:rsidRPr="009100C4">
        <w:t xml:space="preserve">bar </w:t>
      </w:r>
      <w:r w:rsidR="002B66C6" w:rsidRPr="009100C4">
        <w:t>surface</w:t>
      </w:r>
      <w:r w:rsidR="007864E3" w:rsidRPr="009100C4">
        <w:t xml:space="preserve">. </w:t>
      </w:r>
    </w:p>
    <w:p w14:paraId="40B0A93E" w14:textId="5F4655F4" w:rsidR="0065052C" w:rsidRPr="009100C4" w:rsidRDefault="0065052C" w:rsidP="00C22001"/>
    <w:p w14:paraId="13F00507" w14:textId="1BCDF2C7" w:rsidR="0065052C" w:rsidRPr="009100C4" w:rsidRDefault="0065052C" w:rsidP="00C22001">
      <w:r w:rsidRPr="009100C4">
        <w:rPr>
          <w:rFonts w:cs="Times New Roman"/>
          <w:noProof/>
          <w:szCs w:val="24"/>
        </w:rPr>
        <w:lastRenderedPageBreak/>
        <mc:AlternateContent>
          <mc:Choice Requires="wpc">
            <w:drawing>
              <wp:inline distT="0" distB="0" distL="0" distR="0" wp14:anchorId="49C73B39" wp14:editId="00D827DA">
                <wp:extent cx="5486400" cy="2203424"/>
                <wp:effectExtent l="0" t="0" r="0" b="0"/>
                <wp:docPr id="65" name="Canvas 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5" name="Text Box 45"/>
                        <wps:cNvSpPr txBox="1"/>
                        <wps:spPr>
                          <a:xfrm>
                            <a:off x="0" y="1682894"/>
                            <a:ext cx="5486400" cy="484531"/>
                          </a:xfrm>
                          <a:prstGeom prst="rect">
                            <a:avLst/>
                          </a:prstGeom>
                          <a:noFill/>
                          <a:ln w="6350">
                            <a:noFill/>
                          </a:ln>
                        </wps:spPr>
                        <wps:txbx>
                          <w:txbxContent>
                            <w:p w14:paraId="226A2435" w14:textId="02CB756F" w:rsidR="00044FD6" w:rsidRPr="00E235BD" w:rsidRDefault="00044FD6" w:rsidP="0065052C">
                              <w:pPr>
                                <w:pStyle w:val="Caption"/>
                                <w:jc w:val="center"/>
                                <w:rPr>
                                  <w:b w:val="0"/>
                                  <w:bCs/>
                                  <w:sz w:val="24"/>
                                  <w:szCs w:val="24"/>
                                </w:rPr>
                              </w:pPr>
                              <w:r w:rsidRPr="00141ECB">
                                <w:rPr>
                                  <w:rFonts w:eastAsia="等线"/>
                                  <w:bCs/>
                                  <w:sz w:val="24"/>
                                  <w:szCs w:val="24"/>
                                </w:rPr>
                                <w:t>Fig. 6</w:t>
                              </w:r>
                              <w:r w:rsidRPr="00141ECB">
                                <w:rPr>
                                  <w:rFonts w:eastAsia="等线"/>
                                  <w:b w:val="0"/>
                                  <w:bCs/>
                                  <w:sz w:val="24"/>
                                  <w:szCs w:val="24"/>
                                </w:rPr>
                                <w:t>.</w:t>
                              </w:r>
                              <w:r w:rsidRPr="00141ECB">
                                <w:rPr>
                                  <w:rFonts w:eastAsia="等线"/>
                                  <w:sz w:val="24"/>
                                  <w:szCs w:val="24"/>
                                </w:rPr>
                                <w:t xml:space="preserve"> </w:t>
                              </w:r>
                              <w:r w:rsidRPr="00141ECB">
                                <w:rPr>
                                  <w:b w:val="0"/>
                                  <w:bCs/>
                                  <w:sz w:val="24"/>
                                  <w:szCs w:val="24"/>
                                </w:rPr>
                                <w:tab/>
                                <w:t>Cross</w:t>
                              </w:r>
                              <w:r>
                                <w:rPr>
                                  <w:b w:val="0"/>
                                  <w:bCs/>
                                  <w:sz w:val="24"/>
                                  <w:szCs w:val="24"/>
                                </w:rPr>
                                <w:t>-</w:t>
                              </w:r>
                              <w:r w:rsidRPr="00141ECB">
                                <w:rPr>
                                  <w:b w:val="0"/>
                                  <w:bCs/>
                                  <w:sz w:val="24"/>
                                  <w:szCs w:val="24"/>
                                </w:rPr>
                                <w:t xml:space="preserve">sections of </w:t>
                              </w:r>
                              <w:r>
                                <w:rPr>
                                  <w:b w:val="0"/>
                                  <w:bCs/>
                                  <w:sz w:val="24"/>
                                  <w:szCs w:val="24"/>
                                </w:rPr>
                                <w:t>typical s</w:t>
                              </w:r>
                              <w:r w:rsidRPr="00141ECB">
                                <w:rPr>
                                  <w:b w:val="0"/>
                                  <w:bCs/>
                                  <w:sz w:val="24"/>
                                  <w:szCs w:val="24"/>
                                </w:rPr>
                                <w:t>pecimens with smooth surface fail</w:t>
                              </w:r>
                              <w:r>
                                <w:rPr>
                                  <w:b w:val="0"/>
                                  <w:bCs/>
                                  <w:sz w:val="24"/>
                                  <w:szCs w:val="24"/>
                                </w:rPr>
                                <w:t>ure</w:t>
                              </w:r>
                              <w:r w:rsidRPr="00141ECB">
                                <w:rPr>
                                  <w:b w:val="0"/>
                                  <w:bCs/>
                                  <w:sz w:val="24"/>
                                  <w:szCs w:val="24"/>
                                </w:rPr>
                                <w:t xml:space="preserve"> in pull-out failure</w:t>
                              </w:r>
                              <w:r>
                                <w:rPr>
                                  <w:b w:val="0"/>
                                  <w:bCs/>
                                  <w:sz w:val="24"/>
                                  <w:szCs w:val="24"/>
                                </w:rPr>
                                <w:t xml:space="preserve">: </w:t>
                              </w:r>
                              <w:r w:rsidRPr="00141ECB">
                                <w:rPr>
                                  <w:b w:val="0"/>
                                  <w:bCs/>
                                  <w:sz w:val="24"/>
                                  <w:szCs w:val="24"/>
                                </w:rPr>
                                <w:t>(a) S-C2-1</w:t>
                              </w:r>
                              <w:r>
                                <w:rPr>
                                  <w:b w:val="0"/>
                                  <w:bCs/>
                                  <w:sz w:val="24"/>
                                  <w:szCs w:val="24"/>
                                </w:rPr>
                                <w:t xml:space="preserve">; </w:t>
                              </w:r>
                              <w:r w:rsidRPr="00141ECB">
                                <w:rPr>
                                  <w:b w:val="0"/>
                                  <w:bCs/>
                                  <w:sz w:val="24"/>
                                  <w:szCs w:val="24"/>
                                </w:rPr>
                                <w:t>(b) G-C2-1</w:t>
                              </w:r>
                              <w:r>
                                <w:rPr>
                                  <w:b w:val="0"/>
                                  <w:bCs/>
                                  <w:sz w:val="24"/>
                                  <w:szCs w:val="24"/>
                                </w:rPr>
                                <w:t>;</w:t>
                              </w:r>
                              <w:r w:rsidRPr="00141ECB">
                                <w:rPr>
                                  <w:b w:val="0"/>
                                  <w:bCs/>
                                  <w:sz w:val="24"/>
                                  <w:szCs w:val="24"/>
                                </w:rPr>
                                <w:t xml:space="preserve"> and (c) B-C2-1</w:t>
                              </w:r>
                              <w:r>
                                <w:rPr>
                                  <w:b w:val="0"/>
                                  <w:bCs/>
                                  <w:sz w:val="24"/>
                                  <w:szCs w:val="24"/>
                                </w:rPr>
                                <w:t>.</w:t>
                              </w:r>
                            </w:p>
                            <w:p w14:paraId="5CFBB85B"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3FDC5041"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Text Box 19"/>
                        <wps:cNvSpPr txBox="1"/>
                        <wps:spPr>
                          <a:xfrm>
                            <a:off x="647790" y="1317515"/>
                            <a:ext cx="379730" cy="292100"/>
                          </a:xfrm>
                          <a:prstGeom prst="rect">
                            <a:avLst/>
                          </a:prstGeom>
                          <a:noFill/>
                          <a:ln w="6350">
                            <a:noFill/>
                          </a:ln>
                        </wps:spPr>
                        <wps:txbx>
                          <w:txbxContent>
                            <w:p w14:paraId="01FF9540" w14:textId="77777777" w:rsidR="00044FD6" w:rsidRDefault="00044FD6" w:rsidP="0065052C">
                              <w:pPr>
                                <w:pStyle w:val="NormalWeb"/>
                                <w:spacing w:before="0" w:beforeAutospacing="0" w:after="0" w:afterAutospacing="0" w:line="360" w:lineRule="auto"/>
                                <w:jc w:val="center"/>
                              </w:pPr>
                              <w:r>
                                <w:rPr>
                                  <w:rFonts w:eastAsia="等线"/>
                                  <w:b/>
                                  <w:bCs/>
                                </w:rPr>
                                <w:t>(a)</w:t>
                              </w:r>
                            </w:p>
                            <w:p w14:paraId="450D5E3D"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2CE52786"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Text Box 19"/>
                        <wps:cNvSpPr txBox="1"/>
                        <wps:spPr>
                          <a:xfrm>
                            <a:off x="4407803" y="1294259"/>
                            <a:ext cx="379730" cy="292100"/>
                          </a:xfrm>
                          <a:prstGeom prst="rect">
                            <a:avLst/>
                          </a:prstGeom>
                          <a:noFill/>
                          <a:ln w="6350">
                            <a:noFill/>
                          </a:ln>
                        </wps:spPr>
                        <wps:txbx>
                          <w:txbxContent>
                            <w:p w14:paraId="6E2A1698" w14:textId="77777777" w:rsidR="00044FD6" w:rsidRDefault="00044FD6" w:rsidP="0065052C">
                              <w:pPr>
                                <w:pStyle w:val="NormalWeb"/>
                                <w:spacing w:before="0" w:beforeAutospacing="0" w:after="0" w:afterAutospacing="0" w:line="360" w:lineRule="auto"/>
                                <w:jc w:val="center"/>
                              </w:pPr>
                              <w:r>
                                <w:rPr>
                                  <w:rFonts w:eastAsia="等线"/>
                                  <w:b/>
                                  <w:bCs/>
                                </w:rPr>
                                <w:t>(c)</w:t>
                              </w:r>
                            </w:p>
                            <w:p w14:paraId="5FB1BA08"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403AA5A4"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Text Box 19"/>
                        <wps:cNvSpPr txBox="1"/>
                        <wps:spPr>
                          <a:xfrm>
                            <a:off x="2376396" y="1294259"/>
                            <a:ext cx="379730" cy="330187"/>
                          </a:xfrm>
                          <a:prstGeom prst="rect">
                            <a:avLst/>
                          </a:prstGeom>
                          <a:noFill/>
                          <a:ln w="6350">
                            <a:noFill/>
                          </a:ln>
                        </wps:spPr>
                        <wps:txbx>
                          <w:txbxContent>
                            <w:p w14:paraId="24F14B2A" w14:textId="1BA82AB5" w:rsidR="00044FD6" w:rsidRDefault="00044FD6" w:rsidP="0065052C">
                              <w:pPr>
                                <w:pStyle w:val="NormalWeb"/>
                                <w:spacing w:before="0" w:beforeAutospacing="0" w:after="0" w:afterAutospacing="0" w:line="360" w:lineRule="auto"/>
                                <w:jc w:val="center"/>
                              </w:pPr>
                              <w:r>
                                <w:rPr>
                                  <w:rFonts w:eastAsia="等线"/>
                                  <w:b/>
                                  <w:bCs/>
                                </w:rPr>
                                <w:t>(b)</w:t>
                              </w:r>
                            </w:p>
                            <w:p w14:paraId="57DD41C7"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5E315FFC"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 name="Picture 151"/>
                          <pic:cNvPicPr/>
                        </pic:nvPicPr>
                        <pic:blipFill>
                          <a:blip r:embed="rId22"/>
                          <a:stretch>
                            <a:fillRect/>
                          </a:stretch>
                        </pic:blipFill>
                        <pic:spPr>
                          <a:xfrm>
                            <a:off x="635" y="4352"/>
                            <a:ext cx="1675130" cy="1313180"/>
                          </a:xfrm>
                          <a:prstGeom prst="rect">
                            <a:avLst/>
                          </a:prstGeom>
                        </pic:spPr>
                      </pic:pic>
                      <pic:pic xmlns:pic="http://schemas.openxmlformats.org/drawingml/2006/picture">
                        <pic:nvPicPr>
                          <pic:cNvPr id="152" name="Picture 152"/>
                          <pic:cNvPicPr/>
                        </pic:nvPicPr>
                        <pic:blipFill>
                          <a:blip r:embed="rId23"/>
                          <a:stretch>
                            <a:fillRect/>
                          </a:stretch>
                        </pic:blipFill>
                        <pic:spPr>
                          <a:xfrm>
                            <a:off x="1719580" y="4352"/>
                            <a:ext cx="1849120" cy="1313180"/>
                          </a:xfrm>
                          <a:prstGeom prst="rect">
                            <a:avLst/>
                          </a:prstGeom>
                        </pic:spPr>
                      </pic:pic>
                      <pic:pic xmlns:pic="http://schemas.openxmlformats.org/drawingml/2006/picture">
                        <pic:nvPicPr>
                          <pic:cNvPr id="153" name="Picture 153"/>
                          <pic:cNvPicPr/>
                        </pic:nvPicPr>
                        <pic:blipFill>
                          <a:blip r:embed="rId24"/>
                          <a:stretch>
                            <a:fillRect/>
                          </a:stretch>
                        </pic:blipFill>
                        <pic:spPr>
                          <a:xfrm>
                            <a:off x="3636645" y="4352"/>
                            <a:ext cx="1849755" cy="1313180"/>
                          </a:xfrm>
                          <a:prstGeom prst="rect">
                            <a:avLst/>
                          </a:prstGeom>
                        </pic:spPr>
                      </pic:pic>
                    </wpc:wpc>
                  </a:graphicData>
                </a:graphic>
              </wp:inline>
            </w:drawing>
          </mc:Choice>
          <mc:Fallback>
            <w:pict>
              <v:group w14:anchorId="49C73B39" id="Canvas 65" o:spid="_x0000_s1062" editas="canvas" style="width:6in;height:173.5pt;mso-position-horizontal-relative:char;mso-position-vertical-relative:line" coordsize="54864,22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">
                <v:shape id="_x0000_s1063" type="#_x0000_t75" style="position:absolute;width:54864;height:22028;visibility:visible;mso-wrap-style:square">
                  <v:fill o:detectmouseclick="t"/>
                  <v:path o:connecttype="none"/>
                </v:shape>
                <v:shape id="Text Box 45" o:spid="_x0000_s1064" type="#_x0000_t202" style="position:absolute;top:16828;width:54864;height:4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226A2435" w14:textId="02CB756F" w:rsidR="00044FD6" w:rsidRPr="00E235BD" w:rsidRDefault="00044FD6" w:rsidP="0065052C">
                        <w:pPr>
                          <w:pStyle w:val="Caption"/>
                          <w:jc w:val="center"/>
                          <w:rPr>
                            <w:b w:val="0"/>
                            <w:bCs/>
                            <w:sz w:val="24"/>
                            <w:szCs w:val="24"/>
                          </w:rPr>
                        </w:pPr>
                        <w:r w:rsidRPr="00141ECB">
                          <w:rPr>
                            <w:rFonts w:eastAsia="等线"/>
                            <w:bCs/>
                            <w:sz w:val="24"/>
                            <w:szCs w:val="24"/>
                          </w:rPr>
                          <w:t>Fig. 6</w:t>
                        </w:r>
                        <w:r w:rsidRPr="00141ECB">
                          <w:rPr>
                            <w:rFonts w:eastAsia="等线"/>
                            <w:b w:val="0"/>
                            <w:bCs/>
                            <w:sz w:val="24"/>
                            <w:szCs w:val="24"/>
                          </w:rPr>
                          <w:t>.</w:t>
                        </w:r>
                        <w:r w:rsidRPr="00141ECB">
                          <w:rPr>
                            <w:rFonts w:eastAsia="等线"/>
                            <w:sz w:val="24"/>
                            <w:szCs w:val="24"/>
                          </w:rPr>
                          <w:t xml:space="preserve"> </w:t>
                        </w:r>
                        <w:r w:rsidRPr="00141ECB">
                          <w:rPr>
                            <w:b w:val="0"/>
                            <w:bCs/>
                            <w:sz w:val="24"/>
                            <w:szCs w:val="24"/>
                          </w:rPr>
                          <w:tab/>
                          <w:t>Cross</w:t>
                        </w:r>
                        <w:r>
                          <w:rPr>
                            <w:b w:val="0"/>
                            <w:bCs/>
                            <w:sz w:val="24"/>
                            <w:szCs w:val="24"/>
                          </w:rPr>
                          <w:t>-</w:t>
                        </w:r>
                        <w:r w:rsidRPr="00141ECB">
                          <w:rPr>
                            <w:b w:val="0"/>
                            <w:bCs/>
                            <w:sz w:val="24"/>
                            <w:szCs w:val="24"/>
                          </w:rPr>
                          <w:t xml:space="preserve">sections of </w:t>
                        </w:r>
                        <w:r>
                          <w:rPr>
                            <w:b w:val="0"/>
                            <w:bCs/>
                            <w:sz w:val="24"/>
                            <w:szCs w:val="24"/>
                          </w:rPr>
                          <w:t>typical s</w:t>
                        </w:r>
                        <w:r w:rsidRPr="00141ECB">
                          <w:rPr>
                            <w:b w:val="0"/>
                            <w:bCs/>
                            <w:sz w:val="24"/>
                            <w:szCs w:val="24"/>
                          </w:rPr>
                          <w:t>pecimens with smooth surface fail</w:t>
                        </w:r>
                        <w:r>
                          <w:rPr>
                            <w:b w:val="0"/>
                            <w:bCs/>
                            <w:sz w:val="24"/>
                            <w:szCs w:val="24"/>
                          </w:rPr>
                          <w:t>ure</w:t>
                        </w:r>
                        <w:r w:rsidRPr="00141ECB">
                          <w:rPr>
                            <w:b w:val="0"/>
                            <w:bCs/>
                            <w:sz w:val="24"/>
                            <w:szCs w:val="24"/>
                          </w:rPr>
                          <w:t xml:space="preserve"> in pull-out failure</w:t>
                        </w:r>
                        <w:r>
                          <w:rPr>
                            <w:b w:val="0"/>
                            <w:bCs/>
                            <w:sz w:val="24"/>
                            <w:szCs w:val="24"/>
                          </w:rPr>
                          <w:t xml:space="preserve">: </w:t>
                        </w:r>
                        <w:r w:rsidRPr="00141ECB">
                          <w:rPr>
                            <w:b w:val="0"/>
                            <w:bCs/>
                            <w:sz w:val="24"/>
                            <w:szCs w:val="24"/>
                          </w:rPr>
                          <w:t>(a) S-C2-1</w:t>
                        </w:r>
                        <w:r>
                          <w:rPr>
                            <w:b w:val="0"/>
                            <w:bCs/>
                            <w:sz w:val="24"/>
                            <w:szCs w:val="24"/>
                          </w:rPr>
                          <w:t xml:space="preserve">; </w:t>
                        </w:r>
                        <w:r w:rsidRPr="00141ECB">
                          <w:rPr>
                            <w:b w:val="0"/>
                            <w:bCs/>
                            <w:sz w:val="24"/>
                            <w:szCs w:val="24"/>
                          </w:rPr>
                          <w:t>(b) G-C2-1</w:t>
                        </w:r>
                        <w:r>
                          <w:rPr>
                            <w:b w:val="0"/>
                            <w:bCs/>
                            <w:sz w:val="24"/>
                            <w:szCs w:val="24"/>
                          </w:rPr>
                          <w:t>;</w:t>
                        </w:r>
                        <w:r w:rsidRPr="00141ECB">
                          <w:rPr>
                            <w:b w:val="0"/>
                            <w:bCs/>
                            <w:sz w:val="24"/>
                            <w:szCs w:val="24"/>
                          </w:rPr>
                          <w:t xml:space="preserve"> and (c) B-C2-1</w:t>
                        </w:r>
                        <w:r>
                          <w:rPr>
                            <w:b w:val="0"/>
                            <w:bCs/>
                            <w:sz w:val="24"/>
                            <w:szCs w:val="24"/>
                          </w:rPr>
                          <w:t>.</w:t>
                        </w:r>
                      </w:p>
                      <w:p w14:paraId="5CFBB85B"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3FDC5041"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v:textbox>
                </v:shape>
                <v:shape id="_x0000_s1065" type="#_x0000_t202" style="position:absolute;left:6477;top:13175;width:379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01FF9540" w14:textId="77777777" w:rsidR="00044FD6" w:rsidRDefault="00044FD6" w:rsidP="0065052C">
                        <w:pPr>
                          <w:pStyle w:val="NormalWeb"/>
                          <w:spacing w:before="0" w:beforeAutospacing="0" w:after="0" w:afterAutospacing="0" w:line="360" w:lineRule="auto"/>
                          <w:jc w:val="center"/>
                        </w:pPr>
                        <w:r>
                          <w:rPr>
                            <w:rFonts w:eastAsia="等线"/>
                            <w:b/>
                            <w:bCs/>
                          </w:rPr>
                          <w:t>(a)</w:t>
                        </w:r>
                      </w:p>
                      <w:p w14:paraId="450D5E3D"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2CE52786"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v:textbox>
                </v:shape>
                <v:shape id="_x0000_s1066" type="#_x0000_t202" style="position:absolute;left:44078;top:12942;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6E2A1698" w14:textId="77777777" w:rsidR="00044FD6" w:rsidRDefault="00044FD6" w:rsidP="0065052C">
                        <w:pPr>
                          <w:pStyle w:val="NormalWeb"/>
                          <w:spacing w:before="0" w:beforeAutospacing="0" w:after="0" w:afterAutospacing="0" w:line="360" w:lineRule="auto"/>
                          <w:jc w:val="center"/>
                        </w:pPr>
                        <w:r>
                          <w:rPr>
                            <w:rFonts w:eastAsia="等线"/>
                            <w:b/>
                            <w:bCs/>
                          </w:rPr>
                          <w:t>(c)</w:t>
                        </w:r>
                      </w:p>
                      <w:p w14:paraId="5FB1BA08"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403AA5A4"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v:textbox>
                </v:shape>
                <v:shape id="_x0000_s1067" type="#_x0000_t202" style="position:absolute;left:23763;top:12942;width:379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24F14B2A" w14:textId="1BA82AB5" w:rsidR="00044FD6" w:rsidRDefault="00044FD6" w:rsidP="0065052C">
                        <w:pPr>
                          <w:pStyle w:val="NormalWeb"/>
                          <w:spacing w:before="0" w:beforeAutospacing="0" w:after="0" w:afterAutospacing="0" w:line="360" w:lineRule="auto"/>
                          <w:jc w:val="center"/>
                        </w:pPr>
                        <w:r>
                          <w:rPr>
                            <w:rFonts w:eastAsia="等线"/>
                            <w:b/>
                            <w:bCs/>
                          </w:rPr>
                          <w:t>(b)</w:t>
                        </w:r>
                      </w:p>
                      <w:p w14:paraId="57DD41C7" w14:textId="77777777" w:rsidR="00044FD6" w:rsidRDefault="00044FD6" w:rsidP="0065052C">
                        <w:pPr>
                          <w:pStyle w:val="NormalWeb"/>
                          <w:spacing w:before="0" w:beforeAutospacing="0" w:after="0" w:afterAutospacing="0" w:line="360" w:lineRule="auto"/>
                          <w:ind w:firstLine="360"/>
                          <w:jc w:val="center"/>
                        </w:pPr>
                        <w:r>
                          <w:rPr>
                            <w:rFonts w:eastAsia="等线 Light"/>
                          </w:rPr>
                          <w:t> </w:t>
                        </w:r>
                      </w:p>
                      <w:p w14:paraId="5E315FFC" w14:textId="77777777" w:rsidR="00044FD6" w:rsidRDefault="00044FD6" w:rsidP="0065052C">
                        <w:pPr>
                          <w:pStyle w:val="NormalWeb"/>
                          <w:spacing w:before="0" w:beforeAutospacing="0" w:after="0" w:afterAutospacing="0" w:line="252" w:lineRule="auto"/>
                          <w:ind w:firstLine="360"/>
                          <w:jc w:val="center"/>
                        </w:pPr>
                        <w:r>
                          <w:rPr>
                            <w:rFonts w:eastAsia="等线"/>
                          </w:rPr>
                          <w:t> </w:t>
                        </w:r>
                      </w:p>
                    </w:txbxContent>
                  </v:textbox>
                </v:shape>
                <v:shape id="Picture 151" o:spid="_x0000_s1068" type="#_x0000_t75" style="position:absolute;left:6;top:43;width:16751;height:13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">
                  <v:imagedata r:id="rId25" o:title=""/>
                </v:shape>
                <v:shape id="Picture 152" o:spid="_x0000_s1069" type="#_x0000_t75" style="position:absolute;left:17195;top:43;width:18492;height:13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">
                  <v:imagedata r:id="rId26" o:title=""/>
                </v:shape>
                <v:shape id="Picture 153" o:spid="_x0000_s1070" type="#_x0000_t75" style="position:absolute;left:36366;top:43;width:18498;height:13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">
                  <v:imagedata r:id="rId27" o:title=""/>
                </v:shape>
                <w10:anchorlock/>
              </v:group>
            </w:pict>
          </mc:Fallback>
        </mc:AlternateContent>
      </w:r>
    </w:p>
    <w:p w14:paraId="46E78F9D" w14:textId="2C95A630" w:rsidR="00DE326A" w:rsidRPr="009100C4" w:rsidRDefault="00DE326A" w:rsidP="00C22001">
      <w:r w:rsidRPr="009100C4">
        <w:rPr>
          <w:rFonts w:cs="Times New Roman"/>
          <w:noProof/>
          <w:szCs w:val="24"/>
        </w:rPr>
        <mc:AlternateContent>
          <mc:Choice Requires="wpc">
            <w:drawing>
              <wp:inline distT="0" distB="0" distL="0" distR="0" wp14:anchorId="04154068" wp14:editId="2D0BB829">
                <wp:extent cx="5486400" cy="2072795"/>
                <wp:effectExtent l="0" t="0" r="0" b="0"/>
                <wp:docPr id="77" name="Canvas 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0" name="Text Box 70"/>
                        <wps:cNvSpPr txBox="1"/>
                        <wps:spPr>
                          <a:xfrm>
                            <a:off x="0" y="1552265"/>
                            <a:ext cx="5486400" cy="484531"/>
                          </a:xfrm>
                          <a:prstGeom prst="rect">
                            <a:avLst/>
                          </a:prstGeom>
                          <a:noFill/>
                          <a:ln w="6350">
                            <a:noFill/>
                          </a:ln>
                        </wps:spPr>
                        <wps:txbx>
                          <w:txbxContent>
                            <w:p w14:paraId="0EBA26DD" w14:textId="7AE1D890" w:rsidR="00044FD6" w:rsidRPr="00E235BD" w:rsidRDefault="00044FD6" w:rsidP="00DE326A">
                              <w:pPr>
                                <w:pStyle w:val="Caption"/>
                                <w:jc w:val="center"/>
                                <w:rPr>
                                  <w:b w:val="0"/>
                                  <w:bCs/>
                                  <w:sz w:val="24"/>
                                  <w:szCs w:val="24"/>
                                </w:rPr>
                              </w:pPr>
                              <w:r w:rsidRPr="007864E3">
                                <w:rPr>
                                  <w:rFonts w:eastAsia="等线"/>
                                  <w:bCs/>
                                  <w:sz w:val="24"/>
                                  <w:szCs w:val="24"/>
                                </w:rPr>
                                <w:t>Fig. 7</w:t>
                              </w:r>
                              <w:r w:rsidRPr="007864E3">
                                <w:rPr>
                                  <w:rFonts w:eastAsia="等线"/>
                                  <w:b w:val="0"/>
                                  <w:bCs/>
                                  <w:sz w:val="24"/>
                                  <w:szCs w:val="24"/>
                                </w:rPr>
                                <w:t>.</w:t>
                              </w:r>
                              <w:r w:rsidRPr="007864E3">
                                <w:rPr>
                                  <w:rFonts w:eastAsia="等线"/>
                                  <w:sz w:val="24"/>
                                  <w:szCs w:val="24"/>
                                </w:rPr>
                                <w:t xml:space="preserve"> </w:t>
                              </w:r>
                              <w:r w:rsidRPr="007864E3">
                                <w:rPr>
                                  <w:b w:val="0"/>
                                  <w:bCs/>
                                  <w:sz w:val="24"/>
                                  <w:szCs w:val="24"/>
                                </w:rPr>
                                <w:tab/>
                                <w:t>Cross</w:t>
                              </w:r>
                              <w:r>
                                <w:rPr>
                                  <w:b w:val="0"/>
                                  <w:bCs/>
                                  <w:sz w:val="24"/>
                                  <w:szCs w:val="24"/>
                                </w:rPr>
                                <w:t>-</w:t>
                              </w:r>
                              <w:r w:rsidRPr="007864E3">
                                <w:rPr>
                                  <w:b w:val="0"/>
                                  <w:bCs/>
                                  <w:sz w:val="24"/>
                                  <w:szCs w:val="24"/>
                                </w:rPr>
                                <w:t>sections of typical ribbed specimen fail</w:t>
                              </w:r>
                              <w:r>
                                <w:rPr>
                                  <w:b w:val="0"/>
                                  <w:bCs/>
                                  <w:sz w:val="24"/>
                                  <w:szCs w:val="24"/>
                                </w:rPr>
                                <w:t>ures</w:t>
                              </w:r>
                              <w:r w:rsidRPr="007864E3">
                                <w:rPr>
                                  <w:b w:val="0"/>
                                  <w:bCs/>
                                  <w:sz w:val="24"/>
                                  <w:szCs w:val="24"/>
                                </w:rPr>
                                <w:t xml:space="preserve"> in pull-out failure</w:t>
                              </w:r>
                              <w:r>
                                <w:rPr>
                                  <w:b w:val="0"/>
                                  <w:bCs/>
                                  <w:sz w:val="24"/>
                                  <w:szCs w:val="24"/>
                                </w:rPr>
                                <w:t>:</w:t>
                              </w:r>
                              <w:r w:rsidRPr="007864E3">
                                <w:rPr>
                                  <w:b w:val="0"/>
                                  <w:bCs/>
                                  <w:sz w:val="24"/>
                                  <w:szCs w:val="24"/>
                                </w:rPr>
                                <w:t xml:space="preserve"> (a)</w:t>
                              </w:r>
                              <w:r>
                                <w:rPr>
                                  <w:b w:val="0"/>
                                  <w:bCs/>
                                  <w:sz w:val="24"/>
                                  <w:szCs w:val="24"/>
                                </w:rPr>
                                <w:t> </w:t>
                              </w:r>
                              <w:r w:rsidRPr="007864E3">
                                <w:rPr>
                                  <w:b w:val="0"/>
                                  <w:bCs/>
                                  <w:sz w:val="24"/>
                                  <w:szCs w:val="24"/>
                                </w:rPr>
                                <w:t>S</w:t>
                              </w:r>
                              <w:r>
                                <w:rPr>
                                  <w:b w:val="0"/>
                                  <w:bCs/>
                                  <w:sz w:val="24"/>
                                  <w:szCs w:val="24"/>
                                </w:rPr>
                                <w:noBreakHyphen/>
                              </w:r>
                              <w:r w:rsidRPr="007864E3">
                                <w:rPr>
                                  <w:b w:val="0"/>
                                  <w:bCs/>
                                  <w:sz w:val="24"/>
                                  <w:szCs w:val="24"/>
                                </w:rPr>
                                <w:t>R</w:t>
                              </w:r>
                              <w:r>
                                <w:rPr>
                                  <w:b w:val="0"/>
                                  <w:bCs/>
                                  <w:sz w:val="24"/>
                                  <w:szCs w:val="24"/>
                                </w:rPr>
                                <w:noBreakHyphen/>
                              </w:r>
                              <w:r w:rsidRPr="007864E3">
                                <w:rPr>
                                  <w:b w:val="0"/>
                                  <w:bCs/>
                                  <w:sz w:val="24"/>
                                  <w:szCs w:val="24"/>
                                </w:rPr>
                                <w:t>C2-1</w:t>
                              </w:r>
                              <w:r>
                                <w:rPr>
                                  <w:b w:val="0"/>
                                  <w:bCs/>
                                  <w:sz w:val="24"/>
                                  <w:szCs w:val="24"/>
                                </w:rPr>
                                <w:t>;</w:t>
                              </w:r>
                              <w:r w:rsidRPr="007864E3">
                                <w:rPr>
                                  <w:b w:val="0"/>
                                  <w:bCs/>
                                  <w:sz w:val="24"/>
                                  <w:szCs w:val="24"/>
                                </w:rPr>
                                <w:t xml:space="preserve"> (b) G-S-C2-1</w:t>
                              </w:r>
                              <w:r>
                                <w:rPr>
                                  <w:b w:val="0"/>
                                  <w:bCs/>
                                  <w:sz w:val="24"/>
                                  <w:szCs w:val="24"/>
                                </w:rPr>
                                <w:t>;</w:t>
                              </w:r>
                              <w:r w:rsidRPr="007864E3">
                                <w:rPr>
                                  <w:b w:val="0"/>
                                  <w:bCs/>
                                  <w:sz w:val="24"/>
                                  <w:szCs w:val="24"/>
                                </w:rPr>
                                <w:t xml:space="preserve"> and (c) B-S-C2-1</w:t>
                              </w:r>
                              <w:r>
                                <w:rPr>
                                  <w:b w:val="0"/>
                                  <w:bCs/>
                                  <w:sz w:val="24"/>
                                  <w:szCs w:val="24"/>
                                </w:rPr>
                                <w:t>.</w:t>
                              </w:r>
                            </w:p>
                            <w:p w14:paraId="1671B6C4"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237D45D0"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1" name="Text Box 19"/>
                        <wps:cNvSpPr txBox="1"/>
                        <wps:spPr>
                          <a:xfrm>
                            <a:off x="647790" y="1317515"/>
                            <a:ext cx="379730" cy="292100"/>
                          </a:xfrm>
                          <a:prstGeom prst="rect">
                            <a:avLst/>
                          </a:prstGeom>
                          <a:noFill/>
                          <a:ln w="6350">
                            <a:noFill/>
                          </a:ln>
                        </wps:spPr>
                        <wps:txbx>
                          <w:txbxContent>
                            <w:p w14:paraId="17EBF06A" w14:textId="77777777" w:rsidR="00044FD6" w:rsidRDefault="00044FD6" w:rsidP="00DE326A">
                              <w:pPr>
                                <w:pStyle w:val="NormalWeb"/>
                                <w:spacing w:before="0" w:beforeAutospacing="0" w:after="0" w:afterAutospacing="0" w:line="360" w:lineRule="auto"/>
                                <w:jc w:val="center"/>
                              </w:pPr>
                              <w:r>
                                <w:rPr>
                                  <w:rFonts w:eastAsia="等线"/>
                                  <w:b/>
                                  <w:bCs/>
                                </w:rPr>
                                <w:t>(a)</w:t>
                              </w:r>
                            </w:p>
                            <w:p w14:paraId="5172E0A8"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3F21782E"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2" name="Text Box 19"/>
                        <wps:cNvSpPr txBox="1"/>
                        <wps:spPr>
                          <a:xfrm>
                            <a:off x="4407803" y="1294259"/>
                            <a:ext cx="379730" cy="292100"/>
                          </a:xfrm>
                          <a:prstGeom prst="rect">
                            <a:avLst/>
                          </a:prstGeom>
                          <a:noFill/>
                          <a:ln w="6350">
                            <a:noFill/>
                          </a:ln>
                        </wps:spPr>
                        <wps:txbx>
                          <w:txbxContent>
                            <w:p w14:paraId="020C4CD0" w14:textId="77777777" w:rsidR="00044FD6" w:rsidRDefault="00044FD6" w:rsidP="00DE326A">
                              <w:pPr>
                                <w:pStyle w:val="NormalWeb"/>
                                <w:spacing w:before="0" w:beforeAutospacing="0" w:after="0" w:afterAutospacing="0" w:line="360" w:lineRule="auto"/>
                                <w:jc w:val="center"/>
                              </w:pPr>
                              <w:r>
                                <w:rPr>
                                  <w:rFonts w:eastAsia="等线"/>
                                  <w:b/>
                                  <w:bCs/>
                                </w:rPr>
                                <w:t>(c)</w:t>
                              </w:r>
                            </w:p>
                            <w:p w14:paraId="2CEB81B5"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61DBD4CC"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3" name="Text Box 19"/>
                        <wps:cNvSpPr txBox="1"/>
                        <wps:spPr>
                          <a:xfrm>
                            <a:off x="2376396" y="1294259"/>
                            <a:ext cx="379730" cy="330187"/>
                          </a:xfrm>
                          <a:prstGeom prst="rect">
                            <a:avLst/>
                          </a:prstGeom>
                          <a:noFill/>
                          <a:ln w="6350">
                            <a:noFill/>
                          </a:ln>
                        </wps:spPr>
                        <wps:txbx>
                          <w:txbxContent>
                            <w:p w14:paraId="497F70FF" w14:textId="77777777" w:rsidR="00044FD6" w:rsidRDefault="00044FD6" w:rsidP="00DE326A">
                              <w:pPr>
                                <w:pStyle w:val="NormalWeb"/>
                                <w:spacing w:before="0" w:beforeAutospacing="0" w:after="0" w:afterAutospacing="0" w:line="360" w:lineRule="auto"/>
                                <w:jc w:val="center"/>
                              </w:pPr>
                              <w:r>
                                <w:rPr>
                                  <w:rFonts w:eastAsia="等线"/>
                                  <w:b/>
                                  <w:bCs/>
                                </w:rPr>
                                <w:t>(b)</w:t>
                              </w:r>
                            </w:p>
                            <w:p w14:paraId="391ECD24"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6DB0A422"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5" name="Picture 155"/>
                          <pic:cNvPicPr/>
                        </pic:nvPicPr>
                        <pic:blipFill rotWithShape="1">
                          <a:blip r:embed="rId28"/>
                          <a:srcRect t="5630" b="6798"/>
                          <a:stretch/>
                        </pic:blipFill>
                        <pic:spPr>
                          <a:xfrm>
                            <a:off x="1787820" y="27600"/>
                            <a:ext cx="1743075" cy="1212850"/>
                          </a:xfrm>
                          <a:prstGeom prst="rect">
                            <a:avLst/>
                          </a:prstGeom>
                        </pic:spPr>
                      </pic:pic>
                      <pic:pic xmlns:pic="http://schemas.openxmlformats.org/drawingml/2006/picture">
                        <pic:nvPicPr>
                          <pic:cNvPr id="156" name="Picture 156"/>
                          <pic:cNvPicPr/>
                        </pic:nvPicPr>
                        <pic:blipFill>
                          <a:blip r:embed="rId29"/>
                          <a:stretch>
                            <a:fillRect/>
                          </a:stretch>
                        </pic:blipFill>
                        <pic:spPr>
                          <a:xfrm>
                            <a:off x="18710" y="27600"/>
                            <a:ext cx="1688465" cy="1212850"/>
                          </a:xfrm>
                          <a:prstGeom prst="rect">
                            <a:avLst/>
                          </a:prstGeom>
                        </pic:spPr>
                      </pic:pic>
                      <pic:pic xmlns:pic="http://schemas.openxmlformats.org/drawingml/2006/picture">
                        <pic:nvPicPr>
                          <pic:cNvPr id="163" name="Picture 163"/>
                          <pic:cNvPicPr/>
                        </pic:nvPicPr>
                        <pic:blipFill rotWithShape="1">
                          <a:blip r:embed="rId30"/>
                          <a:srcRect b="7242"/>
                          <a:stretch/>
                        </pic:blipFill>
                        <pic:spPr>
                          <a:xfrm>
                            <a:off x="3650910" y="27600"/>
                            <a:ext cx="1743075" cy="1212850"/>
                          </a:xfrm>
                          <a:prstGeom prst="rect">
                            <a:avLst/>
                          </a:prstGeom>
                        </pic:spPr>
                      </pic:pic>
                    </wpc:wpc>
                  </a:graphicData>
                </a:graphic>
              </wp:inline>
            </w:drawing>
          </mc:Choice>
          <mc:Fallback>
            <w:pict>
              <v:group w14:anchorId="04154068" id="Canvas 77" o:spid="_x0000_s1071" editas="canvas" style="width:6in;height:163.2pt;mso-position-horizontal-relative:char;mso-position-vertical-relative:line" coordsize="54864,20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&#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">
                <v:shape id="_x0000_s1072" type="#_x0000_t75" style="position:absolute;width:54864;height:20726;visibility:visible;mso-wrap-style:square">
                  <v:fill o:detectmouseclick="t"/>
                  <v:path o:connecttype="none"/>
                </v:shape>
                <v:shape id="Text Box 70" o:spid="_x0000_s1073" type="#_x0000_t202" style="position:absolute;top:15522;width:54864;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14:paraId="0EBA26DD" w14:textId="7AE1D890" w:rsidR="00044FD6" w:rsidRPr="00E235BD" w:rsidRDefault="00044FD6" w:rsidP="00DE326A">
                        <w:pPr>
                          <w:pStyle w:val="Caption"/>
                          <w:jc w:val="center"/>
                          <w:rPr>
                            <w:b w:val="0"/>
                            <w:bCs/>
                            <w:sz w:val="24"/>
                            <w:szCs w:val="24"/>
                          </w:rPr>
                        </w:pPr>
                        <w:r w:rsidRPr="007864E3">
                          <w:rPr>
                            <w:rFonts w:eastAsia="等线"/>
                            <w:bCs/>
                            <w:sz w:val="24"/>
                            <w:szCs w:val="24"/>
                          </w:rPr>
                          <w:t>Fig. 7</w:t>
                        </w:r>
                        <w:r w:rsidRPr="007864E3">
                          <w:rPr>
                            <w:rFonts w:eastAsia="等线"/>
                            <w:b w:val="0"/>
                            <w:bCs/>
                            <w:sz w:val="24"/>
                            <w:szCs w:val="24"/>
                          </w:rPr>
                          <w:t>.</w:t>
                        </w:r>
                        <w:r w:rsidRPr="007864E3">
                          <w:rPr>
                            <w:rFonts w:eastAsia="等线"/>
                            <w:sz w:val="24"/>
                            <w:szCs w:val="24"/>
                          </w:rPr>
                          <w:t xml:space="preserve"> </w:t>
                        </w:r>
                        <w:r w:rsidRPr="007864E3">
                          <w:rPr>
                            <w:b w:val="0"/>
                            <w:bCs/>
                            <w:sz w:val="24"/>
                            <w:szCs w:val="24"/>
                          </w:rPr>
                          <w:tab/>
                          <w:t>Cross</w:t>
                        </w:r>
                        <w:r>
                          <w:rPr>
                            <w:b w:val="0"/>
                            <w:bCs/>
                            <w:sz w:val="24"/>
                            <w:szCs w:val="24"/>
                          </w:rPr>
                          <w:t>-</w:t>
                        </w:r>
                        <w:r w:rsidRPr="007864E3">
                          <w:rPr>
                            <w:b w:val="0"/>
                            <w:bCs/>
                            <w:sz w:val="24"/>
                            <w:szCs w:val="24"/>
                          </w:rPr>
                          <w:t>sections of typical ribbed specimen fail</w:t>
                        </w:r>
                        <w:r>
                          <w:rPr>
                            <w:b w:val="0"/>
                            <w:bCs/>
                            <w:sz w:val="24"/>
                            <w:szCs w:val="24"/>
                          </w:rPr>
                          <w:t>ures</w:t>
                        </w:r>
                        <w:r w:rsidRPr="007864E3">
                          <w:rPr>
                            <w:b w:val="0"/>
                            <w:bCs/>
                            <w:sz w:val="24"/>
                            <w:szCs w:val="24"/>
                          </w:rPr>
                          <w:t xml:space="preserve"> in pull-out failure</w:t>
                        </w:r>
                        <w:r>
                          <w:rPr>
                            <w:b w:val="0"/>
                            <w:bCs/>
                            <w:sz w:val="24"/>
                            <w:szCs w:val="24"/>
                          </w:rPr>
                          <w:t>:</w:t>
                        </w:r>
                        <w:r w:rsidRPr="007864E3">
                          <w:rPr>
                            <w:b w:val="0"/>
                            <w:bCs/>
                            <w:sz w:val="24"/>
                            <w:szCs w:val="24"/>
                          </w:rPr>
                          <w:t xml:space="preserve"> (a)</w:t>
                        </w:r>
                        <w:r>
                          <w:rPr>
                            <w:b w:val="0"/>
                            <w:bCs/>
                            <w:sz w:val="24"/>
                            <w:szCs w:val="24"/>
                          </w:rPr>
                          <w:t> </w:t>
                        </w:r>
                        <w:r w:rsidRPr="007864E3">
                          <w:rPr>
                            <w:b w:val="0"/>
                            <w:bCs/>
                            <w:sz w:val="24"/>
                            <w:szCs w:val="24"/>
                          </w:rPr>
                          <w:t>S</w:t>
                        </w:r>
                        <w:r>
                          <w:rPr>
                            <w:b w:val="0"/>
                            <w:bCs/>
                            <w:sz w:val="24"/>
                            <w:szCs w:val="24"/>
                          </w:rPr>
                          <w:noBreakHyphen/>
                        </w:r>
                        <w:r w:rsidRPr="007864E3">
                          <w:rPr>
                            <w:b w:val="0"/>
                            <w:bCs/>
                            <w:sz w:val="24"/>
                            <w:szCs w:val="24"/>
                          </w:rPr>
                          <w:t>R</w:t>
                        </w:r>
                        <w:r>
                          <w:rPr>
                            <w:b w:val="0"/>
                            <w:bCs/>
                            <w:sz w:val="24"/>
                            <w:szCs w:val="24"/>
                          </w:rPr>
                          <w:noBreakHyphen/>
                        </w:r>
                        <w:r w:rsidRPr="007864E3">
                          <w:rPr>
                            <w:b w:val="0"/>
                            <w:bCs/>
                            <w:sz w:val="24"/>
                            <w:szCs w:val="24"/>
                          </w:rPr>
                          <w:t>C2-1</w:t>
                        </w:r>
                        <w:r>
                          <w:rPr>
                            <w:b w:val="0"/>
                            <w:bCs/>
                            <w:sz w:val="24"/>
                            <w:szCs w:val="24"/>
                          </w:rPr>
                          <w:t>;</w:t>
                        </w:r>
                        <w:r w:rsidRPr="007864E3">
                          <w:rPr>
                            <w:b w:val="0"/>
                            <w:bCs/>
                            <w:sz w:val="24"/>
                            <w:szCs w:val="24"/>
                          </w:rPr>
                          <w:t xml:space="preserve"> (b) G-S-C2-1</w:t>
                        </w:r>
                        <w:r>
                          <w:rPr>
                            <w:b w:val="0"/>
                            <w:bCs/>
                            <w:sz w:val="24"/>
                            <w:szCs w:val="24"/>
                          </w:rPr>
                          <w:t>;</w:t>
                        </w:r>
                        <w:r w:rsidRPr="007864E3">
                          <w:rPr>
                            <w:b w:val="0"/>
                            <w:bCs/>
                            <w:sz w:val="24"/>
                            <w:szCs w:val="24"/>
                          </w:rPr>
                          <w:t xml:space="preserve"> and (c) B-S-C2-1</w:t>
                        </w:r>
                        <w:r>
                          <w:rPr>
                            <w:b w:val="0"/>
                            <w:bCs/>
                            <w:sz w:val="24"/>
                            <w:szCs w:val="24"/>
                          </w:rPr>
                          <w:t>.</w:t>
                        </w:r>
                      </w:p>
                      <w:p w14:paraId="1671B6C4"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237D45D0"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v:textbox>
                </v:shape>
                <v:shape id="_x0000_s1074" type="#_x0000_t202" style="position:absolute;left:6477;top:13175;width:379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17EBF06A" w14:textId="77777777" w:rsidR="00044FD6" w:rsidRDefault="00044FD6" w:rsidP="00DE326A">
                        <w:pPr>
                          <w:pStyle w:val="NormalWeb"/>
                          <w:spacing w:before="0" w:beforeAutospacing="0" w:after="0" w:afterAutospacing="0" w:line="360" w:lineRule="auto"/>
                          <w:jc w:val="center"/>
                        </w:pPr>
                        <w:r>
                          <w:rPr>
                            <w:rFonts w:eastAsia="等线"/>
                            <w:b/>
                            <w:bCs/>
                          </w:rPr>
                          <w:t>(a)</w:t>
                        </w:r>
                      </w:p>
                      <w:p w14:paraId="5172E0A8"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3F21782E"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v:textbox>
                </v:shape>
                <v:shape id="_x0000_s1075" type="#_x0000_t202" style="position:absolute;left:44078;top:12942;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020C4CD0" w14:textId="77777777" w:rsidR="00044FD6" w:rsidRDefault="00044FD6" w:rsidP="00DE326A">
                        <w:pPr>
                          <w:pStyle w:val="NormalWeb"/>
                          <w:spacing w:before="0" w:beforeAutospacing="0" w:after="0" w:afterAutospacing="0" w:line="360" w:lineRule="auto"/>
                          <w:jc w:val="center"/>
                        </w:pPr>
                        <w:r>
                          <w:rPr>
                            <w:rFonts w:eastAsia="等线"/>
                            <w:b/>
                            <w:bCs/>
                          </w:rPr>
                          <w:t>(c)</w:t>
                        </w:r>
                      </w:p>
                      <w:p w14:paraId="2CEB81B5"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61DBD4CC"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v:textbox>
                </v:shape>
                <v:shape id="_x0000_s1076" type="#_x0000_t202" style="position:absolute;left:23763;top:12942;width:379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497F70FF" w14:textId="77777777" w:rsidR="00044FD6" w:rsidRDefault="00044FD6" w:rsidP="00DE326A">
                        <w:pPr>
                          <w:pStyle w:val="NormalWeb"/>
                          <w:spacing w:before="0" w:beforeAutospacing="0" w:after="0" w:afterAutospacing="0" w:line="360" w:lineRule="auto"/>
                          <w:jc w:val="center"/>
                        </w:pPr>
                        <w:r>
                          <w:rPr>
                            <w:rFonts w:eastAsia="等线"/>
                            <w:b/>
                            <w:bCs/>
                          </w:rPr>
                          <w:t>(b)</w:t>
                        </w:r>
                      </w:p>
                      <w:p w14:paraId="391ECD24" w14:textId="77777777" w:rsidR="00044FD6" w:rsidRDefault="00044FD6" w:rsidP="00DE326A">
                        <w:pPr>
                          <w:pStyle w:val="NormalWeb"/>
                          <w:spacing w:before="0" w:beforeAutospacing="0" w:after="0" w:afterAutospacing="0" w:line="360" w:lineRule="auto"/>
                          <w:ind w:firstLine="360"/>
                          <w:jc w:val="center"/>
                        </w:pPr>
                        <w:r>
                          <w:rPr>
                            <w:rFonts w:eastAsia="等线 Light"/>
                          </w:rPr>
                          <w:t> </w:t>
                        </w:r>
                      </w:p>
                      <w:p w14:paraId="6DB0A422" w14:textId="77777777" w:rsidR="00044FD6" w:rsidRDefault="00044FD6" w:rsidP="00DE326A">
                        <w:pPr>
                          <w:pStyle w:val="NormalWeb"/>
                          <w:spacing w:before="0" w:beforeAutospacing="0" w:after="0" w:afterAutospacing="0" w:line="252" w:lineRule="auto"/>
                          <w:ind w:firstLine="360"/>
                          <w:jc w:val="center"/>
                        </w:pPr>
                        <w:r>
                          <w:rPr>
                            <w:rFonts w:eastAsia="等线"/>
                          </w:rPr>
                          <w:t> </w:t>
                        </w:r>
                      </w:p>
                    </w:txbxContent>
                  </v:textbox>
                </v:shape>
                <v:shape id="Picture 155" o:spid="_x0000_s1077" type="#_x0000_t75" style="position:absolute;left:17878;top:276;width:17430;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">
                  <v:imagedata r:id="rId31" o:title="" croptop="3690f" cropbottom="4455f"/>
                </v:shape>
                <v:shape id="Picture 156" o:spid="_x0000_s1078" type="#_x0000_t75" style="position:absolute;left:187;top:276;width:16884;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">
                  <v:imagedata r:id="rId32" o:title=""/>
                </v:shape>
                <v:shape id="Picture 163" o:spid="_x0000_s1079" type="#_x0000_t75" style="position:absolute;left:36509;top:276;width:17430;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">
                  <v:imagedata r:id="rId33" o:title="" cropbottom="4746f"/>
                </v:shape>
                <w10:anchorlock/>
              </v:group>
            </w:pict>
          </mc:Fallback>
        </mc:AlternateContent>
      </w:r>
    </w:p>
    <w:p w14:paraId="20EFC212" w14:textId="4A5182E0" w:rsidR="009F194F" w:rsidRPr="009100C4" w:rsidRDefault="00772A9E" w:rsidP="00B11CF6">
      <w:r w:rsidRPr="009100C4">
        <w:t xml:space="preserve">When </w:t>
      </w:r>
      <w:r w:rsidR="009F39F0" w:rsidRPr="009100C4">
        <w:t xml:space="preserve">a </w:t>
      </w:r>
      <w:r w:rsidRPr="009100C4">
        <w:t xml:space="preserve">rebar is pulled out from concrete, the presence of ribs causes radial stress on the nearby concrete, </w:t>
      </w:r>
      <w:r w:rsidR="009F39F0" w:rsidRPr="009100C4">
        <w:t xml:space="preserve">introducing </w:t>
      </w:r>
      <w:r w:rsidRPr="009100C4">
        <w:t xml:space="preserve">circumferential tensile stresses. Splitting damage occurs when the circumferential tensile stresses are greater than the concrete's tensile strength. </w:t>
      </w:r>
      <w:r w:rsidR="009E6E00" w:rsidRPr="009100C4">
        <w:t>In this test, almost all the ribbed steel bars and FRP bars showed splitting failure in concrete C1, with the exception of Specimen B-S-</w:t>
      </w:r>
      <w:r w:rsidR="00562DBC" w:rsidRPr="009100C4">
        <w:t>C1-1</w:t>
      </w:r>
      <w:r w:rsidR="008A18A7" w:rsidRPr="009100C4">
        <w:t>, which showed pull-out failure</w:t>
      </w:r>
      <w:r w:rsidRPr="009100C4">
        <w:t>. It can be demonstrated that incorporat</w:t>
      </w:r>
      <w:r w:rsidR="00F27568" w:rsidRPr="009100C4">
        <w:t>ing</w:t>
      </w:r>
      <w:r w:rsidRPr="009100C4">
        <w:t xml:space="preserve"> macro-steel fiber into UHPC can successfully avoid the occurrence of splitting failure. </w:t>
      </w:r>
      <w:r w:rsidR="005C4937" w:rsidRPr="009100C4">
        <w:t xml:space="preserve">Fig. 8 </w:t>
      </w:r>
      <w:r w:rsidR="00DC6124" w:rsidRPr="009100C4">
        <w:t xml:space="preserve">presents a </w:t>
      </w:r>
      <w:r w:rsidR="005C4937" w:rsidRPr="009100C4">
        <w:t xml:space="preserve">typical morphology of splitting failure. </w:t>
      </w:r>
    </w:p>
    <w:p w14:paraId="587F45F3" w14:textId="4F34ADE6" w:rsidR="005C4937" w:rsidRPr="009100C4" w:rsidRDefault="00C020C0" w:rsidP="00B11CF6">
      <w:r w:rsidRPr="009100C4">
        <w:t>In this test, three forms of splitting failure</w:t>
      </w:r>
      <w:r w:rsidR="00DC6124" w:rsidRPr="009100C4">
        <w:t xml:space="preserve"> occur: the </w:t>
      </w:r>
      <w:r w:rsidRPr="009100C4">
        <w:t>concrete splits in</w:t>
      </w:r>
      <w:r w:rsidR="00992BB2" w:rsidRPr="009100C4">
        <w:t>to</w:t>
      </w:r>
      <w:r w:rsidRPr="009100C4">
        <w:t xml:space="preserve"> two along the axis with cracks </w:t>
      </w:r>
      <w:r w:rsidR="00992BB2" w:rsidRPr="009100C4">
        <w:t>develop</w:t>
      </w:r>
      <w:r w:rsidR="00DC6124" w:rsidRPr="009100C4">
        <w:t>ing</w:t>
      </w:r>
      <w:r w:rsidR="00992BB2" w:rsidRPr="009100C4">
        <w:t xml:space="preserve"> </w:t>
      </w:r>
      <w:r w:rsidR="00992BB2" w:rsidRPr="009100C4">
        <w:tab/>
      </w:r>
      <w:r w:rsidRPr="009100C4">
        <w:t xml:space="preserve">parallel to the longitudinal direction of the </w:t>
      </w:r>
      <w:r w:rsidR="00992BB2" w:rsidRPr="009100C4">
        <w:t>rebar (as shown in Fig.</w:t>
      </w:r>
      <w:r w:rsidR="00DC6124" w:rsidRPr="009100C4">
        <w:t> </w:t>
      </w:r>
      <w:r w:rsidR="00992BB2" w:rsidRPr="009100C4">
        <w:t xml:space="preserve">8a); </w:t>
      </w:r>
      <w:r w:rsidR="00DC6124" w:rsidRPr="009100C4">
        <w:t xml:space="preserve">the </w:t>
      </w:r>
      <w:r w:rsidR="00992BB2" w:rsidRPr="009100C4">
        <w:t xml:space="preserve">concrete splits into three parts, </w:t>
      </w:r>
      <w:r w:rsidR="00DC6124" w:rsidRPr="009100C4">
        <w:t xml:space="preserve">with </w:t>
      </w:r>
      <w:r w:rsidR="00992BB2" w:rsidRPr="009100C4">
        <w:t xml:space="preserve">the splitting surface and direction of the </w:t>
      </w:r>
      <w:r w:rsidR="00992BB2" w:rsidRPr="009100C4">
        <w:lastRenderedPageBreak/>
        <w:t xml:space="preserve">longitudinal axis of the concrete reinforcement </w:t>
      </w:r>
      <w:r w:rsidR="00DC6124" w:rsidRPr="009100C4">
        <w:t xml:space="preserve">occurring at </w:t>
      </w:r>
      <w:r w:rsidR="00992BB2" w:rsidRPr="009100C4">
        <w:t xml:space="preserve">a certain angle (as shown in Fig. 8b); </w:t>
      </w:r>
      <w:r w:rsidR="009F194F" w:rsidRPr="009100C4">
        <w:t xml:space="preserve">and </w:t>
      </w:r>
      <w:r w:rsidR="008A18A7" w:rsidRPr="009100C4">
        <w:t>the concrete splits into two pieces</w:t>
      </w:r>
      <w:r w:rsidR="00DC6124" w:rsidRPr="009100C4">
        <w:t>,</w:t>
      </w:r>
      <w:r w:rsidR="008A18A7" w:rsidRPr="009100C4">
        <w:t xml:space="preserve"> both at the fastened end and on the face perpendicular to the longitudinal axis of the reinforcement. The first form </w:t>
      </w:r>
      <w:r w:rsidR="00DC6124" w:rsidRPr="009100C4">
        <w:t xml:space="preserve">of failure </w:t>
      </w:r>
      <w:r w:rsidR="008A18A7" w:rsidRPr="009100C4">
        <w:t>occurred in FRP specimens with shallow ribs, the second type occurred in FRP specimen</w:t>
      </w:r>
      <w:r w:rsidR="0086619F" w:rsidRPr="009100C4">
        <w:t>s with deep ribs, while the third type occurred in specimens with ribbed steel.</w:t>
      </w:r>
    </w:p>
    <w:p w14:paraId="544C25F7" w14:textId="2CB4EEC5" w:rsidR="0086619F" w:rsidRPr="009100C4" w:rsidRDefault="0086619F" w:rsidP="00B11CF6">
      <w:r w:rsidRPr="009100C4">
        <w:t xml:space="preserve">The third </w:t>
      </w:r>
      <w:r w:rsidR="009F194F" w:rsidRPr="009100C4">
        <w:t xml:space="preserve">failure </w:t>
      </w:r>
      <w:r w:rsidRPr="009100C4">
        <w:t>type is actually a combination of cone failure and splitting failure. It can be demonstrated that the splitting pattern differs between FRP bars and steel bars</w:t>
      </w:r>
      <w:r w:rsidR="00F27568" w:rsidRPr="009100C4">
        <w:t xml:space="preserve"> embedded in high strength concrete.</w:t>
      </w:r>
    </w:p>
    <w:p w14:paraId="03833631" w14:textId="181B7F6A" w:rsidR="005C4937" w:rsidRPr="009100C4" w:rsidRDefault="005C4937" w:rsidP="00B11CF6">
      <w:r w:rsidRPr="009100C4">
        <w:rPr>
          <w:rFonts w:cs="Times New Roman"/>
          <w:noProof/>
          <w:szCs w:val="24"/>
        </w:rPr>
        <mc:AlternateContent>
          <mc:Choice Requires="wpc">
            <w:drawing>
              <wp:inline distT="0" distB="0" distL="0" distR="0" wp14:anchorId="71F3B90E" wp14:editId="6A99C76D">
                <wp:extent cx="5486400" cy="4005580"/>
                <wp:effectExtent l="0" t="0" r="0" b="0"/>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44" name="Group 44"/>
                        <wpg:cNvGrpSpPr/>
                        <wpg:grpSpPr>
                          <a:xfrm>
                            <a:off x="603885" y="226"/>
                            <a:ext cx="4882515" cy="3511550"/>
                            <a:chOff x="180000" y="180000"/>
                            <a:chExt cx="4882515" cy="3511550"/>
                          </a:xfrm>
                        </wpg:grpSpPr>
                        <pic:pic xmlns:pic="http://schemas.openxmlformats.org/drawingml/2006/picture">
                          <pic:nvPicPr>
                            <pic:cNvPr id="165" name="Picture 165"/>
                            <pic:cNvPicPr/>
                          </pic:nvPicPr>
                          <pic:blipFill>
                            <a:blip r:embed="rId34"/>
                            <a:stretch>
                              <a:fillRect/>
                            </a:stretch>
                          </pic:blipFill>
                          <pic:spPr>
                            <a:xfrm>
                              <a:off x="180000" y="1921170"/>
                              <a:ext cx="1883410" cy="1761490"/>
                            </a:xfrm>
                            <a:prstGeom prst="rect">
                              <a:avLst/>
                            </a:prstGeom>
                          </pic:spPr>
                        </pic:pic>
                        <pic:pic xmlns:pic="http://schemas.openxmlformats.org/drawingml/2006/picture">
                          <pic:nvPicPr>
                            <pic:cNvPr id="166" name="Picture 166"/>
                            <pic:cNvPicPr/>
                          </pic:nvPicPr>
                          <pic:blipFill>
                            <a:blip r:embed="rId35"/>
                            <a:stretch>
                              <a:fillRect/>
                            </a:stretch>
                          </pic:blipFill>
                          <pic:spPr>
                            <a:xfrm>
                              <a:off x="2559345" y="1921170"/>
                              <a:ext cx="2503170" cy="1770380"/>
                            </a:xfrm>
                            <a:prstGeom prst="rect">
                              <a:avLst/>
                            </a:prstGeom>
                          </pic:spPr>
                        </pic:pic>
                        <pic:pic xmlns:pic="http://schemas.openxmlformats.org/drawingml/2006/picture">
                          <pic:nvPicPr>
                            <pic:cNvPr id="167" name="Picture 167"/>
                            <pic:cNvPicPr/>
                          </pic:nvPicPr>
                          <pic:blipFill>
                            <a:blip r:embed="rId36"/>
                            <a:stretch>
                              <a:fillRect/>
                            </a:stretch>
                          </pic:blipFill>
                          <pic:spPr>
                            <a:xfrm>
                              <a:off x="197145" y="180000"/>
                              <a:ext cx="1866265" cy="1685290"/>
                            </a:xfrm>
                            <a:prstGeom prst="rect">
                              <a:avLst/>
                            </a:prstGeom>
                          </pic:spPr>
                        </pic:pic>
                        <pic:pic xmlns:pic="http://schemas.openxmlformats.org/drawingml/2006/picture">
                          <pic:nvPicPr>
                            <pic:cNvPr id="168" name="Picture 168"/>
                            <pic:cNvPicPr/>
                          </pic:nvPicPr>
                          <pic:blipFill>
                            <a:blip r:embed="rId37"/>
                            <a:stretch>
                              <a:fillRect/>
                            </a:stretch>
                          </pic:blipFill>
                          <pic:spPr>
                            <a:xfrm>
                              <a:off x="2810170" y="180000"/>
                              <a:ext cx="1819910" cy="1664335"/>
                            </a:xfrm>
                            <a:prstGeom prst="rect">
                              <a:avLst/>
                            </a:prstGeom>
                          </pic:spPr>
                        </pic:pic>
                      </wpg:wgp>
                      <wps:wsp>
                        <wps:cNvPr id="7" name="Text Box 7"/>
                        <wps:cNvSpPr txBox="1"/>
                        <wps:spPr>
                          <a:xfrm>
                            <a:off x="0" y="3511694"/>
                            <a:ext cx="5486400" cy="484531"/>
                          </a:xfrm>
                          <a:prstGeom prst="rect">
                            <a:avLst/>
                          </a:prstGeom>
                          <a:noFill/>
                          <a:ln w="6350">
                            <a:noFill/>
                          </a:ln>
                        </wps:spPr>
                        <wps:txbx>
                          <w:txbxContent>
                            <w:p w14:paraId="0CF39012" w14:textId="3AEA0C59" w:rsidR="00044FD6" w:rsidRPr="00E235BD" w:rsidRDefault="00044FD6" w:rsidP="005C4937">
                              <w:pPr>
                                <w:pStyle w:val="Caption"/>
                                <w:jc w:val="center"/>
                                <w:rPr>
                                  <w:b w:val="0"/>
                                  <w:bCs/>
                                  <w:sz w:val="24"/>
                                  <w:szCs w:val="24"/>
                                </w:rPr>
                              </w:pPr>
                              <w:r w:rsidRPr="00E235BD">
                                <w:rPr>
                                  <w:rFonts w:eastAsia="等线"/>
                                  <w:bCs/>
                                  <w:sz w:val="24"/>
                                  <w:szCs w:val="24"/>
                                </w:rPr>
                                <w:t xml:space="preserve">Fig. </w:t>
                              </w:r>
                              <w:r>
                                <w:rPr>
                                  <w:rFonts w:eastAsia="等线"/>
                                  <w:bCs/>
                                  <w:sz w:val="24"/>
                                  <w:szCs w:val="24"/>
                                </w:rPr>
                                <w:t>8</w:t>
                              </w:r>
                              <w:r w:rsidRPr="00E235BD">
                                <w:rPr>
                                  <w:rFonts w:eastAsia="等线"/>
                                  <w:b w:val="0"/>
                                  <w:bCs/>
                                  <w:sz w:val="24"/>
                                  <w:szCs w:val="24"/>
                                </w:rPr>
                                <w:t>.</w:t>
                              </w:r>
                              <w:r w:rsidRPr="00E235BD">
                                <w:rPr>
                                  <w:rFonts w:eastAsia="等线"/>
                                  <w:sz w:val="24"/>
                                  <w:szCs w:val="24"/>
                                </w:rPr>
                                <w:t xml:space="preserve"> </w:t>
                              </w:r>
                              <w:r>
                                <w:rPr>
                                  <w:b w:val="0"/>
                                  <w:bCs/>
                                  <w:sz w:val="24"/>
                                  <w:szCs w:val="24"/>
                                </w:rPr>
                                <w:tab/>
                                <w:t>Photographs of typical specimens with splitting failure: (a) G-S-C1-1; (b) B</w:t>
                              </w:r>
                              <w:r>
                                <w:rPr>
                                  <w:b w:val="0"/>
                                  <w:bCs/>
                                  <w:sz w:val="24"/>
                                  <w:szCs w:val="24"/>
                                </w:rPr>
                                <w:noBreakHyphen/>
                                <w:t>D</w:t>
                              </w:r>
                              <w:r>
                                <w:rPr>
                                  <w:b w:val="0"/>
                                  <w:bCs/>
                                  <w:sz w:val="24"/>
                                  <w:szCs w:val="24"/>
                                </w:rPr>
                                <w:noBreakHyphen/>
                                <w:t>C1-1; (c) S-R- C1-1; and (d) S-R-C1-2.</w:t>
                              </w:r>
                            </w:p>
                            <w:p w14:paraId="76EAC6CC"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27D96C28"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3" name="Text Box 19"/>
                        <wps:cNvSpPr txBox="1"/>
                        <wps:spPr>
                          <a:xfrm>
                            <a:off x="240968" y="226"/>
                            <a:ext cx="379730" cy="292100"/>
                          </a:xfrm>
                          <a:prstGeom prst="rect">
                            <a:avLst/>
                          </a:prstGeom>
                          <a:noFill/>
                          <a:ln w="6350">
                            <a:noFill/>
                          </a:ln>
                        </wps:spPr>
                        <wps:txbx>
                          <w:txbxContent>
                            <w:p w14:paraId="5B1711AC" w14:textId="77777777" w:rsidR="00044FD6" w:rsidRDefault="00044FD6" w:rsidP="005C4937">
                              <w:pPr>
                                <w:pStyle w:val="NormalWeb"/>
                                <w:spacing w:before="0" w:beforeAutospacing="0" w:after="0" w:afterAutospacing="0" w:line="360" w:lineRule="auto"/>
                                <w:jc w:val="center"/>
                              </w:pPr>
                              <w:r>
                                <w:rPr>
                                  <w:rFonts w:eastAsia="等线"/>
                                  <w:b/>
                                  <w:bCs/>
                                </w:rPr>
                                <w:t>(a)</w:t>
                              </w:r>
                            </w:p>
                            <w:p w14:paraId="1F0DD6D7"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70F7CA66"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5" name="Text Box 19"/>
                        <wps:cNvSpPr txBox="1"/>
                        <wps:spPr>
                          <a:xfrm>
                            <a:off x="297987" y="1741223"/>
                            <a:ext cx="379730" cy="292100"/>
                          </a:xfrm>
                          <a:prstGeom prst="rect">
                            <a:avLst/>
                          </a:prstGeom>
                          <a:noFill/>
                          <a:ln w="6350">
                            <a:noFill/>
                          </a:ln>
                        </wps:spPr>
                        <wps:txbx>
                          <w:txbxContent>
                            <w:p w14:paraId="6D1C9227" w14:textId="77777777" w:rsidR="00044FD6" w:rsidRDefault="00044FD6" w:rsidP="005C4937">
                              <w:pPr>
                                <w:pStyle w:val="NormalWeb"/>
                                <w:spacing w:before="0" w:beforeAutospacing="0" w:after="0" w:afterAutospacing="0" w:line="360" w:lineRule="auto"/>
                                <w:jc w:val="center"/>
                              </w:pPr>
                              <w:r>
                                <w:rPr>
                                  <w:rFonts w:eastAsia="等线"/>
                                  <w:b/>
                                  <w:bCs/>
                                </w:rPr>
                                <w:t>(c)</w:t>
                              </w:r>
                            </w:p>
                            <w:p w14:paraId="7C1FDFF8"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6DE02C65"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6" name="Text Box 19"/>
                        <wps:cNvSpPr txBox="1"/>
                        <wps:spPr>
                          <a:xfrm>
                            <a:off x="2603167" y="1741218"/>
                            <a:ext cx="379730" cy="330187"/>
                          </a:xfrm>
                          <a:prstGeom prst="rect">
                            <a:avLst/>
                          </a:prstGeom>
                          <a:noFill/>
                          <a:ln w="6350">
                            <a:noFill/>
                          </a:ln>
                        </wps:spPr>
                        <wps:txbx>
                          <w:txbxContent>
                            <w:p w14:paraId="4C140FE8" w14:textId="77777777" w:rsidR="00044FD6" w:rsidRDefault="00044FD6" w:rsidP="005C4937">
                              <w:pPr>
                                <w:pStyle w:val="NormalWeb"/>
                                <w:spacing w:before="0" w:beforeAutospacing="0" w:after="0" w:afterAutospacing="0" w:line="360" w:lineRule="auto"/>
                                <w:jc w:val="center"/>
                              </w:pPr>
                              <w:r>
                                <w:rPr>
                                  <w:rFonts w:eastAsia="等线"/>
                                  <w:b/>
                                  <w:bCs/>
                                </w:rPr>
                                <w:t>(d)</w:t>
                              </w:r>
                            </w:p>
                            <w:p w14:paraId="38B322CE"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4B4B056A"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6" name="Text Box 19"/>
                        <wps:cNvSpPr txBox="1"/>
                        <wps:spPr>
                          <a:xfrm>
                            <a:off x="2822260" y="226"/>
                            <a:ext cx="379730" cy="292100"/>
                          </a:xfrm>
                          <a:prstGeom prst="rect">
                            <a:avLst/>
                          </a:prstGeom>
                          <a:noFill/>
                          <a:ln w="6350">
                            <a:noFill/>
                          </a:ln>
                        </wps:spPr>
                        <wps:txbx>
                          <w:txbxContent>
                            <w:p w14:paraId="72796729" w14:textId="39823AC9" w:rsidR="00044FD6" w:rsidRDefault="00044FD6" w:rsidP="007864E3">
                              <w:pPr>
                                <w:pStyle w:val="NormalWeb"/>
                                <w:spacing w:before="0" w:beforeAutospacing="0" w:after="0" w:afterAutospacing="0" w:line="360" w:lineRule="auto"/>
                                <w:jc w:val="center"/>
                              </w:pPr>
                              <w:r>
                                <w:rPr>
                                  <w:rFonts w:eastAsia="等线"/>
                                  <w:b/>
                                  <w:bCs/>
                                </w:rPr>
                                <w:t>(b)</w:t>
                              </w:r>
                            </w:p>
                            <w:p w14:paraId="36778708" w14:textId="77777777" w:rsidR="00044FD6" w:rsidRDefault="00044FD6" w:rsidP="007864E3">
                              <w:pPr>
                                <w:pStyle w:val="NormalWeb"/>
                                <w:spacing w:before="0" w:beforeAutospacing="0" w:after="0" w:afterAutospacing="0" w:line="360" w:lineRule="auto"/>
                                <w:ind w:firstLine="360"/>
                                <w:jc w:val="center"/>
                              </w:pPr>
                              <w:r>
                                <w:rPr>
                                  <w:rFonts w:eastAsia="等线 Light"/>
                                </w:rPr>
                                <w:t> </w:t>
                              </w:r>
                            </w:p>
                            <w:p w14:paraId="2284108E" w14:textId="77777777" w:rsidR="00044FD6" w:rsidRDefault="00044FD6" w:rsidP="007864E3">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1F3B90E" id="Canvas 11" o:spid="_x0000_s1080" editas="canvas" style="width:6in;height:315.4pt;mso-position-horizontal-relative:char;mso-position-vertical-relative:line" coordsize="54864,40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">
                <v:shape id="_x0000_s1081" type="#_x0000_t75" style="position:absolute;width:54864;height:40055;visibility:visible;mso-wrap-style:square">
                  <v:fill o:detectmouseclick="t"/>
                  <v:path o:connecttype="none"/>
                </v:shape>
                <v:group id="Group 44" o:spid="_x0000_s1082" style="position:absolute;left:6038;top:2;width:48826;height:35115" coordorigin="1800,1800" coordsize="48825,3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165" o:spid="_x0000_s1083" type="#_x0000_t75" style="position:absolute;left:1800;top:19211;width:18834;height:17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">
                    <v:imagedata r:id="rId38" o:title=""/>
                  </v:shape>
                  <v:shape id="Picture 166" o:spid="_x0000_s1084" type="#_x0000_t75" style="position:absolute;left:25593;top:19211;width:25032;height:17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">
                    <v:imagedata r:id="rId39" o:title=""/>
                  </v:shape>
                  <v:shape id="Picture 167" o:spid="_x0000_s1085" type="#_x0000_t75" style="position:absolute;left:1971;top:1800;width:18663;height:16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">
                    <v:imagedata r:id="rId40" o:title=""/>
                  </v:shape>
                  <v:shape id="Picture 168" o:spid="_x0000_s1086" type="#_x0000_t75" style="position:absolute;left:28101;top:1800;width:18199;height:16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">
                    <v:imagedata r:id="rId41" o:title=""/>
                  </v:shape>
                </v:group>
                <v:shape id="Text Box 7" o:spid="_x0000_s1087" type="#_x0000_t202" style="position:absolute;top:35116;width:54864;height:4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0CF39012" w14:textId="3AEA0C59" w:rsidR="00044FD6" w:rsidRPr="00E235BD" w:rsidRDefault="00044FD6" w:rsidP="005C4937">
                        <w:pPr>
                          <w:pStyle w:val="Caption"/>
                          <w:jc w:val="center"/>
                          <w:rPr>
                            <w:b w:val="0"/>
                            <w:bCs/>
                            <w:sz w:val="24"/>
                            <w:szCs w:val="24"/>
                          </w:rPr>
                        </w:pPr>
                        <w:r w:rsidRPr="00E235BD">
                          <w:rPr>
                            <w:rFonts w:eastAsia="等线"/>
                            <w:bCs/>
                            <w:sz w:val="24"/>
                            <w:szCs w:val="24"/>
                          </w:rPr>
                          <w:t xml:space="preserve">Fig. </w:t>
                        </w:r>
                        <w:r>
                          <w:rPr>
                            <w:rFonts w:eastAsia="等线"/>
                            <w:bCs/>
                            <w:sz w:val="24"/>
                            <w:szCs w:val="24"/>
                          </w:rPr>
                          <w:t>8</w:t>
                        </w:r>
                        <w:r w:rsidRPr="00E235BD">
                          <w:rPr>
                            <w:rFonts w:eastAsia="等线"/>
                            <w:b w:val="0"/>
                            <w:bCs/>
                            <w:sz w:val="24"/>
                            <w:szCs w:val="24"/>
                          </w:rPr>
                          <w:t>.</w:t>
                        </w:r>
                        <w:r w:rsidRPr="00E235BD">
                          <w:rPr>
                            <w:rFonts w:eastAsia="等线"/>
                            <w:sz w:val="24"/>
                            <w:szCs w:val="24"/>
                          </w:rPr>
                          <w:t xml:space="preserve"> </w:t>
                        </w:r>
                        <w:r>
                          <w:rPr>
                            <w:b w:val="0"/>
                            <w:bCs/>
                            <w:sz w:val="24"/>
                            <w:szCs w:val="24"/>
                          </w:rPr>
                          <w:tab/>
                          <w:t>Photographs of typical specimens with splitting failure: (a) G-S-C1-1; (b) B</w:t>
                        </w:r>
                        <w:r>
                          <w:rPr>
                            <w:b w:val="0"/>
                            <w:bCs/>
                            <w:sz w:val="24"/>
                            <w:szCs w:val="24"/>
                          </w:rPr>
                          <w:noBreakHyphen/>
                          <w:t>D</w:t>
                        </w:r>
                        <w:r>
                          <w:rPr>
                            <w:b w:val="0"/>
                            <w:bCs/>
                            <w:sz w:val="24"/>
                            <w:szCs w:val="24"/>
                          </w:rPr>
                          <w:noBreakHyphen/>
                          <w:t>C1-1; (c) S-R- C1-1; and (d) S-R-C1-2.</w:t>
                        </w:r>
                      </w:p>
                      <w:p w14:paraId="76EAC6CC"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27D96C28"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v:textbox>
                </v:shape>
                <v:shape id="_x0000_s1088" type="#_x0000_t202" style="position:absolute;left:2409;top:2;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5B1711AC" w14:textId="77777777" w:rsidR="00044FD6" w:rsidRDefault="00044FD6" w:rsidP="005C4937">
                        <w:pPr>
                          <w:pStyle w:val="NormalWeb"/>
                          <w:spacing w:before="0" w:beforeAutospacing="0" w:after="0" w:afterAutospacing="0" w:line="360" w:lineRule="auto"/>
                          <w:jc w:val="center"/>
                        </w:pPr>
                        <w:r>
                          <w:rPr>
                            <w:rFonts w:eastAsia="等线"/>
                            <w:b/>
                            <w:bCs/>
                          </w:rPr>
                          <w:t>(a)</w:t>
                        </w:r>
                      </w:p>
                      <w:p w14:paraId="1F0DD6D7"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70F7CA66"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v:textbox>
                </v:shape>
                <v:shape id="_x0000_s1089" type="#_x0000_t202" style="position:absolute;left:2979;top:17412;width:379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14:paraId="6D1C9227" w14:textId="77777777" w:rsidR="00044FD6" w:rsidRDefault="00044FD6" w:rsidP="005C4937">
                        <w:pPr>
                          <w:pStyle w:val="NormalWeb"/>
                          <w:spacing w:before="0" w:beforeAutospacing="0" w:after="0" w:afterAutospacing="0" w:line="360" w:lineRule="auto"/>
                          <w:jc w:val="center"/>
                        </w:pPr>
                        <w:r>
                          <w:rPr>
                            <w:rFonts w:eastAsia="等线"/>
                            <w:b/>
                            <w:bCs/>
                          </w:rPr>
                          <w:t>(c)</w:t>
                        </w:r>
                      </w:p>
                      <w:p w14:paraId="7C1FDFF8"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6DE02C65"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v:textbox>
                </v:shape>
                <v:shape id="_x0000_s1090" type="#_x0000_t202" style="position:absolute;left:26031;top:17412;width:379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4C140FE8" w14:textId="77777777" w:rsidR="00044FD6" w:rsidRDefault="00044FD6" w:rsidP="005C4937">
                        <w:pPr>
                          <w:pStyle w:val="NormalWeb"/>
                          <w:spacing w:before="0" w:beforeAutospacing="0" w:after="0" w:afterAutospacing="0" w:line="360" w:lineRule="auto"/>
                          <w:jc w:val="center"/>
                        </w:pPr>
                        <w:r>
                          <w:rPr>
                            <w:rFonts w:eastAsia="等线"/>
                            <w:b/>
                            <w:bCs/>
                          </w:rPr>
                          <w:t>(d)</w:t>
                        </w:r>
                      </w:p>
                      <w:p w14:paraId="38B322CE" w14:textId="77777777" w:rsidR="00044FD6" w:rsidRDefault="00044FD6" w:rsidP="005C4937">
                        <w:pPr>
                          <w:pStyle w:val="NormalWeb"/>
                          <w:spacing w:before="0" w:beforeAutospacing="0" w:after="0" w:afterAutospacing="0" w:line="360" w:lineRule="auto"/>
                          <w:ind w:firstLine="360"/>
                          <w:jc w:val="center"/>
                        </w:pPr>
                        <w:r>
                          <w:rPr>
                            <w:rFonts w:eastAsia="等线 Light"/>
                          </w:rPr>
                          <w:t> </w:t>
                        </w:r>
                      </w:p>
                      <w:p w14:paraId="4B4B056A" w14:textId="77777777" w:rsidR="00044FD6" w:rsidRDefault="00044FD6" w:rsidP="005C4937">
                        <w:pPr>
                          <w:pStyle w:val="NormalWeb"/>
                          <w:spacing w:before="0" w:beforeAutospacing="0" w:after="0" w:afterAutospacing="0" w:line="252" w:lineRule="auto"/>
                          <w:ind w:firstLine="360"/>
                          <w:jc w:val="center"/>
                        </w:pPr>
                        <w:r>
                          <w:rPr>
                            <w:rFonts w:eastAsia="等线"/>
                          </w:rPr>
                          <w:t> </w:t>
                        </w:r>
                      </w:p>
                    </w:txbxContent>
                  </v:textbox>
                </v:shape>
                <v:shape id="_x0000_s1091" type="#_x0000_t202" style="position:absolute;left:28222;top:2;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72796729" w14:textId="39823AC9" w:rsidR="00044FD6" w:rsidRDefault="00044FD6" w:rsidP="007864E3">
                        <w:pPr>
                          <w:pStyle w:val="NormalWeb"/>
                          <w:spacing w:before="0" w:beforeAutospacing="0" w:after="0" w:afterAutospacing="0" w:line="360" w:lineRule="auto"/>
                          <w:jc w:val="center"/>
                        </w:pPr>
                        <w:r>
                          <w:rPr>
                            <w:rFonts w:eastAsia="等线"/>
                            <w:b/>
                            <w:bCs/>
                          </w:rPr>
                          <w:t>(b)</w:t>
                        </w:r>
                      </w:p>
                      <w:p w14:paraId="36778708" w14:textId="77777777" w:rsidR="00044FD6" w:rsidRDefault="00044FD6" w:rsidP="007864E3">
                        <w:pPr>
                          <w:pStyle w:val="NormalWeb"/>
                          <w:spacing w:before="0" w:beforeAutospacing="0" w:after="0" w:afterAutospacing="0" w:line="360" w:lineRule="auto"/>
                          <w:ind w:firstLine="360"/>
                          <w:jc w:val="center"/>
                        </w:pPr>
                        <w:r>
                          <w:rPr>
                            <w:rFonts w:eastAsia="等线 Light"/>
                          </w:rPr>
                          <w:t> </w:t>
                        </w:r>
                      </w:p>
                      <w:p w14:paraId="2284108E" w14:textId="77777777" w:rsidR="00044FD6" w:rsidRDefault="00044FD6" w:rsidP="007864E3">
                        <w:pPr>
                          <w:pStyle w:val="NormalWeb"/>
                          <w:spacing w:before="0" w:beforeAutospacing="0" w:after="0" w:afterAutospacing="0" w:line="252" w:lineRule="auto"/>
                          <w:ind w:firstLine="360"/>
                          <w:jc w:val="center"/>
                        </w:pPr>
                        <w:r>
                          <w:rPr>
                            <w:rFonts w:eastAsia="等线"/>
                          </w:rPr>
                          <w:t> </w:t>
                        </w:r>
                      </w:p>
                    </w:txbxContent>
                  </v:textbox>
                </v:shape>
                <w10:anchorlock/>
              </v:group>
            </w:pict>
          </mc:Fallback>
        </mc:AlternateContent>
      </w:r>
    </w:p>
    <w:p w14:paraId="2847BEF0" w14:textId="671D00F1" w:rsidR="009E6E00" w:rsidRPr="009100C4" w:rsidRDefault="009F194F" w:rsidP="00B11CF6">
      <w:r w:rsidRPr="009100C4">
        <w:t>T</w:t>
      </w:r>
      <w:r w:rsidR="00772A9E" w:rsidRPr="009100C4">
        <w:t>ypical cross</w:t>
      </w:r>
      <w:r w:rsidR="00FF4C0F" w:rsidRPr="009100C4">
        <w:t>-</w:t>
      </w:r>
      <w:r w:rsidR="00772A9E" w:rsidRPr="009100C4">
        <w:t>sections of specimen</w:t>
      </w:r>
      <w:r w:rsidRPr="009100C4">
        <w:t>s</w:t>
      </w:r>
      <w:r w:rsidR="00772A9E" w:rsidRPr="009100C4">
        <w:t xml:space="preserve"> that have undergone splitting failure are shown in Fig.</w:t>
      </w:r>
      <w:r w:rsidRPr="009100C4">
        <w:t> </w:t>
      </w:r>
      <w:r w:rsidR="00772A9E" w:rsidRPr="009100C4">
        <w:t>9. It can be seen that</w:t>
      </w:r>
      <w:r w:rsidRPr="009100C4">
        <w:t>,</w:t>
      </w:r>
      <w:r w:rsidR="00772A9E" w:rsidRPr="009100C4">
        <w:t xml:space="preserve"> for shallow ribbed </w:t>
      </w:r>
      <w:r w:rsidR="00C37898" w:rsidRPr="009100C4">
        <w:t xml:space="preserve">GFPB </w:t>
      </w:r>
      <w:r w:rsidRPr="009100C4">
        <w:t>S</w:t>
      </w:r>
      <w:r w:rsidR="00772A9E" w:rsidRPr="009100C4">
        <w:t>pecimen G-S-C1-1 (shown in Fig.</w:t>
      </w:r>
      <w:r w:rsidRPr="009100C4">
        <w:t> </w:t>
      </w:r>
      <w:r w:rsidR="00772A9E" w:rsidRPr="009100C4">
        <w:t>9a), the concrete lug remained intact while the ribs were almost half worn away</w:t>
      </w:r>
      <w:r w:rsidR="00C37898" w:rsidRPr="009100C4">
        <w:t xml:space="preserve">. For deep ribbed BFRP Specimen B-D-C1-1 (shown in Fig. 9b), only about one-third of </w:t>
      </w:r>
      <w:r w:rsidRPr="009100C4">
        <w:t xml:space="preserve">the </w:t>
      </w:r>
      <w:r w:rsidR="00C37898" w:rsidRPr="009100C4">
        <w:t xml:space="preserve">ribs were worn </w:t>
      </w:r>
      <w:r w:rsidR="00A01AEF" w:rsidRPr="009100C4">
        <w:lastRenderedPageBreak/>
        <w:t>off</w:t>
      </w:r>
      <w:r w:rsidR="00C37898" w:rsidRPr="009100C4">
        <w:t xml:space="preserve">. For ribbed steel bar </w:t>
      </w:r>
      <w:r w:rsidRPr="009100C4">
        <w:t>S</w:t>
      </w:r>
      <w:r w:rsidR="00C37898" w:rsidRPr="009100C4">
        <w:t>pecimen S-R-C1-1 (shown in Fig. 9c)</w:t>
      </w:r>
      <w:r w:rsidR="00184BA0" w:rsidRPr="009100C4">
        <w:t xml:space="preserve">, </w:t>
      </w:r>
      <w:r w:rsidRPr="009100C4">
        <w:t xml:space="preserve">approximately </w:t>
      </w:r>
      <w:r w:rsidR="005C4937" w:rsidRPr="009100C4">
        <w:t>two-thirds of the concrete lug</w:t>
      </w:r>
      <w:r w:rsidR="00A01AEF" w:rsidRPr="009100C4">
        <w:t>s</w:t>
      </w:r>
      <w:r w:rsidR="005C4937" w:rsidRPr="009100C4">
        <w:t xml:space="preserve"> </w:t>
      </w:r>
      <w:r w:rsidR="00A01AEF" w:rsidRPr="009100C4">
        <w:t>were</w:t>
      </w:r>
      <w:r w:rsidR="005C4937" w:rsidRPr="009100C4">
        <w:t xml:space="preserve"> worn </w:t>
      </w:r>
      <w:r w:rsidR="00B41184" w:rsidRPr="009100C4">
        <w:t>off</w:t>
      </w:r>
      <w:r w:rsidR="005C4937" w:rsidRPr="009100C4">
        <w:t xml:space="preserve">.  </w:t>
      </w:r>
    </w:p>
    <w:p w14:paraId="6FB6115B" w14:textId="53AC0CBF" w:rsidR="0065052C" w:rsidRPr="009100C4" w:rsidRDefault="00B11CF6" w:rsidP="00C22001">
      <w:r w:rsidRPr="009100C4">
        <w:rPr>
          <w:rFonts w:cs="Times New Roman"/>
          <w:noProof/>
          <w:szCs w:val="24"/>
        </w:rPr>
        <mc:AlternateContent>
          <mc:Choice Requires="wpc">
            <w:drawing>
              <wp:inline distT="0" distB="0" distL="0" distR="0" wp14:anchorId="1E113A45" wp14:editId="1EFE5FA2">
                <wp:extent cx="5486400" cy="4138584"/>
                <wp:effectExtent l="0" t="0" r="0" b="0"/>
                <wp:docPr id="38" name="Canvas 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9" name="Picture 169"/>
                          <pic:cNvPicPr/>
                        </pic:nvPicPr>
                        <pic:blipFill>
                          <a:blip r:embed="rId42"/>
                          <a:stretch>
                            <a:fillRect/>
                          </a:stretch>
                        </pic:blipFill>
                        <pic:spPr>
                          <a:xfrm>
                            <a:off x="1390945" y="2028485"/>
                            <a:ext cx="2856230" cy="1434465"/>
                          </a:xfrm>
                          <a:prstGeom prst="rect">
                            <a:avLst/>
                          </a:prstGeom>
                        </pic:spPr>
                      </pic:pic>
                      <wps:wsp>
                        <wps:cNvPr id="28" name="Text Box 28"/>
                        <wps:cNvSpPr txBox="1"/>
                        <wps:spPr>
                          <a:xfrm>
                            <a:off x="0" y="3604243"/>
                            <a:ext cx="5486400" cy="534052"/>
                          </a:xfrm>
                          <a:prstGeom prst="rect">
                            <a:avLst/>
                          </a:prstGeom>
                          <a:noFill/>
                          <a:ln w="6350">
                            <a:noFill/>
                          </a:ln>
                        </wps:spPr>
                        <wps:txbx>
                          <w:txbxContent>
                            <w:p w14:paraId="7E3B4E0E" w14:textId="06B46237" w:rsidR="00044FD6" w:rsidRPr="00E41B85" w:rsidRDefault="00044FD6" w:rsidP="00B11CF6">
                              <w:pPr>
                                <w:pStyle w:val="Caption"/>
                                <w:jc w:val="center"/>
                                <w:rPr>
                                  <w:b w:val="0"/>
                                  <w:bCs/>
                                  <w:sz w:val="24"/>
                                  <w:szCs w:val="24"/>
                                </w:rPr>
                              </w:pPr>
                              <w:r w:rsidRPr="00E235BD">
                                <w:rPr>
                                  <w:rFonts w:eastAsia="等线"/>
                                  <w:bCs/>
                                  <w:sz w:val="24"/>
                                  <w:szCs w:val="24"/>
                                </w:rPr>
                                <w:t xml:space="preserve">Fig. </w:t>
                              </w:r>
                              <w:r>
                                <w:rPr>
                                  <w:rFonts w:eastAsia="等线"/>
                                  <w:bCs/>
                                  <w:sz w:val="24"/>
                                  <w:szCs w:val="24"/>
                                </w:rPr>
                                <w:t>9</w:t>
                              </w:r>
                              <w:r w:rsidRPr="00E235BD">
                                <w:rPr>
                                  <w:rFonts w:eastAsia="等线"/>
                                  <w:b w:val="0"/>
                                  <w:bCs/>
                                  <w:sz w:val="24"/>
                                  <w:szCs w:val="24"/>
                                </w:rPr>
                                <w:t>.</w:t>
                              </w:r>
                              <w:r w:rsidRPr="00E235BD">
                                <w:rPr>
                                  <w:rFonts w:eastAsia="等线"/>
                                  <w:sz w:val="24"/>
                                  <w:szCs w:val="24"/>
                                </w:rPr>
                                <w:t xml:space="preserve"> </w:t>
                              </w:r>
                              <w:r>
                                <w:rPr>
                                  <w:b w:val="0"/>
                                  <w:bCs/>
                                  <w:sz w:val="24"/>
                                  <w:szCs w:val="24"/>
                                </w:rPr>
                                <w:tab/>
                                <w:t>Cross-sections of typical specimens with splitting failure: (a) G-S-C1-1, (</w:t>
                              </w:r>
                              <w:r>
                                <w:rPr>
                                  <w:rFonts w:hint="eastAsia"/>
                                  <w:b w:val="0"/>
                                  <w:bCs/>
                                  <w:sz w:val="24"/>
                                  <w:szCs w:val="24"/>
                                </w:rPr>
                                <w:t>b</w:t>
                              </w:r>
                              <w:r>
                                <w:rPr>
                                  <w:b w:val="0"/>
                                  <w:bCs/>
                                  <w:sz w:val="24"/>
                                  <w:szCs w:val="24"/>
                                </w:rPr>
                                <w:t>) B</w:t>
                              </w:r>
                              <w:r>
                                <w:rPr>
                                  <w:b w:val="0"/>
                                  <w:bCs/>
                                  <w:sz w:val="24"/>
                                  <w:szCs w:val="24"/>
                                </w:rPr>
                                <w:noBreakHyphen/>
                                <w:t>D-C1-1; and (c) S-R-C1-1.</w:t>
                              </w:r>
                            </w:p>
                            <w:p w14:paraId="442E7848"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45C92C1C"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4" name="Text Box 19"/>
                        <wps:cNvSpPr txBox="1"/>
                        <wps:spPr>
                          <a:xfrm>
                            <a:off x="1132855" y="1684482"/>
                            <a:ext cx="379730" cy="291465"/>
                          </a:xfrm>
                          <a:prstGeom prst="rect">
                            <a:avLst/>
                          </a:prstGeom>
                          <a:noFill/>
                          <a:ln w="6350">
                            <a:noFill/>
                          </a:ln>
                        </wps:spPr>
                        <wps:txbx>
                          <w:txbxContent>
                            <w:p w14:paraId="164D30B5" w14:textId="77777777" w:rsidR="00044FD6" w:rsidRDefault="00044FD6" w:rsidP="00B11CF6">
                              <w:pPr>
                                <w:pStyle w:val="NormalWeb"/>
                                <w:spacing w:before="0" w:beforeAutospacing="0" w:after="0" w:afterAutospacing="0" w:line="360" w:lineRule="auto"/>
                                <w:jc w:val="center"/>
                              </w:pPr>
                              <w:r>
                                <w:rPr>
                                  <w:rFonts w:eastAsia="等线"/>
                                  <w:b/>
                                  <w:bCs/>
                                </w:rPr>
                                <w:t>(a)</w:t>
                              </w:r>
                            </w:p>
                            <w:p w14:paraId="2A524960"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31D5B58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1" name="Text Box 19"/>
                        <wps:cNvSpPr txBox="1"/>
                        <wps:spPr>
                          <a:xfrm>
                            <a:off x="4002295" y="1637979"/>
                            <a:ext cx="379730" cy="290830"/>
                          </a:xfrm>
                          <a:prstGeom prst="rect">
                            <a:avLst/>
                          </a:prstGeom>
                          <a:noFill/>
                          <a:ln w="6350">
                            <a:noFill/>
                          </a:ln>
                        </wps:spPr>
                        <wps:txbx>
                          <w:txbxContent>
                            <w:p w14:paraId="394769B9" w14:textId="23BA7625" w:rsidR="00044FD6" w:rsidRDefault="00044FD6" w:rsidP="00B11CF6">
                              <w:pPr>
                                <w:pStyle w:val="NormalWeb"/>
                                <w:spacing w:before="0" w:beforeAutospacing="0" w:after="0" w:afterAutospacing="0" w:line="360" w:lineRule="auto"/>
                                <w:jc w:val="center"/>
                              </w:pPr>
                              <w:r>
                                <w:rPr>
                                  <w:rFonts w:eastAsia="等线"/>
                                  <w:b/>
                                  <w:bCs/>
                                </w:rPr>
                                <w:t>(b)</w:t>
                              </w:r>
                            </w:p>
                            <w:p w14:paraId="03AFABB0"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055A2B6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2" name="Text Box 19"/>
                        <wps:cNvSpPr txBox="1"/>
                        <wps:spPr>
                          <a:xfrm>
                            <a:off x="2631370" y="3410831"/>
                            <a:ext cx="379730" cy="290195"/>
                          </a:xfrm>
                          <a:prstGeom prst="rect">
                            <a:avLst/>
                          </a:prstGeom>
                          <a:noFill/>
                          <a:ln w="6350">
                            <a:noFill/>
                          </a:ln>
                        </wps:spPr>
                        <wps:txbx>
                          <w:txbxContent>
                            <w:p w14:paraId="3A173311" w14:textId="60AC77DF" w:rsidR="00044FD6" w:rsidRDefault="00044FD6" w:rsidP="00B11CF6">
                              <w:pPr>
                                <w:pStyle w:val="NormalWeb"/>
                                <w:spacing w:before="0" w:beforeAutospacing="0" w:after="0" w:afterAutospacing="0" w:line="360" w:lineRule="auto"/>
                                <w:jc w:val="center"/>
                              </w:pPr>
                              <w:r>
                                <w:rPr>
                                  <w:rFonts w:eastAsia="等线"/>
                                  <w:b/>
                                  <w:bCs/>
                                </w:rPr>
                                <w:t>(c)</w:t>
                              </w:r>
                            </w:p>
                            <w:p w14:paraId="270EDBC8"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001261E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Picture 57"/>
                          <pic:cNvPicPr>
                            <a:picLocks noChangeAspect="1"/>
                          </pic:cNvPicPr>
                        </pic:nvPicPr>
                        <pic:blipFill>
                          <a:blip r:embed="rId43"/>
                          <a:stretch>
                            <a:fillRect/>
                          </a:stretch>
                        </pic:blipFill>
                        <pic:spPr>
                          <a:xfrm>
                            <a:off x="144371" y="18071"/>
                            <a:ext cx="2580088" cy="1628188"/>
                          </a:xfrm>
                          <a:prstGeom prst="rect">
                            <a:avLst/>
                          </a:prstGeom>
                        </pic:spPr>
                      </pic:pic>
                      <pic:pic xmlns:pic="http://schemas.openxmlformats.org/drawingml/2006/picture">
                        <pic:nvPicPr>
                          <pic:cNvPr id="58" name="Picture 58"/>
                          <pic:cNvPicPr>
                            <a:picLocks noChangeAspect="1"/>
                          </pic:cNvPicPr>
                        </pic:nvPicPr>
                        <pic:blipFill>
                          <a:blip r:embed="rId44"/>
                          <a:stretch>
                            <a:fillRect/>
                          </a:stretch>
                        </pic:blipFill>
                        <pic:spPr>
                          <a:xfrm>
                            <a:off x="2928570" y="0"/>
                            <a:ext cx="2557830" cy="1637865"/>
                          </a:xfrm>
                          <a:prstGeom prst="rect">
                            <a:avLst/>
                          </a:prstGeom>
                        </pic:spPr>
                      </pic:pic>
                    </wpc:wpc>
                  </a:graphicData>
                </a:graphic>
              </wp:inline>
            </w:drawing>
          </mc:Choice>
          <mc:Fallback>
            <w:pict>
              <v:group w14:anchorId="1E113A45" id="Canvas 38" o:spid="_x0000_s1092" editas="canvas" style="width:6in;height:325.85pt;mso-position-horizontal-relative:char;mso-position-vertical-relative:line" coordsize="54864,41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">
                <v:shape id="_x0000_s1093" type="#_x0000_t75" style="position:absolute;width:54864;height:41382;visibility:visible;mso-wrap-style:square">
                  <v:fill o:detectmouseclick="t"/>
                  <v:path o:connecttype="none"/>
                </v:shape>
                <v:shape id="Picture 169" o:spid="_x0000_s1094" type="#_x0000_t75" style="position:absolute;left:13909;top:20284;width:28562;height:1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">
                  <v:imagedata r:id="rId45" o:title=""/>
                </v:shape>
                <v:shape id="Text Box 28" o:spid="_x0000_s1095" type="#_x0000_t202" style="position:absolute;top:36042;width:54864;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7E3B4E0E" w14:textId="06B46237" w:rsidR="00044FD6" w:rsidRPr="00E41B85" w:rsidRDefault="00044FD6" w:rsidP="00B11CF6">
                        <w:pPr>
                          <w:pStyle w:val="Caption"/>
                          <w:jc w:val="center"/>
                          <w:rPr>
                            <w:b w:val="0"/>
                            <w:bCs/>
                            <w:sz w:val="24"/>
                            <w:szCs w:val="24"/>
                          </w:rPr>
                        </w:pPr>
                        <w:r w:rsidRPr="00E235BD">
                          <w:rPr>
                            <w:rFonts w:eastAsia="等线"/>
                            <w:bCs/>
                            <w:sz w:val="24"/>
                            <w:szCs w:val="24"/>
                          </w:rPr>
                          <w:t xml:space="preserve">Fig. </w:t>
                        </w:r>
                        <w:r>
                          <w:rPr>
                            <w:rFonts w:eastAsia="等线"/>
                            <w:bCs/>
                            <w:sz w:val="24"/>
                            <w:szCs w:val="24"/>
                          </w:rPr>
                          <w:t>9</w:t>
                        </w:r>
                        <w:r w:rsidRPr="00E235BD">
                          <w:rPr>
                            <w:rFonts w:eastAsia="等线"/>
                            <w:b w:val="0"/>
                            <w:bCs/>
                            <w:sz w:val="24"/>
                            <w:szCs w:val="24"/>
                          </w:rPr>
                          <w:t>.</w:t>
                        </w:r>
                        <w:r w:rsidRPr="00E235BD">
                          <w:rPr>
                            <w:rFonts w:eastAsia="等线"/>
                            <w:sz w:val="24"/>
                            <w:szCs w:val="24"/>
                          </w:rPr>
                          <w:t xml:space="preserve"> </w:t>
                        </w:r>
                        <w:r>
                          <w:rPr>
                            <w:b w:val="0"/>
                            <w:bCs/>
                            <w:sz w:val="24"/>
                            <w:szCs w:val="24"/>
                          </w:rPr>
                          <w:tab/>
                          <w:t>Cross-sections of typical specimens with splitting failure: (a) G-S-C1-1, (</w:t>
                        </w:r>
                        <w:r>
                          <w:rPr>
                            <w:rFonts w:hint="eastAsia"/>
                            <w:b w:val="0"/>
                            <w:bCs/>
                            <w:sz w:val="24"/>
                            <w:szCs w:val="24"/>
                          </w:rPr>
                          <w:t>b</w:t>
                        </w:r>
                        <w:r>
                          <w:rPr>
                            <w:b w:val="0"/>
                            <w:bCs/>
                            <w:sz w:val="24"/>
                            <w:szCs w:val="24"/>
                          </w:rPr>
                          <w:t>) B</w:t>
                        </w:r>
                        <w:r>
                          <w:rPr>
                            <w:b w:val="0"/>
                            <w:bCs/>
                            <w:sz w:val="24"/>
                            <w:szCs w:val="24"/>
                          </w:rPr>
                          <w:noBreakHyphen/>
                          <w:t>D-C1-1; and (c) S-R-C1-1.</w:t>
                        </w:r>
                      </w:p>
                      <w:p w14:paraId="442E7848"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45C92C1C"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v:textbox>
                </v:shape>
                <v:shape id="_x0000_s1096" type="#_x0000_t202" style="position:absolute;left:11328;top:16844;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CMdwwAAANwAAAAPAAAAZHJzL2Rvd25yZXYueG1sRE9Li8Iw&#10;EL4L/ocwgjdNFV1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BRwjHcMAAADcAAAADwAA&#10;AAAAAAAAAAAAAAAHAgAAZHJzL2Rvd25yZXYueG1sUEsFBgAAAAADAAMAtwAAAPcCAAAAAA==&#10;" filled="f" stroked="f" strokeweight=".5pt">
                  <v:textbox>
                    <w:txbxContent>
                      <w:p w14:paraId="164D30B5" w14:textId="77777777" w:rsidR="00044FD6" w:rsidRDefault="00044FD6" w:rsidP="00B11CF6">
                        <w:pPr>
                          <w:pStyle w:val="NormalWeb"/>
                          <w:spacing w:before="0" w:beforeAutospacing="0" w:after="0" w:afterAutospacing="0" w:line="360" w:lineRule="auto"/>
                          <w:jc w:val="center"/>
                        </w:pPr>
                        <w:r>
                          <w:rPr>
                            <w:rFonts w:eastAsia="等线"/>
                            <w:b/>
                            <w:bCs/>
                          </w:rPr>
                          <w:t>(a)</w:t>
                        </w:r>
                      </w:p>
                      <w:p w14:paraId="2A524960"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31D5B58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v:textbox>
                </v:shape>
                <v:shape id="_x0000_s1097" type="#_x0000_t202" style="position:absolute;left:40022;top:16379;width:3798;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" filled="f" stroked="f" strokeweight=".5pt">
                  <v:textbox>
                    <w:txbxContent>
                      <w:p w14:paraId="394769B9" w14:textId="23BA7625" w:rsidR="00044FD6" w:rsidRDefault="00044FD6" w:rsidP="00B11CF6">
                        <w:pPr>
                          <w:pStyle w:val="NormalWeb"/>
                          <w:spacing w:before="0" w:beforeAutospacing="0" w:after="0" w:afterAutospacing="0" w:line="360" w:lineRule="auto"/>
                          <w:jc w:val="center"/>
                        </w:pPr>
                        <w:r>
                          <w:rPr>
                            <w:rFonts w:eastAsia="等线"/>
                            <w:b/>
                            <w:bCs/>
                          </w:rPr>
                          <w:t>(b)</w:t>
                        </w:r>
                      </w:p>
                      <w:p w14:paraId="03AFABB0"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055A2B6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v:textbox>
                </v:shape>
                <v:shape id="_x0000_s1098" type="#_x0000_t202" style="position:absolute;left:26313;top:34108;width:379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" filled="f" stroked="f" strokeweight=".5pt">
                  <v:textbox>
                    <w:txbxContent>
                      <w:p w14:paraId="3A173311" w14:textId="60AC77DF" w:rsidR="00044FD6" w:rsidRDefault="00044FD6" w:rsidP="00B11CF6">
                        <w:pPr>
                          <w:pStyle w:val="NormalWeb"/>
                          <w:spacing w:before="0" w:beforeAutospacing="0" w:after="0" w:afterAutospacing="0" w:line="360" w:lineRule="auto"/>
                          <w:jc w:val="center"/>
                        </w:pPr>
                        <w:r>
                          <w:rPr>
                            <w:rFonts w:eastAsia="等线"/>
                            <w:b/>
                            <w:bCs/>
                          </w:rPr>
                          <w:t>(c)</w:t>
                        </w:r>
                      </w:p>
                      <w:p w14:paraId="270EDBC8"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001261E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v:textbox>
                </v:shape>
                <v:shape id="Picture 57" o:spid="_x0000_s1099" type="#_x0000_t75" style="position:absolute;left:1443;top:180;width:25801;height:16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">
                  <v:imagedata r:id="rId46" o:title=""/>
                </v:shape>
                <v:shape id="Picture 58" o:spid="_x0000_s1100" type="#_x0000_t75" style="position:absolute;left:29285;width:25579;height:16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">
                  <v:imagedata r:id="rId47" o:title=""/>
                </v:shape>
                <w10:anchorlock/>
              </v:group>
            </w:pict>
          </mc:Fallback>
        </mc:AlternateContent>
      </w:r>
    </w:p>
    <w:p w14:paraId="5733A0A6" w14:textId="6049F09D" w:rsidR="00412BB4" w:rsidRPr="009100C4" w:rsidRDefault="00AC3EFE" w:rsidP="00C22001">
      <w:r w:rsidRPr="009100C4">
        <w:t>Peeling failure can also be considered a special kind of pull-out failure</w:t>
      </w:r>
      <w:r w:rsidR="009F194F" w:rsidRPr="009100C4">
        <w:t xml:space="preserve">; it comes about as a result of </w:t>
      </w:r>
      <w:r w:rsidRPr="009100C4">
        <w:t xml:space="preserve">shear stress between the resin layer on the surface of FRP bars and the central rod exceeding the adhesive stress provided by </w:t>
      </w:r>
      <w:r w:rsidR="009F194F" w:rsidRPr="009100C4">
        <w:t xml:space="preserve">the </w:t>
      </w:r>
      <w:r w:rsidRPr="009100C4">
        <w:t>epoxy</w:t>
      </w:r>
      <w:r w:rsidR="009F194F" w:rsidRPr="009100C4">
        <w:t xml:space="preserve">. The </w:t>
      </w:r>
      <w:r w:rsidRPr="009100C4">
        <w:t>resin layer and the central rod are completely peeled off, resulting in the pull-out of bar</w:t>
      </w:r>
      <w:r w:rsidR="00A01AEF" w:rsidRPr="009100C4">
        <w:t>s</w:t>
      </w:r>
      <w:r w:rsidRPr="009100C4">
        <w:t xml:space="preserve"> from the concrete. </w:t>
      </w:r>
      <w:r w:rsidR="00B80FEC" w:rsidRPr="009100C4">
        <w:t xml:space="preserve">In contrast to the continuous slow decrease of the bond strength of a specimen damaged by pull-out, the bond strength of a specimen undergoing peeling-off failure decreases sharply after reaching the peak load, resulting in a rapid increase </w:t>
      </w:r>
      <w:r w:rsidR="00412BB4" w:rsidRPr="009100C4">
        <w:t xml:space="preserve">in </w:t>
      </w:r>
      <w:r w:rsidR="00B80FEC" w:rsidRPr="009100C4">
        <w:t xml:space="preserve">the slip of the </w:t>
      </w:r>
      <w:r w:rsidR="00A01AEF" w:rsidRPr="009100C4">
        <w:t>rebar</w:t>
      </w:r>
      <w:r w:rsidR="00412BB4" w:rsidRPr="009100C4">
        <w:t xml:space="preserve">. Thus, </w:t>
      </w:r>
      <w:r w:rsidR="00B80FEC" w:rsidRPr="009100C4">
        <w:t>peeling-off is a brittle damage.</w:t>
      </w:r>
      <w:r w:rsidR="0088611B" w:rsidRPr="009100C4">
        <w:t xml:space="preserve"> </w:t>
      </w:r>
    </w:p>
    <w:p w14:paraId="6944014E" w14:textId="4E6820A3" w:rsidR="00657A9A" w:rsidRPr="009100C4" w:rsidRDefault="0088611B" w:rsidP="00C22001">
      <w:r w:rsidRPr="009100C4">
        <w:lastRenderedPageBreak/>
        <w:t xml:space="preserve">In this study, almost all the FRP bars with deep ribs in C2 and C3 showed peeling-off failure. </w:t>
      </w:r>
      <w:r w:rsidR="00824AB2" w:rsidRPr="009100C4">
        <w:t>T</w:t>
      </w:r>
      <w:r w:rsidRPr="009100C4">
        <w:t>ypical cross</w:t>
      </w:r>
      <w:r w:rsidR="00FF4C0F" w:rsidRPr="009100C4">
        <w:t>-</w:t>
      </w:r>
      <w:r w:rsidRPr="009100C4">
        <w:t>section</w:t>
      </w:r>
      <w:r w:rsidR="00824AB2" w:rsidRPr="009100C4">
        <w:t>s</w:t>
      </w:r>
      <w:r w:rsidRPr="009100C4">
        <w:t xml:space="preserve"> of the specimens exhibit</w:t>
      </w:r>
      <w:r w:rsidR="00824AB2" w:rsidRPr="009100C4">
        <w:t>ing</w:t>
      </w:r>
      <w:r w:rsidRPr="009100C4">
        <w:t xml:space="preserve"> peeling-off failure are show</w:t>
      </w:r>
      <w:r w:rsidR="00824AB2" w:rsidRPr="009100C4">
        <w:t>n</w:t>
      </w:r>
      <w:r w:rsidRPr="009100C4">
        <w:t xml:space="preserve"> in Fig. 10. </w:t>
      </w:r>
      <w:r w:rsidR="002D184B" w:rsidRPr="009100C4">
        <w:t xml:space="preserve">It can be observed that, similar to the pull-out failure described above, the resin layer pulled off from the FRP </w:t>
      </w:r>
      <w:r w:rsidR="003A1F41" w:rsidRPr="009100C4">
        <w:t>bars</w:t>
      </w:r>
      <w:r w:rsidR="002D184B" w:rsidRPr="009100C4">
        <w:t xml:space="preserve"> is retained between the concrete lugs while the concrete lugs mainly </w:t>
      </w:r>
      <w:r w:rsidR="00316974" w:rsidRPr="009100C4">
        <w:t xml:space="preserve">remain </w:t>
      </w:r>
      <w:r w:rsidR="002D184B" w:rsidRPr="009100C4">
        <w:t>intact. The distinction is that the remain</w:t>
      </w:r>
      <w:r w:rsidR="00824AB2" w:rsidRPr="009100C4">
        <w:t>ing</w:t>
      </w:r>
      <w:r w:rsidR="002D184B" w:rsidRPr="009100C4">
        <w:t xml:space="preserve"> resin layer has not completely worn away and </w:t>
      </w:r>
      <w:r w:rsidR="00824AB2" w:rsidRPr="009100C4">
        <w:t xml:space="preserve">remains </w:t>
      </w:r>
      <w:r w:rsidR="002D184B" w:rsidRPr="009100C4">
        <w:t xml:space="preserve">largely intact. As can be observed, the resin layer's ability to connect to the FRP rod has </w:t>
      </w:r>
      <w:r w:rsidR="00A01AEF" w:rsidRPr="009100C4">
        <w:t>limited</w:t>
      </w:r>
      <w:r w:rsidR="002D184B" w:rsidRPr="009100C4">
        <w:t xml:space="preserve"> strength. Merely raising the height of the rib that is wrapped in the resin layer would not increase the bond strength of the FRP bars.</w:t>
      </w:r>
    </w:p>
    <w:p w14:paraId="19C90D1C" w14:textId="5B1866EE" w:rsidR="00AC3EFE" w:rsidRPr="009100C4" w:rsidRDefault="00B11CF6" w:rsidP="00C22001">
      <w:r w:rsidRPr="009100C4">
        <w:rPr>
          <w:rFonts w:cs="Times New Roman"/>
          <w:noProof/>
          <w:szCs w:val="24"/>
        </w:rPr>
        <mc:AlternateContent>
          <mc:Choice Requires="wpc">
            <w:drawing>
              <wp:inline distT="0" distB="0" distL="0" distR="0" wp14:anchorId="386285F8" wp14:editId="47FAB4F7">
                <wp:extent cx="5486400" cy="2952750"/>
                <wp:effectExtent l="0" t="0" r="0" b="0"/>
                <wp:docPr id="96" name="Canvas 9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6" name="Text Box 86"/>
                        <wps:cNvSpPr txBox="1"/>
                        <wps:spPr>
                          <a:xfrm>
                            <a:off x="0" y="2448534"/>
                            <a:ext cx="5486400" cy="484531"/>
                          </a:xfrm>
                          <a:prstGeom prst="rect">
                            <a:avLst/>
                          </a:prstGeom>
                          <a:noFill/>
                          <a:ln w="6350">
                            <a:noFill/>
                          </a:ln>
                        </wps:spPr>
                        <wps:txbx>
                          <w:txbxContent>
                            <w:p w14:paraId="48E80C53" w14:textId="227AC525" w:rsidR="00044FD6" w:rsidRPr="00E41B85" w:rsidRDefault="00044FD6" w:rsidP="00B11CF6">
                              <w:pPr>
                                <w:pStyle w:val="Caption"/>
                                <w:jc w:val="center"/>
                                <w:rPr>
                                  <w:b w:val="0"/>
                                  <w:bCs/>
                                  <w:sz w:val="24"/>
                                  <w:szCs w:val="24"/>
                                </w:rPr>
                              </w:pPr>
                              <w:r w:rsidRPr="00857C8A">
                                <w:rPr>
                                  <w:rFonts w:eastAsia="等线"/>
                                  <w:bCs/>
                                  <w:sz w:val="24"/>
                                  <w:szCs w:val="24"/>
                                </w:rPr>
                                <w:t>Fig. 10</w:t>
                              </w:r>
                              <w:r w:rsidRPr="00857C8A">
                                <w:rPr>
                                  <w:rFonts w:eastAsia="等线"/>
                                  <w:b w:val="0"/>
                                  <w:bCs/>
                                  <w:sz w:val="24"/>
                                  <w:szCs w:val="24"/>
                                </w:rPr>
                                <w:t>.</w:t>
                              </w:r>
                              <w:r w:rsidRPr="00857C8A">
                                <w:rPr>
                                  <w:rFonts w:eastAsia="等线"/>
                                  <w:sz w:val="24"/>
                                  <w:szCs w:val="24"/>
                                </w:rPr>
                                <w:t xml:space="preserve"> </w:t>
                              </w:r>
                              <w:r w:rsidRPr="00857C8A">
                                <w:rPr>
                                  <w:b w:val="0"/>
                                  <w:bCs/>
                                  <w:sz w:val="24"/>
                                  <w:szCs w:val="24"/>
                                </w:rPr>
                                <w:tab/>
                                <w:t>Cross</w:t>
                              </w:r>
                              <w:r>
                                <w:rPr>
                                  <w:b w:val="0"/>
                                  <w:bCs/>
                                  <w:sz w:val="24"/>
                                  <w:szCs w:val="24"/>
                                </w:rPr>
                                <w:t>-</w:t>
                              </w:r>
                              <w:r w:rsidRPr="00857C8A">
                                <w:rPr>
                                  <w:b w:val="0"/>
                                  <w:bCs/>
                                  <w:sz w:val="24"/>
                                  <w:szCs w:val="24"/>
                                </w:rPr>
                                <w:t>sections of typical specimens with peeling-off failure</w:t>
                              </w:r>
                              <w:r>
                                <w:rPr>
                                  <w:b w:val="0"/>
                                  <w:bCs/>
                                  <w:sz w:val="24"/>
                                  <w:szCs w:val="24"/>
                                </w:rPr>
                                <w:t>:</w:t>
                              </w:r>
                              <w:r w:rsidRPr="00857C8A">
                                <w:rPr>
                                  <w:b w:val="0"/>
                                  <w:bCs/>
                                  <w:sz w:val="24"/>
                                  <w:szCs w:val="24"/>
                                </w:rPr>
                                <w:t xml:space="preserve"> (a) G-D-C3-1</w:t>
                              </w:r>
                              <w:r>
                                <w:rPr>
                                  <w:b w:val="0"/>
                                  <w:bCs/>
                                  <w:sz w:val="24"/>
                                  <w:szCs w:val="24"/>
                                </w:rPr>
                                <w:t xml:space="preserve">; and </w:t>
                              </w:r>
                              <w:r w:rsidRPr="00857C8A">
                                <w:rPr>
                                  <w:b w:val="0"/>
                                  <w:bCs/>
                                  <w:sz w:val="24"/>
                                  <w:szCs w:val="24"/>
                                </w:rPr>
                                <w:t>(</w:t>
                              </w:r>
                              <w:r w:rsidRPr="00857C8A">
                                <w:rPr>
                                  <w:rFonts w:hint="eastAsia"/>
                                  <w:b w:val="0"/>
                                  <w:bCs/>
                                  <w:sz w:val="24"/>
                                  <w:szCs w:val="24"/>
                                </w:rPr>
                                <w:t>b</w:t>
                              </w:r>
                              <w:r w:rsidRPr="00857C8A">
                                <w:rPr>
                                  <w:b w:val="0"/>
                                  <w:bCs/>
                                  <w:sz w:val="24"/>
                                  <w:szCs w:val="24"/>
                                </w:rPr>
                                <w:t>) B-D-C3-1</w:t>
                              </w:r>
                              <w:r>
                                <w:rPr>
                                  <w:b w:val="0"/>
                                  <w:bCs/>
                                  <w:sz w:val="24"/>
                                  <w:szCs w:val="24"/>
                                </w:rPr>
                                <w:t>.</w:t>
                              </w:r>
                            </w:p>
                            <w:p w14:paraId="092DB668"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39BB56A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7" name="Picture 177"/>
                          <pic:cNvPicPr/>
                        </pic:nvPicPr>
                        <pic:blipFill>
                          <a:blip r:embed="rId48"/>
                          <a:stretch>
                            <a:fillRect/>
                          </a:stretch>
                        </pic:blipFill>
                        <pic:spPr>
                          <a:xfrm>
                            <a:off x="166370" y="37125"/>
                            <a:ext cx="2534285" cy="2088515"/>
                          </a:xfrm>
                          <a:prstGeom prst="rect">
                            <a:avLst/>
                          </a:prstGeom>
                        </pic:spPr>
                      </pic:pic>
                      <pic:pic xmlns:pic="http://schemas.openxmlformats.org/drawingml/2006/picture">
                        <pic:nvPicPr>
                          <pic:cNvPr id="178" name="Picture 178"/>
                          <pic:cNvPicPr/>
                        </pic:nvPicPr>
                        <pic:blipFill>
                          <a:blip r:embed="rId49"/>
                          <a:stretch>
                            <a:fillRect/>
                          </a:stretch>
                        </pic:blipFill>
                        <pic:spPr>
                          <a:xfrm>
                            <a:off x="2995295" y="37125"/>
                            <a:ext cx="2491105" cy="2088515"/>
                          </a:xfrm>
                          <a:prstGeom prst="rect">
                            <a:avLst/>
                          </a:prstGeom>
                        </pic:spPr>
                      </pic:pic>
                      <wps:wsp>
                        <wps:cNvPr id="188" name="Text Box 19"/>
                        <wps:cNvSpPr txBox="1"/>
                        <wps:spPr>
                          <a:xfrm>
                            <a:off x="132375" y="2131355"/>
                            <a:ext cx="379730" cy="290830"/>
                          </a:xfrm>
                          <a:prstGeom prst="rect">
                            <a:avLst/>
                          </a:prstGeom>
                          <a:noFill/>
                          <a:ln w="6350">
                            <a:noFill/>
                          </a:ln>
                        </wps:spPr>
                        <wps:txbx>
                          <w:txbxContent>
                            <w:p w14:paraId="121D4062" w14:textId="77777777" w:rsidR="00044FD6" w:rsidRDefault="00044FD6" w:rsidP="00506A35">
                              <w:pPr>
                                <w:pStyle w:val="NormalWeb"/>
                                <w:spacing w:before="0" w:beforeAutospacing="0" w:after="0" w:afterAutospacing="0" w:line="360" w:lineRule="auto"/>
                                <w:jc w:val="center"/>
                              </w:pPr>
                              <w:r>
                                <w:rPr>
                                  <w:rFonts w:eastAsia="等线"/>
                                  <w:b/>
                                  <w:bCs/>
                                </w:rPr>
                                <w:t>(a)</w:t>
                              </w:r>
                            </w:p>
                            <w:p w14:paraId="073BABEC" w14:textId="77777777" w:rsidR="00044FD6" w:rsidRDefault="00044FD6" w:rsidP="00506A35">
                              <w:pPr>
                                <w:pStyle w:val="NormalWeb"/>
                                <w:spacing w:before="0" w:beforeAutospacing="0" w:after="0" w:afterAutospacing="0" w:line="360" w:lineRule="auto"/>
                                <w:ind w:firstLine="360"/>
                                <w:jc w:val="center"/>
                              </w:pPr>
                              <w:r>
                                <w:rPr>
                                  <w:rFonts w:eastAsia="等线 Light"/>
                                </w:rPr>
                                <w:t> </w:t>
                              </w:r>
                            </w:p>
                            <w:p w14:paraId="173F38AE" w14:textId="77777777" w:rsidR="00044FD6" w:rsidRDefault="00044FD6" w:rsidP="00506A35">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 name="Text Box 19"/>
                        <wps:cNvSpPr txBox="1"/>
                        <wps:spPr>
                          <a:xfrm>
                            <a:off x="3001305" y="2085000"/>
                            <a:ext cx="379730" cy="290195"/>
                          </a:xfrm>
                          <a:prstGeom prst="rect">
                            <a:avLst/>
                          </a:prstGeom>
                          <a:noFill/>
                          <a:ln w="6350">
                            <a:noFill/>
                          </a:ln>
                        </wps:spPr>
                        <wps:txbx>
                          <w:txbxContent>
                            <w:p w14:paraId="6144C3B7" w14:textId="77777777" w:rsidR="00044FD6" w:rsidRDefault="00044FD6" w:rsidP="00506A35">
                              <w:pPr>
                                <w:pStyle w:val="NormalWeb"/>
                                <w:spacing w:before="0" w:beforeAutospacing="0" w:after="0" w:afterAutospacing="0" w:line="360" w:lineRule="auto"/>
                                <w:jc w:val="center"/>
                              </w:pPr>
                              <w:r>
                                <w:rPr>
                                  <w:rFonts w:eastAsia="等线"/>
                                  <w:b/>
                                  <w:bCs/>
                                </w:rPr>
                                <w:t>(b)</w:t>
                              </w:r>
                            </w:p>
                            <w:p w14:paraId="2615354C" w14:textId="77777777" w:rsidR="00044FD6" w:rsidRDefault="00044FD6" w:rsidP="00506A35">
                              <w:pPr>
                                <w:pStyle w:val="NormalWeb"/>
                                <w:spacing w:before="0" w:beforeAutospacing="0" w:after="0" w:afterAutospacing="0" w:line="360" w:lineRule="auto"/>
                                <w:ind w:firstLine="360"/>
                                <w:jc w:val="center"/>
                              </w:pPr>
                              <w:r>
                                <w:rPr>
                                  <w:rFonts w:eastAsia="等线 Light"/>
                                </w:rPr>
                                <w:t> </w:t>
                              </w:r>
                            </w:p>
                            <w:p w14:paraId="16AA7B14" w14:textId="77777777" w:rsidR="00044FD6" w:rsidRDefault="00044FD6" w:rsidP="00506A35">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86285F8" id="Canvas 96" o:spid="_x0000_s1101" editas="canvas" style="width:6in;height:232.5pt;mso-position-horizontal-relative:char;mso-position-vertical-relative:line" coordsize="54864,29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">
                <v:shape id="_x0000_s1102" type="#_x0000_t75" style="position:absolute;width:54864;height:29527;visibility:visible;mso-wrap-style:square">
                  <v:fill o:detectmouseclick="t"/>
                  <v:path o:connecttype="none"/>
                </v:shape>
                <v:shape id="Text Box 86" o:spid="_x0000_s1103" type="#_x0000_t202" style="position:absolute;top:24485;width:54864;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14:paraId="48E80C53" w14:textId="227AC525" w:rsidR="00044FD6" w:rsidRPr="00E41B85" w:rsidRDefault="00044FD6" w:rsidP="00B11CF6">
                        <w:pPr>
                          <w:pStyle w:val="Caption"/>
                          <w:jc w:val="center"/>
                          <w:rPr>
                            <w:b w:val="0"/>
                            <w:bCs/>
                            <w:sz w:val="24"/>
                            <w:szCs w:val="24"/>
                          </w:rPr>
                        </w:pPr>
                        <w:r w:rsidRPr="00857C8A">
                          <w:rPr>
                            <w:rFonts w:eastAsia="等线"/>
                            <w:bCs/>
                            <w:sz w:val="24"/>
                            <w:szCs w:val="24"/>
                          </w:rPr>
                          <w:t>Fig. 10</w:t>
                        </w:r>
                        <w:r w:rsidRPr="00857C8A">
                          <w:rPr>
                            <w:rFonts w:eastAsia="等线"/>
                            <w:b w:val="0"/>
                            <w:bCs/>
                            <w:sz w:val="24"/>
                            <w:szCs w:val="24"/>
                          </w:rPr>
                          <w:t>.</w:t>
                        </w:r>
                        <w:r w:rsidRPr="00857C8A">
                          <w:rPr>
                            <w:rFonts w:eastAsia="等线"/>
                            <w:sz w:val="24"/>
                            <w:szCs w:val="24"/>
                          </w:rPr>
                          <w:t xml:space="preserve"> </w:t>
                        </w:r>
                        <w:r w:rsidRPr="00857C8A">
                          <w:rPr>
                            <w:b w:val="0"/>
                            <w:bCs/>
                            <w:sz w:val="24"/>
                            <w:szCs w:val="24"/>
                          </w:rPr>
                          <w:tab/>
                          <w:t>Cross</w:t>
                        </w:r>
                        <w:r>
                          <w:rPr>
                            <w:b w:val="0"/>
                            <w:bCs/>
                            <w:sz w:val="24"/>
                            <w:szCs w:val="24"/>
                          </w:rPr>
                          <w:t>-</w:t>
                        </w:r>
                        <w:r w:rsidRPr="00857C8A">
                          <w:rPr>
                            <w:b w:val="0"/>
                            <w:bCs/>
                            <w:sz w:val="24"/>
                            <w:szCs w:val="24"/>
                          </w:rPr>
                          <w:t>sections of typical specimens with peeling-off failure</w:t>
                        </w:r>
                        <w:r>
                          <w:rPr>
                            <w:b w:val="0"/>
                            <w:bCs/>
                            <w:sz w:val="24"/>
                            <w:szCs w:val="24"/>
                          </w:rPr>
                          <w:t>:</w:t>
                        </w:r>
                        <w:r w:rsidRPr="00857C8A">
                          <w:rPr>
                            <w:b w:val="0"/>
                            <w:bCs/>
                            <w:sz w:val="24"/>
                            <w:szCs w:val="24"/>
                          </w:rPr>
                          <w:t xml:space="preserve"> (a) G-D-C3-1</w:t>
                        </w:r>
                        <w:r>
                          <w:rPr>
                            <w:b w:val="0"/>
                            <w:bCs/>
                            <w:sz w:val="24"/>
                            <w:szCs w:val="24"/>
                          </w:rPr>
                          <w:t xml:space="preserve">; and </w:t>
                        </w:r>
                        <w:r w:rsidRPr="00857C8A">
                          <w:rPr>
                            <w:b w:val="0"/>
                            <w:bCs/>
                            <w:sz w:val="24"/>
                            <w:szCs w:val="24"/>
                          </w:rPr>
                          <w:t>(</w:t>
                        </w:r>
                        <w:r w:rsidRPr="00857C8A">
                          <w:rPr>
                            <w:rFonts w:hint="eastAsia"/>
                            <w:b w:val="0"/>
                            <w:bCs/>
                            <w:sz w:val="24"/>
                            <w:szCs w:val="24"/>
                          </w:rPr>
                          <w:t>b</w:t>
                        </w:r>
                        <w:r w:rsidRPr="00857C8A">
                          <w:rPr>
                            <w:b w:val="0"/>
                            <w:bCs/>
                            <w:sz w:val="24"/>
                            <w:szCs w:val="24"/>
                          </w:rPr>
                          <w:t>) B-D-C3-1</w:t>
                        </w:r>
                        <w:r>
                          <w:rPr>
                            <w:b w:val="0"/>
                            <w:bCs/>
                            <w:sz w:val="24"/>
                            <w:szCs w:val="24"/>
                          </w:rPr>
                          <w:t>.</w:t>
                        </w:r>
                      </w:p>
                      <w:p w14:paraId="092DB668" w14:textId="77777777" w:rsidR="00044FD6" w:rsidRDefault="00044FD6" w:rsidP="00B11CF6">
                        <w:pPr>
                          <w:pStyle w:val="NormalWeb"/>
                          <w:spacing w:before="0" w:beforeAutospacing="0" w:after="0" w:afterAutospacing="0" w:line="360" w:lineRule="auto"/>
                          <w:ind w:firstLine="360"/>
                          <w:jc w:val="center"/>
                        </w:pPr>
                        <w:r>
                          <w:rPr>
                            <w:rFonts w:eastAsia="等线 Light"/>
                          </w:rPr>
                          <w:t> </w:t>
                        </w:r>
                      </w:p>
                      <w:p w14:paraId="39BB56A0" w14:textId="77777777" w:rsidR="00044FD6" w:rsidRDefault="00044FD6" w:rsidP="00B11CF6">
                        <w:pPr>
                          <w:pStyle w:val="NormalWeb"/>
                          <w:spacing w:before="0" w:beforeAutospacing="0" w:after="0" w:afterAutospacing="0" w:line="252" w:lineRule="auto"/>
                          <w:ind w:firstLine="360"/>
                          <w:jc w:val="center"/>
                        </w:pPr>
                        <w:r>
                          <w:rPr>
                            <w:rFonts w:eastAsia="等线"/>
                          </w:rPr>
                          <w:t> </w:t>
                        </w:r>
                      </w:p>
                    </w:txbxContent>
                  </v:textbox>
                </v:shape>
                <v:shape id="Picture 177" o:spid="_x0000_s1104" type="#_x0000_t75" style="position:absolute;left:1663;top:371;width:25343;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">
                  <v:imagedata r:id="rId50" o:title=""/>
                </v:shape>
                <v:shape id="Picture 178" o:spid="_x0000_s1105" type="#_x0000_t75" style="position:absolute;left:29952;top:371;width:24912;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">
                  <v:imagedata r:id="rId51" o:title=""/>
                </v:shape>
                <v:shape id="_x0000_s1106" type="#_x0000_t202" style="position:absolute;left:1323;top:21313;width:3798;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121D4062" w14:textId="77777777" w:rsidR="00044FD6" w:rsidRDefault="00044FD6" w:rsidP="00506A35">
                        <w:pPr>
                          <w:pStyle w:val="NormalWeb"/>
                          <w:spacing w:before="0" w:beforeAutospacing="0" w:after="0" w:afterAutospacing="0" w:line="360" w:lineRule="auto"/>
                          <w:jc w:val="center"/>
                        </w:pPr>
                        <w:r>
                          <w:rPr>
                            <w:rFonts w:eastAsia="等线"/>
                            <w:b/>
                            <w:bCs/>
                          </w:rPr>
                          <w:t>(a)</w:t>
                        </w:r>
                      </w:p>
                      <w:p w14:paraId="073BABEC" w14:textId="77777777" w:rsidR="00044FD6" w:rsidRDefault="00044FD6" w:rsidP="00506A35">
                        <w:pPr>
                          <w:pStyle w:val="NormalWeb"/>
                          <w:spacing w:before="0" w:beforeAutospacing="0" w:after="0" w:afterAutospacing="0" w:line="360" w:lineRule="auto"/>
                          <w:ind w:firstLine="360"/>
                          <w:jc w:val="center"/>
                        </w:pPr>
                        <w:r>
                          <w:rPr>
                            <w:rFonts w:eastAsia="等线 Light"/>
                          </w:rPr>
                          <w:t> </w:t>
                        </w:r>
                      </w:p>
                      <w:p w14:paraId="173F38AE" w14:textId="77777777" w:rsidR="00044FD6" w:rsidRDefault="00044FD6" w:rsidP="00506A35">
                        <w:pPr>
                          <w:pStyle w:val="NormalWeb"/>
                          <w:spacing w:before="0" w:beforeAutospacing="0" w:after="0" w:afterAutospacing="0" w:line="252" w:lineRule="auto"/>
                          <w:ind w:firstLine="360"/>
                          <w:jc w:val="center"/>
                        </w:pPr>
                        <w:r>
                          <w:rPr>
                            <w:rFonts w:eastAsia="等线"/>
                          </w:rPr>
                          <w:t> </w:t>
                        </w:r>
                      </w:p>
                    </w:txbxContent>
                  </v:textbox>
                </v:shape>
                <v:shape id="_x0000_s1107" type="#_x0000_t202" style="position:absolute;left:30013;top:20850;width:3797;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6144C3B7" w14:textId="77777777" w:rsidR="00044FD6" w:rsidRDefault="00044FD6" w:rsidP="00506A35">
                        <w:pPr>
                          <w:pStyle w:val="NormalWeb"/>
                          <w:spacing w:before="0" w:beforeAutospacing="0" w:after="0" w:afterAutospacing="0" w:line="360" w:lineRule="auto"/>
                          <w:jc w:val="center"/>
                        </w:pPr>
                        <w:r>
                          <w:rPr>
                            <w:rFonts w:eastAsia="等线"/>
                            <w:b/>
                            <w:bCs/>
                          </w:rPr>
                          <w:t>(b)</w:t>
                        </w:r>
                      </w:p>
                      <w:p w14:paraId="2615354C" w14:textId="77777777" w:rsidR="00044FD6" w:rsidRDefault="00044FD6" w:rsidP="00506A35">
                        <w:pPr>
                          <w:pStyle w:val="NormalWeb"/>
                          <w:spacing w:before="0" w:beforeAutospacing="0" w:after="0" w:afterAutospacing="0" w:line="360" w:lineRule="auto"/>
                          <w:ind w:firstLine="360"/>
                          <w:jc w:val="center"/>
                        </w:pPr>
                        <w:r>
                          <w:rPr>
                            <w:rFonts w:eastAsia="等线 Light"/>
                          </w:rPr>
                          <w:t> </w:t>
                        </w:r>
                      </w:p>
                      <w:p w14:paraId="16AA7B14" w14:textId="77777777" w:rsidR="00044FD6" w:rsidRDefault="00044FD6" w:rsidP="00506A35">
                        <w:pPr>
                          <w:pStyle w:val="NormalWeb"/>
                          <w:spacing w:before="0" w:beforeAutospacing="0" w:after="0" w:afterAutospacing="0" w:line="252" w:lineRule="auto"/>
                          <w:ind w:firstLine="360"/>
                          <w:jc w:val="center"/>
                        </w:pPr>
                        <w:r>
                          <w:rPr>
                            <w:rFonts w:eastAsia="等线"/>
                          </w:rPr>
                          <w:t> </w:t>
                        </w:r>
                      </w:p>
                    </w:txbxContent>
                  </v:textbox>
                </v:shape>
                <w10:anchorlock/>
              </v:group>
            </w:pict>
          </mc:Fallback>
        </mc:AlternateContent>
      </w:r>
      <w:r w:rsidR="001D7C29" w:rsidRPr="009100C4">
        <w:rPr>
          <w:noProof/>
        </w:rPr>
        <w:t xml:space="preserve"> </w:t>
      </w:r>
    </w:p>
    <w:p w14:paraId="34B7035B" w14:textId="104F2E7F" w:rsidR="00762AF5" w:rsidRPr="009100C4" w:rsidRDefault="00762AF5" w:rsidP="00C22001">
      <w:pPr>
        <w:pStyle w:val="Heading2"/>
        <w:rPr>
          <w:color w:val="auto"/>
        </w:rPr>
      </w:pPr>
      <w:r w:rsidRPr="009100C4">
        <w:rPr>
          <w:color w:val="auto"/>
        </w:rPr>
        <w:t xml:space="preserve">3.2 Bond </w:t>
      </w:r>
      <w:r w:rsidR="00755273" w:rsidRPr="009100C4">
        <w:rPr>
          <w:color w:val="auto"/>
        </w:rPr>
        <w:t>strength</w:t>
      </w:r>
    </w:p>
    <w:p w14:paraId="7F697C93" w14:textId="5EC36194" w:rsidR="00FC25AF" w:rsidRPr="009100C4" w:rsidRDefault="00FC25AF" w:rsidP="00C22001">
      <w:r w:rsidRPr="009100C4">
        <w:t>In this study, the bond stress is calculated by:</w:t>
      </w:r>
    </w:p>
    <w:p w14:paraId="5A5844FE" w14:textId="40D8530D" w:rsidR="00FC25AF" w:rsidRPr="009100C4" w:rsidRDefault="00FC25AF" w:rsidP="00C22001">
      <w:pPr>
        <w:pStyle w:val="AMDisplayEquation"/>
      </w:pPr>
      <w:r w:rsidRPr="009100C4">
        <w:tab/>
      </w:r>
      <w:r w:rsidRPr="009100C4">
        <w:rPr>
          <w:position w:val="-26"/>
        </w:rPr>
        <w:object w:dxaOrig="1021" w:dyaOrig="656" w14:anchorId="64D541F6">
          <v:shape id="_x0000_i1025" type="#_x0000_t75" style="width:51.05pt;height:33.5pt" o:ole="">
            <v:imagedata r:id="rId52" o:title=""/>
          </v:shape>
          <o:OLEObject Type="Embed" ProgID="Equation.AxMath" ShapeID="_x0000_i1025" DrawAspect="Content" ObjectID="_1748090803" r:id="rId53"/>
        </w:object>
      </w:r>
      <w:r w:rsidRPr="009100C4">
        <w:tab/>
      </w:r>
      <w:r w:rsidR="00DD56C0" w:rsidRPr="009100C4">
        <w:t>(1)</w:t>
      </w:r>
    </w:p>
    <w:p w14:paraId="3F858024" w14:textId="30709863" w:rsidR="0011218A" w:rsidRPr="009100C4" w:rsidRDefault="00FC25AF" w:rsidP="00DD56C0">
      <w:r w:rsidRPr="009100C4">
        <w:t xml:space="preserve">where </w:t>
      </w:r>
      <w:r w:rsidR="00755273" w:rsidRPr="009100C4">
        <w:rPr>
          <w:rFonts w:cs="Times New Roman"/>
          <w:i/>
          <w:iCs/>
        </w:rPr>
        <w:t>τ</w:t>
      </w:r>
      <w:r w:rsidR="00755273" w:rsidRPr="009100C4">
        <w:rPr>
          <w:i/>
          <w:iCs/>
          <w:vertAlign w:val="subscript"/>
        </w:rPr>
        <w:t>u</w:t>
      </w:r>
      <w:r w:rsidR="00755273" w:rsidRPr="009100C4">
        <w:t xml:space="preserve"> </w:t>
      </w:r>
      <w:r w:rsidR="007A0101" w:rsidRPr="009100C4">
        <w:t xml:space="preserve">is </w:t>
      </w:r>
      <w:r w:rsidR="00755273" w:rsidRPr="009100C4">
        <w:t xml:space="preserve">the bond strength, </w:t>
      </w:r>
      <w:r w:rsidR="00755273" w:rsidRPr="009100C4">
        <w:rPr>
          <w:i/>
          <w:iCs/>
        </w:rPr>
        <w:t>P</w:t>
      </w:r>
      <w:r w:rsidR="00755273" w:rsidRPr="009100C4">
        <w:rPr>
          <w:i/>
          <w:iCs/>
          <w:vertAlign w:val="subscript"/>
        </w:rPr>
        <w:t>max</w:t>
      </w:r>
      <w:r w:rsidR="00755273" w:rsidRPr="009100C4">
        <w:t xml:space="preserve"> </w:t>
      </w:r>
      <w:r w:rsidR="007A0101" w:rsidRPr="009100C4">
        <w:t>is</w:t>
      </w:r>
      <w:r w:rsidR="00755273" w:rsidRPr="009100C4">
        <w:t xml:space="preserve"> the maximum load during the pull-out test, </w:t>
      </w:r>
      <w:r w:rsidR="00755273" w:rsidRPr="009100C4">
        <w:rPr>
          <w:i/>
          <w:iCs/>
        </w:rPr>
        <w:t>d</w:t>
      </w:r>
      <w:r w:rsidR="00755273" w:rsidRPr="009100C4">
        <w:t xml:space="preserve"> </w:t>
      </w:r>
      <w:r w:rsidR="007A0101" w:rsidRPr="009100C4">
        <w:t xml:space="preserve">is </w:t>
      </w:r>
      <w:r w:rsidR="00755273" w:rsidRPr="009100C4">
        <w:t xml:space="preserve">the </w:t>
      </w:r>
      <w:r w:rsidR="007A0101" w:rsidRPr="009100C4">
        <w:t xml:space="preserve">nominal </w:t>
      </w:r>
      <w:r w:rsidR="00755273" w:rsidRPr="009100C4">
        <w:t>bar diameter</w:t>
      </w:r>
      <w:r w:rsidR="00824AB2" w:rsidRPr="009100C4">
        <w:t xml:space="preserve"> and</w:t>
      </w:r>
      <w:r w:rsidR="00755273" w:rsidRPr="009100C4">
        <w:t xml:space="preserve"> </w:t>
      </w:r>
      <w:r w:rsidR="00755273" w:rsidRPr="009100C4">
        <w:rPr>
          <w:i/>
          <w:iCs/>
        </w:rPr>
        <w:t>L</w:t>
      </w:r>
      <w:r w:rsidR="00755273" w:rsidRPr="009100C4">
        <w:t xml:space="preserve"> </w:t>
      </w:r>
      <w:r w:rsidR="007A0101" w:rsidRPr="009100C4">
        <w:t>is</w:t>
      </w:r>
      <w:r w:rsidR="00755273" w:rsidRPr="009100C4">
        <w:t xml:space="preserve"> the bond length (</w:t>
      </w:r>
      <w:r w:rsidR="007A0101" w:rsidRPr="009100C4">
        <w:t>3.5d</w:t>
      </w:r>
      <w:r w:rsidR="00755273" w:rsidRPr="009100C4">
        <w:t xml:space="preserve">). </w:t>
      </w:r>
      <w:r w:rsidR="00DD56C0" w:rsidRPr="009100C4">
        <w:t xml:space="preserve"> The calculated bond strength is summarized in Table 4. From the calculated bond strength, it can be observed that the type </w:t>
      </w:r>
      <w:r w:rsidR="00DD56C0" w:rsidRPr="009100C4">
        <w:lastRenderedPageBreak/>
        <w:t>of rebar, geometric properties of the rebar and type of concrete all have an effect on bond strength</w:t>
      </w:r>
      <w:r w:rsidR="00824AB2" w:rsidRPr="009100C4">
        <w:t xml:space="preserve">, and this </w:t>
      </w:r>
      <w:r w:rsidR="00DD56C0" w:rsidRPr="009100C4">
        <w:t xml:space="preserve">is discussed below in detail. </w:t>
      </w:r>
    </w:p>
    <w:p w14:paraId="5B83D5D3" w14:textId="23E6C268" w:rsidR="0011218A" w:rsidRPr="009100C4" w:rsidRDefault="00FD1A18" w:rsidP="0011218A">
      <w:pPr>
        <w:pStyle w:val="Heading3"/>
        <w:rPr>
          <w:color w:val="auto"/>
        </w:rPr>
      </w:pPr>
      <w:r w:rsidRPr="009100C4">
        <w:rPr>
          <w:color w:val="auto"/>
        </w:rPr>
        <w:t xml:space="preserve">3.2.1 </w:t>
      </w:r>
      <w:r w:rsidR="00A94F4D" w:rsidRPr="009100C4">
        <w:rPr>
          <w:color w:val="auto"/>
        </w:rPr>
        <w:t>Effect of bar type</w:t>
      </w:r>
      <w:r w:rsidR="00EB2436" w:rsidRPr="009100C4">
        <w:rPr>
          <w:color w:val="auto"/>
        </w:rPr>
        <w:t xml:space="preserve"> on bond strength </w:t>
      </w:r>
    </w:p>
    <w:p w14:paraId="68FD5B96" w14:textId="60DECC5B" w:rsidR="005A1948" w:rsidRPr="009100C4" w:rsidRDefault="00D733F0" w:rsidP="00863B0E">
      <w:r w:rsidRPr="009100C4">
        <w:t xml:space="preserve">Fig. </w:t>
      </w:r>
      <w:r w:rsidR="00C22CB6" w:rsidRPr="009100C4">
        <w:t>11 shows the</w:t>
      </w:r>
      <w:r w:rsidR="00E75D28" w:rsidRPr="009100C4">
        <w:t xml:space="preserve"> effect of bar type on bond strength </w:t>
      </w:r>
      <w:r w:rsidR="0061761D" w:rsidRPr="009100C4">
        <w:t>in</w:t>
      </w:r>
      <w:r w:rsidR="00E75D28" w:rsidRPr="009100C4">
        <w:t xml:space="preserve"> three types of concrete. </w:t>
      </w:r>
      <w:r w:rsidR="000D6503" w:rsidRPr="009100C4">
        <w:t xml:space="preserve">Fig. 11a compares the bond strength of smooth bars. </w:t>
      </w:r>
      <w:r w:rsidR="00E75D28" w:rsidRPr="009100C4">
        <w:t xml:space="preserve">It can be observed that </w:t>
      </w:r>
      <w:r w:rsidR="006D7220" w:rsidRPr="009100C4">
        <w:t xml:space="preserve">the bond strength of steel bars with </w:t>
      </w:r>
      <w:r w:rsidR="00316974" w:rsidRPr="009100C4">
        <w:t xml:space="preserve">a </w:t>
      </w:r>
      <w:r w:rsidR="006D7220" w:rsidRPr="009100C4">
        <w:t>smooth surface varied between 4 and 6</w:t>
      </w:r>
      <w:r w:rsidR="00316974" w:rsidRPr="009100C4">
        <w:t> </w:t>
      </w:r>
      <w:r w:rsidR="006D7220" w:rsidRPr="009100C4">
        <w:t xml:space="preserve">MPa in all three types of concrete. Smooth-surfaced FRP bars have a bond strength between 10 and 15 MPa, which is </w:t>
      </w:r>
      <w:r w:rsidR="00316974" w:rsidRPr="009100C4">
        <w:t xml:space="preserve">two to three </w:t>
      </w:r>
      <w:r w:rsidR="006D7220" w:rsidRPr="009100C4">
        <w:t xml:space="preserve">times stronger than that of smooth-surfaced steel bars. </w:t>
      </w:r>
      <w:r w:rsidR="005A1948" w:rsidRPr="009100C4">
        <w:t xml:space="preserve">The cause for this may </w:t>
      </w:r>
      <w:r w:rsidR="00316974" w:rsidRPr="009100C4">
        <w:t>be twofold</w:t>
      </w:r>
      <w:r w:rsidR="005A1948" w:rsidRPr="009100C4">
        <w:t xml:space="preserve">. First, smooth FRP bars have a </w:t>
      </w:r>
      <w:r w:rsidR="00316974" w:rsidRPr="009100C4">
        <w:t xml:space="preserve">more substantial </w:t>
      </w:r>
      <w:r w:rsidR="005A1948" w:rsidRPr="009100C4">
        <w:t xml:space="preserve">chemical bond with concrete than </w:t>
      </w:r>
      <w:r w:rsidR="00316974" w:rsidRPr="009100C4">
        <w:t xml:space="preserve">do </w:t>
      </w:r>
      <w:r w:rsidR="005A1948" w:rsidRPr="009100C4">
        <w:t>smooth steel bars</w:t>
      </w:r>
      <w:r w:rsidR="00316974" w:rsidRPr="009100C4">
        <w:t xml:space="preserve">. This supposition may </w:t>
      </w:r>
      <w:r w:rsidR="002077D7" w:rsidRPr="009100C4">
        <w:t xml:space="preserve">be </w:t>
      </w:r>
      <w:r w:rsidR="005A1948" w:rsidRPr="009100C4">
        <w:t>support</w:t>
      </w:r>
      <w:r w:rsidR="002077D7" w:rsidRPr="009100C4">
        <w:t>ed</w:t>
      </w:r>
      <w:r w:rsidR="005A1948" w:rsidRPr="009100C4">
        <w:t xml:space="preserve"> by the fact that the pulled</w:t>
      </w:r>
      <w:r w:rsidR="00D41413" w:rsidRPr="009100C4">
        <w:t xml:space="preserve"> </w:t>
      </w:r>
      <w:r w:rsidR="005A1948" w:rsidRPr="009100C4">
        <w:t xml:space="preserve">out smooth FRP bars have more </w:t>
      </w:r>
      <w:r w:rsidR="0061761D" w:rsidRPr="009100C4">
        <w:t xml:space="preserve">residual </w:t>
      </w:r>
      <w:r w:rsidR="00316974" w:rsidRPr="009100C4">
        <w:t xml:space="preserve">attached concrete </w:t>
      </w:r>
      <w:r w:rsidR="005A1948" w:rsidRPr="009100C4">
        <w:t xml:space="preserve">than the smooth steel bars (as shown in Fig. 7). </w:t>
      </w:r>
      <w:r w:rsidR="002077D7" w:rsidRPr="009100C4">
        <w:t xml:space="preserve">Second, </w:t>
      </w:r>
      <w:r w:rsidR="00B96C57" w:rsidRPr="009100C4">
        <w:t xml:space="preserve">due to </w:t>
      </w:r>
      <w:r w:rsidR="002077D7" w:rsidRPr="009100C4">
        <w:t>the resin layer attached to the surface during the manufacture of FRP bars, the FRP surface may be rougher than that of steel bar</w:t>
      </w:r>
      <w:r w:rsidR="00B96C57" w:rsidRPr="009100C4">
        <w:t>s</w:t>
      </w:r>
      <w:r w:rsidR="002077D7" w:rsidRPr="009100C4">
        <w:t>, increasing friction during the pull-out process.</w:t>
      </w:r>
      <w:r w:rsidR="002F302A" w:rsidRPr="009100C4">
        <w:t xml:space="preserve"> </w:t>
      </w:r>
    </w:p>
    <w:p w14:paraId="3B6AF2C5" w14:textId="7460BC74" w:rsidR="002F302A" w:rsidRPr="009100C4" w:rsidRDefault="002F302A" w:rsidP="006B13C8">
      <w:r w:rsidRPr="009100C4">
        <w:t xml:space="preserve">Fig. 11b </w:t>
      </w:r>
      <w:r w:rsidR="00B96C57" w:rsidRPr="009100C4">
        <w:t xml:space="preserve">compares </w:t>
      </w:r>
      <w:r w:rsidRPr="009100C4">
        <w:t>bond strength</w:t>
      </w:r>
      <w:r w:rsidR="00B96C57" w:rsidRPr="009100C4">
        <w:t>s</w:t>
      </w:r>
      <w:r w:rsidRPr="009100C4">
        <w:t xml:space="preserve"> between ribbed steel bar</w:t>
      </w:r>
      <w:r w:rsidR="00B96C57" w:rsidRPr="009100C4">
        <w:t>s</w:t>
      </w:r>
      <w:r w:rsidRPr="009100C4">
        <w:t xml:space="preserve"> and FRP bar</w:t>
      </w:r>
      <w:r w:rsidR="00B96C57" w:rsidRPr="009100C4">
        <w:t>s</w:t>
      </w:r>
      <w:r w:rsidRPr="009100C4">
        <w:t xml:space="preserve"> with shallow ribs</w:t>
      </w:r>
      <w:r w:rsidR="00155389" w:rsidRPr="009100C4">
        <w:t xml:space="preserve">. </w:t>
      </w:r>
      <w:r w:rsidRPr="009100C4">
        <w:t xml:space="preserve">It is clear that FRP bars with shallow ribs have </w:t>
      </w:r>
      <w:r w:rsidR="00B96C57" w:rsidRPr="009100C4">
        <w:t xml:space="preserve">a </w:t>
      </w:r>
      <w:r w:rsidRPr="009100C4">
        <w:t>substantially lower bond strength than ribbed steel bars</w:t>
      </w:r>
      <w:r w:rsidR="00155389" w:rsidRPr="009100C4">
        <w:t xml:space="preserve">, </w:t>
      </w:r>
      <w:r w:rsidRPr="009100C4">
        <w:t>which account</w:t>
      </w:r>
      <w:r w:rsidR="00B96C57" w:rsidRPr="009100C4">
        <w:t>s</w:t>
      </w:r>
      <w:r w:rsidRPr="009100C4">
        <w:t xml:space="preserve"> for </w:t>
      </w:r>
      <w:r w:rsidR="00B96C57" w:rsidRPr="009100C4">
        <w:t xml:space="preserve">only </w:t>
      </w:r>
      <w:r w:rsidRPr="009100C4">
        <w:t>around 60% of bond strength</w:t>
      </w:r>
      <w:r w:rsidR="00155389" w:rsidRPr="009100C4">
        <w:t xml:space="preserve"> in concrete C2</w:t>
      </w:r>
      <w:r w:rsidRPr="009100C4">
        <w:t xml:space="preserve">. Fig. 11c </w:t>
      </w:r>
      <w:r w:rsidR="00B96C57" w:rsidRPr="009100C4">
        <w:t xml:space="preserve">compares </w:t>
      </w:r>
      <w:r w:rsidRPr="009100C4">
        <w:t>bond strength</w:t>
      </w:r>
      <w:r w:rsidR="00B96C57" w:rsidRPr="009100C4">
        <w:t>s</w:t>
      </w:r>
      <w:r w:rsidRPr="009100C4">
        <w:t xml:space="preserve"> between ribbed steel bars and FRP bars. It can be seen that the bond strengths of FRP bars with deep ribs and ribbed steel bars are similar, falling between 38 and 41 MPa. It can be concluded that</w:t>
      </w:r>
      <w:r w:rsidR="00B96C57" w:rsidRPr="009100C4">
        <w:t>,</w:t>
      </w:r>
      <w:r w:rsidRPr="009100C4">
        <w:t xml:space="preserve"> in UHPC with a compressive strength </w:t>
      </w:r>
      <w:r w:rsidR="00B96C57" w:rsidRPr="009100C4">
        <w:t xml:space="preserve">of </w:t>
      </w:r>
      <w:r w:rsidRPr="009100C4">
        <w:tab/>
        <w:t>approximately 120 MPa, the bond strength of FRP bars with a rib height of 1.5% to 2.5% nominal diameter is significantly lower than that of ribbed steel bars</w:t>
      </w:r>
      <w:r w:rsidR="00B96C57" w:rsidRPr="009100C4">
        <w:t xml:space="preserve">; meanwhile, </w:t>
      </w:r>
      <w:r w:rsidRPr="009100C4">
        <w:lastRenderedPageBreak/>
        <w:t>the rib height of FRP bars reaches 6% of nominal diameter</w:t>
      </w:r>
      <w:r w:rsidR="00B96C57" w:rsidRPr="009100C4">
        <w:t xml:space="preserve"> and </w:t>
      </w:r>
      <w:r w:rsidRPr="009100C4">
        <w:t>the bond strength can reach a level similar to</w:t>
      </w:r>
      <w:r w:rsidR="00EB7EA8" w:rsidRPr="009100C4">
        <w:t>,</w:t>
      </w:r>
      <w:r w:rsidRPr="009100C4">
        <w:t xml:space="preserve"> or even slightly high</w:t>
      </w:r>
      <w:r w:rsidR="00B96C57" w:rsidRPr="009100C4">
        <w:t>er</w:t>
      </w:r>
      <w:r w:rsidRPr="009100C4">
        <w:t xml:space="preserve"> than</w:t>
      </w:r>
      <w:r w:rsidR="00EB7EA8" w:rsidRPr="009100C4">
        <w:t>,</w:t>
      </w:r>
      <w:r w:rsidRPr="009100C4">
        <w:t xml:space="preserve"> that of ribbed steel bars. </w:t>
      </w:r>
    </w:p>
    <w:p w14:paraId="44A30044" w14:textId="77777777" w:rsidR="002F302A" w:rsidRPr="009100C4" w:rsidRDefault="002F302A" w:rsidP="002F302A">
      <w:pPr>
        <w:rPr>
          <w:noProof/>
        </w:rPr>
      </w:pPr>
      <w:r w:rsidRPr="009100C4">
        <w:rPr>
          <w:rFonts w:cs="Times New Roman"/>
          <w:noProof/>
          <w:szCs w:val="24"/>
        </w:rPr>
        <mc:AlternateContent>
          <mc:Choice Requires="wpc">
            <w:drawing>
              <wp:inline distT="0" distB="0" distL="0" distR="0" wp14:anchorId="3C4E0E37" wp14:editId="09E25D4F">
                <wp:extent cx="5486400" cy="7445828"/>
                <wp:effectExtent l="0" t="0" r="0" b="3175"/>
                <wp:docPr id="88" name="Canvas 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3" name="Text Box 83"/>
                        <wps:cNvSpPr txBox="1"/>
                        <wps:spPr>
                          <a:xfrm>
                            <a:off x="0" y="6956388"/>
                            <a:ext cx="5486400" cy="488987"/>
                          </a:xfrm>
                          <a:prstGeom prst="rect">
                            <a:avLst/>
                          </a:prstGeom>
                          <a:noFill/>
                          <a:ln w="6350">
                            <a:noFill/>
                          </a:ln>
                        </wps:spPr>
                        <wps:txbx>
                          <w:txbxContent>
                            <w:p w14:paraId="5F28C999" w14:textId="667D4E3F" w:rsidR="00044FD6" w:rsidRPr="006A3C5A" w:rsidRDefault="00044FD6" w:rsidP="002F302A">
                              <w:pPr>
                                <w:pStyle w:val="Caption"/>
                                <w:jc w:val="center"/>
                                <w:rPr>
                                  <w:b w:val="0"/>
                                  <w:bCs/>
                                  <w:color w:val="auto"/>
                                  <w:sz w:val="24"/>
                                  <w:szCs w:val="24"/>
                                </w:rPr>
                              </w:pPr>
                              <w:r w:rsidRPr="006A3C5A">
                                <w:rPr>
                                  <w:rFonts w:eastAsia="等线"/>
                                  <w:bCs/>
                                  <w:color w:val="auto"/>
                                  <w:sz w:val="24"/>
                                  <w:szCs w:val="24"/>
                                </w:rPr>
                                <w:t>Fig. 11</w:t>
                              </w:r>
                              <w:r w:rsidRPr="006A3C5A">
                                <w:rPr>
                                  <w:rFonts w:eastAsia="等线"/>
                                  <w:b w:val="0"/>
                                  <w:bCs/>
                                  <w:color w:val="auto"/>
                                  <w:sz w:val="24"/>
                                  <w:szCs w:val="24"/>
                                </w:rPr>
                                <w:t>.</w:t>
                              </w:r>
                              <w:r w:rsidRPr="006A3C5A">
                                <w:rPr>
                                  <w:rFonts w:eastAsia="等线"/>
                                  <w:color w:val="auto"/>
                                  <w:sz w:val="24"/>
                                  <w:szCs w:val="24"/>
                                </w:rPr>
                                <w:t xml:space="preserve"> </w:t>
                              </w:r>
                              <w:r w:rsidRPr="006A3C5A">
                                <w:rPr>
                                  <w:b w:val="0"/>
                                  <w:bCs/>
                                  <w:color w:val="auto"/>
                                  <w:sz w:val="24"/>
                                  <w:szCs w:val="24"/>
                                </w:rPr>
                                <w:t>Effect of bar types on bond strength. (a) concrete type C1; (b) concrete type C2 and (c) concrete type C3.</w:t>
                              </w:r>
                            </w:p>
                            <w:p w14:paraId="3ACAE18D" w14:textId="77777777" w:rsidR="00044FD6" w:rsidRDefault="00044FD6" w:rsidP="002F302A">
                              <w:pPr>
                                <w:pStyle w:val="NormalWeb"/>
                                <w:spacing w:before="0" w:beforeAutospacing="0" w:after="0" w:afterAutospacing="0" w:line="360" w:lineRule="auto"/>
                                <w:ind w:firstLine="360"/>
                                <w:jc w:val="center"/>
                              </w:pPr>
                              <w:r>
                                <w:rPr>
                                  <w:rFonts w:eastAsia="等线 Light"/>
                                </w:rPr>
                                <w:t> </w:t>
                              </w:r>
                            </w:p>
                            <w:p w14:paraId="143BB870" w14:textId="77777777" w:rsidR="00044FD6" w:rsidRDefault="00044FD6" w:rsidP="002F302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1" name="Text Box 19"/>
                        <wps:cNvSpPr txBox="1"/>
                        <wps:spPr>
                          <a:xfrm>
                            <a:off x="237507" y="0"/>
                            <a:ext cx="379730" cy="292100"/>
                          </a:xfrm>
                          <a:prstGeom prst="rect">
                            <a:avLst/>
                          </a:prstGeom>
                          <a:noFill/>
                          <a:ln w="6350">
                            <a:noFill/>
                          </a:ln>
                        </wps:spPr>
                        <wps:txbx>
                          <w:txbxContent>
                            <w:p w14:paraId="521F6ED6" w14:textId="77777777" w:rsidR="00044FD6" w:rsidRPr="00E37FAF" w:rsidRDefault="00044FD6" w:rsidP="002F302A">
                              <w:pPr>
                                <w:pStyle w:val="NormalWeb"/>
                                <w:spacing w:before="0" w:beforeAutospacing="0" w:after="0" w:afterAutospacing="0" w:line="360" w:lineRule="auto"/>
                                <w:jc w:val="center"/>
                                <w:rPr>
                                  <w:b/>
                                </w:rPr>
                              </w:pPr>
                              <w:r w:rsidRPr="00E37FAF">
                                <w:rPr>
                                  <w:rFonts w:eastAsia="等线"/>
                                  <w:b/>
                                </w:rPr>
                                <w:t>(a)</w:t>
                              </w:r>
                            </w:p>
                            <w:p w14:paraId="1AEBF2E4" w14:textId="77777777" w:rsidR="00044FD6" w:rsidRDefault="00044FD6" w:rsidP="002F302A">
                              <w:pPr>
                                <w:pStyle w:val="NormalWeb"/>
                                <w:spacing w:before="0" w:beforeAutospacing="0" w:after="0" w:afterAutospacing="0" w:line="360" w:lineRule="auto"/>
                                <w:ind w:firstLine="360"/>
                                <w:jc w:val="center"/>
                              </w:pPr>
                              <w:r>
                                <w:rPr>
                                  <w:rFonts w:eastAsia="等线 Light"/>
                                </w:rPr>
                                <w:t> </w:t>
                              </w:r>
                            </w:p>
                            <w:p w14:paraId="68D1E4ED" w14:textId="77777777" w:rsidR="00044FD6" w:rsidRDefault="00044FD6" w:rsidP="002F302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2" name="Text Box 19"/>
                        <wps:cNvSpPr txBox="1"/>
                        <wps:spPr>
                          <a:xfrm>
                            <a:off x="237507" y="2174707"/>
                            <a:ext cx="379730" cy="291465"/>
                          </a:xfrm>
                          <a:prstGeom prst="rect">
                            <a:avLst/>
                          </a:prstGeom>
                          <a:noFill/>
                          <a:ln w="6350">
                            <a:noFill/>
                          </a:ln>
                        </wps:spPr>
                        <wps:txbx>
                          <w:txbxContent>
                            <w:p w14:paraId="5748389B" w14:textId="77777777" w:rsidR="00044FD6" w:rsidRPr="00E37FAF" w:rsidRDefault="00044FD6" w:rsidP="002F302A">
                              <w:pPr>
                                <w:pStyle w:val="NormalWeb"/>
                                <w:spacing w:before="0" w:beforeAutospacing="0" w:after="0" w:afterAutospacing="0" w:line="360" w:lineRule="auto"/>
                                <w:jc w:val="center"/>
                                <w:rPr>
                                  <w:b/>
                                </w:rPr>
                              </w:pPr>
                              <w:r w:rsidRPr="00E37FAF">
                                <w:rPr>
                                  <w:rFonts w:eastAsia="等线"/>
                                  <w:b/>
                                </w:rPr>
                                <w:t>(b)</w:t>
                              </w:r>
                            </w:p>
                            <w:p w14:paraId="08B06A5A" w14:textId="77777777" w:rsidR="00044FD6" w:rsidRDefault="00044FD6" w:rsidP="002F302A">
                              <w:pPr>
                                <w:pStyle w:val="NormalWeb"/>
                                <w:spacing w:before="0" w:beforeAutospacing="0" w:after="0" w:afterAutospacing="0" w:line="360" w:lineRule="auto"/>
                                <w:ind w:firstLine="360"/>
                                <w:jc w:val="center"/>
                              </w:pPr>
                              <w:r>
                                <w:rPr>
                                  <w:rFonts w:eastAsia="等线 Light"/>
                                </w:rPr>
                                <w:t> </w:t>
                              </w:r>
                            </w:p>
                            <w:p w14:paraId="72ECC294" w14:textId="77777777" w:rsidR="00044FD6" w:rsidRDefault="00044FD6" w:rsidP="002F302A">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 name="Text Box 19"/>
                        <wps:cNvSpPr txBox="1"/>
                        <wps:spPr>
                          <a:xfrm>
                            <a:off x="237507" y="4520555"/>
                            <a:ext cx="379730" cy="291465"/>
                          </a:xfrm>
                          <a:prstGeom prst="rect">
                            <a:avLst/>
                          </a:prstGeom>
                          <a:noFill/>
                          <a:ln w="6350">
                            <a:noFill/>
                          </a:ln>
                        </wps:spPr>
                        <wps:txbx>
                          <w:txbxContent>
                            <w:p w14:paraId="7FF19755" w14:textId="77777777" w:rsidR="00044FD6" w:rsidRPr="00E37FAF" w:rsidRDefault="00044FD6" w:rsidP="002F302A">
                              <w:pPr>
                                <w:jc w:val="center"/>
                                <w:rPr>
                                  <w:rFonts w:eastAsia="等线"/>
                                  <w:b/>
                                  <w:szCs w:val="24"/>
                                  <w:lang w:val="en-GB"/>
                                </w:rPr>
                              </w:pPr>
                              <w:r w:rsidRPr="00E37FAF">
                                <w:rPr>
                                  <w:rFonts w:eastAsia="等线"/>
                                  <w:b/>
                                  <w:lang w:val="en-GB"/>
                                </w:rPr>
                                <w:t>(c)</w:t>
                              </w:r>
                            </w:p>
                            <w:p w14:paraId="7247838C" w14:textId="77777777" w:rsidR="00044FD6" w:rsidRDefault="00044FD6" w:rsidP="002F302A">
                              <w:pPr>
                                <w:ind w:firstLine="360"/>
                                <w:jc w:val="center"/>
                                <w:rPr>
                                  <w:rFonts w:eastAsia="等线 Light"/>
                                  <w:lang w:val="en-GB"/>
                                </w:rPr>
                              </w:pPr>
                              <w:r>
                                <w:rPr>
                                  <w:rFonts w:eastAsia="等线 Light"/>
                                  <w:lang w:val="en-GB"/>
                                </w:rPr>
                                <w:t> </w:t>
                              </w:r>
                            </w:p>
                            <w:p w14:paraId="3C8E92D0" w14:textId="77777777" w:rsidR="00044FD6" w:rsidRDefault="00044FD6" w:rsidP="002F302A">
                              <w:pPr>
                                <w:spacing w:line="252" w:lineRule="auto"/>
                                <w:ind w:firstLine="360"/>
                                <w:jc w:val="center"/>
                                <w:rPr>
                                  <w:rFonts w:eastAsia="等线"/>
                                  <w:lang w:val="en-GB"/>
                                </w:rPr>
                              </w:pPr>
                              <w:r>
                                <w:rPr>
                                  <w:rFonts w:eastAsia="等线"/>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 name="Picture 81"/>
                          <pic:cNvPicPr>
                            <a:picLocks noChangeAspect="1"/>
                          </pic:cNvPicPr>
                        </pic:nvPicPr>
                        <pic:blipFill>
                          <a:blip r:embed="rId54"/>
                          <a:stretch>
                            <a:fillRect/>
                          </a:stretch>
                        </pic:blipFill>
                        <pic:spPr>
                          <a:xfrm>
                            <a:off x="878776" y="2259724"/>
                            <a:ext cx="3642385" cy="2260831"/>
                          </a:xfrm>
                          <a:prstGeom prst="rect">
                            <a:avLst/>
                          </a:prstGeom>
                        </pic:spPr>
                      </pic:pic>
                      <pic:pic xmlns:pic="http://schemas.openxmlformats.org/drawingml/2006/picture">
                        <pic:nvPicPr>
                          <pic:cNvPr id="89" name="Picture 89"/>
                          <pic:cNvPicPr preferRelativeResize="0">
                            <a:picLocks noChangeAspect="1"/>
                          </pic:cNvPicPr>
                        </pic:nvPicPr>
                        <pic:blipFill>
                          <a:blip r:embed="rId55"/>
                          <a:stretch>
                            <a:fillRect/>
                          </a:stretch>
                        </pic:blipFill>
                        <pic:spPr>
                          <a:xfrm>
                            <a:off x="878776" y="0"/>
                            <a:ext cx="3679200" cy="2260080"/>
                          </a:xfrm>
                          <a:prstGeom prst="rect">
                            <a:avLst/>
                          </a:prstGeom>
                        </pic:spPr>
                      </pic:pic>
                      <pic:pic xmlns:pic="http://schemas.openxmlformats.org/drawingml/2006/picture">
                        <pic:nvPicPr>
                          <pic:cNvPr id="92" name="Picture 92"/>
                          <pic:cNvPicPr>
                            <a:picLocks noChangeAspect="1"/>
                          </pic:cNvPicPr>
                        </pic:nvPicPr>
                        <pic:blipFill>
                          <a:blip r:embed="rId56"/>
                          <a:stretch>
                            <a:fillRect/>
                          </a:stretch>
                        </pic:blipFill>
                        <pic:spPr>
                          <a:xfrm>
                            <a:off x="875437" y="4669501"/>
                            <a:ext cx="3645724" cy="2196682"/>
                          </a:xfrm>
                          <a:prstGeom prst="rect">
                            <a:avLst/>
                          </a:prstGeom>
                        </pic:spPr>
                      </pic:pic>
                    </wpc:wpc>
                  </a:graphicData>
                </a:graphic>
              </wp:inline>
            </w:drawing>
          </mc:Choice>
          <mc:Fallback>
            <w:pict>
              <v:group w14:anchorId="3C4E0E37" id="Canvas 88" o:spid="_x0000_s1108" editas="canvas" style="width:6in;height:586.3pt;mso-position-horizontal-relative:char;mso-position-vertical-relative:line" coordsize="54864,74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">
                <v:shape id="_x0000_s1109" type="#_x0000_t75" style="position:absolute;width:54864;height:74453;visibility:visible;mso-wrap-style:square">
                  <v:fill o:detectmouseclick="t"/>
                  <v:path o:connecttype="none"/>
                </v:shape>
                <v:shape id="Text Box 83" o:spid="_x0000_s1110" type="#_x0000_t202" style="position:absolute;top:69563;width:54864;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F/xgAAANsAAAAPAAAAZHJzL2Rvd25yZXYueG1sRI9Ba8JA&#10;FITvBf/D8oTe6kZL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zM8Rf8YAAADbAAAA&#10;DwAAAAAAAAAAAAAAAAAHAgAAZHJzL2Rvd25yZXYueG1sUEsFBgAAAAADAAMAtwAAAPoCAAAAAA==&#10;" filled="f" stroked="f" strokeweight=".5pt">
                  <v:textbox>
                    <w:txbxContent>
                      <w:p w14:paraId="5F28C999" w14:textId="667D4E3F" w:rsidR="00044FD6" w:rsidRPr="006A3C5A" w:rsidRDefault="00044FD6" w:rsidP="002F302A">
                        <w:pPr>
                          <w:pStyle w:val="Caption"/>
                          <w:jc w:val="center"/>
                          <w:rPr>
                            <w:b w:val="0"/>
                            <w:bCs/>
                            <w:color w:val="auto"/>
                            <w:sz w:val="24"/>
                            <w:szCs w:val="24"/>
                          </w:rPr>
                        </w:pPr>
                        <w:r w:rsidRPr="006A3C5A">
                          <w:rPr>
                            <w:rFonts w:eastAsia="等线"/>
                            <w:bCs/>
                            <w:color w:val="auto"/>
                            <w:sz w:val="24"/>
                            <w:szCs w:val="24"/>
                          </w:rPr>
                          <w:t>Fig. 11</w:t>
                        </w:r>
                        <w:r w:rsidRPr="006A3C5A">
                          <w:rPr>
                            <w:rFonts w:eastAsia="等线"/>
                            <w:b w:val="0"/>
                            <w:bCs/>
                            <w:color w:val="auto"/>
                            <w:sz w:val="24"/>
                            <w:szCs w:val="24"/>
                          </w:rPr>
                          <w:t>.</w:t>
                        </w:r>
                        <w:r w:rsidRPr="006A3C5A">
                          <w:rPr>
                            <w:rFonts w:eastAsia="等线"/>
                            <w:color w:val="auto"/>
                            <w:sz w:val="24"/>
                            <w:szCs w:val="24"/>
                          </w:rPr>
                          <w:t xml:space="preserve"> </w:t>
                        </w:r>
                        <w:r w:rsidRPr="006A3C5A">
                          <w:rPr>
                            <w:b w:val="0"/>
                            <w:bCs/>
                            <w:color w:val="auto"/>
                            <w:sz w:val="24"/>
                            <w:szCs w:val="24"/>
                          </w:rPr>
                          <w:t>Effect of bar types on bond strength. (a) concrete type C1; (b) concrete type C2 and (c) concrete type C3.</w:t>
                        </w:r>
                      </w:p>
                      <w:p w14:paraId="3ACAE18D" w14:textId="77777777" w:rsidR="00044FD6" w:rsidRDefault="00044FD6" w:rsidP="002F302A">
                        <w:pPr>
                          <w:pStyle w:val="NormalWeb"/>
                          <w:spacing w:before="0" w:beforeAutospacing="0" w:after="0" w:afterAutospacing="0" w:line="360" w:lineRule="auto"/>
                          <w:ind w:firstLine="360"/>
                          <w:jc w:val="center"/>
                        </w:pPr>
                        <w:r>
                          <w:rPr>
                            <w:rFonts w:eastAsia="等线 Light"/>
                          </w:rPr>
                          <w:t> </w:t>
                        </w:r>
                      </w:p>
                      <w:p w14:paraId="143BB870" w14:textId="77777777" w:rsidR="00044FD6" w:rsidRDefault="00044FD6" w:rsidP="002F302A">
                        <w:pPr>
                          <w:pStyle w:val="NormalWeb"/>
                          <w:spacing w:before="0" w:beforeAutospacing="0" w:after="0" w:afterAutospacing="0" w:line="252" w:lineRule="auto"/>
                          <w:ind w:firstLine="360"/>
                          <w:jc w:val="center"/>
                        </w:pPr>
                        <w:r>
                          <w:rPr>
                            <w:rFonts w:eastAsia="等线"/>
                          </w:rPr>
                          <w:t> </w:t>
                        </w:r>
                      </w:p>
                    </w:txbxContent>
                  </v:textbox>
                </v:shape>
                <v:shape id="_x0000_s1111" type="#_x0000_t202" style="position:absolute;left:2375;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14:paraId="521F6ED6" w14:textId="77777777" w:rsidR="00044FD6" w:rsidRPr="00E37FAF" w:rsidRDefault="00044FD6" w:rsidP="002F302A">
                        <w:pPr>
                          <w:pStyle w:val="NormalWeb"/>
                          <w:spacing w:before="0" w:beforeAutospacing="0" w:after="0" w:afterAutospacing="0" w:line="360" w:lineRule="auto"/>
                          <w:jc w:val="center"/>
                          <w:rPr>
                            <w:b/>
                          </w:rPr>
                        </w:pPr>
                        <w:r w:rsidRPr="00E37FAF">
                          <w:rPr>
                            <w:rFonts w:eastAsia="等线"/>
                            <w:b/>
                          </w:rPr>
                          <w:t>(a)</w:t>
                        </w:r>
                      </w:p>
                      <w:p w14:paraId="1AEBF2E4" w14:textId="77777777" w:rsidR="00044FD6" w:rsidRDefault="00044FD6" w:rsidP="002F302A">
                        <w:pPr>
                          <w:pStyle w:val="NormalWeb"/>
                          <w:spacing w:before="0" w:beforeAutospacing="0" w:after="0" w:afterAutospacing="0" w:line="360" w:lineRule="auto"/>
                          <w:ind w:firstLine="360"/>
                          <w:jc w:val="center"/>
                        </w:pPr>
                        <w:r>
                          <w:rPr>
                            <w:rFonts w:eastAsia="等线 Light"/>
                          </w:rPr>
                          <w:t> </w:t>
                        </w:r>
                      </w:p>
                      <w:p w14:paraId="68D1E4ED" w14:textId="77777777" w:rsidR="00044FD6" w:rsidRDefault="00044FD6" w:rsidP="002F302A">
                        <w:pPr>
                          <w:pStyle w:val="NormalWeb"/>
                          <w:spacing w:before="0" w:beforeAutospacing="0" w:after="0" w:afterAutospacing="0" w:line="252" w:lineRule="auto"/>
                          <w:ind w:firstLine="360"/>
                          <w:jc w:val="center"/>
                        </w:pPr>
                        <w:r>
                          <w:rPr>
                            <w:rFonts w:eastAsia="等线"/>
                          </w:rPr>
                          <w:t> </w:t>
                        </w:r>
                      </w:p>
                    </w:txbxContent>
                  </v:textbox>
                </v:shape>
                <v:shape id="_x0000_s1112" type="#_x0000_t202" style="position:absolute;left:2375;top:21747;width:379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" filled="f" stroked="f" strokeweight=".5pt">
                  <v:textbox>
                    <w:txbxContent>
                      <w:p w14:paraId="5748389B" w14:textId="77777777" w:rsidR="00044FD6" w:rsidRPr="00E37FAF" w:rsidRDefault="00044FD6" w:rsidP="002F302A">
                        <w:pPr>
                          <w:pStyle w:val="NormalWeb"/>
                          <w:spacing w:before="0" w:beforeAutospacing="0" w:after="0" w:afterAutospacing="0" w:line="360" w:lineRule="auto"/>
                          <w:jc w:val="center"/>
                          <w:rPr>
                            <w:b/>
                          </w:rPr>
                        </w:pPr>
                        <w:r w:rsidRPr="00E37FAF">
                          <w:rPr>
                            <w:rFonts w:eastAsia="等线"/>
                            <w:b/>
                          </w:rPr>
                          <w:t>(b)</w:t>
                        </w:r>
                      </w:p>
                      <w:p w14:paraId="08B06A5A" w14:textId="77777777" w:rsidR="00044FD6" w:rsidRDefault="00044FD6" w:rsidP="002F302A">
                        <w:pPr>
                          <w:pStyle w:val="NormalWeb"/>
                          <w:spacing w:before="0" w:beforeAutospacing="0" w:after="0" w:afterAutospacing="0" w:line="360" w:lineRule="auto"/>
                          <w:ind w:firstLine="360"/>
                          <w:jc w:val="center"/>
                        </w:pPr>
                        <w:r>
                          <w:rPr>
                            <w:rFonts w:eastAsia="等线 Light"/>
                          </w:rPr>
                          <w:t> </w:t>
                        </w:r>
                      </w:p>
                      <w:p w14:paraId="72ECC294" w14:textId="77777777" w:rsidR="00044FD6" w:rsidRDefault="00044FD6" w:rsidP="002F302A">
                        <w:pPr>
                          <w:pStyle w:val="NormalWeb"/>
                          <w:spacing w:before="0" w:beforeAutospacing="0" w:after="0" w:afterAutospacing="0" w:line="252" w:lineRule="auto"/>
                          <w:ind w:firstLine="360"/>
                          <w:jc w:val="center"/>
                        </w:pPr>
                        <w:r>
                          <w:rPr>
                            <w:rFonts w:eastAsia="等线"/>
                          </w:rPr>
                          <w:t> </w:t>
                        </w:r>
                      </w:p>
                    </w:txbxContent>
                  </v:textbox>
                </v:shape>
                <v:shape id="_x0000_s1113" type="#_x0000_t202" style="position:absolute;left:2375;top:45205;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7FF19755" w14:textId="77777777" w:rsidR="00044FD6" w:rsidRPr="00E37FAF" w:rsidRDefault="00044FD6" w:rsidP="002F302A">
                        <w:pPr>
                          <w:jc w:val="center"/>
                          <w:rPr>
                            <w:rFonts w:eastAsia="等线"/>
                            <w:b/>
                            <w:szCs w:val="24"/>
                            <w:lang w:val="en-GB"/>
                          </w:rPr>
                        </w:pPr>
                        <w:r w:rsidRPr="00E37FAF">
                          <w:rPr>
                            <w:rFonts w:eastAsia="等线"/>
                            <w:b/>
                            <w:lang w:val="en-GB"/>
                          </w:rPr>
                          <w:t>(c)</w:t>
                        </w:r>
                      </w:p>
                      <w:p w14:paraId="7247838C" w14:textId="77777777" w:rsidR="00044FD6" w:rsidRDefault="00044FD6" w:rsidP="002F302A">
                        <w:pPr>
                          <w:ind w:firstLine="360"/>
                          <w:jc w:val="center"/>
                          <w:rPr>
                            <w:rFonts w:eastAsia="等线 Light"/>
                            <w:lang w:val="en-GB"/>
                          </w:rPr>
                        </w:pPr>
                        <w:r>
                          <w:rPr>
                            <w:rFonts w:eastAsia="等线 Light"/>
                            <w:lang w:val="en-GB"/>
                          </w:rPr>
                          <w:t> </w:t>
                        </w:r>
                      </w:p>
                      <w:p w14:paraId="3C8E92D0" w14:textId="77777777" w:rsidR="00044FD6" w:rsidRDefault="00044FD6" w:rsidP="002F302A">
                        <w:pPr>
                          <w:spacing w:line="252" w:lineRule="auto"/>
                          <w:ind w:firstLine="360"/>
                          <w:jc w:val="center"/>
                          <w:rPr>
                            <w:rFonts w:eastAsia="等线"/>
                            <w:lang w:val="en-GB"/>
                          </w:rPr>
                        </w:pPr>
                        <w:r>
                          <w:rPr>
                            <w:rFonts w:eastAsia="等线"/>
                            <w:lang w:val="en-GB"/>
                          </w:rPr>
                          <w:t> </w:t>
                        </w:r>
                      </w:p>
                    </w:txbxContent>
                  </v:textbox>
                </v:shape>
                <v:shape id="Picture 81" o:spid="_x0000_s1114" type="#_x0000_t75" style="position:absolute;left:8787;top:22597;width:36424;height:22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">
                  <v:imagedata r:id="rId57" o:title=""/>
                </v:shape>
                <v:shape id="Picture 89" o:spid="_x0000_s1115" type="#_x0000_t75" style="position:absolute;left:8787;width:36792;height:22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">
                  <v:imagedata r:id="rId58" o:title=""/>
                </v:shape>
                <v:shape id="Picture 92" o:spid="_x0000_s1116" type="#_x0000_t75" style="position:absolute;left:8754;top:46695;width:36457;height:2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">
                  <v:imagedata r:id="rId59" o:title=""/>
                </v:shape>
                <w10:anchorlock/>
              </v:group>
            </w:pict>
          </mc:Fallback>
        </mc:AlternateContent>
      </w:r>
      <w:r w:rsidRPr="009100C4">
        <w:rPr>
          <w:noProof/>
        </w:rPr>
        <w:t xml:space="preserve"> </w:t>
      </w:r>
    </w:p>
    <w:p w14:paraId="02D9F7F4" w14:textId="37DAE76C" w:rsidR="00874891" w:rsidRPr="009100C4" w:rsidRDefault="00874891" w:rsidP="00874891">
      <w:pPr>
        <w:pStyle w:val="Heading3"/>
        <w:rPr>
          <w:color w:val="auto"/>
        </w:rPr>
      </w:pPr>
      <w:r w:rsidRPr="009100C4">
        <w:rPr>
          <w:color w:val="auto"/>
        </w:rPr>
        <w:lastRenderedPageBreak/>
        <w:t xml:space="preserve">3.2.2 Effect of fiber content on bond strength </w:t>
      </w:r>
    </w:p>
    <w:p w14:paraId="7BE4E261" w14:textId="7878E1A6" w:rsidR="001051F7" w:rsidRPr="009100C4" w:rsidRDefault="00D40655" w:rsidP="00863B0E">
      <w:r w:rsidRPr="009100C4">
        <w:t>In this test, the compressive strengths of concrete</w:t>
      </w:r>
      <w:r w:rsidR="00EB7EA8" w:rsidRPr="009100C4">
        <w:t>s</w:t>
      </w:r>
      <w:r w:rsidRPr="009100C4">
        <w:t xml:space="preserve"> C1, C2 and C3 with 0%, 1% and 2% copper-plated steel bars were 93.7, 110.4 and 122.1 MPa, respectively. </w:t>
      </w:r>
      <w:r w:rsidR="00A435BA" w:rsidRPr="009100C4">
        <w:t xml:space="preserve">It is clear that incorporating steel fibers into UHPC can significantly increase the concrete’s compressive strength. </w:t>
      </w:r>
      <w:r w:rsidRPr="009100C4">
        <w:t xml:space="preserve">As a result, it may be claimed that </w:t>
      </w:r>
      <w:r w:rsidR="00851949" w:rsidRPr="009100C4">
        <w:t xml:space="preserve">it is </w:t>
      </w:r>
      <w:r w:rsidRPr="009100C4">
        <w:t xml:space="preserve">the effect of concrete strength on bond strength, rather than the effect of fiber additive, </w:t>
      </w:r>
      <w:r w:rsidR="00851949" w:rsidRPr="009100C4">
        <w:t>that</w:t>
      </w:r>
      <w:r w:rsidRPr="009100C4">
        <w:t xml:space="preserve"> is </w:t>
      </w:r>
      <w:r w:rsidR="00EB7EA8" w:rsidRPr="009100C4">
        <w:t xml:space="preserve">responsible, and this is </w:t>
      </w:r>
      <w:r w:rsidRPr="009100C4">
        <w:t xml:space="preserve">discussed in this section. </w:t>
      </w:r>
    </w:p>
    <w:p w14:paraId="470FB12C" w14:textId="5C1C869E" w:rsidR="001051F7" w:rsidRPr="009100C4" w:rsidRDefault="00467616" w:rsidP="00863B0E">
      <w:r w:rsidRPr="009100C4">
        <w:rPr>
          <w:rFonts w:cs="Times New Roman"/>
          <w:noProof/>
          <w:szCs w:val="24"/>
        </w:rPr>
        <mc:AlternateContent>
          <mc:Choice Requires="wpc">
            <w:drawing>
              <wp:inline distT="0" distB="0" distL="0" distR="0" wp14:anchorId="06567783" wp14:editId="1488ADDA">
                <wp:extent cx="5883965" cy="4958080"/>
                <wp:effectExtent l="0" t="0" r="0" b="0"/>
                <wp:docPr id="54" name="Canvas 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9" name="Picture 49"/>
                          <pic:cNvPicPr preferRelativeResize="0">
                            <a:picLocks noChangeAspect="1"/>
                          </pic:cNvPicPr>
                        </pic:nvPicPr>
                        <pic:blipFill>
                          <a:blip r:embed="rId60"/>
                          <a:stretch>
                            <a:fillRect/>
                          </a:stretch>
                        </pic:blipFill>
                        <pic:spPr>
                          <a:xfrm>
                            <a:off x="2983523" y="54592"/>
                            <a:ext cx="2728800" cy="2141375"/>
                          </a:xfrm>
                          <a:prstGeom prst="rect">
                            <a:avLst/>
                          </a:prstGeom>
                        </pic:spPr>
                      </pic:pic>
                      <wps:wsp>
                        <wps:cNvPr id="47" name="Text Box 47"/>
                        <wps:cNvSpPr txBox="1"/>
                        <wps:spPr>
                          <a:xfrm>
                            <a:off x="1" y="4457700"/>
                            <a:ext cx="5712118" cy="500380"/>
                          </a:xfrm>
                          <a:prstGeom prst="rect">
                            <a:avLst/>
                          </a:prstGeom>
                          <a:noFill/>
                          <a:ln w="6350">
                            <a:noFill/>
                          </a:ln>
                        </wps:spPr>
                        <wps:txbx>
                          <w:txbxContent>
                            <w:p w14:paraId="6B8A9189" w14:textId="72665FC7" w:rsidR="00044FD6" w:rsidRPr="00E235BD" w:rsidRDefault="00044FD6" w:rsidP="00467616">
                              <w:pPr>
                                <w:pStyle w:val="Caption"/>
                                <w:jc w:val="center"/>
                                <w:rPr>
                                  <w:b w:val="0"/>
                                  <w:bCs/>
                                  <w:sz w:val="24"/>
                                  <w:szCs w:val="24"/>
                                </w:rPr>
                              </w:pPr>
                              <w:r w:rsidRPr="00E235BD">
                                <w:rPr>
                                  <w:rFonts w:eastAsia="等线"/>
                                  <w:bCs/>
                                  <w:sz w:val="24"/>
                                  <w:szCs w:val="24"/>
                                </w:rPr>
                                <w:t>Fig. 1</w:t>
                              </w:r>
                              <w:r>
                                <w:rPr>
                                  <w:rFonts w:eastAsia="等线"/>
                                  <w:bCs/>
                                  <w:sz w:val="24"/>
                                  <w:szCs w:val="24"/>
                                </w:rPr>
                                <w:t>2</w:t>
                              </w:r>
                              <w:r w:rsidRPr="00E235BD">
                                <w:rPr>
                                  <w:rFonts w:eastAsia="等线"/>
                                  <w:b w:val="0"/>
                                  <w:bCs/>
                                  <w:sz w:val="24"/>
                                  <w:szCs w:val="24"/>
                                </w:rPr>
                                <w:t>.</w:t>
                              </w:r>
                              <w:r w:rsidRPr="00E235BD">
                                <w:rPr>
                                  <w:rFonts w:eastAsia="等线"/>
                                  <w:sz w:val="24"/>
                                  <w:szCs w:val="24"/>
                                </w:rPr>
                                <w:t xml:space="preserve"> </w:t>
                              </w:r>
                              <w:r w:rsidRPr="00E235BD">
                                <w:rPr>
                                  <w:b w:val="0"/>
                                  <w:bCs/>
                                  <w:sz w:val="24"/>
                                  <w:szCs w:val="24"/>
                                </w:rPr>
                                <w:t xml:space="preserve">Effect of </w:t>
                              </w:r>
                              <w:r>
                                <w:rPr>
                                  <w:b w:val="0"/>
                                  <w:bCs/>
                                  <w:sz w:val="24"/>
                                  <w:szCs w:val="24"/>
                                </w:rPr>
                                <w:t>fiber content</w:t>
                              </w:r>
                              <w:r w:rsidRPr="00E235BD">
                                <w:rPr>
                                  <w:b w:val="0"/>
                                  <w:bCs/>
                                  <w:sz w:val="24"/>
                                  <w:szCs w:val="24"/>
                                </w:rPr>
                                <w:t xml:space="preserve"> on bond strength of smooth bar. Fiber content: (a) 0%</w:t>
                              </w:r>
                              <w:r>
                                <w:rPr>
                                  <w:b w:val="0"/>
                                  <w:bCs/>
                                  <w:sz w:val="24"/>
                                  <w:szCs w:val="24"/>
                                </w:rPr>
                                <w:t>;</w:t>
                              </w:r>
                              <w:r w:rsidRPr="00E235BD">
                                <w:rPr>
                                  <w:b w:val="0"/>
                                  <w:bCs/>
                                  <w:sz w:val="24"/>
                                  <w:szCs w:val="24"/>
                                </w:rPr>
                                <w:t xml:space="preserve"> (b) 1.0%</w:t>
                              </w:r>
                              <w:r>
                                <w:rPr>
                                  <w:b w:val="0"/>
                                  <w:bCs/>
                                  <w:sz w:val="24"/>
                                  <w:szCs w:val="24"/>
                                </w:rPr>
                                <w:t>; and</w:t>
                              </w:r>
                              <w:r w:rsidRPr="00E235BD">
                                <w:rPr>
                                  <w:b w:val="0"/>
                                  <w:bCs/>
                                  <w:sz w:val="24"/>
                                  <w:szCs w:val="24"/>
                                </w:rPr>
                                <w:t xml:space="preserve"> (c) </w:t>
                              </w:r>
                              <w:r>
                                <w:rPr>
                                  <w:b w:val="0"/>
                                  <w:bCs/>
                                  <w:sz w:val="24"/>
                                  <w:szCs w:val="24"/>
                                </w:rPr>
                                <w:t>2.0</w:t>
                              </w:r>
                              <w:r w:rsidRPr="00E235BD">
                                <w:rPr>
                                  <w:b w:val="0"/>
                                  <w:bCs/>
                                  <w:sz w:val="24"/>
                                  <w:szCs w:val="24"/>
                                </w:rPr>
                                <w:t>%</w:t>
                              </w:r>
                              <w:r>
                                <w:rPr>
                                  <w:b w:val="0"/>
                                  <w:bCs/>
                                  <w:sz w:val="24"/>
                                  <w:szCs w:val="24"/>
                                </w:rPr>
                                <w:t>.</w:t>
                              </w:r>
                            </w:p>
                            <w:p w14:paraId="3DFE325A" w14:textId="77777777" w:rsidR="00044FD6" w:rsidRDefault="00044FD6" w:rsidP="00467616">
                              <w:pPr>
                                <w:pStyle w:val="NormalWeb"/>
                                <w:spacing w:before="0" w:beforeAutospacing="0" w:after="0" w:afterAutospacing="0" w:line="360" w:lineRule="auto"/>
                                <w:ind w:firstLine="360"/>
                                <w:jc w:val="center"/>
                              </w:pPr>
                              <w:r>
                                <w:rPr>
                                  <w:rFonts w:eastAsia="等线 Light"/>
                                </w:rPr>
                                <w:t> </w:t>
                              </w:r>
                            </w:p>
                            <w:p w14:paraId="5BDE6AA7" w14:textId="77777777" w:rsidR="00044FD6" w:rsidRDefault="00044FD6" w:rsidP="0046761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 name="Text Box 19"/>
                        <wps:cNvSpPr txBox="1"/>
                        <wps:spPr>
                          <a:xfrm>
                            <a:off x="1280353" y="2368297"/>
                            <a:ext cx="379730" cy="291465"/>
                          </a:xfrm>
                          <a:prstGeom prst="rect">
                            <a:avLst/>
                          </a:prstGeom>
                          <a:noFill/>
                          <a:ln w="6350">
                            <a:noFill/>
                          </a:ln>
                        </wps:spPr>
                        <wps:txbx>
                          <w:txbxContent>
                            <w:p w14:paraId="7EAE7F33" w14:textId="77777777" w:rsidR="00044FD6" w:rsidRPr="001B0C75" w:rsidRDefault="00044FD6" w:rsidP="00467616">
                              <w:pPr>
                                <w:jc w:val="center"/>
                                <w:rPr>
                                  <w:rFonts w:eastAsia="等线"/>
                                  <w:b/>
                                  <w:szCs w:val="24"/>
                                  <w:lang w:val="en-GB"/>
                                </w:rPr>
                              </w:pPr>
                              <w:r w:rsidRPr="001B0C75">
                                <w:rPr>
                                  <w:rFonts w:eastAsia="等线"/>
                                  <w:b/>
                                  <w:lang w:val="en-GB"/>
                                </w:rPr>
                                <w:t>(c)</w:t>
                              </w:r>
                            </w:p>
                            <w:p w14:paraId="0752D55F" w14:textId="77777777" w:rsidR="00044FD6" w:rsidRDefault="00044FD6" w:rsidP="00467616">
                              <w:pPr>
                                <w:ind w:firstLine="360"/>
                                <w:jc w:val="center"/>
                                <w:rPr>
                                  <w:rFonts w:eastAsia="等线 Light"/>
                                  <w:lang w:val="en-GB"/>
                                </w:rPr>
                              </w:pPr>
                              <w:r>
                                <w:rPr>
                                  <w:rFonts w:eastAsia="等线 Light"/>
                                  <w:lang w:val="en-GB"/>
                                </w:rPr>
                                <w:t> </w:t>
                              </w:r>
                            </w:p>
                            <w:p w14:paraId="0FD04B25" w14:textId="77777777" w:rsidR="00044FD6" w:rsidRDefault="00044FD6" w:rsidP="00467616">
                              <w:pPr>
                                <w:spacing w:line="252" w:lineRule="auto"/>
                                <w:ind w:firstLine="360"/>
                                <w:jc w:val="center"/>
                                <w:rPr>
                                  <w:rFonts w:eastAsia="等线"/>
                                  <w:lang w:val="en-GB"/>
                                </w:rPr>
                              </w:pPr>
                              <w:r>
                                <w:rPr>
                                  <w:rFonts w:eastAsia="等线"/>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 name="Text Box 19"/>
                        <wps:cNvSpPr txBox="1"/>
                        <wps:spPr>
                          <a:xfrm>
                            <a:off x="2784755" y="0"/>
                            <a:ext cx="379095" cy="292100"/>
                          </a:xfrm>
                          <a:prstGeom prst="rect">
                            <a:avLst/>
                          </a:prstGeom>
                          <a:noFill/>
                          <a:ln w="6350">
                            <a:noFill/>
                          </a:ln>
                        </wps:spPr>
                        <wps:txbx>
                          <w:txbxContent>
                            <w:p w14:paraId="2B1A9978" w14:textId="77777777" w:rsidR="00044FD6" w:rsidRDefault="00044FD6" w:rsidP="00467616">
                              <w:pPr>
                                <w:pStyle w:val="NormalWeb"/>
                                <w:spacing w:before="0" w:beforeAutospacing="0" w:after="0" w:afterAutospacing="0" w:line="360" w:lineRule="auto"/>
                                <w:jc w:val="center"/>
                              </w:pPr>
                              <w:r>
                                <w:rPr>
                                  <w:rFonts w:eastAsia="等线"/>
                                  <w:b/>
                                  <w:bCs/>
                                </w:rPr>
                                <w:t>(b)</w:t>
                              </w:r>
                            </w:p>
                            <w:p w14:paraId="367E589A" w14:textId="77777777" w:rsidR="00044FD6" w:rsidRDefault="00044FD6" w:rsidP="00467616">
                              <w:pPr>
                                <w:pStyle w:val="NormalWeb"/>
                                <w:spacing w:before="0" w:beforeAutospacing="0" w:after="0" w:afterAutospacing="0" w:line="360" w:lineRule="auto"/>
                                <w:ind w:firstLine="360"/>
                                <w:jc w:val="center"/>
                              </w:pPr>
                              <w:r>
                                <w:rPr>
                                  <w:rFonts w:eastAsia="等线 Light"/>
                                </w:rPr>
                                <w:t> </w:t>
                              </w:r>
                            </w:p>
                            <w:p w14:paraId="2819D4C7" w14:textId="77777777" w:rsidR="00044FD6" w:rsidRDefault="00044FD6" w:rsidP="0046761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 name="Picture 51"/>
                          <pic:cNvPicPr preferRelativeResize="0">
                            <a:picLocks/>
                          </pic:cNvPicPr>
                        </pic:nvPicPr>
                        <pic:blipFill>
                          <a:blip r:embed="rId61"/>
                          <a:stretch>
                            <a:fillRect/>
                          </a:stretch>
                        </pic:blipFill>
                        <pic:spPr>
                          <a:xfrm>
                            <a:off x="1569492" y="2292823"/>
                            <a:ext cx="2728800" cy="2142000"/>
                          </a:xfrm>
                          <a:prstGeom prst="rect">
                            <a:avLst/>
                          </a:prstGeom>
                        </pic:spPr>
                      </pic:pic>
                      <pic:pic xmlns:pic="http://schemas.openxmlformats.org/drawingml/2006/picture">
                        <pic:nvPicPr>
                          <pic:cNvPr id="6" name="Picture 6"/>
                          <pic:cNvPicPr preferRelativeResize="0">
                            <a:picLocks noChangeAspect="1"/>
                          </pic:cNvPicPr>
                        </pic:nvPicPr>
                        <pic:blipFill>
                          <a:blip r:embed="rId62"/>
                          <a:stretch>
                            <a:fillRect/>
                          </a:stretch>
                        </pic:blipFill>
                        <pic:spPr>
                          <a:xfrm>
                            <a:off x="178355" y="0"/>
                            <a:ext cx="2606400" cy="2141815"/>
                          </a:xfrm>
                          <a:prstGeom prst="rect">
                            <a:avLst/>
                          </a:prstGeom>
                        </pic:spPr>
                      </pic:pic>
                      <wps:wsp>
                        <wps:cNvPr id="48" name="Text Box 19"/>
                        <wps:cNvSpPr txBox="1"/>
                        <wps:spPr>
                          <a:xfrm>
                            <a:off x="132" y="7934"/>
                            <a:ext cx="379730" cy="292100"/>
                          </a:xfrm>
                          <a:prstGeom prst="rect">
                            <a:avLst/>
                          </a:prstGeom>
                          <a:noFill/>
                          <a:ln w="6350">
                            <a:noFill/>
                          </a:ln>
                        </wps:spPr>
                        <wps:txbx>
                          <w:txbxContent>
                            <w:p w14:paraId="44DF95AB" w14:textId="77777777" w:rsidR="00044FD6" w:rsidRPr="001E586D" w:rsidRDefault="00044FD6" w:rsidP="00467616">
                              <w:pPr>
                                <w:pStyle w:val="NormalWeb"/>
                                <w:spacing w:before="0" w:beforeAutospacing="0" w:after="0" w:afterAutospacing="0" w:line="360" w:lineRule="auto"/>
                                <w:jc w:val="center"/>
                                <w:rPr>
                                  <w:b/>
                                </w:rPr>
                              </w:pPr>
                              <w:r w:rsidRPr="001E586D">
                                <w:rPr>
                                  <w:rFonts w:eastAsia="等线"/>
                                  <w:b/>
                                </w:rPr>
                                <w:t>(a)</w:t>
                              </w:r>
                            </w:p>
                            <w:p w14:paraId="507DA90C" w14:textId="77777777" w:rsidR="00044FD6" w:rsidRDefault="00044FD6" w:rsidP="00467616">
                              <w:pPr>
                                <w:pStyle w:val="NormalWeb"/>
                                <w:spacing w:before="0" w:beforeAutospacing="0" w:after="0" w:afterAutospacing="0" w:line="360" w:lineRule="auto"/>
                                <w:ind w:firstLine="360"/>
                                <w:jc w:val="center"/>
                              </w:pPr>
                              <w:r>
                                <w:rPr>
                                  <w:rFonts w:eastAsia="等线 Light"/>
                                </w:rPr>
                                <w:t> </w:t>
                              </w:r>
                            </w:p>
                            <w:p w14:paraId="7FCB08B9" w14:textId="77777777" w:rsidR="00044FD6" w:rsidRDefault="00044FD6" w:rsidP="00467616">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6567783" id="Canvas 54" o:spid="_x0000_s1117" editas="canvas" style="width:463.3pt;height:390.4pt;mso-position-horizontal-relative:char;mso-position-vertical-relative:line" coordsize="58839,49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">
                <v:shape id="_x0000_s1118" type="#_x0000_t75" style="position:absolute;width:58839;height:49580;visibility:visible;mso-wrap-style:square">
                  <v:fill o:detectmouseclick="t"/>
                  <v:path o:connecttype="none"/>
                </v:shape>
                <v:shape id="Picture 49" o:spid="_x0000_s1119" type="#_x0000_t75" style="position:absolute;left:29835;top:545;width:27288;height:214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">
                  <v:imagedata r:id="rId63" o:title=""/>
                </v:shape>
                <v:shape id="Text Box 47" o:spid="_x0000_s1120" type="#_x0000_t202" style="position:absolute;top:44577;width:57121;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6B8A9189" w14:textId="72665FC7" w:rsidR="00044FD6" w:rsidRPr="00E235BD" w:rsidRDefault="00044FD6" w:rsidP="00467616">
                        <w:pPr>
                          <w:pStyle w:val="Caption"/>
                          <w:jc w:val="center"/>
                          <w:rPr>
                            <w:b w:val="0"/>
                            <w:bCs/>
                            <w:sz w:val="24"/>
                            <w:szCs w:val="24"/>
                          </w:rPr>
                        </w:pPr>
                        <w:r w:rsidRPr="00E235BD">
                          <w:rPr>
                            <w:rFonts w:eastAsia="等线"/>
                            <w:bCs/>
                            <w:sz w:val="24"/>
                            <w:szCs w:val="24"/>
                          </w:rPr>
                          <w:t>Fig. 1</w:t>
                        </w:r>
                        <w:r>
                          <w:rPr>
                            <w:rFonts w:eastAsia="等线"/>
                            <w:bCs/>
                            <w:sz w:val="24"/>
                            <w:szCs w:val="24"/>
                          </w:rPr>
                          <w:t>2</w:t>
                        </w:r>
                        <w:r w:rsidRPr="00E235BD">
                          <w:rPr>
                            <w:rFonts w:eastAsia="等线"/>
                            <w:b w:val="0"/>
                            <w:bCs/>
                            <w:sz w:val="24"/>
                            <w:szCs w:val="24"/>
                          </w:rPr>
                          <w:t>.</w:t>
                        </w:r>
                        <w:r w:rsidRPr="00E235BD">
                          <w:rPr>
                            <w:rFonts w:eastAsia="等线"/>
                            <w:sz w:val="24"/>
                            <w:szCs w:val="24"/>
                          </w:rPr>
                          <w:t xml:space="preserve"> </w:t>
                        </w:r>
                        <w:r w:rsidRPr="00E235BD">
                          <w:rPr>
                            <w:b w:val="0"/>
                            <w:bCs/>
                            <w:sz w:val="24"/>
                            <w:szCs w:val="24"/>
                          </w:rPr>
                          <w:t xml:space="preserve">Effect of </w:t>
                        </w:r>
                        <w:r>
                          <w:rPr>
                            <w:b w:val="0"/>
                            <w:bCs/>
                            <w:sz w:val="24"/>
                            <w:szCs w:val="24"/>
                          </w:rPr>
                          <w:t>fiber content</w:t>
                        </w:r>
                        <w:r w:rsidRPr="00E235BD">
                          <w:rPr>
                            <w:b w:val="0"/>
                            <w:bCs/>
                            <w:sz w:val="24"/>
                            <w:szCs w:val="24"/>
                          </w:rPr>
                          <w:t xml:space="preserve"> on bond strength of smooth bar. Fiber content: (a) 0%</w:t>
                        </w:r>
                        <w:r>
                          <w:rPr>
                            <w:b w:val="0"/>
                            <w:bCs/>
                            <w:sz w:val="24"/>
                            <w:szCs w:val="24"/>
                          </w:rPr>
                          <w:t>;</w:t>
                        </w:r>
                        <w:r w:rsidRPr="00E235BD">
                          <w:rPr>
                            <w:b w:val="0"/>
                            <w:bCs/>
                            <w:sz w:val="24"/>
                            <w:szCs w:val="24"/>
                          </w:rPr>
                          <w:t xml:space="preserve"> (b) 1.0%</w:t>
                        </w:r>
                        <w:r>
                          <w:rPr>
                            <w:b w:val="0"/>
                            <w:bCs/>
                            <w:sz w:val="24"/>
                            <w:szCs w:val="24"/>
                          </w:rPr>
                          <w:t>; and</w:t>
                        </w:r>
                        <w:r w:rsidRPr="00E235BD">
                          <w:rPr>
                            <w:b w:val="0"/>
                            <w:bCs/>
                            <w:sz w:val="24"/>
                            <w:szCs w:val="24"/>
                          </w:rPr>
                          <w:t xml:space="preserve"> (c) </w:t>
                        </w:r>
                        <w:r>
                          <w:rPr>
                            <w:b w:val="0"/>
                            <w:bCs/>
                            <w:sz w:val="24"/>
                            <w:szCs w:val="24"/>
                          </w:rPr>
                          <w:t>2.0</w:t>
                        </w:r>
                        <w:r w:rsidRPr="00E235BD">
                          <w:rPr>
                            <w:b w:val="0"/>
                            <w:bCs/>
                            <w:sz w:val="24"/>
                            <w:szCs w:val="24"/>
                          </w:rPr>
                          <w:t>%</w:t>
                        </w:r>
                        <w:r>
                          <w:rPr>
                            <w:b w:val="0"/>
                            <w:bCs/>
                            <w:sz w:val="24"/>
                            <w:szCs w:val="24"/>
                          </w:rPr>
                          <w:t>.</w:t>
                        </w:r>
                      </w:p>
                      <w:p w14:paraId="3DFE325A" w14:textId="77777777" w:rsidR="00044FD6" w:rsidRDefault="00044FD6" w:rsidP="00467616">
                        <w:pPr>
                          <w:pStyle w:val="NormalWeb"/>
                          <w:spacing w:before="0" w:beforeAutospacing="0" w:after="0" w:afterAutospacing="0" w:line="360" w:lineRule="auto"/>
                          <w:ind w:firstLine="360"/>
                          <w:jc w:val="center"/>
                        </w:pPr>
                        <w:r>
                          <w:rPr>
                            <w:rFonts w:eastAsia="等线 Light"/>
                          </w:rPr>
                          <w:t> </w:t>
                        </w:r>
                      </w:p>
                      <w:p w14:paraId="5BDE6AA7" w14:textId="77777777" w:rsidR="00044FD6" w:rsidRDefault="00044FD6" w:rsidP="00467616">
                        <w:pPr>
                          <w:pStyle w:val="NormalWeb"/>
                          <w:spacing w:before="0" w:beforeAutospacing="0" w:after="0" w:afterAutospacing="0" w:line="252" w:lineRule="auto"/>
                          <w:ind w:firstLine="360"/>
                          <w:jc w:val="center"/>
                        </w:pPr>
                        <w:r>
                          <w:rPr>
                            <w:rFonts w:eastAsia="等线"/>
                          </w:rPr>
                          <w:t> </w:t>
                        </w:r>
                      </w:p>
                    </w:txbxContent>
                  </v:textbox>
                </v:shape>
                <v:shape id="_x0000_s1121" type="#_x0000_t202" style="position:absolute;left:12803;top:23682;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7EAE7F33" w14:textId="77777777" w:rsidR="00044FD6" w:rsidRPr="001B0C75" w:rsidRDefault="00044FD6" w:rsidP="00467616">
                        <w:pPr>
                          <w:jc w:val="center"/>
                          <w:rPr>
                            <w:rFonts w:eastAsia="等线"/>
                            <w:b/>
                            <w:szCs w:val="24"/>
                            <w:lang w:val="en-GB"/>
                          </w:rPr>
                        </w:pPr>
                        <w:r w:rsidRPr="001B0C75">
                          <w:rPr>
                            <w:rFonts w:eastAsia="等线"/>
                            <w:b/>
                            <w:lang w:val="en-GB"/>
                          </w:rPr>
                          <w:t>(c)</w:t>
                        </w:r>
                      </w:p>
                      <w:p w14:paraId="0752D55F" w14:textId="77777777" w:rsidR="00044FD6" w:rsidRDefault="00044FD6" w:rsidP="00467616">
                        <w:pPr>
                          <w:ind w:firstLine="360"/>
                          <w:jc w:val="center"/>
                          <w:rPr>
                            <w:rFonts w:eastAsia="等线 Light"/>
                            <w:lang w:val="en-GB"/>
                          </w:rPr>
                        </w:pPr>
                        <w:r>
                          <w:rPr>
                            <w:rFonts w:eastAsia="等线 Light"/>
                            <w:lang w:val="en-GB"/>
                          </w:rPr>
                          <w:t> </w:t>
                        </w:r>
                      </w:p>
                      <w:p w14:paraId="0FD04B25" w14:textId="77777777" w:rsidR="00044FD6" w:rsidRDefault="00044FD6" w:rsidP="00467616">
                        <w:pPr>
                          <w:spacing w:line="252" w:lineRule="auto"/>
                          <w:ind w:firstLine="360"/>
                          <w:jc w:val="center"/>
                          <w:rPr>
                            <w:rFonts w:eastAsia="等线"/>
                            <w:lang w:val="en-GB"/>
                          </w:rPr>
                        </w:pPr>
                        <w:r>
                          <w:rPr>
                            <w:rFonts w:eastAsia="等线"/>
                            <w:lang w:val="en-GB"/>
                          </w:rPr>
                          <w:t> </w:t>
                        </w:r>
                      </w:p>
                    </w:txbxContent>
                  </v:textbox>
                </v:shape>
                <v:shape id="_x0000_s1122" type="#_x0000_t202" style="position:absolute;left:27847;width:3791;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2B1A9978" w14:textId="77777777" w:rsidR="00044FD6" w:rsidRDefault="00044FD6" w:rsidP="00467616">
                        <w:pPr>
                          <w:pStyle w:val="NormalWeb"/>
                          <w:spacing w:before="0" w:beforeAutospacing="0" w:after="0" w:afterAutospacing="0" w:line="360" w:lineRule="auto"/>
                          <w:jc w:val="center"/>
                        </w:pPr>
                        <w:r>
                          <w:rPr>
                            <w:rFonts w:eastAsia="等线"/>
                            <w:b/>
                            <w:bCs/>
                          </w:rPr>
                          <w:t>(b)</w:t>
                        </w:r>
                      </w:p>
                      <w:p w14:paraId="367E589A" w14:textId="77777777" w:rsidR="00044FD6" w:rsidRDefault="00044FD6" w:rsidP="00467616">
                        <w:pPr>
                          <w:pStyle w:val="NormalWeb"/>
                          <w:spacing w:before="0" w:beforeAutospacing="0" w:after="0" w:afterAutospacing="0" w:line="360" w:lineRule="auto"/>
                          <w:ind w:firstLine="360"/>
                          <w:jc w:val="center"/>
                        </w:pPr>
                        <w:r>
                          <w:rPr>
                            <w:rFonts w:eastAsia="等线 Light"/>
                          </w:rPr>
                          <w:t> </w:t>
                        </w:r>
                      </w:p>
                      <w:p w14:paraId="2819D4C7" w14:textId="77777777" w:rsidR="00044FD6" w:rsidRDefault="00044FD6" w:rsidP="00467616">
                        <w:pPr>
                          <w:pStyle w:val="NormalWeb"/>
                          <w:spacing w:before="0" w:beforeAutospacing="0" w:after="0" w:afterAutospacing="0" w:line="252" w:lineRule="auto"/>
                          <w:ind w:firstLine="360"/>
                          <w:jc w:val="center"/>
                        </w:pPr>
                        <w:r>
                          <w:rPr>
                            <w:rFonts w:eastAsia="等线"/>
                          </w:rPr>
                          <w:t> </w:t>
                        </w:r>
                      </w:p>
                    </w:txbxContent>
                  </v:textbox>
                </v:shape>
                <v:shape id="Picture 51" o:spid="_x0000_s1123" type="#_x0000_t75" style="position:absolute;left:15694;top:22928;width:27288;height:214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">
                  <v:imagedata r:id="rId64" o:title=""/>
                  <o:lock v:ext="edit" aspectratio="f"/>
                </v:shape>
                <v:shape id="Picture 6" o:spid="_x0000_s1124" type="#_x0000_t75" style="position:absolute;left:1783;width:26064;height:214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">
                  <v:imagedata r:id="rId65" o:title=""/>
                </v:shape>
                <v:shape id="_x0000_s1125" type="#_x0000_t202" style="position:absolute;left:1;top:79;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44DF95AB" w14:textId="77777777" w:rsidR="00044FD6" w:rsidRPr="001E586D" w:rsidRDefault="00044FD6" w:rsidP="00467616">
                        <w:pPr>
                          <w:pStyle w:val="NormalWeb"/>
                          <w:spacing w:before="0" w:beforeAutospacing="0" w:after="0" w:afterAutospacing="0" w:line="360" w:lineRule="auto"/>
                          <w:jc w:val="center"/>
                          <w:rPr>
                            <w:b/>
                          </w:rPr>
                        </w:pPr>
                        <w:r w:rsidRPr="001E586D">
                          <w:rPr>
                            <w:rFonts w:eastAsia="等线"/>
                            <w:b/>
                          </w:rPr>
                          <w:t>(a)</w:t>
                        </w:r>
                      </w:p>
                      <w:p w14:paraId="507DA90C" w14:textId="77777777" w:rsidR="00044FD6" w:rsidRDefault="00044FD6" w:rsidP="00467616">
                        <w:pPr>
                          <w:pStyle w:val="NormalWeb"/>
                          <w:spacing w:before="0" w:beforeAutospacing="0" w:after="0" w:afterAutospacing="0" w:line="360" w:lineRule="auto"/>
                          <w:ind w:firstLine="360"/>
                          <w:jc w:val="center"/>
                        </w:pPr>
                        <w:r>
                          <w:rPr>
                            <w:rFonts w:eastAsia="等线 Light"/>
                          </w:rPr>
                          <w:t> </w:t>
                        </w:r>
                      </w:p>
                      <w:p w14:paraId="7FCB08B9" w14:textId="77777777" w:rsidR="00044FD6" w:rsidRDefault="00044FD6" w:rsidP="00467616">
                        <w:pPr>
                          <w:pStyle w:val="NormalWeb"/>
                          <w:spacing w:before="0" w:beforeAutospacing="0" w:after="0" w:afterAutospacing="0" w:line="252" w:lineRule="auto"/>
                          <w:ind w:firstLine="360"/>
                          <w:jc w:val="center"/>
                        </w:pPr>
                        <w:r>
                          <w:rPr>
                            <w:rFonts w:eastAsia="等线"/>
                          </w:rPr>
                          <w:t> </w:t>
                        </w:r>
                      </w:p>
                    </w:txbxContent>
                  </v:textbox>
                </v:shape>
                <w10:anchorlock/>
              </v:group>
            </w:pict>
          </mc:Fallback>
        </mc:AlternateContent>
      </w:r>
    </w:p>
    <w:p w14:paraId="50FEF5DC" w14:textId="77777777" w:rsidR="008C39F9" w:rsidRPr="009100C4" w:rsidRDefault="008C39F9" w:rsidP="008C39F9">
      <w:r w:rsidRPr="009100C4">
        <w:t xml:space="preserve">Fig. 12 compares the bond strengths of smooth rebars and ribbed rebars in the three types of concrete. As shown in Fig. 12a, the bond strengths of smooth steel bars and smooth FRP </w:t>
      </w:r>
      <w:r w:rsidRPr="009100C4">
        <w:lastRenderedPageBreak/>
        <w:t xml:space="preserve">bars are between 5 and 6 MPa and 10 and 15 MPa, respectively, indicating that the effect of fiber dosage on bond strength is not substantial for either BFRP or GFRP bars. </w:t>
      </w:r>
    </w:p>
    <w:p w14:paraId="212D6B4B" w14:textId="259C1EC5" w:rsidR="000122AF" w:rsidRPr="009100C4" w:rsidRDefault="00467616" w:rsidP="00467616">
      <w:r w:rsidRPr="009100C4">
        <w:t xml:space="preserve">The bond strength of concrete with 1% fiber </w:t>
      </w:r>
      <w:r w:rsidR="000122AF" w:rsidRPr="009100C4">
        <w:t>content</w:t>
      </w:r>
      <w:r w:rsidRPr="009100C4">
        <w:t xml:space="preserve"> </w:t>
      </w:r>
      <w:r w:rsidR="000122AF" w:rsidRPr="009100C4">
        <w:t>of</w:t>
      </w:r>
      <w:r w:rsidRPr="009100C4">
        <w:t xml:space="preserve"> ribbed </w:t>
      </w:r>
      <w:r w:rsidR="000122AF" w:rsidRPr="009100C4">
        <w:t>steel bars</w:t>
      </w:r>
      <w:r w:rsidRPr="009100C4">
        <w:t xml:space="preserve"> and FRP bars is significantly higher than that of concrete without fiber</w:t>
      </w:r>
      <w:r w:rsidR="000122AF" w:rsidRPr="009100C4">
        <w:t xml:space="preserve">, </w:t>
      </w:r>
      <w:r w:rsidRPr="009100C4">
        <w:t xml:space="preserve">as can be </w:t>
      </w:r>
      <w:r w:rsidR="008F5C0A" w:rsidRPr="009100C4">
        <w:t xml:space="preserve">seen </w:t>
      </w:r>
      <w:r w:rsidRPr="009100C4">
        <w:t>in Figs. 12b and 12c.</w:t>
      </w:r>
      <w:r w:rsidR="000122AF" w:rsidRPr="009100C4">
        <w:t xml:space="preserve"> T</w:t>
      </w:r>
      <w:r w:rsidR="000122AF" w:rsidRPr="009100C4">
        <w:rPr>
          <w:rFonts w:hint="eastAsia"/>
        </w:rPr>
        <w:t>his</w:t>
      </w:r>
      <w:r w:rsidR="000122AF" w:rsidRPr="009100C4">
        <w:t xml:space="preserve"> </w:t>
      </w:r>
      <w:r w:rsidR="000122AF" w:rsidRPr="009100C4">
        <w:rPr>
          <w:rFonts w:hint="eastAsia"/>
        </w:rPr>
        <w:t>is</w:t>
      </w:r>
      <w:r w:rsidR="000122AF" w:rsidRPr="009100C4">
        <w:t xml:space="preserve"> </w:t>
      </w:r>
      <w:r w:rsidR="000122AF" w:rsidRPr="009100C4">
        <w:rPr>
          <w:rFonts w:hint="eastAsia"/>
        </w:rPr>
        <w:t>owi</w:t>
      </w:r>
      <w:r w:rsidR="000122AF" w:rsidRPr="009100C4">
        <w:t xml:space="preserve">ng to the fact that splitting is the failure mode of ribbed steel bars and </w:t>
      </w:r>
      <w:r w:rsidR="00EE24A2" w:rsidRPr="009100C4">
        <w:t xml:space="preserve">FRP bars in </w:t>
      </w:r>
      <w:r w:rsidR="00AF63A7" w:rsidRPr="009100C4">
        <w:t>fiber-free concrete (C1)</w:t>
      </w:r>
      <w:r w:rsidR="00EE24A2" w:rsidRPr="009100C4">
        <w:t xml:space="preserve">. </w:t>
      </w:r>
      <w:r w:rsidR="0094505F" w:rsidRPr="009100C4">
        <w:t xml:space="preserve">The tensile strength of concrete limits the bond strength of the specimens that have undergone splitting failure, </w:t>
      </w:r>
      <w:r w:rsidR="008F5C0A" w:rsidRPr="009100C4">
        <w:t xml:space="preserve">meaning </w:t>
      </w:r>
      <w:r w:rsidR="0094505F" w:rsidRPr="009100C4">
        <w:t xml:space="preserve">that the bond strength of the ribbed steel and FRP bars </w:t>
      </w:r>
      <w:r w:rsidR="008F5C0A" w:rsidRPr="009100C4">
        <w:t xml:space="preserve">will be lower than </w:t>
      </w:r>
      <w:r w:rsidR="0094505F" w:rsidRPr="009100C4">
        <w:t xml:space="preserve">in the case of pull-out failure, resulting in the bond strength of the ribbed steel bars and FRP bars in concrete C1 </w:t>
      </w:r>
      <w:r w:rsidR="008F5C0A" w:rsidRPr="009100C4">
        <w:t xml:space="preserve">being </w:t>
      </w:r>
      <w:r w:rsidR="0094505F" w:rsidRPr="009100C4">
        <w:t>lower than that of concrete C2.</w:t>
      </w:r>
      <w:r w:rsidR="00B53B1B" w:rsidRPr="009100C4">
        <w:t xml:space="preserve"> Figs. 12b and 12c</w:t>
      </w:r>
      <w:r w:rsidR="00EA3F7D" w:rsidRPr="009100C4">
        <w:t xml:space="preserve"> also show that</w:t>
      </w:r>
      <w:r w:rsidR="008F5C0A" w:rsidRPr="009100C4">
        <w:t>,</w:t>
      </w:r>
      <w:r w:rsidR="00EA3F7D" w:rsidRPr="009100C4">
        <w:t xml:space="preserve"> once fiber dosage in UHPC reache</w:t>
      </w:r>
      <w:r w:rsidR="008F5C0A" w:rsidRPr="009100C4">
        <w:t>s</w:t>
      </w:r>
      <w:r w:rsidR="00EA3F7D" w:rsidRPr="009100C4">
        <w:t xml:space="preserve"> a level that can prevent splitting failure, increasing the fiber dosage of ribbed FRP bars</w:t>
      </w:r>
      <w:r w:rsidR="00AF63A7" w:rsidRPr="009100C4">
        <w:t xml:space="preserve"> has </w:t>
      </w:r>
      <w:r w:rsidR="00851949" w:rsidRPr="009100C4">
        <w:t>no</w:t>
      </w:r>
      <w:r w:rsidR="00AF63A7" w:rsidRPr="009100C4">
        <w:t xml:space="preserve"> clear effect on bond strength. </w:t>
      </w:r>
      <w:r w:rsidR="00EA3F7D" w:rsidRPr="009100C4">
        <w:t xml:space="preserve">This conclusion is supported by the fact </w:t>
      </w:r>
      <w:r w:rsidR="008F5C0A" w:rsidRPr="009100C4">
        <w:t xml:space="preserve">that </w:t>
      </w:r>
      <w:r w:rsidR="00EA3F7D" w:rsidRPr="009100C4">
        <w:t xml:space="preserve">the </w:t>
      </w:r>
      <w:r w:rsidR="0003570B" w:rsidRPr="009100C4">
        <w:t>bond strength</w:t>
      </w:r>
      <w:r w:rsidR="00EA3F7D" w:rsidRPr="009100C4">
        <w:t xml:space="preserve"> of ribbed FRP bars </w:t>
      </w:r>
      <w:r w:rsidR="0003570B" w:rsidRPr="009100C4">
        <w:t xml:space="preserve">is nearly the same </w:t>
      </w:r>
      <w:r w:rsidR="008F5C0A" w:rsidRPr="009100C4">
        <w:t xml:space="preserve">for </w:t>
      </w:r>
      <w:r w:rsidR="0003570B" w:rsidRPr="009100C4">
        <w:t xml:space="preserve">concrete with </w:t>
      </w:r>
      <w:r w:rsidR="008F5C0A" w:rsidRPr="009100C4">
        <w:t xml:space="preserve">a </w:t>
      </w:r>
      <w:r w:rsidR="0003570B" w:rsidRPr="009100C4">
        <w:t xml:space="preserve">fiber dosage of 1% and 2%. Given that the failure of ribbed FRP bars in UHPC is mostly centered on FRP bars rather than </w:t>
      </w:r>
      <w:r w:rsidR="008F5C0A" w:rsidRPr="009100C4">
        <w:t xml:space="preserve">the </w:t>
      </w:r>
      <w:r w:rsidR="0003570B" w:rsidRPr="009100C4">
        <w:t>concrete lug, it is reasonable to conclude that raising the fiber dosage (</w:t>
      </w:r>
      <w:r w:rsidR="008F5C0A" w:rsidRPr="009100C4">
        <w:t xml:space="preserve">to </w:t>
      </w:r>
      <w:r w:rsidR="0003570B" w:rsidRPr="009100C4">
        <w:t xml:space="preserve">improve compressive strength) in UHPC has no major influence on enhancing bond strength. </w:t>
      </w:r>
      <w:r w:rsidR="00F4184F" w:rsidRPr="009100C4">
        <w:t>The same conclusion is also reported by [</w:t>
      </w:r>
      <w:r w:rsidR="00370987" w:rsidRPr="009100C4">
        <w:t>32</w:t>
      </w:r>
      <w:r w:rsidR="00F4184F" w:rsidRPr="009100C4">
        <w:t>].</w:t>
      </w:r>
    </w:p>
    <w:p w14:paraId="0C5D0B19" w14:textId="7E88A25D" w:rsidR="00467616" w:rsidRPr="009100C4" w:rsidRDefault="006B1C61" w:rsidP="00467616">
      <w:pPr>
        <w:pStyle w:val="Heading3"/>
        <w:jc w:val="left"/>
        <w:rPr>
          <w:rFonts w:eastAsia="等线" w:cstheme="minorBidi"/>
          <w:b/>
          <w:bCs/>
          <w:i w:val="0"/>
          <w:iCs/>
          <w:color w:val="auto"/>
        </w:rPr>
      </w:pPr>
      <w:r w:rsidRPr="009100C4">
        <w:rPr>
          <w:color w:val="auto"/>
        </w:rPr>
        <w:t xml:space="preserve">3.2.3 </w:t>
      </w:r>
      <w:r w:rsidR="00467616" w:rsidRPr="009100C4">
        <w:rPr>
          <w:color w:val="auto"/>
        </w:rPr>
        <w:t xml:space="preserve">Effect of rib height on bond strength </w:t>
      </w:r>
    </w:p>
    <w:p w14:paraId="350A64B9" w14:textId="59B4A781" w:rsidR="00F8666F" w:rsidRPr="009100C4" w:rsidRDefault="00C3023C" w:rsidP="00863B0E">
      <w:r w:rsidRPr="009100C4">
        <w:t>Fig. 1</w:t>
      </w:r>
      <w:r w:rsidR="00D5161A" w:rsidRPr="009100C4">
        <w:t xml:space="preserve">3 </w:t>
      </w:r>
      <w:r w:rsidR="00D5161A" w:rsidRPr="009100C4">
        <w:rPr>
          <w:rFonts w:hint="eastAsia"/>
        </w:rPr>
        <w:t>show</w:t>
      </w:r>
      <w:r w:rsidR="00D5161A" w:rsidRPr="009100C4">
        <w:t xml:space="preserve">s the effect of rib height on bond strength in three types of concrete. It can be seen that the bond strength of both steel and FRP bars in all three types </w:t>
      </w:r>
      <w:r w:rsidR="00851949" w:rsidRPr="009100C4">
        <w:t xml:space="preserve">of </w:t>
      </w:r>
      <w:r w:rsidR="00D5161A" w:rsidRPr="009100C4">
        <w:t>concrete increased rapidly with rib height. Tak</w:t>
      </w:r>
      <w:r w:rsidR="00054692" w:rsidRPr="009100C4">
        <w:t>ing</w:t>
      </w:r>
      <w:r w:rsidR="00D5161A" w:rsidRPr="009100C4">
        <w:t xml:space="preserve"> the </w:t>
      </w:r>
      <w:r w:rsidR="001B71FB" w:rsidRPr="009100C4">
        <w:t>re</w:t>
      </w:r>
      <w:r w:rsidR="00D5161A" w:rsidRPr="009100C4">
        <w:t>bars in concrete C2 as an example, s</w:t>
      </w:r>
      <w:r w:rsidR="00443264" w:rsidRPr="009100C4">
        <w:t xml:space="preserve">mooth GFRP bars and BFRP bars had bond strengths of 12.8 MPa and 10.7 MPa, respectively, and reached 26.5 MPa and 24.8 MPa when the rib heights were 0.31 mm and 0.26 mm, </w:t>
      </w:r>
      <w:r w:rsidR="00443264" w:rsidRPr="009100C4">
        <w:lastRenderedPageBreak/>
        <w:t>respectively. When compared to smooth bars, the bond strength</w:t>
      </w:r>
      <w:r w:rsidR="00054692" w:rsidRPr="009100C4">
        <w:t>s</w:t>
      </w:r>
      <w:r w:rsidR="00443264" w:rsidRPr="009100C4">
        <w:t xml:space="preserve"> of GFRP bars </w:t>
      </w:r>
      <w:r w:rsidR="00443264" w:rsidRPr="009100C4">
        <w:tab/>
        <w:t>and BFRP bars with shallow ribs improved by 107% and 132%, respectively. When the rib height of GFRP bars and BFRP bars reached 0.7</w:t>
      </w:r>
      <w:r w:rsidR="00851949" w:rsidRPr="009100C4">
        <w:t>5</w:t>
      </w:r>
      <w:r w:rsidR="00443264" w:rsidRPr="009100C4">
        <w:t xml:space="preserve"> mm and 0.76 mm, respectively, </w:t>
      </w:r>
      <w:r w:rsidR="006B2DD7" w:rsidRPr="009100C4">
        <w:t xml:space="preserve">the bond strength reached 41.2 MPa and 38.5 MPa, respectively, increasing by 55.5% and 55% </w:t>
      </w:r>
      <w:r w:rsidR="006B2DD7" w:rsidRPr="009100C4">
        <w:rPr>
          <w:rFonts w:hint="eastAsia"/>
        </w:rPr>
        <w:t>whe</w:t>
      </w:r>
      <w:r w:rsidR="006B2DD7" w:rsidRPr="009100C4">
        <w:t xml:space="preserve">n compared to FRP bars with shallow ribs. This is also true for steel bars, </w:t>
      </w:r>
      <w:r w:rsidR="00054692" w:rsidRPr="009100C4">
        <w:t xml:space="preserve">where </w:t>
      </w:r>
      <w:r w:rsidR="006B2DD7" w:rsidRPr="009100C4">
        <w:t xml:space="preserve">ribbed steel bars have </w:t>
      </w:r>
      <w:r w:rsidR="00054692" w:rsidRPr="009100C4">
        <w:t xml:space="preserve">greater </w:t>
      </w:r>
      <w:r w:rsidR="006B2DD7" w:rsidRPr="009100C4">
        <w:t xml:space="preserve">than </w:t>
      </w:r>
      <w:r w:rsidR="00054692" w:rsidRPr="009100C4">
        <w:t xml:space="preserve">six </w:t>
      </w:r>
      <w:r w:rsidR="006B2DD7" w:rsidRPr="009100C4">
        <w:t xml:space="preserve">times higher bond strength compared with smooth steel bars. </w:t>
      </w:r>
    </w:p>
    <w:p w14:paraId="4415DAE7" w14:textId="2EE7F6EA" w:rsidR="001552F8" w:rsidRPr="009100C4" w:rsidRDefault="001552F8" w:rsidP="001552F8">
      <w:r w:rsidRPr="009100C4">
        <w:rPr>
          <w:rFonts w:cs="Times New Roman"/>
          <w:noProof/>
        </w:rPr>
        <mc:AlternateContent>
          <mc:Choice Requires="wpc">
            <w:drawing>
              <wp:inline distT="0" distB="0" distL="0" distR="0" wp14:anchorId="17D177C2" wp14:editId="23046815">
                <wp:extent cx="5924550" cy="5584169"/>
                <wp:effectExtent l="0" t="0" r="0" b="0"/>
                <wp:docPr id="102" name="Canvas 1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2" name="Text Box 82"/>
                        <wps:cNvSpPr txBox="1"/>
                        <wps:spPr>
                          <a:xfrm>
                            <a:off x="0" y="5224133"/>
                            <a:ext cx="5924549" cy="324552"/>
                          </a:xfrm>
                          <a:prstGeom prst="rect">
                            <a:avLst/>
                          </a:prstGeom>
                          <a:noFill/>
                          <a:ln w="6350">
                            <a:noFill/>
                          </a:ln>
                        </wps:spPr>
                        <wps:txbx>
                          <w:txbxContent>
                            <w:p w14:paraId="35C5C9B6" w14:textId="0ADB908B" w:rsidR="00044FD6" w:rsidRPr="00E235BD" w:rsidRDefault="00044FD6" w:rsidP="001552F8">
                              <w:pPr>
                                <w:pStyle w:val="Caption"/>
                                <w:jc w:val="center"/>
                                <w:rPr>
                                  <w:b w:val="0"/>
                                  <w:bCs/>
                                  <w:sz w:val="24"/>
                                  <w:szCs w:val="24"/>
                                </w:rPr>
                              </w:pPr>
                              <w:r w:rsidRPr="00E235BD">
                                <w:rPr>
                                  <w:rFonts w:eastAsia="等线"/>
                                  <w:bCs/>
                                  <w:sz w:val="24"/>
                                  <w:szCs w:val="24"/>
                                </w:rPr>
                                <w:t>Fig. 1</w:t>
                              </w:r>
                              <w:r>
                                <w:rPr>
                                  <w:rFonts w:eastAsia="等线"/>
                                  <w:bCs/>
                                  <w:sz w:val="24"/>
                                  <w:szCs w:val="24"/>
                                </w:rPr>
                                <w:t>3</w:t>
                              </w:r>
                              <w:r w:rsidRPr="00E235BD">
                                <w:rPr>
                                  <w:rFonts w:eastAsia="等线"/>
                                  <w:b w:val="0"/>
                                  <w:bCs/>
                                  <w:sz w:val="24"/>
                                  <w:szCs w:val="24"/>
                                </w:rPr>
                                <w:t>.</w:t>
                              </w:r>
                              <w:r w:rsidRPr="00E235BD">
                                <w:rPr>
                                  <w:rFonts w:eastAsia="等线"/>
                                  <w:sz w:val="24"/>
                                  <w:szCs w:val="24"/>
                                </w:rPr>
                                <w:t xml:space="preserve"> </w:t>
                              </w:r>
                              <w:r w:rsidRPr="00E235BD">
                                <w:rPr>
                                  <w:b w:val="0"/>
                                  <w:bCs/>
                                  <w:sz w:val="24"/>
                                  <w:szCs w:val="24"/>
                                </w:rPr>
                                <w:t xml:space="preserve">Effect of </w:t>
                              </w:r>
                              <w:r>
                                <w:rPr>
                                  <w:b w:val="0"/>
                                  <w:bCs/>
                                  <w:sz w:val="24"/>
                                  <w:szCs w:val="24"/>
                                </w:rPr>
                                <w:t>rib height</w:t>
                              </w:r>
                              <w:r w:rsidRPr="00E235BD">
                                <w:rPr>
                                  <w:b w:val="0"/>
                                  <w:bCs/>
                                  <w:sz w:val="24"/>
                                  <w:szCs w:val="24"/>
                                </w:rPr>
                                <w:t xml:space="preserve"> on bond strength. Fiber content: (a) 0%</w:t>
                              </w:r>
                              <w:r>
                                <w:rPr>
                                  <w:b w:val="0"/>
                                  <w:bCs/>
                                  <w:sz w:val="24"/>
                                  <w:szCs w:val="24"/>
                                </w:rPr>
                                <w:t>;</w:t>
                              </w:r>
                              <w:r w:rsidRPr="00E235BD">
                                <w:rPr>
                                  <w:b w:val="0"/>
                                  <w:bCs/>
                                  <w:sz w:val="24"/>
                                  <w:szCs w:val="24"/>
                                </w:rPr>
                                <w:t xml:space="preserve"> (b) 1.0%</w:t>
                              </w:r>
                              <w:r>
                                <w:rPr>
                                  <w:b w:val="0"/>
                                  <w:bCs/>
                                  <w:sz w:val="24"/>
                                  <w:szCs w:val="24"/>
                                </w:rPr>
                                <w:t>; and</w:t>
                              </w:r>
                              <w:r w:rsidRPr="00E235BD">
                                <w:rPr>
                                  <w:b w:val="0"/>
                                  <w:bCs/>
                                  <w:sz w:val="24"/>
                                  <w:szCs w:val="24"/>
                                </w:rPr>
                                <w:t xml:space="preserve"> (c) </w:t>
                              </w:r>
                              <w:r>
                                <w:rPr>
                                  <w:b w:val="0"/>
                                  <w:bCs/>
                                  <w:sz w:val="24"/>
                                  <w:szCs w:val="24"/>
                                </w:rPr>
                                <w:t>2.0</w:t>
                              </w:r>
                              <w:r w:rsidRPr="00E235BD">
                                <w:rPr>
                                  <w:b w:val="0"/>
                                  <w:bCs/>
                                  <w:sz w:val="24"/>
                                  <w:szCs w:val="24"/>
                                </w:rPr>
                                <w:t>%</w:t>
                              </w:r>
                              <w:r>
                                <w:rPr>
                                  <w:b w:val="0"/>
                                  <w:bCs/>
                                  <w:sz w:val="24"/>
                                  <w:szCs w:val="24"/>
                                </w:rPr>
                                <w:t>.</w:t>
                              </w:r>
                            </w:p>
                            <w:p w14:paraId="7FD81ACD" w14:textId="77777777" w:rsidR="00044FD6" w:rsidRDefault="00044FD6" w:rsidP="001552F8">
                              <w:pPr>
                                <w:pStyle w:val="NormalWeb"/>
                                <w:spacing w:before="0" w:beforeAutospacing="0" w:after="0" w:afterAutospacing="0" w:line="360" w:lineRule="auto"/>
                                <w:ind w:firstLine="360"/>
                                <w:jc w:val="center"/>
                              </w:pPr>
                              <w:r>
                                <w:rPr>
                                  <w:rFonts w:eastAsia="等线 Light"/>
                                </w:rPr>
                                <w:t> </w:t>
                              </w:r>
                            </w:p>
                            <w:p w14:paraId="20891E2A" w14:textId="77777777" w:rsidR="00044FD6" w:rsidRDefault="00044FD6" w:rsidP="001552F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5" name="Text Box 19"/>
                        <wps:cNvSpPr txBox="1"/>
                        <wps:spPr>
                          <a:xfrm>
                            <a:off x="1287808" y="2345064"/>
                            <a:ext cx="379730" cy="292100"/>
                          </a:xfrm>
                          <a:prstGeom prst="rect">
                            <a:avLst/>
                          </a:prstGeom>
                          <a:noFill/>
                          <a:ln w="6350">
                            <a:noFill/>
                          </a:ln>
                        </wps:spPr>
                        <wps:txbx>
                          <w:txbxContent>
                            <w:p w14:paraId="4756F61E" w14:textId="77777777" w:rsidR="00044FD6" w:rsidRPr="000122AF" w:rsidRDefault="00044FD6" w:rsidP="001552F8">
                              <w:pPr>
                                <w:pStyle w:val="NormalWeb"/>
                                <w:spacing w:before="0" w:beforeAutospacing="0" w:after="0" w:afterAutospacing="0" w:line="360" w:lineRule="auto"/>
                                <w:jc w:val="center"/>
                                <w:rPr>
                                  <w:b/>
                                </w:rPr>
                              </w:pPr>
                              <w:r w:rsidRPr="000122AF">
                                <w:rPr>
                                  <w:rFonts w:eastAsia="等线"/>
                                  <w:b/>
                                </w:rPr>
                                <w:t>(a)</w:t>
                              </w:r>
                            </w:p>
                            <w:p w14:paraId="6E2CB3F6" w14:textId="77777777" w:rsidR="00044FD6" w:rsidRDefault="00044FD6" w:rsidP="001552F8">
                              <w:pPr>
                                <w:pStyle w:val="NormalWeb"/>
                                <w:spacing w:before="0" w:beforeAutospacing="0" w:after="0" w:afterAutospacing="0" w:line="360" w:lineRule="auto"/>
                                <w:ind w:firstLine="360"/>
                                <w:jc w:val="center"/>
                              </w:pPr>
                              <w:r>
                                <w:rPr>
                                  <w:rFonts w:eastAsia="等线 Light"/>
                                </w:rPr>
                                <w:t> </w:t>
                              </w:r>
                            </w:p>
                            <w:p w14:paraId="4400E71E" w14:textId="77777777" w:rsidR="00044FD6" w:rsidRDefault="00044FD6" w:rsidP="001552F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7" name="Text Box 19"/>
                        <wps:cNvSpPr txBox="1"/>
                        <wps:spPr>
                          <a:xfrm>
                            <a:off x="4423652" y="2403197"/>
                            <a:ext cx="379730" cy="291465"/>
                          </a:xfrm>
                          <a:prstGeom prst="rect">
                            <a:avLst/>
                          </a:prstGeom>
                          <a:noFill/>
                          <a:ln w="6350">
                            <a:noFill/>
                          </a:ln>
                        </wps:spPr>
                        <wps:txbx>
                          <w:txbxContent>
                            <w:p w14:paraId="71AF4263" w14:textId="77777777" w:rsidR="00044FD6" w:rsidRPr="000122AF" w:rsidRDefault="00044FD6" w:rsidP="001552F8">
                              <w:pPr>
                                <w:pStyle w:val="NormalWeb"/>
                                <w:spacing w:before="0" w:beforeAutospacing="0" w:after="0" w:afterAutospacing="0" w:line="360" w:lineRule="auto"/>
                                <w:jc w:val="center"/>
                                <w:rPr>
                                  <w:b/>
                                </w:rPr>
                              </w:pPr>
                              <w:r w:rsidRPr="000122AF">
                                <w:rPr>
                                  <w:rFonts w:eastAsia="等线"/>
                                  <w:b/>
                                </w:rPr>
                                <w:t>(b)</w:t>
                              </w:r>
                            </w:p>
                            <w:p w14:paraId="6B92BDA8" w14:textId="77777777" w:rsidR="00044FD6" w:rsidRDefault="00044FD6" w:rsidP="001552F8">
                              <w:pPr>
                                <w:pStyle w:val="NormalWeb"/>
                                <w:spacing w:before="0" w:beforeAutospacing="0" w:after="0" w:afterAutospacing="0" w:line="360" w:lineRule="auto"/>
                                <w:ind w:firstLine="360"/>
                                <w:jc w:val="center"/>
                              </w:pPr>
                              <w:r>
                                <w:rPr>
                                  <w:rFonts w:eastAsia="等线 Light"/>
                                </w:rPr>
                                <w:t> </w:t>
                              </w:r>
                            </w:p>
                            <w:p w14:paraId="7782D33C" w14:textId="77777777" w:rsidR="00044FD6" w:rsidRDefault="00044FD6" w:rsidP="001552F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1" name="Text Box 19"/>
                        <wps:cNvSpPr txBox="1"/>
                        <wps:spPr>
                          <a:xfrm>
                            <a:off x="2809875" y="4984260"/>
                            <a:ext cx="379730" cy="291465"/>
                          </a:xfrm>
                          <a:prstGeom prst="rect">
                            <a:avLst/>
                          </a:prstGeom>
                          <a:noFill/>
                          <a:ln w="6350">
                            <a:noFill/>
                          </a:ln>
                        </wps:spPr>
                        <wps:txbx>
                          <w:txbxContent>
                            <w:p w14:paraId="70EE92B7" w14:textId="77777777" w:rsidR="00044FD6" w:rsidRPr="000122AF" w:rsidRDefault="00044FD6" w:rsidP="001552F8">
                              <w:pPr>
                                <w:jc w:val="center"/>
                                <w:rPr>
                                  <w:rFonts w:eastAsia="等线"/>
                                  <w:b/>
                                  <w:szCs w:val="24"/>
                                  <w:lang w:val="en-GB"/>
                                </w:rPr>
                              </w:pPr>
                              <w:r w:rsidRPr="000122AF">
                                <w:rPr>
                                  <w:rFonts w:eastAsia="等线"/>
                                  <w:b/>
                                  <w:lang w:val="en-GB"/>
                                </w:rPr>
                                <w:t>(c)</w:t>
                              </w:r>
                            </w:p>
                            <w:p w14:paraId="0B7F624E" w14:textId="77777777" w:rsidR="00044FD6" w:rsidRDefault="00044FD6" w:rsidP="001552F8">
                              <w:pPr>
                                <w:ind w:firstLine="360"/>
                                <w:jc w:val="center"/>
                                <w:rPr>
                                  <w:rFonts w:eastAsia="等线 Light"/>
                                  <w:lang w:val="en-GB"/>
                                </w:rPr>
                              </w:pPr>
                              <w:r>
                                <w:rPr>
                                  <w:rFonts w:eastAsia="等线 Light"/>
                                  <w:lang w:val="en-GB"/>
                                </w:rPr>
                                <w:t> </w:t>
                              </w:r>
                            </w:p>
                            <w:p w14:paraId="30EB0C80" w14:textId="77777777" w:rsidR="00044FD6" w:rsidRDefault="00044FD6" w:rsidP="001552F8">
                              <w:pPr>
                                <w:spacing w:line="252" w:lineRule="auto"/>
                                <w:ind w:firstLine="360"/>
                                <w:jc w:val="center"/>
                                <w:rPr>
                                  <w:rFonts w:eastAsia="等线"/>
                                  <w:lang w:val="en-GB"/>
                                </w:rPr>
                              </w:pPr>
                              <w:r>
                                <w:rPr>
                                  <w:rFonts w:eastAsia="等线"/>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66"/>
                          <a:stretch>
                            <a:fillRect/>
                          </a:stretch>
                        </pic:blipFill>
                        <pic:spPr>
                          <a:xfrm>
                            <a:off x="0" y="1"/>
                            <a:ext cx="2809875" cy="2351859"/>
                          </a:xfrm>
                          <a:prstGeom prst="rect">
                            <a:avLst/>
                          </a:prstGeom>
                        </pic:spPr>
                      </pic:pic>
                      <pic:pic xmlns:pic="http://schemas.openxmlformats.org/drawingml/2006/picture">
                        <pic:nvPicPr>
                          <pic:cNvPr id="53" name="Picture 53"/>
                          <pic:cNvPicPr>
                            <a:picLocks noChangeAspect="1"/>
                          </pic:cNvPicPr>
                        </pic:nvPicPr>
                        <pic:blipFill>
                          <a:blip r:embed="rId67"/>
                          <a:stretch>
                            <a:fillRect/>
                          </a:stretch>
                        </pic:blipFill>
                        <pic:spPr>
                          <a:xfrm>
                            <a:off x="3011804" y="0"/>
                            <a:ext cx="2912745" cy="2440931"/>
                          </a:xfrm>
                          <a:prstGeom prst="rect">
                            <a:avLst/>
                          </a:prstGeom>
                        </pic:spPr>
                      </pic:pic>
                      <pic:pic xmlns:pic="http://schemas.openxmlformats.org/drawingml/2006/picture">
                        <pic:nvPicPr>
                          <pic:cNvPr id="55" name="Picture 55"/>
                          <pic:cNvPicPr>
                            <a:picLocks noChangeAspect="1"/>
                          </pic:cNvPicPr>
                        </pic:nvPicPr>
                        <pic:blipFill>
                          <a:blip r:embed="rId68"/>
                          <a:stretch>
                            <a:fillRect/>
                          </a:stretch>
                        </pic:blipFill>
                        <pic:spPr>
                          <a:xfrm>
                            <a:off x="1411726" y="2581276"/>
                            <a:ext cx="2893574" cy="2402974"/>
                          </a:xfrm>
                          <a:prstGeom prst="rect">
                            <a:avLst/>
                          </a:prstGeom>
                        </pic:spPr>
                      </pic:pic>
                    </wpc:wpc>
                  </a:graphicData>
                </a:graphic>
              </wp:inline>
            </w:drawing>
          </mc:Choice>
          <mc:Fallback>
            <w:pict>
              <v:group w14:anchorId="17D177C2" id="Canvas 102" o:spid="_x0000_s1126" editas="canvas" style="width:466.5pt;height:439.7pt;mso-position-horizontal-relative:char;mso-position-vertical-relative:line" coordsize="59245,55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">
                <v:shape id="_x0000_s1127" type="#_x0000_t75" style="position:absolute;width:59245;height:55835;visibility:visible;mso-wrap-style:square">
                  <v:fill o:detectmouseclick="t"/>
                  <v:path o:connecttype="none"/>
                </v:shape>
                <v:shape id="Text Box 82" o:spid="_x0000_s1128" type="#_x0000_t202" style="position:absolute;top:52241;width:59245;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35C5C9B6" w14:textId="0ADB908B" w:rsidR="00044FD6" w:rsidRPr="00E235BD" w:rsidRDefault="00044FD6" w:rsidP="001552F8">
                        <w:pPr>
                          <w:pStyle w:val="Caption"/>
                          <w:jc w:val="center"/>
                          <w:rPr>
                            <w:b w:val="0"/>
                            <w:bCs/>
                            <w:sz w:val="24"/>
                            <w:szCs w:val="24"/>
                          </w:rPr>
                        </w:pPr>
                        <w:r w:rsidRPr="00E235BD">
                          <w:rPr>
                            <w:rFonts w:eastAsia="等线"/>
                            <w:bCs/>
                            <w:sz w:val="24"/>
                            <w:szCs w:val="24"/>
                          </w:rPr>
                          <w:t>Fig. 1</w:t>
                        </w:r>
                        <w:r>
                          <w:rPr>
                            <w:rFonts w:eastAsia="等线"/>
                            <w:bCs/>
                            <w:sz w:val="24"/>
                            <w:szCs w:val="24"/>
                          </w:rPr>
                          <w:t>3</w:t>
                        </w:r>
                        <w:r w:rsidRPr="00E235BD">
                          <w:rPr>
                            <w:rFonts w:eastAsia="等线"/>
                            <w:b w:val="0"/>
                            <w:bCs/>
                            <w:sz w:val="24"/>
                            <w:szCs w:val="24"/>
                          </w:rPr>
                          <w:t>.</w:t>
                        </w:r>
                        <w:r w:rsidRPr="00E235BD">
                          <w:rPr>
                            <w:rFonts w:eastAsia="等线"/>
                            <w:sz w:val="24"/>
                            <w:szCs w:val="24"/>
                          </w:rPr>
                          <w:t xml:space="preserve"> </w:t>
                        </w:r>
                        <w:r w:rsidRPr="00E235BD">
                          <w:rPr>
                            <w:b w:val="0"/>
                            <w:bCs/>
                            <w:sz w:val="24"/>
                            <w:szCs w:val="24"/>
                          </w:rPr>
                          <w:t xml:space="preserve">Effect of </w:t>
                        </w:r>
                        <w:r>
                          <w:rPr>
                            <w:b w:val="0"/>
                            <w:bCs/>
                            <w:sz w:val="24"/>
                            <w:szCs w:val="24"/>
                          </w:rPr>
                          <w:t>rib height</w:t>
                        </w:r>
                        <w:r w:rsidRPr="00E235BD">
                          <w:rPr>
                            <w:b w:val="0"/>
                            <w:bCs/>
                            <w:sz w:val="24"/>
                            <w:szCs w:val="24"/>
                          </w:rPr>
                          <w:t xml:space="preserve"> on bond strength. Fiber content: (a) 0%</w:t>
                        </w:r>
                        <w:r>
                          <w:rPr>
                            <w:b w:val="0"/>
                            <w:bCs/>
                            <w:sz w:val="24"/>
                            <w:szCs w:val="24"/>
                          </w:rPr>
                          <w:t>;</w:t>
                        </w:r>
                        <w:r w:rsidRPr="00E235BD">
                          <w:rPr>
                            <w:b w:val="0"/>
                            <w:bCs/>
                            <w:sz w:val="24"/>
                            <w:szCs w:val="24"/>
                          </w:rPr>
                          <w:t xml:space="preserve"> (b) 1.0%</w:t>
                        </w:r>
                        <w:r>
                          <w:rPr>
                            <w:b w:val="0"/>
                            <w:bCs/>
                            <w:sz w:val="24"/>
                            <w:szCs w:val="24"/>
                          </w:rPr>
                          <w:t>; and</w:t>
                        </w:r>
                        <w:r w:rsidRPr="00E235BD">
                          <w:rPr>
                            <w:b w:val="0"/>
                            <w:bCs/>
                            <w:sz w:val="24"/>
                            <w:szCs w:val="24"/>
                          </w:rPr>
                          <w:t xml:space="preserve"> (c) </w:t>
                        </w:r>
                        <w:r>
                          <w:rPr>
                            <w:b w:val="0"/>
                            <w:bCs/>
                            <w:sz w:val="24"/>
                            <w:szCs w:val="24"/>
                          </w:rPr>
                          <w:t>2.0</w:t>
                        </w:r>
                        <w:r w:rsidRPr="00E235BD">
                          <w:rPr>
                            <w:b w:val="0"/>
                            <w:bCs/>
                            <w:sz w:val="24"/>
                            <w:szCs w:val="24"/>
                          </w:rPr>
                          <w:t>%</w:t>
                        </w:r>
                        <w:r>
                          <w:rPr>
                            <w:b w:val="0"/>
                            <w:bCs/>
                            <w:sz w:val="24"/>
                            <w:szCs w:val="24"/>
                          </w:rPr>
                          <w:t>.</w:t>
                        </w:r>
                      </w:p>
                      <w:p w14:paraId="7FD81ACD" w14:textId="77777777" w:rsidR="00044FD6" w:rsidRDefault="00044FD6" w:rsidP="001552F8">
                        <w:pPr>
                          <w:pStyle w:val="NormalWeb"/>
                          <w:spacing w:before="0" w:beforeAutospacing="0" w:after="0" w:afterAutospacing="0" w:line="360" w:lineRule="auto"/>
                          <w:ind w:firstLine="360"/>
                          <w:jc w:val="center"/>
                        </w:pPr>
                        <w:r>
                          <w:rPr>
                            <w:rFonts w:eastAsia="等线 Light"/>
                          </w:rPr>
                          <w:t> </w:t>
                        </w:r>
                      </w:p>
                      <w:p w14:paraId="20891E2A" w14:textId="77777777" w:rsidR="00044FD6" w:rsidRDefault="00044FD6" w:rsidP="001552F8">
                        <w:pPr>
                          <w:pStyle w:val="NormalWeb"/>
                          <w:spacing w:before="0" w:beforeAutospacing="0" w:after="0" w:afterAutospacing="0" w:line="252" w:lineRule="auto"/>
                          <w:ind w:firstLine="360"/>
                          <w:jc w:val="center"/>
                        </w:pPr>
                        <w:r>
                          <w:rPr>
                            <w:rFonts w:eastAsia="等线"/>
                          </w:rPr>
                          <w:t> </w:t>
                        </w:r>
                      </w:p>
                    </w:txbxContent>
                  </v:textbox>
                </v:shape>
                <v:shape id="_x0000_s1129" type="#_x0000_t202" style="position:absolute;left:12878;top:23450;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4756F61E" w14:textId="77777777" w:rsidR="00044FD6" w:rsidRPr="000122AF" w:rsidRDefault="00044FD6" w:rsidP="001552F8">
                        <w:pPr>
                          <w:pStyle w:val="NormalWeb"/>
                          <w:spacing w:before="0" w:beforeAutospacing="0" w:after="0" w:afterAutospacing="0" w:line="360" w:lineRule="auto"/>
                          <w:jc w:val="center"/>
                          <w:rPr>
                            <w:b/>
                          </w:rPr>
                        </w:pPr>
                        <w:r w:rsidRPr="000122AF">
                          <w:rPr>
                            <w:rFonts w:eastAsia="等线"/>
                            <w:b/>
                          </w:rPr>
                          <w:t>(a)</w:t>
                        </w:r>
                      </w:p>
                      <w:p w14:paraId="6E2CB3F6" w14:textId="77777777" w:rsidR="00044FD6" w:rsidRDefault="00044FD6" w:rsidP="001552F8">
                        <w:pPr>
                          <w:pStyle w:val="NormalWeb"/>
                          <w:spacing w:before="0" w:beforeAutospacing="0" w:after="0" w:afterAutospacing="0" w:line="360" w:lineRule="auto"/>
                          <w:ind w:firstLine="360"/>
                          <w:jc w:val="center"/>
                        </w:pPr>
                        <w:r>
                          <w:rPr>
                            <w:rFonts w:eastAsia="等线 Light"/>
                          </w:rPr>
                          <w:t> </w:t>
                        </w:r>
                      </w:p>
                      <w:p w14:paraId="4400E71E" w14:textId="77777777" w:rsidR="00044FD6" w:rsidRDefault="00044FD6" w:rsidP="001552F8">
                        <w:pPr>
                          <w:pStyle w:val="NormalWeb"/>
                          <w:spacing w:before="0" w:beforeAutospacing="0" w:after="0" w:afterAutospacing="0" w:line="252" w:lineRule="auto"/>
                          <w:ind w:firstLine="360"/>
                          <w:jc w:val="center"/>
                        </w:pPr>
                        <w:r>
                          <w:rPr>
                            <w:rFonts w:eastAsia="等线"/>
                          </w:rPr>
                          <w:t> </w:t>
                        </w:r>
                      </w:p>
                    </w:txbxContent>
                  </v:textbox>
                </v:shape>
                <v:shape id="_x0000_s1130" type="#_x0000_t202" style="position:absolute;left:44236;top:24031;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71AF4263" w14:textId="77777777" w:rsidR="00044FD6" w:rsidRPr="000122AF" w:rsidRDefault="00044FD6" w:rsidP="001552F8">
                        <w:pPr>
                          <w:pStyle w:val="NormalWeb"/>
                          <w:spacing w:before="0" w:beforeAutospacing="0" w:after="0" w:afterAutospacing="0" w:line="360" w:lineRule="auto"/>
                          <w:jc w:val="center"/>
                          <w:rPr>
                            <w:b/>
                          </w:rPr>
                        </w:pPr>
                        <w:r w:rsidRPr="000122AF">
                          <w:rPr>
                            <w:rFonts w:eastAsia="等线"/>
                            <w:b/>
                          </w:rPr>
                          <w:t>(b)</w:t>
                        </w:r>
                      </w:p>
                      <w:p w14:paraId="6B92BDA8" w14:textId="77777777" w:rsidR="00044FD6" w:rsidRDefault="00044FD6" w:rsidP="001552F8">
                        <w:pPr>
                          <w:pStyle w:val="NormalWeb"/>
                          <w:spacing w:before="0" w:beforeAutospacing="0" w:after="0" w:afterAutospacing="0" w:line="360" w:lineRule="auto"/>
                          <w:ind w:firstLine="360"/>
                          <w:jc w:val="center"/>
                        </w:pPr>
                        <w:r>
                          <w:rPr>
                            <w:rFonts w:eastAsia="等线 Light"/>
                          </w:rPr>
                          <w:t> </w:t>
                        </w:r>
                      </w:p>
                      <w:p w14:paraId="7782D33C" w14:textId="77777777" w:rsidR="00044FD6" w:rsidRDefault="00044FD6" w:rsidP="001552F8">
                        <w:pPr>
                          <w:pStyle w:val="NormalWeb"/>
                          <w:spacing w:before="0" w:beforeAutospacing="0" w:after="0" w:afterAutospacing="0" w:line="252" w:lineRule="auto"/>
                          <w:ind w:firstLine="360"/>
                          <w:jc w:val="center"/>
                        </w:pPr>
                        <w:r>
                          <w:rPr>
                            <w:rFonts w:eastAsia="等线"/>
                          </w:rPr>
                          <w:t> </w:t>
                        </w:r>
                      </w:p>
                    </w:txbxContent>
                  </v:textbox>
                </v:shape>
                <v:shape id="_x0000_s1131" type="#_x0000_t202" style="position:absolute;left:28098;top:49842;width:3798;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14:paraId="70EE92B7" w14:textId="77777777" w:rsidR="00044FD6" w:rsidRPr="000122AF" w:rsidRDefault="00044FD6" w:rsidP="001552F8">
                        <w:pPr>
                          <w:jc w:val="center"/>
                          <w:rPr>
                            <w:rFonts w:eastAsia="等线"/>
                            <w:b/>
                            <w:szCs w:val="24"/>
                            <w:lang w:val="en-GB"/>
                          </w:rPr>
                        </w:pPr>
                        <w:r w:rsidRPr="000122AF">
                          <w:rPr>
                            <w:rFonts w:eastAsia="等线"/>
                            <w:b/>
                            <w:lang w:val="en-GB"/>
                          </w:rPr>
                          <w:t>(c)</w:t>
                        </w:r>
                      </w:p>
                      <w:p w14:paraId="0B7F624E" w14:textId="77777777" w:rsidR="00044FD6" w:rsidRDefault="00044FD6" w:rsidP="001552F8">
                        <w:pPr>
                          <w:ind w:firstLine="360"/>
                          <w:jc w:val="center"/>
                          <w:rPr>
                            <w:rFonts w:eastAsia="等线 Light"/>
                            <w:lang w:val="en-GB"/>
                          </w:rPr>
                        </w:pPr>
                        <w:r>
                          <w:rPr>
                            <w:rFonts w:eastAsia="等线 Light"/>
                            <w:lang w:val="en-GB"/>
                          </w:rPr>
                          <w:t> </w:t>
                        </w:r>
                      </w:p>
                      <w:p w14:paraId="30EB0C80" w14:textId="77777777" w:rsidR="00044FD6" w:rsidRDefault="00044FD6" w:rsidP="001552F8">
                        <w:pPr>
                          <w:spacing w:line="252" w:lineRule="auto"/>
                          <w:ind w:firstLine="360"/>
                          <w:jc w:val="center"/>
                          <w:rPr>
                            <w:rFonts w:eastAsia="等线"/>
                            <w:lang w:val="en-GB"/>
                          </w:rPr>
                        </w:pPr>
                        <w:r>
                          <w:rPr>
                            <w:rFonts w:eastAsia="等线"/>
                            <w:lang w:val="en-GB"/>
                          </w:rPr>
                          <w:t> </w:t>
                        </w:r>
                      </w:p>
                    </w:txbxContent>
                  </v:textbox>
                </v:shape>
                <v:shape id="Picture 52" o:spid="_x0000_s1132" type="#_x0000_t75" style="position:absolute;width:28098;height:23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">
                  <v:imagedata r:id="rId69" o:title=""/>
                </v:shape>
                <v:shape id="Picture 53" o:spid="_x0000_s1133" type="#_x0000_t75" style="position:absolute;left:30118;width:29127;height:24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">
                  <v:imagedata r:id="rId70" o:title=""/>
                </v:shape>
                <v:shape id="Picture 55" o:spid="_x0000_s1134" type="#_x0000_t75" style="position:absolute;left:14117;top:25812;width:28936;height:24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">
                  <v:imagedata r:id="rId71" o:title=""/>
                </v:shape>
                <w10:anchorlock/>
              </v:group>
            </w:pict>
          </mc:Fallback>
        </mc:AlternateContent>
      </w:r>
    </w:p>
    <w:p w14:paraId="36EDB4B1" w14:textId="0ED2F005" w:rsidR="00842A1A" w:rsidRPr="009100C4" w:rsidRDefault="00842A1A" w:rsidP="00842A1A">
      <w:r w:rsidRPr="009100C4">
        <w:lastRenderedPageBreak/>
        <w:t>It can be seen that</w:t>
      </w:r>
      <w:r w:rsidR="00270959" w:rsidRPr="009100C4">
        <w:t>,</w:t>
      </w:r>
      <w:r w:rsidRPr="009100C4">
        <w:t xml:space="preserve"> for FRP bars and steel bars, the higher rib height </w:t>
      </w:r>
      <w:r w:rsidR="001B71FB" w:rsidRPr="009100C4">
        <w:t>would</w:t>
      </w:r>
      <w:r w:rsidRPr="009100C4">
        <w:t xml:space="preserve"> lead to stronger mechanical interlocking, resulting in higher bond strength. In addition, </w:t>
      </w:r>
      <w:r w:rsidR="00270959" w:rsidRPr="009100C4">
        <w:t xml:space="preserve">it can be observed </w:t>
      </w:r>
      <w:r w:rsidRPr="009100C4">
        <w:t>from Fig</w:t>
      </w:r>
      <w:r w:rsidR="007E082F" w:rsidRPr="009100C4">
        <w:t>s</w:t>
      </w:r>
      <w:r w:rsidRPr="009100C4">
        <w:t>. 12b and 12c that the increase in bond strength with rib height is not linear</w:t>
      </w:r>
      <w:r w:rsidR="00270959" w:rsidRPr="009100C4">
        <w:t xml:space="preserve">; this </w:t>
      </w:r>
      <w:r w:rsidRPr="009100C4">
        <w:t xml:space="preserve">is because </w:t>
      </w:r>
      <w:r w:rsidRPr="009100C4">
        <w:tab/>
        <w:t xml:space="preserve">the mechanical interlocking brought </w:t>
      </w:r>
      <w:r w:rsidR="00270959" w:rsidRPr="009100C4">
        <w:t xml:space="preserve">about </w:t>
      </w:r>
      <w:r w:rsidRPr="009100C4">
        <w:t xml:space="preserve">by </w:t>
      </w:r>
      <w:r w:rsidR="00270959" w:rsidRPr="009100C4">
        <w:t xml:space="preserve">the </w:t>
      </w:r>
      <w:r w:rsidRPr="009100C4">
        <w:t xml:space="preserve">ribs exceeds the adhesion of the contact interface between </w:t>
      </w:r>
      <w:r w:rsidR="005D7122" w:rsidRPr="009100C4">
        <w:t xml:space="preserve">the </w:t>
      </w:r>
      <w:r w:rsidRPr="009100C4">
        <w:t xml:space="preserve">resin layer and </w:t>
      </w:r>
      <w:r w:rsidR="00851949" w:rsidRPr="009100C4">
        <w:t>core</w:t>
      </w:r>
      <w:r w:rsidRPr="009100C4">
        <w:t xml:space="preserve"> rod, resulting in a peel-off failure (mentioned in section 3.1).</w:t>
      </w:r>
      <w:r w:rsidR="00B60660" w:rsidRPr="009100C4">
        <w:t xml:space="preserve"> </w:t>
      </w:r>
      <w:r w:rsidR="005D7122" w:rsidRPr="009100C4">
        <w:t xml:space="preserve">Therefore, </w:t>
      </w:r>
      <w:r w:rsidR="005D7122" w:rsidRPr="009100C4">
        <w:rPr>
          <w:rFonts w:hint="eastAsia"/>
        </w:rPr>
        <w:t>f</w:t>
      </w:r>
      <w:r w:rsidR="005D7122" w:rsidRPr="009100C4">
        <w:t>or ribbed FRP bars, when the rib height reaches a certain value, the bond strength may no longer increase.</w:t>
      </w:r>
    </w:p>
    <w:p w14:paraId="7A8AC8EA" w14:textId="406AC084" w:rsidR="004715CD" w:rsidRPr="009100C4" w:rsidRDefault="0016632C" w:rsidP="00FF518F">
      <w:pPr>
        <w:pStyle w:val="Heading2"/>
        <w:rPr>
          <w:color w:val="auto"/>
        </w:rPr>
      </w:pPr>
      <w:r w:rsidRPr="009100C4">
        <w:rPr>
          <w:color w:val="auto"/>
        </w:rPr>
        <w:t>3.</w:t>
      </w:r>
      <w:r w:rsidR="00CE705E" w:rsidRPr="009100C4">
        <w:rPr>
          <w:color w:val="auto"/>
        </w:rPr>
        <w:t>3</w:t>
      </w:r>
      <w:r w:rsidRPr="009100C4">
        <w:rPr>
          <w:color w:val="auto"/>
        </w:rPr>
        <w:t xml:space="preserve"> Bond stress-slip </w:t>
      </w:r>
      <w:r w:rsidR="00266349" w:rsidRPr="009100C4">
        <w:rPr>
          <w:color w:val="auto"/>
        </w:rPr>
        <w:t xml:space="preserve">behavior </w:t>
      </w:r>
    </w:p>
    <w:p w14:paraId="5F225F3C" w14:textId="0B2A5F98" w:rsidR="00CB25A1" w:rsidRPr="009100C4" w:rsidRDefault="00CB25A1" w:rsidP="00C22001">
      <w:r w:rsidRPr="009100C4">
        <w:t xml:space="preserve">In this study, the slip between the bar and concrete </w:t>
      </w:r>
      <w:r w:rsidR="006F733C" w:rsidRPr="009100C4">
        <w:t xml:space="preserve">is </w:t>
      </w:r>
      <w:r w:rsidR="001C1ADD" w:rsidRPr="009100C4">
        <w:t xml:space="preserve">calculated </w:t>
      </w:r>
      <w:r w:rsidR="006F733C" w:rsidRPr="009100C4">
        <w:t xml:space="preserve">by subtracting the elongation of the bar segment between the bonded section and the position at which the steel holder for </w:t>
      </w:r>
      <w:r w:rsidR="001C1ADD" w:rsidRPr="009100C4">
        <w:t xml:space="preserve">the </w:t>
      </w:r>
      <w:r w:rsidR="006F733C" w:rsidRPr="009100C4">
        <w:t xml:space="preserve">LVDTs is fixed from the measurement result of </w:t>
      </w:r>
      <w:r w:rsidR="001C1ADD" w:rsidRPr="009100C4">
        <w:t xml:space="preserve">the </w:t>
      </w:r>
      <w:r w:rsidR="006F733C" w:rsidRPr="009100C4">
        <w:t>LVDTs</w:t>
      </w:r>
      <w:r w:rsidRPr="009100C4">
        <w:t>:</w:t>
      </w:r>
    </w:p>
    <w:p w14:paraId="3EA02A9D" w14:textId="3AB135B7" w:rsidR="00CB25A1" w:rsidRPr="009100C4" w:rsidRDefault="00CB25A1" w:rsidP="00CB25A1">
      <w:pPr>
        <w:pStyle w:val="AMDisplayEquation"/>
      </w:pPr>
      <w:r w:rsidRPr="009100C4">
        <w:tab/>
      </w:r>
      <w:r w:rsidR="0008594B" w:rsidRPr="009100C4">
        <w:rPr>
          <w:position w:val="-27"/>
        </w:rPr>
        <w:object w:dxaOrig="1843" w:dyaOrig="656" w14:anchorId="3E579F9B">
          <v:shape id="_x0000_i1026" type="#_x0000_t75" style="width:92.95pt;height:33.5pt" o:ole="">
            <v:imagedata r:id="rId72" o:title=""/>
          </v:shape>
          <o:OLEObject Type="Embed" ProgID="Equation.AxMath" ShapeID="_x0000_i1026" DrawAspect="Content" ObjectID="_1748090804" r:id="rId73"/>
        </w:object>
      </w:r>
      <w:r w:rsidRPr="009100C4">
        <w:tab/>
      </w:r>
      <w:r w:rsidR="003102F2" w:rsidRPr="009100C4">
        <w:t>(2)</w:t>
      </w:r>
    </w:p>
    <w:p w14:paraId="5F57CE35" w14:textId="1004D71D" w:rsidR="00D214BC" w:rsidRPr="009100C4" w:rsidRDefault="0008594B" w:rsidP="008E048E">
      <w:r w:rsidRPr="009100C4">
        <w:t xml:space="preserve">where </w:t>
      </w:r>
      <w:r w:rsidRPr="009100C4">
        <w:rPr>
          <w:i/>
          <w:iCs/>
        </w:rPr>
        <w:t>s</w:t>
      </w:r>
      <w:r w:rsidRPr="009100C4">
        <w:t xml:space="preserve"> is the slip between the bar and concrete, </w:t>
      </w:r>
      <w:proofErr w:type="gramStart"/>
      <w:r w:rsidRPr="009100C4">
        <w:rPr>
          <w:i/>
          <w:iCs/>
        </w:rPr>
        <w:t>s</w:t>
      </w:r>
      <w:r w:rsidRPr="009100C4">
        <w:rPr>
          <w:i/>
          <w:iCs/>
          <w:sz w:val="20"/>
          <w:szCs w:val="20"/>
          <w:vertAlign w:val="subscript"/>
        </w:rPr>
        <w:t>LVDT</w:t>
      </w:r>
      <w:r w:rsidRPr="009100C4">
        <w:rPr>
          <w:sz w:val="20"/>
          <w:szCs w:val="20"/>
          <w:vertAlign w:val="subscript"/>
        </w:rPr>
        <w:t xml:space="preserve"> </w:t>
      </w:r>
      <w:r w:rsidR="001C1ADD" w:rsidRPr="009100C4">
        <w:rPr>
          <w:sz w:val="20"/>
          <w:szCs w:val="20"/>
          <w:vertAlign w:val="subscript"/>
        </w:rPr>
        <w:t xml:space="preserve"> </w:t>
      </w:r>
      <w:r w:rsidRPr="009100C4">
        <w:t>is</w:t>
      </w:r>
      <w:proofErr w:type="gramEnd"/>
      <w:r w:rsidRPr="009100C4">
        <w:t xml:space="preserve"> the average measurement result of two LVDTs, </w:t>
      </w:r>
      <w:r w:rsidRPr="009100C4">
        <w:rPr>
          <w:i/>
          <w:iCs/>
        </w:rPr>
        <w:t>F</w:t>
      </w:r>
      <w:r w:rsidRPr="009100C4">
        <w:t xml:space="preserve"> is the pull-out force measured by the MTS machine, </w:t>
      </w:r>
      <w:r w:rsidRPr="009100C4">
        <w:rPr>
          <w:i/>
          <w:iCs/>
        </w:rPr>
        <w:t>l</w:t>
      </w:r>
      <w:r w:rsidRPr="009100C4">
        <w:t xml:space="preserve"> is the length </w:t>
      </w:r>
      <w:r w:rsidR="006F733C" w:rsidRPr="009100C4">
        <w:t xml:space="preserve">of the bar segment </w:t>
      </w:r>
      <w:r w:rsidRPr="009100C4">
        <w:t xml:space="preserve">between </w:t>
      </w:r>
      <w:r w:rsidR="006F733C" w:rsidRPr="009100C4">
        <w:t xml:space="preserve">the </w:t>
      </w:r>
      <w:r w:rsidRPr="009100C4">
        <w:t xml:space="preserve">bonded section </w:t>
      </w:r>
      <w:r w:rsidR="006F733C" w:rsidRPr="009100C4">
        <w:t>and</w:t>
      </w:r>
      <w:r w:rsidRPr="009100C4">
        <w:t xml:space="preserve"> the position at which the steel holder for </w:t>
      </w:r>
      <w:r w:rsidR="001C1ADD" w:rsidRPr="009100C4">
        <w:t xml:space="preserve">the </w:t>
      </w:r>
      <w:r w:rsidRPr="009100C4">
        <w:t>LVDTs is fixed</w:t>
      </w:r>
      <w:r w:rsidR="006F733C" w:rsidRPr="009100C4">
        <w:t xml:space="preserve"> (10</w:t>
      </w:r>
      <w:r w:rsidR="00820C51" w:rsidRPr="009100C4">
        <w:t>5</w:t>
      </w:r>
      <w:r w:rsidR="006F733C" w:rsidRPr="009100C4">
        <w:t xml:space="preserve"> mm </w:t>
      </w:r>
      <w:r w:rsidR="006F733C" w:rsidRPr="009100C4">
        <w:rPr>
          <w:rFonts w:hint="eastAsia"/>
        </w:rPr>
        <w:t>in</w:t>
      </w:r>
      <w:r w:rsidR="006F733C" w:rsidRPr="009100C4">
        <w:t xml:space="preserve"> this study)</w:t>
      </w:r>
      <w:r w:rsidRPr="009100C4">
        <w:t xml:space="preserve">, </w:t>
      </w:r>
      <w:r w:rsidRPr="009100C4">
        <w:rPr>
          <w:i/>
          <w:iCs/>
        </w:rPr>
        <w:t>E</w:t>
      </w:r>
      <w:r w:rsidRPr="009100C4">
        <w:rPr>
          <w:i/>
          <w:iCs/>
          <w:vertAlign w:val="subscript"/>
        </w:rPr>
        <w:t>b</w:t>
      </w:r>
      <w:r w:rsidRPr="009100C4">
        <w:t xml:space="preserve"> is the elastic modulus of the bar</w:t>
      </w:r>
      <w:r w:rsidR="001C1ADD" w:rsidRPr="009100C4">
        <w:t xml:space="preserve"> and</w:t>
      </w:r>
      <w:r w:rsidRPr="009100C4">
        <w:t xml:space="preserve"> </w:t>
      </w:r>
      <w:r w:rsidRPr="009100C4">
        <w:rPr>
          <w:i/>
          <w:iCs/>
        </w:rPr>
        <w:t>A</w:t>
      </w:r>
      <w:r w:rsidRPr="009100C4">
        <w:rPr>
          <w:i/>
          <w:iCs/>
          <w:vertAlign w:val="subscript"/>
        </w:rPr>
        <w:t>b</w:t>
      </w:r>
      <w:r w:rsidRPr="009100C4">
        <w:t xml:space="preserve"> is the nominal cross-sectional area of the bar.</w:t>
      </w:r>
      <w:r w:rsidRPr="009100C4">
        <w:rPr>
          <w:sz w:val="20"/>
          <w:szCs w:val="20"/>
        </w:rPr>
        <w:t xml:space="preserve"> </w:t>
      </w:r>
    </w:p>
    <w:p w14:paraId="030AAEC0" w14:textId="6B0F42DD" w:rsidR="007D55B4" w:rsidRPr="009100C4" w:rsidRDefault="007D55B4" w:rsidP="00A56A49">
      <w:r w:rsidRPr="009100C4">
        <w:rPr>
          <w:rFonts w:cs="Times New Roman"/>
          <w:noProof/>
          <w:szCs w:val="24"/>
        </w:rPr>
        <w:lastRenderedPageBreak/>
        <mc:AlternateContent>
          <mc:Choice Requires="wpc">
            <w:drawing>
              <wp:inline distT="0" distB="0" distL="0" distR="0" wp14:anchorId="737DC376" wp14:editId="5B380C55">
                <wp:extent cx="5486400" cy="2852929"/>
                <wp:effectExtent l="0" t="0" r="0" b="0"/>
                <wp:docPr id="204" name="Canvas 20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7" name="Text Box 197"/>
                        <wps:cNvSpPr txBox="1"/>
                        <wps:spPr>
                          <a:xfrm>
                            <a:off x="0" y="2454048"/>
                            <a:ext cx="5486400" cy="318414"/>
                          </a:xfrm>
                          <a:prstGeom prst="rect">
                            <a:avLst/>
                          </a:prstGeom>
                          <a:noFill/>
                          <a:ln w="6350">
                            <a:noFill/>
                          </a:ln>
                        </wps:spPr>
                        <wps:txbx>
                          <w:txbxContent>
                            <w:p w14:paraId="7E95990F" w14:textId="7F3A8BCF" w:rsidR="00044FD6" w:rsidRPr="00E235BD" w:rsidRDefault="00044FD6" w:rsidP="007D55B4">
                              <w:pPr>
                                <w:pStyle w:val="Caption"/>
                                <w:jc w:val="center"/>
                                <w:rPr>
                                  <w:b w:val="0"/>
                                  <w:bCs/>
                                  <w:sz w:val="24"/>
                                  <w:szCs w:val="24"/>
                                </w:rPr>
                              </w:pPr>
                              <w:r w:rsidRPr="00E235BD">
                                <w:rPr>
                                  <w:rFonts w:eastAsia="等线"/>
                                  <w:bCs/>
                                  <w:sz w:val="24"/>
                                  <w:szCs w:val="24"/>
                                </w:rPr>
                                <w:t>Fig. 1</w:t>
                              </w:r>
                              <w:r>
                                <w:rPr>
                                  <w:rFonts w:eastAsia="等线"/>
                                  <w:bCs/>
                                  <w:sz w:val="24"/>
                                  <w:szCs w:val="24"/>
                                </w:rPr>
                                <w:t>4</w:t>
                              </w:r>
                              <w:r w:rsidRPr="00E235BD">
                                <w:rPr>
                                  <w:rFonts w:eastAsia="等线"/>
                                  <w:b w:val="0"/>
                                  <w:bCs/>
                                  <w:sz w:val="24"/>
                                  <w:szCs w:val="24"/>
                                </w:rPr>
                                <w:t>.</w:t>
                              </w:r>
                              <w:r w:rsidRPr="00E235BD">
                                <w:rPr>
                                  <w:rFonts w:eastAsia="等线"/>
                                  <w:sz w:val="24"/>
                                  <w:szCs w:val="24"/>
                                </w:rPr>
                                <w:t xml:space="preserve"> </w:t>
                              </w:r>
                              <w:r>
                                <w:rPr>
                                  <w:b w:val="0"/>
                                  <w:bCs/>
                                  <w:sz w:val="24"/>
                                  <w:szCs w:val="24"/>
                                </w:rPr>
                                <w:t>Typical bond stress-slip curves of FRP bars in UHPC.</w:t>
                              </w:r>
                            </w:p>
                            <w:p w14:paraId="4C1DCF68" w14:textId="77777777" w:rsidR="00044FD6" w:rsidRDefault="00044FD6" w:rsidP="007D55B4">
                              <w:pPr>
                                <w:pStyle w:val="NormalWeb"/>
                                <w:spacing w:before="0" w:beforeAutospacing="0" w:after="0" w:afterAutospacing="0" w:line="360" w:lineRule="auto"/>
                                <w:ind w:firstLine="360"/>
                                <w:jc w:val="center"/>
                              </w:pPr>
                              <w:r>
                                <w:rPr>
                                  <w:rFonts w:eastAsia="等线 Light"/>
                                </w:rPr>
                                <w:t> </w:t>
                              </w:r>
                            </w:p>
                            <w:p w14:paraId="2EAAA578" w14:textId="77777777" w:rsidR="00044FD6" w:rsidRDefault="00044FD6" w:rsidP="007D55B4">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 name="Picture 56"/>
                          <pic:cNvPicPr>
                            <a:picLocks noChangeAspect="1"/>
                          </pic:cNvPicPr>
                        </pic:nvPicPr>
                        <pic:blipFill>
                          <a:blip r:embed="rId74"/>
                          <a:stretch>
                            <a:fillRect/>
                          </a:stretch>
                        </pic:blipFill>
                        <pic:spPr>
                          <a:xfrm>
                            <a:off x="1133475" y="9787"/>
                            <a:ext cx="3027532" cy="2444332"/>
                          </a:xfrm>
                          <a:prstGeom prst="rect">
                            <a:avLst/>
                          </a:prstGeom>
                        </pic:spPr>
                      </pic:pic>
                    </wpc:wpc>
                  </a:graphicData>
                </a:graphic>
              </wp:inline>
            </w:drawing>
          </mc:Choice>
          <mc:Fallback>
            <w:pict>
              <v:group w14:anchorId="737DC376" id="Canvas 204" o:spid="_x0000_s1135" editas="canvas" style="width:6in;height:224.65pt;mso-position-horizontal-relative:char;mso-position-vertical-relative:line" coordsize="54864,28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">
                <v:shape id="_x0000_s1136" type="#_x0000_t75" style="position:absolute;width:54864;height:28524;visibility:visible;mso-wrap-style:square">
                  <v:fill o:detectmouseclick="t"/>
                  <v:path o:connecttype="none"/>
                </v:shape>
                <v:shape id="Text Box 197" o:spid="_x0000_s1137" type="#_x0000_t202" style="position:absolute;top:24540;width:54864;height:3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7E95990F" w14:textId="7F3A8BCF" w:rsidR="00044FD6" w:rsidRPr="00E235BD" w:rsidRDefault="00044FD6" w:rsidP="007D55B4">
                        <w:pPr>
                          <w:pStyle w:val="Caption"/>
                          <w:jc w:val="center"/>
                          <w:rPr>
                            <w:b w:val="0"/>
                            <w:bCs/>
                            <w:sz w:val="24"/>
                            <w:szCs w:val="24"/>
                          </w:rPr>
                        </w:pPr>
                        <w:r w:rsidRPr="00E235BD">
                          <w:rPr>
                            <w:rFonts w:eastAsia="等线"/>
                            <w:bCs/>
                            <w:sz w:val="24"/>
                            <w:szCs w:val="24"/>
                          </w:rPr>
                          <w:t>Fig. 1</w:t>
                        </w:r>
                        <w:r>
                          <w:rPr>
                            <w:rFonts w:eastAsia="等线"/>
                            <w:bCs/>
                            <w:sz w:val="24"/>
                            <w:szCs w:val="24"/>
                          </w:rPr>
                          <w:t>4</w:t>
                        </w:r>
                        <w:r w:rsidRPr="00E235BD">
                          <w:rPr>
                            <w:rFonts w:eastAsia="等线"/>
                            <w:b w:val="0"/>
                            <w:bCs/>
                            <w:sz w:val="24"/>
                            <w:szCs w:val="24"/>
                          </w:rPr>
                          <w:t>.</w:t>
                        </w:r>
                        <w:r w:rsidRPr="00E235BD">
                          <w:rPr>
                            <w:rFonts w:eastAsia="等线"/>
                            <w:sz w:val="24"/>
                            <w:szCs w:val="24"/>
                          </w:rPr>
                          <w:t xml:space="preserve"> </w:t>
                        </w:r>
                        <w:r>
                          <w:rPr>
                            <w:b w:val="0"/>
                            <w:bCs/>
                            <w:sz w:val="24"/>
                            <w:szCs w:val="24"/>
                          </w:rPr>
                          <w:t>Typical bond stress-slip curves of FRP bars in UHPC.</w:t>
                        </w:r>
                      </w:p>
                      <w:p w14:paraId="4C1DCF68" w14:textId="77777777" w:rsidR="00044FD6" w:rsidRDefault="00044FD6" w:rsidP="007D55B4">
                        <w:pPr>
                          <w:pStyle w:val="NormalWeb"/>
                          <w:spacing w:before="0" w:beforeAutospacing="0" w:after="0" w:afterAutospacing="0" w:line="360" w:lineRule="auto"/>
                          <w:ind w:firstLine="360"/>
                          <w:jc w:val="center"/>
                        </w:pPr>
                        <w:r>
                          <w:rPr>
                            <w:rFonts w:eastAsia="等线 Light"/>
                          </w:rPr>
                          <w:t> </w:t>
                        </w:r>
                      </w:p>
                      <w:p w14:paraId="2EAAA578" w14:textId="77777777" w:rsidR="00044FD6" w:rsidRDefault="00044FD6" w:rsidP="007D55B4">
                        <w:pPr>
                          <w:pStyle w:val="NormalWeb"/>
                          <w:spacing w:before="0" w:beforeAutospacing="0" w:after="0" w:afterAutospacing="0" w:line="252" w:lineRule="auto"/>
                          <w:ind w:firstLine="360"/>
                          <w:jc w:val="center"/>
                        </w:pPr>
                        <w:r>
                          <w:rPr>
                            <w:rFonts w:eastAsia="等线"/>
                          </w:rPr>
                          <w:t> </w:t>
                        </w:r>
                      </w:p>
                    </w:txbxContent>
                  </v:textbox>
                </v:shape>
                <v:shape id="Picture 56" o:spid="_x0000_s1138" type="#_x0000_t75" style="position:absolute;left:11334;top:97;width:30276;height:24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">
                  <v:imagedata r:id="rId75" o:title=""/>
                </v:shape>
                <w10:anchorlock/>
              </v:group>
            </w:pict>
          </mc:Fallback>
        </mc:AlternateContent>
      </w:r>
    </w:p>
    <w:p w14:paraId="61455B30" w14:textId="0A80DE88" w:rsidR="00AF5BA0" w:rsidRPr="009100C4" w:rsidRDefault="005D1367" w:rsidP="00A56A49">
      <w:r w:rsidRPr="009100C4">
        <w:t xml:space="preserve">The bond stress-slip curves </w:t>
      </w:r>
      <w:r w:rsidR="00352315" w:rsidRPr="009100C4">
        <w:t xml:space="preserve">can be derived through </w:t>
      </w:r>
      <w:proofErr w:type="spellStart"/>
      <w:r w:rsidR="00352315" w:rsidRPr="009100C4">
        <w:t>Eq</w:t>
      </w:r>
      <w:r w:rsidR="003A1874" w:rsidRPr="009100C4">
        <w:t>s</w:t>
      </w:r>
      <w:proofErr w:type="spellEnd"/>
      <w:r w:rsidR="00352315" w:rsidRPr="009100C4">
        <w:t xml:space="preserve">. (1) and (2). Fig. 14 shows the four typical bond stress-slip curves obtained in this study. The bond stress-slip curve for Specimen B-S-C2-2 </w:t>
      </w:r>
      <w:r w:rsidR="00352315" w:rsidRPr="009100C4">
        <w:rPr>
          <w:rFonts w:hint="eastAsia"/>
        </w:rPr>
        <w:t>is</w:t>
      </w:r>
      <w:r w:rsidR="00352315" w:rsidRPr="009100C4">
        <w:t xml:space="preserve"> typical </w:t>
      </w:r>
      <w:r w:rsidR="00A96C69" w:rsidRPr="009100C4">
        <w:t>for ribbed FRP bars with pull-out failure</w:t>
      </w:r>
      <w:r w:rsidR="003A1874" w:rsidRPr="009100C4">
        <w:t xml:space="preserve"> and </w:t>
      </w:r>
      <w:r w:rsidR="001F491F" w:rsidRPr="009100C4">
        <w:t>is composed of three part</w:t>
      </w:r>
      <w:r w:rsidR="003A1874" w:rsidRPr="009100C4">
        <w:t>s:</w:t>
      </w:r>
      <w:r w:rsidR="001F491F" w:rsidRPr="009100C4">
        <w:t xml:space="preserve"> the first part is a rapid increase in bond stress </w:t>
      </w:r>
      <w:r w:rsidR="003A1874" w:rsidRPr="009100C4">
        <w:t xml:space="preserve">in </w:t>
      </w:r>
      <w:r w:rsidR="001F491F" w:rsidRPr="009100C4">
        <w:t xml:space="preserve">the rebar with a nearly infinite slope, followed by </w:t>
      </w:r>
      <w:r w:rsidR="003A1874" w:rsidRPr="009100C4">
        <w:t xml:space="preserve">a </w:t>
      </w:r>
      <w:r w:rsidR="00851949" w:rsidRPr="009100C4">
        <w:t xml:space="preserve">slow increase </w:t>
      </w:r>
      <w:r w:rsidR="00AF5BA0" w:rsidRPr="009100C4">
        <w:t xml:space="preserve">and </w:t>
      </w:r>
      <w:r w:rsidR="001F491F" w:rsidRPr="009100C4">
        <w:t xml:space="preserve">a gradual decrease in slope, and finally a wave-like decrease in bond stress. </w:t>
      </w:r>
      <w:r w:rsidR="002F620C" w:rsidRPr="009100C4">
        <w:t xml:space="preserve">The waves </w:t>
      </w:r>
      <w:r w:rsidR="003A1874" w:rsidRPr="009100C4">
        <w:t xml:space="preserve">are </w:t>
      </w:r>
      <w:r w:rsidR="002F620C" w:rsidRPr="009100C4">
        <w:t xml:space="preserve">formed because the ribs are not completely worn out after crossing the first concrete lug, </w:t>
      </w:r>
      <w:r w:rsidR="00AF5BA0" w:rsidRPr="009100C4">
        <w:t xml:space="preserve">but </w:t>
      </w:r>
      <w:r w:rsidR="002F620C" w:rsidRPr="009100C4">
        <w:t xml:space="preserve">continue to </w:t>
      </w:r>
      <w:r w:rsidR="00AF5BA0" w:rsidRPr="009100C4">
        <w:t xml:space="preserve">wear </w:t>
      </w:r>
      <w:r w:rsidR="002F620C" w:rsidRPr="009100C4">
        <w:t xml:space="preserve">out when passing the later concrete lugs, resulting in a rise in bond stress followed by a fall. </w:t>
      </w:r>
      <w:r w:rsidR="00AF5BA0" w:rsidRPr="009100C4">
        <w:t xml:space="preserve">Repetition of this </w:t>
      </w:r>
      <w:r w:rsidR="002F620C" w:rsidRPr="009100C4">
        <w:t>process form</w:t>
      </w:r>
      <w:r w:rsidR="00AF5BA0" w:rsidRPr="009100C4">
        <w:t>s</w:t>
      </w:r>
      <w:r w:rsidR="002F620C" w:rsidRPr="009100C4">
        <w:t xml:space="preserve"> the waves.</w:t>
      </w:r>
      <w:r w:rsidR="003846DF" w:rsidRPr="009100C4">
        <w:t xml:space="preserve"> </w:t>
      </w:r>
    </w:p>
    <w:p w14:paraId="5476FAFD" w14:textId="1BD527BB" w:rsidR="001B71FB" w:rsidRPr="009100C4" w:rsidRDefault="003846DF" w:rsidP="00A56A49">
      <w:r w:rsidRPr="009100C4">
        <w:t xml:space="preserve">The spacing of the slip between two adjacent vertices and the rib spacing </w:t>
      </w:r>
      <w:r w:rsidRPr="009100C4">
        <w:rPr>
          <w:i/>
        </w:rPr>
        <w:t>s</w:t>
      </w:r>
      <w:r w:rsidRPr="009100C4">
        <w:rPr>
          <w:i/>
          <w:vertAlign w:val="subscript"/>
        </w:rPr>
        <w:t>r</w:t>
      </w:r>
      <w:r w:rsidRPr="009100C4">
        <w:t xml:space="preserve"> are roughly equivalent. </w:t>
      </w:r>
      <w:r w:rsidR="00CD660A" w:rsidRPr="009100C4">
        <w:t xml:space="preserve">The bond stress-slip curve for Specimen B-D-C1-1 is typical for ribbed FRP bars with splitting failure. It can be seen that the corresponding slip is </w:t>
      </w:r>
      <w:r w:rsidRPr="009100C4">
        <w:t>small.</w:t>
      </w:r>
      <w:r w:rsidR="00CD660A" w:rsidRPr="009100C4">
        <w:t xml:space="preserve"> </w:t>
      </w:r>
      <w:r w:rsidR="006D2AB3" w:rsidRPr="009100C4">
        <w:t>T</w:t>
      </w:r>
      <w:r w:rsidR="00B8036A" w:rsidRPr="009100C4">
        <w:t xml:space="preserve">his is a type of premature splitting </w:t>
      </w:r>
      <w:r w:rsidR="006D2AB3" w:rsidRPr="009100C4">
        <w:t>failure.</w:t>
      </w:r>
      <w:r w:rsidR="00B8036A" w:rsidRPr="009100C4">
        <w:t xml:space="preserve"> </w:t>
      </w:r>
      <w:r w:rsidR="006D2AB3" w:rsidRPr="009100C4">
        <w:t>T</w:t>
      </w:r>
      <w:r w:rsidR="00B8036A" w:rsidRPr="009100C4">
        <w:t>he bond strength is not yet at its maximum</w:t>
      </w:r>
      <w:r w:rsidR="006D2AB3" w:rsidRPr="009100C4">
        <w:t xml:space="preserve"> due to the limitation of </w:t>
      </w:r>
      <w:r w:rsidR="00AF5BA0" w:rsidRPr="009100C4">
        <w:t xml:space="preserve">the </w:t>
      </w:r>
      <w:r w:rsidR="006D2AB3" w:rsidRPr="009100C4">
        <w:t>tensile strength of concrete</w:t>
      </w:r>
      <w:r w:rsidR="00B8036A" w:rsidRPr="009100C4">
        <w:t xml:space="preserve">. </w:t>
      </w:r>
      <w:r w:rsidR="00CD660A" w:rsidRPr="009100C4">
        <w:t>The bond stress slip curve for Specimen</w:t>
      </w:r>
      <w:r w:rsidR="00AF5BA0" w:rsidRPr="009100C4">
        <w:t> </w:t>
      </w:r>
      <w:r w:rsidR="00CD660A" w:rsidRPr="009100C4">
        <w:t>G</w:t>
      </w:r>
      <w:r w:rsidR="00AF5BA0" w:rsidRPr="009100C4">
        <w:noBreakHyphen/>
      </w:r>
      <w:r w:rsidR="00CD660A" w:rsidRPr="009100C4">
        <w:t>D</w:t>
      </w:r>
      <w:r w:rsidR="006B1801" w:rsidRPr="009100C4">
        <w:noBreakHyphen/>
      </w:r>
      <w:r w:rsidR="00CD660A" w:rsidRPr="009100C4">
        <w:t xml:space="preserve">C2-1 is a typical </w:t>
      </w:r>
      <w:r w:rsidR="00A744F7" w:rsidRPr="009100C4">
        <w:t xml:space="preserve">bond stress-slip curve for specimens with peeling-off </w:t>
      </w:r>
      <w:r w:rsidR="00A744F7" w:rsidRPr="009100C4">
        <w:lastRenderedPageBreak/>
        <w:t>failure</w:t>
      </w:r>
      <w:r w:rsidR="006D2AB3" w:rsidRPr="009100C4">
        <w:t>.</w:t>
      </w:r>
      <w:r w:rsidR="00A744F7" w:rsidRPr="009100C4">
        <w:t xml:space="preserve"> </w:t>
      </w:r>
      <w:r w:rsidR="006D2AB3" w:rsidRPr="009100C4">
        <w:t>I</w:t>
      </w:r>
      <w:r w:rsidR="00A744F7" w:rsidRPr="009100C4">
        <w:t xml:space="preserve">t can be observed that the peak bond stress is reached during the test process. </w:t>
      </w:r>
      <w:r w:rsidR="006B1801" w:rsidRPr="009100C4">
        <w:t>P</w:t>
      </w:r>
      <w:r w:rsidR="006D2AB3" w:rsidRPr="009100C4">
        <w:t xml:space="preserve">eeling-off of </w:t>
      </w:r>
      <w:r w:rsidR="006B1801" w:rsidRPr="009100C4">
        <w:t xml:space="preserve">the </w:t>
      </w:r>
      <w:r w:rsidR="006D2AB3" w:rsidRPr="009100C4">
        <w:t xml:space="preserve">resin layer of </w:t>
      </w:r>
      <w:r w:rsidR="006B1801" w:rsidRPr="009100C4">
        <w:t xml:space="preserve">the </w:t>
      </w:r>
      <w:r w:rsidR="006D2AB3" w:rsidRPr="009100C4">
        <w:t xml:space="preserve">FRP bars occurred </w:t>
      </w:r>
      <w:r w:rsidR="006B1801" w:rsidRPr="009100C4">
        <w:t xml:space="preserve">during </w:t>
      </w:r>
      <w:r w:rsidR="006D2AB3" w:rsidRPr="009100C4">
        <w:t xml:space="preserve">the downward part of the curve. </w:t>
      </w:r>
      <w:r w:rsidR="001B71FB" w:rsidRPr="009100C4">
        <w:t xml:space="preserve">The bond stress-slip curve for Specimen </w:t>
      </w:r>
      <w:r w:rsidR="006D2AB3" w:rsidRPr="009100C4">
        <w:t xml:space="preserve">B-D-C2-2 is typical for FRP bars with deep ribs </w:t>
      </w:r>
      <w:r w:rsidR="006B1801" w:rsidRPr="009100C4">
        <w:t xml:space="preserve">with </w:t>
      </w:r>
      <w:r w:rsidR="006D2AB3" w:rsidRPr="009100C4">
        <w:t>pull-out failure. It can be observed that</w:t>
      </w:r>
      <w:r w:rsidR="006B1801" w:rsidRPr="009100C4">
        <w:t>,</w:t>
      </w:r>
      <w:r w:rsidR="006D2AB3" w:rsidRPr="009100C4">
        <w:t xml:space="preserve"> compared to the bond stress-slip curve of FRP bars with shallow ribs, it has no </w:t>
      </w:r>
      <w:r w:rsidR="00851949" w:rsidRPr="009100C4">
        <w:t>wave</w:t>
      </w:r>
      <w:r w:rsidR="006D2AB3" w:rsidRPr="009100C4">
        <w:t xml:space="preserve">-like descending part, which is due to the fact that the ribs of the FRP bars </w:t>
      </w:r>
      <w:r w:rsidR="006B1801" w:rsidRPr="009100C4">
        <w:t xml:space="preserve">are </w:t>
      </w:r>
      <w:r w:rsidR="006D2AB3" w:rsidRPr="009100C4">
        <w:t xml:space="preserve">completely worn off when </w:t>
      </w:r>
      <w:r w:rsidR="006B1801" w:rsidRPr="009100C4">
        <w:t xml:space="preserve">they </w:t>
      </w:r>
      <w:r w:rsidR="006D2AB3" w:rsidRPr="009100C4">
        <w:t xml:space="preserve">first pass through the concrete lug. </w:t>
      </w:r>
    </w:p>
    <w:p w14:paraId="5F17B76A" w14:textId="6FF38E35" w:rsidR="00041FEB" w:rsidRPr="009100C4" w:rsidRDefault="00041FEB" w:rsidP="00A56A49">
      <w:r w:rsidRPr="009100C4">
        <w:t>Fig</w:t>
      </w:r>
      <w:r w:rsidR="002F620C" w:rsidRPr="009100C4">
        <w:t xml:space="preserve">s. 15 to </w:t>
      </w:r>
      <w:r w:rsidR="00157F6D" w:rsidRPr="009100C4">
        <w:t xml:space="preserve">17 show the bond stress-slip curves for steel bars and FRP bars in three types of concrete. </w:t>
      </w:r>
      <w:r w:rsidR="006D2AB3" w:rsidRPr="009100C4">
        <w:t xml:space="preserve">Since the bond stress-slip curves of the two </w:t>
      </w:r>
      <w:r w:rsidR="00F15E63" w:rsidRPr="009100C4">
        <w:t xml:space="preserve">identical specimens </w:t>
      </w:r>
      <w:r w:rsidR="006D2AB3" w:rsidRPr="009100C4">
        <w:t xml:space="preserve">are </w:t>
      </w:r>
      <w:r w:rsidR="00F15E63" w:rsidRPr="009100C4">
        <w:t>very similar</w:t>
      </w:r>
      <w:r w:rsidR="006D2AB3" w:rsidRPr="009100C4">
        <w:t xml:space="preserve">, only one is shown for simplicity. </w:t>
      </w:r>
      <w:r w:rsidR="00157F6D" w:rsidRPr="009100C4">
        <w:t>The bond stress-slip curves of bars with different rib height</w:t>
      </w:r>
      <w:r w:rsidR="006B1801" w:rsidRPr="009100C4">
        <w:t xml:space="preserve">s are </w:t>
      </w:r>
      <w:r w:rsidR="00157F6D" w:rsidRPr="009100C4">
        <w:t>compared in these figures. From Fig</w:t>
      </w:r>
      <w:r w:rsidR="00664FE0" w:rsidRPr="009100C4">
        <w:t>s</w:t>
      </w:r>
      <w:r w:rsidR="007E082F" w:rsidRPr="009100C4">
        <w:t>.</w:t>
      </w:r>
      <w:r w:rsidR="00664FE0" w:rsidRPr="009100C4">
        <w:t xml:space="preserve"> 15</w:t>
      </w:r>
      <w:r w:rsidR="007E082F" w:rsidRPr="009100C4">
        <w:t xml:space="preserve"> to </w:t>
      </w:r>
      <w:r w:rsidR="00664FE0" w:rsidRPr="009100C4">
        <w:t>17</w:t>
      </w:r>
      <w:r w:rsidR="00157F6D" w:rsidRPr="009100C4">
        <w:t>, it can be observed that</w:t>
      </w:r>
      <w:r w:rsidR="006A5AB0" w:rsidRPr="009100C4">
        <w:t>,</w:t>
      </w:r>
      <w:r w:rsidR="00157F6D" w:rsidRPr="009100C4">
        <w:t xml:space="preserve"> </w:t>
      </w:r>
      <w:r w:rsidR="006D2AB3" w:rsidRPr="009100C4">
        <w:t xml:space="preserve">for steel bars with </w:t>
      </w:r>
      <w:r w:rsidR="006A5AB0" w:rsidRPr="009100C4">
        <w:t xml:space="preserve">a </w:t>
      </w:r>
      <w:r w:rsidR="006D2AB3" w:rsidRPr="009100C4">
        <w:t xml:space="preserve">smooth surface, the </w:t>
      </w:r>
      <w:r w:rsidR="00664FE0" w:rsidRPr="009100C4">
        <w:t xml:space="preserve">slip corresponding to the peak bond stress is </w:t>
      </w:r>
      <w:r w:rsidR="004D7CCD" w:rsidRPr="009100C4">
        <w:t>limited</w:t>
      </w:r>
      <w:r w:rsidR="00664FE0" w:rsidRPr="009100C4">
        <w:t xml:space="preserve"> compared with FRP bars. </w:t>
      </w:r>
      <w:r w:rsidR="004D7CCD" w:rsidRPr="009100C4">
        <w:t>From Fig</w:t>
      </w:r>
      <w:r w:rsidR="007E082F" w:rsidRPr="009100C4">
        <w:t>s</w:t>
      </w:r>
      <w:r w:rsidR="004D7CCD" w:rsidRPr="009100C4">
        <w:t>. 15b and 15c, it can be observed that</w:t>
      </w:r>
      <w:r w:rsidR="006A5AB0" w:rsidRPr="009100C4">
        <w:t>,</w:t>
      </w:r>
      <w:r w:rsidR="004D7CCD" w:rsidRPr="009100C4">
        <w:t xml:space="preserve"> although FRP bars with shallow and deep ribs in concrete C1 exhibited splitting failure, </w:t>
      </w:r>
      <w:r w:rsidR="006A5AB0" w:rsidRPr="009100C4">
        <w:t xml:space="preserve">those </w:t>
      </w:r>
      <w:r w:rsidR="004D7CCD" w:rsidRPr="009100C4">
        <w:t xml:space="preserve">with shallow ribs </w:t>
      </w:r>
      <w:r w:rsidR="006A5AB0" w:rsidRPr="009100C4">
        <w:t xml:space="preserve">exhibited </w:t>
      </w:r>
      <w:r w:rsidR="004D7CCD" w:rsidRPr="009100C4">
        <w:t xml:space="preserve">greater slip at maximum bond stress than </w:t>
      </w:r>
      <w:r w:rsidR="006A5AB0" w:rsidRPr="009100C4">
        <w:t xml:space="preserve">those </w:t>
      </w:r>
      <w:r w:rsidR="004D7CCD" w:rsidRPr="009100C4">
        <w:t xml:space="preserve">with deep ribs. </w:t>
      </w:r>
      <w:r w:rsidR="00B135CD" w:rsidRPr="009100C4">
        <w:t xml:space="preserve">In addition, </w:t>
      </w:r>
      <w:r w:rsidR="002F1A0A" w:rsidRPr="009100C4">
        <w:t>as can be seen in Figs</w:t>
      </w:r>
      <w:r w:rsidR="004D7CCD" w:rsidRPr="009100C4">
        <w:t>.</w:t>
      </w:r>
      <w:r w:rsidR="002F1A0A" w:rsidRPr="009100C4">
        <w:t xml:space="preserve"> 16 and 17, </w:t>
      </w:r>
      <w:r w:rsidR="004D7CCD" w:rsidRPr="009100C4">
        <w:t xml:space="preserve">all specimens exhibited pull-out failure (or peeling-off failure). The rank of the slips corresponding to the maximum bond stress is smooth &lt; deep ribbed bar &lt; shallow ribbed bar. Furthermore, </w:t>
      </w:r>
      <w:r w:rsidR="004D7CCD" w:rsidRPr="009100C4">
        <w:rPr>
          <w:rFonts w:hint="eastAsia"/>
        </w:rPr>
        <w:t>it</w:t>
      </w:r>
      <w:r w:rsidR="004D7CCD" w:rsidRPr="009100C4">
        <w:t xml:space="preserve"> </w:t>
      </w:r>
      <w:r w:rsidR="004D7CCD" w:rsidRPr="009100C4">
        <w:rPr>
          <w:rFonts w:hint="eastAsia"/>
        </w:rPr>
        <w:t>can</w:t>
      </w:r>
      <w:r w:rsidR="004D7CCD" w:rsidRPr="009100C4">
        <w:t xml:space="preserve"> </w:t>
      </w:r>
      <w:r w:rsidR="004D7CCD" w:rsidRPr="009100C4">
        <w:rPr>
          <w:rFonts w:hint="eastAsia"/>
        </w:rPr>
        <w:t>b</w:t>
      </w:r>
      <w:r w:rsidR="004D7CCD" w:rsidRPr="009100C4">
        <w:t xml:space="preserve">e observed that </w:t>
      </w:r>
      <w:r w:rsidR="006A5AB0" w:rsidRPr="009100C4">
        <w:t xml:space="preserve">none of </w:t>
      </w:r>
      <w:r w:rsidR="004D7CCD" w:rsidRPr="009100C4">
        <w:t xml:space="preserve">the bond-stress slip curves for FRP bars with deep ribs have </w:t>
      </w:r>
      <w:r w:rsidR="006A5AB0" w:rsidRPr="009100C4">
        <w:t xml:space="preserve">any </w:t>
      </w:r>
      <w:r w:rsidR="004D7CCD" w:rsidRPr="009100C4">
        <w:t xml:space="preserve">wave-like descending part, </w:t>
      </w:r>
      <w:r w:rsidR="006A5AB0" w:rsidRPr="009100C4">
        <w:t xml:space="preserve">in </w:t>
      </w:r>
      <w:r w:rsidR="004D7CCD" w:rsidRPr="009100C4">
        <w:t>contrast to those of FRP bars with shallow ribs.</w:t>
      </w:r>
    </w:p>
    <w:p w14:paraId="013FE2CB" w14:textId="22122898" w:rsidR="005E3481" w:rsidRPr="009100C4" w:rsidRDefault="005E3481" w:rsidP="00A56A49">
      <w:r w:rsidRPr="009100C4">
        <w:rPr>
          <w:rFonts w:cs="Times New Roman"/>
          <w:noProof/>
          <w:szCs w:val="24"/>
        </w:rPr>
        <w:lastRenderedPageBreak/>
        <mc:AlternateContent>
          <mc:Choice Requires="wpc">
            <w:drawing>
              <wp:inline distT="0" distB="0" distL="0" distR="0" wp14:anchorId="69AFE26C" wp14:editId="117B9D08">
                <wp:extent cx="5486400" cy="2167450"/>
                <wp:effectExtent l="0" t="0" r="0" b="0"/>
                <wp:docPr id="164" name="Canvas 16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7" name="Text Box 157"/>
                        <wps:cNvSpPr txBox="1"/>
                        <wps:spPr>
                          <a:xfrm>
                            <a:off x="0" y="1692498"/>
                            <a:ext cx="5486400" cy="439502"/>
                          </a:xfrm>
                          <a:prstGeom prst="rect">
                            <a:avLst/>
                          </a:prstGeom>
                          <a:noFill/>
                          <a:ln w="6350">
                            <a:noFill/>
                          </a:ln>
                        </wps:spPr>
                        <wps:txbx>
                          <w:txbxContent>
                            <w:p w14:paraId="08924F62" w14:textId="67C828F3" w:rsidR="00044FD6" w:rsidRPr="00120670" w:rsidRDefault="00044FD6" w:rsidP="005E3481">
                              <w:pPr>
                                <w:pStyle w:val="Caption"/>
                                <w:jc w:val="center"/>
                                <w:rPr>
                                  <w:b w:val="0"/>
                                  <w:bCs/>
                                  <w:color w:val="auto"/>
                                  <w:sz w:val="24"/>
                                  <w:szCs w:val="24"/>
                                </w:rPr>
                              </w:pPr>
                              <w:r w:rsidRPr="00120670">
                                <w:rPr>
                                  <w:rFonts w:eastAsia="等线"/>
                                  <w:bCs/>
                                  <w:color w:val="auto"/>
                                  <w:sz w:val="24"/>
                                  <w:szCs w:val="24"/>
                                </w:rPr>
                                <w:t>Fig. 15</w:t>
                              </w:r>
                              <w:r w:rsidRPr="00120670">
                                <w:rPr>
                                  <w:rFonts w:eastAsia="等线"/>
                                  <w:b w:val="0"/>
                                  <w:bCs/>
                                  <w:color w:val="auto"/>
                                  <w:sz w:val="24"/>
                                  <w:szCs w:val="24"/>
                                </w:rPr>
                                <w:t>.</w:t>
                              </w:r>
                              <w:r w:rsidRPr="00120670">
                                <w:rPr>
                                  <w:rFonts w:eastAsia="等线"/>
                                  <w:color w:val="auto"/>
                                  <w:sz w:val="24"/>
                                  <w:szCs w:val="24"/>
                                </w:rPr>
                                <w:t xml:space="preserve"> </w:t>
                              </w:r>
                              <w:r w:rsidRPr="00120670">
                                <w:rPr>
                                  <w:b w:val="0"/>
                                  <w:bCs/>
                                  <w:color w:val="auto"/>
                                  <w:sz w:val="24"/>
                                  <w:szCs w:val="24"/>
                                </w:rPr>
                                <w:t>Bond stress-slip curves of specimens in concrete C1. (a) Steel bars; (b) GFRP bars and (c) BFRP bars.</w:t>
                              </w:r>
                            </w:p>
                            <w:p w14:paraId="6FFC0A63" w14:textId="77777777" w:rsidR="00044FD6" w:rsidRDefault="00044FD6" w:rsidP="005E3481">
                              <w:pPr>
                                <w:pStyle w:val="NormalWeb"/>
                                <w:spacing w:before="0" w:beforeAutospacing="0" w:after="0" w:afterAutospacing="0" w:line="360" w:lineRule="auto"/>
                                <w:ind w:firstLine="360"/>
                                <w:jc w:val="center"/>
                              </w:pPr>
                              <w:r>
                                <w:rPr>
                                  <w:rFonts w:eastAsia="等线 Light"/>
                                </w:rPr>
                                <w:t> </w:t>
                              </w:r>
                            </w:p>
                            <w:p w14:paraId="3327631D" w14:textId="77777777" w:rsidR="00044FD6" w:rsidRDefault="00044FD6" w:rsidP="005E3481">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8" name="Text Box 19"/>
                        <wps:cNvSpPr txBox="1"/>
                        <wps:spPr>
                          <a:xfrm>
                            <a:off x="871237" y="1474813"/>
                            <a:ext cx="379730" cy="292100"/>
                          </a:xfrm>
                          <a:prstGeom prst="rect">
                            <a:avLst/>
                          </a:prstGeom>
                          <a:noFill/>
                          <a:ln w="6350">
                            <a:noFill/>
                          </a:ln>
                        </wps:spPr>
                        <wps:txbx>
                          <w:txbxContent>
                            <w:p w14:paraId="09121FC9" w14:textId="77777777" w:rsidR="00044FD6" w:rsidRPr="00041FEB" w:rsidRDefault="00044FD6" w:rsidP="005E3481">
                              <w:pPr>
                                <w:pStyle w:val="NormalWeb"/>
                                <w:spacing w:before="0" w:beforeAutospacing="0" w:after="0" w:afterAutospacing="0" w:line="360" w:lineRule="auto"/>
                                <w:jc w:val="center"/>
                                <w:rPr>
                                  <w:b/>
                                </w:rPr>
                              </w:pPr>
                              <w:r w:rsidRPr="00041FEB">
                                <w:rPr>
                                  <w:rFonts w:eastAsia="等线"/>
                                  <w:b/>
                                </w:rPr>
                                <w:t>(a)</w:t>
                              </w:r>
                            </w:p>
                            <w:p w14:paraId="175A2A1A" w14:textId="77777777" w:rsidR="00044FD6" w:rsidRDefault="00044FD6" w:rsidP="005E3481">
                              <w:pPr>
                                <w:pStyle w:val="NormalWeb"/>
                                <w:spacing w:before="0" w:beforeAutospacing="0" w:after="0" w:afterAutospacing="0" w:line="360" w:lineRule="auto"/>
                                <w:ind w:firstLine="360"/>
                                <w:jc w:val="center"/>
                              </w:pPr>
                              <w:r>
                                <w:rPr>
                                  <w:rFonts w:eastAsia="等线 Light"/>
                                </w:rPr>
                                <w:t> </w:t>
                              </w:r>
                            </w:p>
                            <w:p w14:paraId="790DF73E" w14:textId="77777777" w:rsidR="00044FD6" w:rsidRDefault="00044FD6" w:rsidP="005E3481">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9" name="Text Box 19"/>
                        <wps:cNvSpPr txBox="1"/>
                        <wps:spPr>
                          <a:xfrm>
                            <a:off x="2722610" y="1477446"/>
                            <a:ext cx="379730" cy="291465"/>
                          </a:xfrm>
                          <a:prstGeom prst="rect">
                            <a:avLst/>
                          </a:prstGeom>
                          <a:noFill/>
                          <a:ln w="6350">
                            <a:noFill/>
                          </a:ln>
                        </wps:spPr>
                        <wps:txbx>
                          <w:txbxContent>
                            <w:p w14:paraId="27D2F086" w14:textId="77777777" w:rsidR="00044FD6" w:rsidRPr="00041FEB" w:rsidRDefault="00044FD6" w:rsidP="005E3481">
                              <w:pPr>
                                <w:pStyle w:val="NormalWeb"/>
                                <w:spacing w:before="0" w:beforeAutospacing="0" w:after="0" w:afterAutospacing="0" w:line="360" w:lineRule="auto"/>
                                <w:jc w:val="center"/>
                                <w:rPr>
                                  <w:b/>
                                </w:rPr>
                              </w:pPr>
                              <w:r w:rsidRPr="00041FEB">
                                <w:rPr>
                                  <w:rFonts w:eastAsia="等线"/>
                                  <w:b/>
                                </w:rPr>
                                <w:t>(b)</w:t>
                              </w:r>
                            </w:p>
                            <w:p w14:paraId="626206D7" w14:textId="77777777" w:rsidR="00044FD6" w:rsidRDefault="00044FD6" w:rsidP="005E3481">
                              <w:pPr>
                                <w:pStyle w:val="NormalWeb"/>
                                <w:spacing w:before="0" w:beforeAutospacing="0" w:after="0" w:afterAutospacing="0" w:line="360" w:lineRule="auto"/>
                                <w:ind w:firstLine="360"/>
                                <w:jc w:val="center"/>
                              </w:pPr>
                              <w:r>
                                <w:rPr>
                                  <w:rFonts w:eastAsia="等线 Light"/>
                                </w:rPr>
                                <w:t> </w:t>
                              </w:r>
                            </w:p>
                            <w:p w14:paraId="65AD4EDA" w14:textId="77777777" w:rsidR="00044FD6" w:rsidRDefault="00044FD6" w:rsidP="005E3481">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0" name="Text Box 19"/>
                        <wps:cNvSpPr txBox="1"/>
                        <wps:spPr>
                          <a:xfrm>
                            <a:off x="4577056" y="1474842"/>
                            <a:ext cx="379730" cy="291465"/>
                          </a:xfrm>
                          <a:prstGeom prst="rect">
                            <a:avLst/>
                          </a:prstGeom>
                          <a:noFill/>
                          <a:ln w="6350">
                            <a:noFill/>
                          </a:ln>
                        </wps:spPr>
                        <wps:txbx>
                          <w:txbxContent>
                            <w:p w14:paraId="44B6FEDA" w14:textId="77777777" w:rsidR="00044FD6" w:rsidRPr="00041FEB" w:rsidRDefault="00044FD6" w:rsidP="005E3481">
                              <w:pPr>
                                <w:jc w:val="center"/>
                                <w:rPr>
                                  <w:rFonts w:eastAsia="等线"/>
                                  <w:b/>
                                  <w:szCs w:val="24"/>
                                  <w:lang w:val="en-GB"/>
                                </w:rPr>
                              </w:pPr>
                              <w:r w:rsidRPr="00041FEB">
                                <w:rPr>
                                  <w:rFonts w:eastAsia="等线"/>
                                  <w:b/>
                                  <w:lang w:val="en-GB"/>
                                </w:rPr>
                                <w:t>(c)</w:t>
                              </w:r>
                            </w:p>
                            <w:p w14:paraId="3B5BBC20" w14:textId="77777777" w:rsidR="00044FD6" w:rsidRDefault="00044FD6" w:rsidP="005E3481">
                              <w:pPr>
                                <w:ind w:firstLine="360"/>
                                <w:jc w:val="center"/>
                                <w:rPr>
                                  <w:rFonts w:eastAsia="等线 Light"/>
                                  <w:lang w:val="en-GB"/>
                                </w:rPr>
                              </w:pPr>
                              <w:r>
                                <w:rPr>
                                  <w:rFonts w:eastAsia="等线 Light"/>
                                  <w:lang w:val="en-GB"/>
                                </w:rPr>
                                <w:t> </w:t>
                              </w:r>
                            </w:p>
                            <w:p w14:paraId="494CE3AD" w14:textId="77777777" w:rsidR="00044FD6" w:rsidRDefault="00044FD6" w:rsidP="005E3481">
                              <w:pPr>
                                <w:spacing w:line="252" w:lineRule="auto"/>
                                <w:ind w:firstLine="360"/>
                                <w:jc w:val="center"/>
                                <w:rPr>
                                  <w:rFonts w:eastAsia="等线"/>
                                  <w:lang w:val="en-GB"/>
                                </w:rPr>
                              </w:pPr>
                              <w:r>
                                <w:rPr>
                                  <w:rFonts w:eastAsia="等线"/>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 name="Picture 59"/>
                          <pic:cNvPicPr>
                            <a:picLocks noChangeAspect="1"/>
                          </pic:cNvPicPr>
                        </pic:nvPicPr>
                        <pic:blipFill>
                          <a:blip r:embed="rId76"/>
                          <a:stretch>
                            <a:fillRect/>
                          </a:stretch>
                        </pic:blipFill>
                        <pic:spPr>
                          <a:xfrm>
                            <a:off x="1853111" y="0"/>
                            <a:ext cx="1839600" cy="1495075"/>
                          </a:xfrm>
                          <a:prstGeom prst="rect">
                            <a:avLst/>
                          </a:prstGeom>
                        </pic:spPr>
                      </pic:pic>
                      <pic:pic xmlns:pic="http://schemas.openxmlformats.org/drawingml/2006/picture">
                        <pic:nvPicPr>
                          <pic:cNvPr id="60" name="Picture 60"/>
                          <pic:cNvPicPr>
                            <a:picLocks noChangeAspect="1"/>
                          </pic:cNvPicPr>
                        </pic:nvPicPr>
                        <pic:blipFill>
                          <a:blip r:embed="rId77"/>
                          <a:stretch>
                            <a:fillRect/>
                          </a:stretch>
                        </pic:blipFill>
                        <pic:spPr>
                          <a:xfrm>
                            <a:off x="3692711" y="0"/>
                            <a:ext cx="1793689" cy="1479109"/>
                          </a:xfrm>
                          <a:prstGeom prst="rect">
                            <a:avLst/>
                          </a:prstGeom>
                        </pic:spPr>
                      </pic:pic>
                      <pic:pic xmlns:pic="http://schemas.openxmlformats.org/drawingml/2006/picture">
                        <pic:nvPicPr>
                          <pic:cNvPr id="94" name="Picture 94"/>
                          <pic:cNvPicPr preferRelativeResize="0">
                            <a:picLocks noChangeAspect="1"/>
                          </pic:cNvPicPr>
                        </pic:nvPicPr>
                        <pic:blipFill>
                          <a:blip r:embed="rId78"/>
                          <a:stretch>
                            <a:fillRect/>
                          </a:stretch>
                        </pic:blipFill>
                        <pic:spPr>
                          <a:xfrm>
                            <a:off x="0" y="0"/>
                            <a:ext cx="1857600" cy="1493841"/>
                          </a:xfrm>
                          <a:prstGeom prst="rect">
                            <a:avLst/>
                          </a:prstGeom>
                        </pic:spPr>
                      </pic:pic>
                    </wpc:wpc>
                  </a:graphicData>
                </a:graphic>
              </wp:inline>
            </w:drawing>
          </mc:Choice>
          <mc:Fallback>
            <w:pict>
              <v:group w14:anchorId="69AFE26C" id="Canvas 164" o:spid="_x0000_s1139" editas="canvas" style="width:6in;height:170.65pt;mso-position-horizontal-relative:char;mso-position-vertical-relative:line" coordsize="54864,21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">
                <v:shape id="_x0000_s1140" type="#_x0000_t75" style="position:absolute;width:54864;height:21672;visibility:visible;mso-wrap-style:square">
                  <v:fill o:detectmouseclick="t"/>
                  <v:path o:connecttype="none"/>
                </v:shape>
                <v:shape id="Text Box 157" o:spid="_x0000_s1141" type="#_x0000_t202" style="position:absolute;top:16924;width:54864;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8924F62" w14:textId="67C828F3" w:rsidR="00044FD6" w:rsidRPr="00120670" w:rsidRDefault="00044FD6" w:rsidP="005E3481">
                        <w:pPr>
                          <w:pStyle w:val="Caption"/>
                          <w:jc w:val="center"/>
                          <w:rPr>
                            <w:b w:val="0"/>
                            <w:bCs/>
                            <w:color w:val="auto"/>
                            <w:sz w:val="24"/>
                            <w:szCs w:val="24"/>
                          </w:rPr>
                        </w:pPr>
                        <w:r w:rsidRPr="00120670">
                          <w:rPr>
                            <w:rFonts w:eastAsia="等线"/>
                            <w:bCs/>
                            <w:color w:val="auto"/>
                            <w:sz w:val="24"/>
                            <w:szCs w:val="24"/>
                          </w:rPr>
                          <w:t>Fig. 15</w:t>
                        </w:r>
                        <w:r w:rsidRPr="00120670">
                          <w:rPr>
                            <w:rFonts w:eastAsia="等线"/>
                            <w:b w:val="0"/>
                            <w:bCs/>
                            <w:color w:val="auto"/>
                            <w:sz w:val="24"/>
                            <w:szCs w:val="24"/>
                          </w:rPr>
                          <w:t>.</w:t>
                        </w:r>
                        <w:r w:rsidRPr="00120670">
                          <w:rPr>
                            <w:rFonts w:eastAsia="等线"/>
                            <w:color w:val="auto"/>
                            <w:sz w:val="24"/>
                            <w:szCs w:val="24"/>
                          </w:rPr>
                          <w:t xml:space="preserve"> </w:t>
                        </w:r>
                        <w:r w:rsidRPr="00120670">
                          <w:rPr>
                            <w:b w:val="0"/>
                            <w:bCs/>
                            <w:color w:val="auto"/>
                            <w:sz w:val="24"/>
                            <w:szCs w:val="24"/>
                          </w:rPr>
                          <w:t>Bond stress-slip curves of specimens in concrete C1. (a) Steel bars; (b) GFRP bars and (c) BFRP bars.</w:t>
                        </w:r>
                      </w:p>
                      <w:p w14:paraId="6FFC0A63" w14:textId="77777777" w:rsidR="00044FD6" w:rsidRDefault="00044FD6" w:rsidP="005E3481">
                        <w:pPr>
                          <w:pStyle w:val="NormalWeb"/>
                          <w:spacing w:before="0" w:beforeAutospacing="0" w:after="0" w:afterAutospacing="0" w:line="360" w:lineRule="auto"/>
                          <w:ind w:firstLine="360"/>
                          <w:jc w:val="center"/>
                        </w:pPr>
                        <w:r>
                          <w:rPr>
                            <w:rFonts w:eastAsia="等线 Light"/>
                          </w:rPr>
                          <w:t> </w:t>
                        </w:r>
                      </w:p>
                      <w:p w14:paraId="3327631D" w14:textId="77777777" w:rsidR="00044FD6" w:rsidRDefault="00044FD6" w:rsidP="005E3481">
                        <w:pPr>
                          <w:pStyle w:val="NormalWeb"/>
                          <w:spacing w:before="0" w:beforeAutospacing="0" w:after="0" w:afterAutospacing="0" w:line="252" w:lineRule="auto"/>
                          <w:ind w:firstLine="360"/>
                          <w:jc w:val="center"/>
                        </w:pPr>
                        <w:r>
                          <w:rPr>
                            <w:rFonts w:eastAsia="等线"/>
                          </w:rPr>
                          <w:t> </w:t>
                        </w:r>
                      </w:p>
                    </w:txbxContent>
                  </v:textbox>
                </v:shape>
                <v:shape id="_x0000_s1142" type="#_x0000_t202" style="position:absolute;left:8712;top:14748;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09121FC9" w14:textId="77777777" w:rsidR="00044FD6" w:rsidRPr="00041FEB" w:rsidRDefault="00044FD6" w:rsidP="005E3481">
                        <w:pPr>
                          <w:pStyle w:val="NormalWeb"/>
                          <w:spacing w:before="0" w:beforeAutospacing="0" w:after="0" w:afterAutospacing="0" w:line="360" w:lineRule="auto"/>
                          <w:jc w:val="center"/>
                          <w:rPr>
                            <w:b/>
                          </w:rPr>
                        </w:pPr>
                        <w:r w:rsidRPr="00041FEB">
                          <w:rPr>
                            <w:rFonts w:eastAsia="等线"/>
                            <w:b/>
                          </w:rPr>
                          <w:t>(a)</w:t>
                        </w:r>
                      </w:p>
                      <w:p w14:paraId="175A2A1A" w14:textId="77777777" w:rsidR="00044FD6" w:rsidRDefault="00044FD6" w:rsidP="005E3481">
                        <w:pPr>
                          <w:pStyle w:val="NormalWeb"/>
                          <w:spacing w:before="0" w:beforeAutospacing="0" w:after="0" w:afterAutospacing="0" w:line="360" w:lineRule="auto"/>
                          <w:ind w:firstLine="360"/>
                          <w:jc w:val="center"/>
                        </w:pPr>
                        <w:r>
                          <w:rPr>
                            <w:rFonts w:eastAsia="等线 Light"/>
                          </w:rPr>
                          <w:t> </w:t>
                        </w:r>
                      </w:p>
                      <w:p w14:paraId="790DF73E" w14:textId="77777777" w:rsidR="00044FD6" w:rsidRDefault="00044FD6" w:rsidP="005E3481">
                        <w:pPr>
                          <w:pStyle w:val="NormalWeb"/>
                          <w:spacing w:before="0" w:beforeAutospacing="0" w:after="0" w:afterAutospacing="0" w:line="252" w:lineRule="auto"/>
                          <w:ind w:firstLine="360"/>
                          <w:jc w:val="center"/>
                        </w:pPr>
                        <w:r>
                          <w:rPr>
                            <w:rFonts w:eastAsia="等线"/>
                          </w:rPr>
                          <w:t> </w:t>
                        </w:r>
                      </w:p>
                    </w:txbxContent>
                  </v:textbox>
                </v:shape>
                <v:shape id="_x0000_s1143" type="#_x0000_t202" style="position:absolute;left:27226;top:14774;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" filled="f" stroked="f" strokeweight=".5pt">
                  <v:textbox>
                    <w:txbxContent>
                      <w:p w14:paraId="27D2F086" w14:textId="77777777" w:rsidR="00044FD6" w:rsidRPr="00041FEB" w:rsidRDefault="00044FD6" w:rsidP="005E3481">
                        <w:pPr>
                          <w:pStyle w:val="NormalWeb"/>
                          <w:spacing w:before="0" w:beforeAutospacing="0" w:after="0" w:afterAutospacing="0" w:line="360" w:lineRule="auto"/>
                          <w:jc w:val="center"/>
                          <w:rPr>
                            <w:b/>
                          </w:rPr>
                        </w:pPr>
                        <w:r w:rsidRPr="00041FEB">
                          <w:rPr>
                            <w:rFonts w:eastAsia="等线"/>
                            <w:b/>
                          </w:rPr>
                          <w:t>(b)</w:t>
                        </w:r>
                      </w:p>
                      <w:p w14:paraId="626206D7" w14:textId="77777777" w:rsidR="00044FD6" w:rsidRDefault="00044FD6" w:rsidP="005E3481">
                        <w:pPr>
                          <w:pStyle w:val="NormalWeb"/>
                          <w:spacing w:before="0" w:beforeAutospacing="0" w:after="0" w:afterAutospacing="0" w:line="360" w:lineRule="auto"/>
                          <w:ind w:firstLine="360"/>
                          <w:jc w:val="center"/>
                        </w:pPr>
                        <w:r>
                          <w:rPr>
                            <w:rFonts w:eastAsia="等线 Light"/>
                          </w:rPr>
                          <w:t> </w:t>
                        </w:r>
                      </w:p>
                      <w:p w14:paraId="65AD4EDA" w14:textId="77777777" w:rsidR="00044FD6" w:rsidRDefault="00044FD6" w:rsidP="005E3481">
                        <w:pPr>
                          <w:pStyle w:val="NormalWeb"/>
                          <w:spacing w:before="0" w:beforeAutospacing="0" w:after="0" w:afterAutospacing="0" w:line="252" w:lineRule="auto"/>
                          <w:ind w:firstLine="360"/>
                          <w:jc w:val="center"/>
                        </w:pPr>
                        <w:r>
                          <w:rPr>
                            <w:rFonts w:eastAsia="等线"/>
                          </w:rPr>
                          <w:t> </w:t>
                        </w:r>
                      </w:p>
                    </w:txbxContent>
                  </v:textbox>
                </v:shape>
                <v:shape id="_x0000_s1144" type="#_x0000_t202" style="position:absolute;left:45770;top:14748;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44B6FEDA" w14:textId="77777777" w:rsidR="00044FD6" w:rsidRPr="00041FEB" w:rsidRDefault="00044FD6" w:rsidP="005E3481">
                        <w:pPr>
                          <w:jc w:val="center"/>
                          <w:rPr>
                            <w:rFonts w:eastAsia="等线"/>
                            <w:b/>
                            <w:szCs w:val="24"/>
                            <w:lang w:val="en-GB"/>
                          </w:rPr>
                        </w:pPr>
                        <w:r w:rsidRPr="00041FEB">
                          <w:rPr>
                            <w:rFonts w:eastAsia="等线"/>
                            <w:b/>
                            <w:lang w:val="en-GB"/>
                          </w:rPr>
                          <w:t>(c)</w:t>
                        </w:r>
                      </w:p>
                      <w:p w14:paraId="3B5BBC20" w14:textId="77777777" w:rsidR="00044FD6" w:rsidRDefault="00044FD6" w:rsidP="005E3481">
                        <w:pPr>
                          <w:ind w:firstLine="360"/>
                          <w:jc w:val="center"/>
                          <w:rPr>
                            <w:rFonts w:eastAsia="等线 Light"/>
                            <w:lang w:val="en-GB"/>
                          </w:rPr>
                        </w:pPr>
                        <w:r>
                          <w:rPr>
                            <w:rFonts w:eastAsia="等线 Light"/>
                            <w:lang w:val="en-GB"/>
                          </w:rPr>
                          <w:t> </w:t>
                        </w:r>
                      </w:p>
                      <w:p w14:paraId="494CE3AD" w14:textId="77777777" w:rsidR="00044FD6" w:rsidRDefault="00044FD6" w:rsidP="005E3481">
                        <w:pPr>
                          <w:spacing w:line="252" w:lineRule="auto"/>
                          <w:ind w:firstLine="360"/>
                          <w:jc w:val="center"/>
                          <w:rPr>
                            <w:rFonts w:eastAsia="等线"/>
                            <w:lang w:val="en-GB"/>
                          </w:rPr>
                        </w:pPr>
                        <w:r>
                          <w:rPr>
                            <w:rFonts w:eastAsia="等线"/>
                            <w:lang w:val="en-GB"/>
                          </w:rPr>
                          <w:t> </w:t>
                        </w:r>
                      </w:p>
                    </w:txbxContent>
                  </v:textbox>
                </v:shape>
                <v:shape id="Picture 59" o:spid="_x0000_s1145" type="#_x0000_t75" style="position:absolute;left:18531;width:18396;height:1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">
                  <v:imagedata r:id="rId79" o:title=""/>
                </v:shape>
                <v:shape id="Picture 60" o:spid="_x0000_s1146" type="#_x0000_t75" style="position:absolute;left:36927;width:17937;height:14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">
                  <v:imagedata r:id="rId80" o:title=""/>
                </v:shape>
                <v:shape id="Picture 94" o:spid="_x0000_s1147" type="#_x0000_t75" style="position:absolute;width:18576;height:149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">
                  <v:imagedata r:id="rId81" o:title=""/>
                </v:shape>
                <w10:anchorlock/>
              </v:group>
            </w:pict>
          </mc:Fallback>
        </mc:AlternateContent>
      </w:r>
    </w:p>
    <w:p w14:paraId="2DAC192D" w14:textId="6CC0F666" w:rsidR="00BA33F0" w:rsidRPr="009100C4" w:rsidRDefault="00BA33F0" w:rsidP="00A56A49">
      <w:r w:rsidRPr="009100C4">
        <w:rPr>
          <w:rFonts w:cs="Times New Roman"/>
          <w:noProof/>
          <w:szCs w:val="24"/>
        </w:rPr>
        <mc:AlternateContent>
          <mc:Choice Requires="wpc">
            <w:drawing>
              <wp:inline distT="0" distB="0" distL="0" distR="0" wp14:anchorId="7466116D" wp14:editId="7DF92FF9">
                <wp:extent cx="5486400" cy="2221020"/>
                <wp:effectExtent l="0" t="0" r="0" b="0"/>
                <wp:docPr id="179" name="Canvas 1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2" name="Text Box 172"/>
                        <wps:cNvSpPr txBox="1"/>
                        <wps:spPr>
                          <a:xfrm>
                            <a:off x="0" y="1684641"/>
                            <a:ext cx="5486400" cy="500380"/>
                          </a:xfrm>
                          <a:prstGeom prst="rect">
                            <a:avLst/>
                          </a:prstGeom>
                          <a:noFill/>
                          <a:ln w="6350">
                            <a:noFill/>
                          </a:ln>
                        </wps:spPr>
                        <wps:txbx>
                          <w:txbxContent>
                            <w:p w14:paraId="67935DE2" w14:textId="09CAB3DC" w:rsidR="00044FD6" w:rsidRPr="00E235BD" w:rsidRDefault="00044FD6" w:rsidP="00BA33F0">
                              <w:pPr>
                                <w:pStyle w:val="Caption"/>
                                <w:jc w:val="center"/>
                                <w:rPr>
                                  <w:b w:val="0"/>
                                  <w:bCs/>
                                  <w:sz w:val="24"/>
                                  <w:szCs w:val="24"/>
                                </w:rPr>
                              </w:pPr>
                              <w:r w:rsidRPr="00E235BD">
                                <w:rPr>
                                  <w:rFonts w:eastAsia="等线"/>
                                  <w:bCs/>
                                  <w:sz w:val="24"/>
                                  <w:szCs w:val="24"/>
                                </w:rPr>
                                <w:t>Fig. 1</w:t>
                              </w:r>
                              <w:r>
                                <w:rPr>
                                  <w:rFonts w:eastAsia="等线"/>
                                  <w:bCs/>
                                  <w:sz w:val="24"/>
                                  <w:szCs w:val="24"/>
                                </w:rPr>
                                <w:t>6</w:t>
                              </w:r>
                              <w:r w:rsidRPr="00E235BD">
                                <w:rPr>
                                  <w:rFonts w:eastAsia="等线"/>
                                  <w:b w:val="0"/>
                                  <w:bCs/>
                                  <w:sz w:val="24"/>
                                  <w:szCs w:val="24"/>
                                </w:rPr>
                                <w:t>.</w:t>
                              </w:r>
                              <w:r w:rsidRPr="00E235BD">
                                <w:rPr>
                                  <w:rFonts w:eastAsia="等线"/>
                                  <w:sz w:val="24"/>
                                  <w:szCs w:val="24"/>
                                </w:rPr>
                                <w:t xml:space="preserve"> </w:t>
                              </w:r>
                              <w:r>
                                <w:rPr>
                                  <w:b w:val="0"/>
                                  <w:bCs/>
                                  <w:sz w:val="24"/>
                                  <w:szCs w:val="24"/>
                                </w:rPr>
                                <w:t>Bond stress-slip curves of specimens in concrete C2: (a) steel bars; (b) GFRP bars; and (c) BFRP bars.</w:t>
                              </w:r>
                            </w:p>
                            <w:p w14:paraId="1B85A67B" w14:textId="77777777" w:rsidR="00044FD6" w:rsidRDefault="00044FD6" w:rsidP="00BA33F0">
                              <w:pPr>
                                <w:pStyle w:val="NormalWeb"/>
                                <w:spacing w:before="0" w:beforeAutospacing="0" w:after="0" w:afterAutospacing="0" w:line="360" w:lineRule="auto"/>
                                <w:ind w:firstLine="360"/>
                                <w:jc w:val="center"/>
                              </w:pPr>
                              <w:r>
                                <w:rPr>
                                  <w:rFonts w:eastAsia="等线 Light"/>
                                </w:rPr>
                                <w:t> </w:t>
                              </w:r>
                            </w:p>
                            <w:p w14:paraId="71508E6D" w14:textId="77777777" w:rsidR="00044FD6" w:rsidRDefault="00044FD6" w:rsidP="00BA33F0">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3" name="Text Box 19"/>
                        <wps:cNvSpPr txBox="1"/>
                        <wps:spPr>
                          <a:xfrm>
                            <a:off x="864334" y="1481552"/>
                            <a:ext cx="379730" cy="292100"/>
                          </a:xfrm>
                          <a:prstGeom prst="rect">
                            <a:avLst/>
                          </a:prstGeom>
                          <a:noFill/>
                          <a:ln w="6350">
                            <a:noFill/>
                          </a:ln>
                        </wps:spPr>
                        <wps:txbx>
                          <w:txbxContent>
                            <w:p w14:paraId="3A74F252" w14:textId="77777777" w:rsidR="00044FD6" w:rsidRPr="00041FEB" w:rsidRDefault="00044FD6" w:rsidP="00BA33F0">
                              <w:pPr>
                                <w:pStyle w:val="NormalWeb"/>
                                <w:spacing w:before="0" w:beforeAutospacing="0" w:after="0" w:afterAutospacing="0" w:line="360" w:lineRule="auto"/>
                                <w:jc w:val="center"/>
                                <w:rPr>
                                  <w:b/>
                                </w:rPr>
                              </w:pPr>
                              <w:r w:rsidRPr="00041FEB">
                                <w:rPr>
                                  <w:rFonts w:eastAsia="等线"/>
                                  <w:b/>
                                </w:rPr>
                                <w:t>(a)</w:t>
                              </w:r>
                            </w:p>
                            <w:p w14:paraId="3380FE0B" w14:textId="77777777" w:rsidR="00044FD6" w:rsidRDefault="00044FD6" w:rsidP="00BA33F0">
                              <w:pPr>
                                <w:pStyle w:val="NormalWeb"/>
                                <w:spacing w:before="0" w:beforeAutospacing="0" w:after="0" w:afterAutospacing="0" w:line="360" w:lineRule="auto"/>
                                <w:ind w:firstLine="360"/>
                                <w:jc w:val="center"/>
                              </w:pPr>
                              <w:r>
                                <w:rPr>
                                  <w:rFonts w:eastAsia="等线 Light"/>
                                </w:rPr>
                                <w:t> </w:t>
                              </w:r>
                            </w:p>
                            <w:p w14:paraId="769EC60F" w14:textId="77777777" w:rsidR="00044FD6" w:rsidRDefault="00044FD6" w:rsidP="00BA33F0">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4" name="Text Box 19"/>
                        <wps:cNvSpPr txBox="1"/>
                        <wps:spPr>
                          <a:xfrm>
                            <a:off x="2625018" y="1430594"/>
                            <a:ext cx="379730" cy="291465"/>
                          </a:xfrm>
                          <a:prstGeom prst="rect">
                            <a:avLst/>
                          </a:prstGeom>
                          <a:noFill/>
                          <a:ln w="6350">
                            <a:noFill/>
                          </a:ln>
                        </wps:spPr>
                        <wps:txbx>
                          <w:txbxContent>
                            <w:p w14:paraId="44211407" w14:textId="77777777" w:rsidR="00044FD6" w:rsidRPr="00041FEB" w:rsidRDefault="00044FD6" w:rsidP="00BA33F0">
                              <w:pPr>
                                <w:pStyle w:val="NormalWeb"/>
                                <w:spacing w:before="0" w:beforeAutospacing="0" w:after="0" w:afterAutospacing="0" w:line="360" w:lineRule="auto"/>
                                <w:jc w:val="center"/>
                                <w:rPr>
                                  <w:b/>
                                </w:rPr>
                              </w:pPr>
                              <w:r w:rsidRPr="00041FEB">
                                <w:rPr>
                                  <w:rFonts w:eastAsia="等线"/>
                                  <w:b/>
                                </w:rPr>
                                <w:t>(b)</w:t>
                              </w:r>
                            </w:p>
                            <w:p w14:paraId="440A1DA5" w14:textId="77777777" w:rsidR="00044FD6" w:rsidRDefault="00044FD6" w:rsidP="00BA33F0">
                              <w:pPr>
                                <w:pStyle w:val="NormalWeb"/>
                                <w:spacing w:before="0" w:beforeAutospacing="0" w:after="0" w:afterAutospacing="0" w:line="360" w:lineRule="auto"/>
                                <w:ind w:firstLine="360"/>
                                <w:jc w:val="center"/>
                              </w:pPr>
                              <w:r>
                                <w:rPr>
                                  <w:rFonts w:eastAsia="等线 Light"/>
                                </w:rPr>
                                <w:t> </w:t>
                              </w:r>
                            </w:p>
                            <w:p w14:paraId="53201942" w14:textId="77777777" w:rsidR="00044FD6" w:rsidRDefault="00044FD6" w:rsidP="00BA33F0">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5" name="Text Box 19"/>
                        <wps:cNvSpPr txBox="1"/>
                        <wps:spPr>
                          <a:xfrm>
                            <a:off x="4521911" y="1430594"/>
                            <a:ext cx="379730" cy="291465"/>
                          </a:xfrm>
                          <a:prstGeom prst="rect">
                            <a:avLst/>
                          </a:prstGeom>
                          <a:noFill/>
                          <a:ln w="6350">
                            <a:noFill/>
                          </a:ln>
                        </wps:spPr>
                        <wps:txbx>
                          <w:txbxContent>
                            <w:p w14:paraId="1175DC69" w14:textId="77777777" w:rsidR="00044FD6" w:rsidRPr="00041FEB" w:rsidRDefault="00044FD6" w:rsidP="00BA33F0">
                              <w:pPr>
                                <w:jc w:val="center"/>
                                <w:rPr>
                                  <w:rFonts w:eastAsia="等线"/>
                                  <w:b/>
                                  <w:szCs w:val="24"/>
                                  <w:lang w:val="en-GB"/>
                                </w:rPr>
                              </w:pPr>
                              <w:r w:rsidRPr="00041FEB">
                                <w:rPr>
                                  <w:rFonts w:eastAsia="等线"/>
                                  <w:b/>
                                  <w:lang w:val="en-GB"/>
                                </w:rPr>
                                <w:t>(c)</w:t>
                              </w:r>
                            </w:p>
                            <w:p w14:paraId="71955D0B" w14:textId="77777777" w:rsidR="00044FD6" w:rsidRDefault="00044FD6" w:rsidP="00BA33F0">
                              <w:pPr>
                                <w:ind w:firstLine="360"/>
                                <w:jc w:val="center"/>
                                <w:rPr>
                                  <w:rFonts w:eastAsia="等线 Light"/>
                                  <w:lang w:val="en-GB"/>
                                </w:rPr>
                              </w:pPr>
                              <w:r>
                                <w:rPr>
                                  <w:rFonts w:eastAsia="等线 Light"/>
                                  <w:lang w:val="en-GB"/>
                                </w:rPr>
                                <w:t> </w:t>
                              </w:r>
                            </w:p>
                            <w:p w14:paraId="0A1F51FB" w14:textId="77777777" w:rsidR="00044FD6" w:rsidRDefault="00044FD6" w:rsidP="00BA33F0">
                              <w:pPr>
                                <w:spacing w:line="252" w:lineRule="auto"/>
                                <w:ind w:firstLine="360"/>
                                <w:jc w:val="center"/>
                                <w:rPr>
                                  <w:rFonts w:eastAsia="等线"/>
                                  <w:lang w:val="en-GB"/>
                                </w:rPr>
                              </w:pPr>
                              <w:r>
                                <w:rPr>
                                  <w:rFonts w:eastAsia="等线"/>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 name="Picture 61"/>
                          <pic:cNvPicPr>
                            <a:picLocks noChangeAspect="1"/>
                          </pic:cNvPicPr>
                        </pic:nvPicPr>
                        <pic:blipFill>
                          <a:blip r:embed="rId82"/>
                          <a:stretch>
                            <a:fillRect/>
                          </a:stretch>
                        </pic:blipFill>
                        <pic:spPr>
                          <a:xfrm>
                            <a:off x="0" y="0"/>
                            <a:ext cx="1853111" cy="1528741"/>
                          </a:xfrm>
                          <a:prstGeom prst="rect">
                            <a:avLst/>
                          </a:prstGeom>
                        </pic:spPr>
                      </pic:pic>
                      <pic:pic xmlns:pic="http://schemas.openxmlformats.org/drawingml/2006/picture">
                        <pic:nvPicPr>
                          <pic:cNvPr id="66" name="Picture 66"/>
                          <pic:cNvPicPr>
                            <a:picLocks noChangeAspect="1"/>
                          </pic:cNvPicPr>
                        </pic:nvPicPr>
                        <pic:blipFill>
                          <a:blip r:embed="rId83"/>
                          <a:stretch>
                            <a:fillRect/>
                          </a:stretch>
                        </pic:blipFill>
                        <pic:spPr>
                          <a:xfrm>
                            <a:off x="1853111" y="0"/>
                            <a:ext cx="1814407" cy="1481268"/>
                          </a:xfrm>
                          <a:prstGeom prst="rect">
                            <a:avLst/>
                          </a:prstGeom>
                        </pic:spPr>
                      </pic:pic>
                      <pic:pic xmlns:pic="http://schemas.openxmlformats.org/drawingml/2006/picture">
                        <pic:nvPicPr>
                          <pic:cNvPr id="67" name="Picture 67"/>
                          <pic:cNvPicPr>
                            <a:picLocks noChangeAspect="1"/>
                          </pic:cNvPicPr>
                        </pic:nvPicPr>
                        <pic:blipFill>
                          <a:blip r:embed="rId84"/>
                          <a:stretch>
                            <a:fillRect/>
                          </a:stretch>
                        </pic:blipFill>
                        <pic:spPr>
                          <a:xfrm>
                            <a:off x="3692710" y="0"/>
                            <a:ext cx="1793689" cy="1469092"/>
                          </a:xfrm>
                          <a:prstGeom prst="rect">
                            <a:avLst/>
                          </a:prstGeom>
                        </pic:spPr>
                      </pic:pic>
                    </wpc:wpc>
                  </a:graphicData>
                </a:graphic>
              </wp:inline>
            </w:drawing>
          </mc:Choice>
          <mc:Fallback>
            <w:pict>
              <v:group w14:anchorId="7466116D" id="Canvas 179" o:spid="_x0000_s1148" editas="canvas" style="width:6in;height:174.9pt;mso-position-horizontal-relative:char;mso-position-vertical-relative:line" coordsize="54864,22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">
                <v:shape id="_x0000_s1149" type="#_x0000_t75" style="position:absolute;width:54864;height:22205;visibility:visible;mso-wrap-style:square">
                  <v:fill o:detectmouseclick="t"/>
                  <v:path o:connecttype="none"/>
                </v:shape>
                <v:shape id="Text Box 172" o:spid="_x0000_s1150" type="#_x0000_t202" style="position:absolute;top:16846;width:54864;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67935DE2" w14:textId="09CAB3DC" w:rsidR="00044FD6" w:rsidRPr="00E235BD" w:rsidRDefault="00044FD6" w:rsidP="00BA33F0">
                        <w:pPr>
                          <w:pStyle w:val="Caption"/>
                          <w:jc w:val="center"/>
                          <w:rPr>
                            <w:b w:val="0"/>
                            <w:bCs/>
                            <w:sz w:val="24"/>
                            <w:szCs w:val="24"/>
                          </w:rPr>
                        </w:pPr>
                        <w:r w:rsidRPr="00E235BD">
                          <w:rPr>
                            <w:rFonts w:eastAsia="等线"/>
                            <w:bCs/>
                            <w:sz w:val="24"/>
                            <w:szCs w:val="24"/>
                          </w:rPr>
                          <w:t>Fig. 1</w:t>
                        </w:r>
                        <w:r>
                          <w:rPr>
                            <w:rFonts w:eastAsia="等线"/>
                            <w:bCs/>
                            <w:sz w:val="24"/>
                            <w:szCs w:val="24"/>
                          </w:rPr>
                          <w:t>6</w:t>
                        </w:r>
                        <w:r w:rsidRPr="00E235BD">
                          <w:rPr>
                            <w:rFonts w:eastAsia="等线"/>
                            <w:b w:val="0"/>
                            <w:bCs/>
                            <w:sz w:val="24"/>
                            <w:szCs w:val="24"/>
                          </w:rPr>
                          <w:t>.</w:t>
                        </w:r>
                        <w:r w:rsidRPr="00E235BD">
                          <w:rPr>
                            <w:rFonts w:eastAsia="等线"/>
                            <w:sz w:val="24"/>
                            <w:szCs w:val="24"/>
                          </w:rPr>
                          <w:t xml:space="preserve"> </w:t>
                        </w:r>
                        <w:r>
                          <w:rPr>
                            <w:b w:val="0"/>
                            <w:bCs/>
                            <w:sz w:val="24"/>
                            <w:szCs w:val="24"/>
                          </w:rPr>
                          <w:t>Bond stress-slip curves of specimens in concrete C2: (a) steel bars; (b) GFRP bars; and (c) BFRP bars.</w:t>
                        </w:r>
                      </w:p>
                      <w:p w14:paraId="1B85A67B" w14:textId="77777777" w:rsidR="00044FD6" w:rsidRDefault="00044FD6" w:rsidP="00BA33F0">
                        <w:pPr>
                          <w:pStyle w:val="NormalWeb"/>
                          <w:spacing w:before="0" w:beforeAutospacing="0" w:after="0" w:afterAutospacing="0" w:line="360" w:lineRule="auto"/>
                          <w:ind w:firstLine="360"/>
                          <w:jc w:val="center"/>
                        </w:pPr>
                        <w:r>
                          <w:rPr>
                            <w:rFonts w:eastAsia="等线 Light"/>
                          </w:rPr>
                          <w:t> </w:t>
                        </w:r>
                      </w:p>
                      <w:p w14:paraId="71508E6D" w14:textId="77777777" w:rsidR="00044FD6" w:rsidRDefault="00044FD6" w:rsidP="00BA33F0">
                        <w:pPr>
                          <w:pStyle w:val="NormalWeb"/>
                          <w:spacing w:before="0" w:beforeAutospacing="0" w:after="0" w:afterAutospacing="0" w:line="252" w:lineRule="auto"/>
                          <w:ind w:firstLine="360"/>
                          <w:jc w:val="center"/>
                        </w:pPr>
                        <w:r>
                          <w:rPr>
                            <w:rFonts w:eastAsia="等线"/>
                          </w:rPr>
                          <w:t> </w:t>
                        </w:r>
                      </w:p>
                    </w:txbxContent>
                  </v:textbox>
                </v:shape>
                <v:shape id="_x0000_s1151" type="#_x0000_t202" style="position:absolute;left:8643;top:14815;width:379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3A74F252" w14:textId="77777777" w:rsidR="00044FD6" w:rsidRPr="00041FEB" w:rsidRDefault="00044FD6" w:rsidP="00BA33F0">
                        <w:pPr>
                          <w:pStyle w:val="NormalWeb"/>
                          <w:spacing w:before="0" w:beforeAutospacing="0" w:after="0" w:afterAutospacing="0" w:line="360" w:lineRule="auto"/>
                          <w:jc w:val="center"/>
                          <w:rPr>
                            <w:b/>
                          </w:rPr>
                        </w:pPr>
                        <w:r w:rsidRPr="00041FEB">
                          <w:rPr>
                            <w:rFonts w:eastAsia="等线"/>
                            <w:b/>
                          </w:rPr>
                          <w:t>(a)</w:t>
                        </w:r>
                      </w:p>
                      <w:p w14:paraId="3380FE0B" w14:textId="77777777" w:rsidR="00044FD6" w:rsidRDefault="00044FD6" w:rsidP="00BA33F0">
                        <w:pPr>
                          <w:pStyle w:val="NormalWeb"/>
                          <w:spacing w:before="0" w:beforeAutospacing="0" w:after="0" w:afterAutospacing="0" w:line="360" w:lineRule="auto"/>
                          <w:ind w:firstLine="360"/>
                          <w:jc w:val="center"/>
                        </w:pPr>
                        <w:r>
                          <w:rPr>
                            <w:rFonts w:eastAsia="等线 Light"/>
                          </w:rPr>
                          <w:t> </w:t>
                        </w:r>
                      </w:p>
                      <w:p w14:paraId="769EC60F" w14:textId="77777777" w:rsidR="00044FD6" w:rsidRDefault="00044FD6" w:rsidP="00BA33F0">
                        <w:pPr>
                          <w:pStyle w:val="NormalWeb"/>
                          <w:spacing w:before="0" w:beforeAutospacing="0" w:after="0" w:afterAutospacing="0" w:line="252" w:lineRule="auto"/>
                          <w:ind w:firstLine="360"/>
                          <w:jc w:val="center"/>
                        </w:pPr>
                        <w:r>
                          <w:rPr>
                            <w:rFonts w:eastAsia="等线"/>
                          </w:rPr>
                          <w:t> </w:t>
                        </w:r>
                      </w:p>
                    </w:txbxContent>
                  </v:textbox>
                </v:shape>
                <v:shape id="_x0000_s1152" type="#_x0000_t202" style="position:absolute;left:26250;top:14305;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99wwAAANwAAAAPAAAAZHJzL2Rvd25yZXYueG1sRE9Li8Iw&#10;EL4v+B/CCN7WVFl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Tql/fcMAAADcAAAADwAA&#10;AAAAAAAAAAAAAAAHAgAAZHJzL2Rvd25yZXYueG1sUEsFBgAAAAADAAMAtwAAAPcCAAAAAA==&#10;" filled="f" stroked="f" strokeweight=".5pt">
                  <v:textbox>
                    <w:txbxContent>
                      <w:p w14:paraId="44211407" w14:textId="77777777" w:rsidR="00044FD6" w:rsidRPr="00041FEB" w:rsidRDefault="00044FD6" w:rsidP="00BA33F0">
                        <w:pPr>
                          <w:pStyle w:val="NormalWeb"/>
                          <w:spacing w:before="0" w:beforeAutospacing="0" w:after="0" w:afterAutospacing="0" w:line="360" w:lineRule="auto"/>
                          <w:jc w:val="center"/>
                          <w:rPr>
                            <w:b/>
                          </w:rPr>
                        </w:pPr>
                        <w:r w:rsidRPr="00041FEB">
                          <w:rPr>
                            <w:rFonts w:eastAsia="等线"/>
                            <w:b/>
                          </w:rPr>
                          <w:t>(b)</w:t>
                        </w:r>
                      </w:p>
                      <w:p w14:paraId="440A1DA5" w14:textId="77777777" w:rsidR="00044FD6" w:rsidRDefault="00044FD6" w:rsidP="00BA33F0">
                        <w:pPr>
                          <w:pStyle w:val="NormalWeb"/>
                          <w:spacing w:before="0" w:beforeAutospacing="0" w:after="0" w:afterAutospacing="0" w:line="360" w:lineRule="auto"/>
                          <w:ind w:firstLine="360"/>
                          <w:jc w:val="center"/>
                        </w:pPr>
                        <w:r>
                          <w:rPr>
                            <w:rFonts w:eastAsia="等线 Light"/>
                          </w:rPr>
                          <w:t> </w:t>
                        </w:r>
                      </w:p>
                      <w:p w14:paraId="53201942" w14:textId="77777777" w:rsidR="00044FD6" w:rsidRDefault="00044FD6" w:rsidP="00BA33F0">
                        <w:pPr>
                          <w:pStyle w:val="NormalWeb"/>
                          <w:spacing w:before="0" w:beforeAutospacing="0" w:after="0" w:afterAutospacing="0" w:line="252" w:lineRule="auto"/>
                          <w:ind w:firstLine="360"/>
                          <w:jc w:val="center"/>
                        </w:pPr>
                        <w:r>
                          <w:rPr>
                            <w:rFonts w:eastAsia="等线"/>
                          </w:rPr>
                          <w:t> </w:t>
                        </w:r>
                      </w:p>
                    </w:txbxContent>
                  </v:textbox>
                </v:shape>
                <v:shape id="_x0000_s1153" type="#_x0000_t202" style="position:absolute;left:45219;top:14305;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1175DC69" w14:textId="77777777" w:rsidR="00044FD6" w:rsidRPr="00041FEB" w:rsidRDefault="00044FD6" w:rsidP="00BA33F0">
                        <w:pPr>
                          <w:jc w:val="center"/>
                          <w:rPr>
                            <w:rFonts w:eastAsia="等线"/>
                            <w:b/>
                            <w:szCs w:val="24"/>
                            <w:lang w:val="en-GB"/>
                          </w:rPr>
                        </w:pPr>
                        <w:r w:rsidRPr="00041FEB">
                          <w:rPr>
                            <w:rFonts w:eastAsia="等线"/>
                            <w:b/>
                            <w:lang w:val="en-GB"/>
                          </w:rPr>
                          <w:t>(c)</w:t>
                        </w:r>
                      </w:p>
                      <w:p w14:paraId="71955D0B" w14:textId="77777777" w:rsidR="00044FD6" w:rsidRDefault="00044FD6" w:rsidP="00BA33F0">
                        <w:pPr>
                          <w:ind w:firstLine="360"/>
                          <w:jc w:val="center"/>
                          <w:rPr>
                            <w:rFonts w:eastAsia="等线 Light"/>
                            <w:lang w:val="en-GB"/>
                          </w:rPr>
                        </w:pPr>
                        <w:r>
                          <w:rPr>
                            <w:rFonts w:eastAsia="等线 Light"/>
                            <w:lang w:val="en-GB"/>
                          </w:rPr>
                          <w:t> </w:t>
                        </w:r>
                      </w:p>
                      <w:p w14:paraId="0A1F51FB" w14:textId="77777777" w:rsidR="00044FD6" w:rsidRDefault="00044FD6" w:rsidP="00BA33F0">
                        <w:pPr>
                          <w:spacing w:line="252" w:lineRule="auto"/>
                          <w:ind w:firstLine="360"/>
                          <w:jc w:val="center"/>
                          <w:rPr>
                            <w:rFonts w:eastAsia="等线"/>
                            <w:lang w:val="en-GB"/>
                          </w:rPr>
                        </w:pPr>
                        <w:r>
                          <w:rPr>
                            <w:rFonts w:eastAsia="等线"/>
                            <w:lang w:val="en-GB"/>
                          </w:rPr>
                          <w:t> </w:t>
                        </w:r>
                      </w:p>
                    </w:txbxContent>
                  </v:textbox>
                </v:shape>
                <v:shape id="Picture 61" o:spid="_x0000_s1154" type="#_x0000_t75" style="position:absolute;width:18531;height:15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">
                  <v:imagedata r:id="rId85" o:title=""/>
                </v:shape>
                <v:shape id="Picture 66" o:spid="_x0000_s1155" type="#_x0000_t75" style="position:absolute;left:18531;width:18144;height:14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">
                  <v:imagedata r:id="rId86" o:title=""/>
                </v:shape>
                <v:shape id="Picture 67" o:spid="_x0000_s1156" type="#_x0000_t75" style="position:absolute;left:36927;width:17936;height:14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">
                  <v:imagedata r:id="rId87" o:title=""/>
                </v:shape>
                <w10:anchorlock/>
              </v:group>
            </w:pict>
          </mc:Fallback>
        </mc:AlternateContent>
      </w:r>
    </w:p>
    <w:p w14:paraId="41B98624" w14:textId="424E6458" w:rsidR="00E33FB1" w:rsidRPr="009100C4" w:rsidRDefault="00E33FB1" w:rsidP="00A56A49">
      <w:r w:rsidRPr="009100C4">
        <w:rPr>
          <w:rFonts w:cs="Times New Roman"/>
          <w:noProof/>
          <w:szCs w:val="24"/>
        </w:rPr>
        <mc:AlternateContent>
          <mc:Choice Requires="wpc">
            <w:drawing>
              <wp:inline distT="0" distB="0" distL="0" distR="0" wp14:anchorId="1B6E9AF2" wp14:editId="4BB38E8F">
                <wp:extent cx="5486400" cy="2158857"/>
                <wp:effectExtent l="0" t="0" r="0" b="0"/>
                <wp:docPr id="190" name="Canvas 1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4" name="Text Box 184"/>
                        <wps:cNvSpPr txBox="1"/>
                        <wps:spPr>
                          <a:xfrm>
                            <a:off x="0" y="1622994"/>
                            <a:ext cx="5486400" cy="500380"/>
                          </a:xfrm>
                          <a:prstGeom prst="rect">
                            <a:avLst/>
                          </a:prstGeom>
                          <a:noFill/>
                          <a:ln w="6350">
                            <a:noFill/>
                          </a:ln>
                        </wps:spPr>
                        <wps:txbx>
                          <w:txbxContent>
                            <w:p w14:paraId="6E78FA97" w14:textId="4EF38EDD" w:rsidR="00044FD6" w:rsidRPr="00E235BD" w:rsidRDefault="00044FD6" w:rsidP="00E33FB1">
                              <w:pPr>
                                <w:pStyle w:val="Caption"/>
                                <w:jc w:val="center"/>
                                <w:rPr>
                                  <w:b w:val="0"/>
                                  <w:bCs/>
                                  <w:sz w:val="24"/>
                                  <w:szCs w:val="24"/>
                                </w:rPr>
                              </w:pPr>
                              <w:r w:rsidRPr="00E235BD">
                                <w:rPr>
                                  <w:rFonts w:eastAsia="等线"/>
                                  <w:bCs/>
                                  <w:sz w:val="24"/>
                                  <w:szCs w:val="24"/>
                                </w:rPr>
                                <w:t>Fig. 1</w:t>
                              </w:r>
                              <w:r>
                                <w:rPr>
                                  <w:rFonts w:eastAsia="等线"/>
                                  <w:bCs/>
                                  <w:sz w:val="24"/>
                                  <w:szCs w:val="24"/>
                                </w:rPr>
                                <w:t>7</w:t>
                              </w:r>
                              <w:r w:rsidRPr="00E235BD">
                                <w:rPr>
                                  <w:rFonts w:eastAsia="等线"/>
                                  <w:b w:val="0"/>
                                  <w:bCs/>
                                  <w:sz w:val="24"/>
                                  <w:szCs w:val="24"/>
                                </w:rPr>
                                <w:t>.</w:t>
                              </w:r>
                              <w:r w:rsidRPr="00E235BD">
                                <w:rPr>
                                  <w:rFonts w:eastAsia="等线"/>
                                  <w:sz w:val="24"/>
                                  <w:szCs w:val="24"/>
                                </w:rPr>
                                <w:t xml:space="preserve"> </w:t>
                              </w:r>
                              <w:r>
                                <w:rPr>
                                  <w:b w:val="0"/>
                                  <w:bCs/>
                                  <w:sz w:val="24"/>
                                  <w:szCs w:val="24"/>
                                </w:rPr>
                                <w:t>Bond stress-slip curves of specimens in concrete C3: (a) steel bars; (b) GFRP bars; and (c) BFRP bars</w:t>
                              </w:r>
                            </w:p>
                            <w:p w14:paraId="3232765B" w14:textId="77777777" w:rsidR="00044FD6" w:rsidRDefault="00044FD6" w:rsidP="00E33FB1">
                              <w:pPr>
                                <w:pStyle w:val="NormalWeb"/>
                                <w:spacing w:before="0" w:beforeAutospacing="0" w:after="0" w:afterAutospacing="0" w:line="360" w:lineRule="auto"/>
                                <w:ind w:firstLine="360"/>
                                <w:jc w:val="center"/>
                              </w:pPr>
                              <w:r>
                                <w:rPr>
                                  <w:rFonts w:eastAsia="等线 Light"/>
                                </w:rPr>
                                <w:t> </w:t>
                              </w:r>
                            </w:p>
                            <w:p w14:paraId="54F35281" w14:textId="77777777" w:rsidR="00044FD6" w:rsidRDefault="00044FD6" w:rsidP="00E33FB1">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5" name="Text Box 19"/>
                        <wps:cNvSpPr txBox="1"/>
                        <wps:spPr>
                          <a:xfrm>
                            <a:off x="837480" y="1436429"/>
                            <a:ext cx="379730" cy="292100"/>
                          </a:xfrm>
                          <a:prstGeom prst="rect">
                            <a:avLst/>
                          </a:prstGeom>
                          <a:noFill/>
                          <a:ln w="6350">
                            <a:noFill/>
                          </a:ln>
                        </wps:spPr>
                        <wps:txbx>
                          <w:txbxContent>
                            <w:p w14:paraId="43CE65B5" w14:textId="77777777" w:rsidR="00044FD6" w:rsidRPr="00A16E6C" w:rsidRDefault="00044FD6" w:rsidP="00E33FB1">
                              <w:pPr>
                                <w:pStyle w:val="NormalWeb"/>
                                <w:spacing w:before="0" w:beforeAutospacing="0" w:after="0" w:afterAutospacing="0" w:line="360" w:lineRule="auto"/>
                                <w:jc w:val="center"/>
                                <w:rPr>
                                  <w:b/>
                                </w:rPr>
                              </w:pPr>
                              <w:r w:rsidRPr="00A16E6C">
                                <w:rPr>
                                  <w:rFonts w:eastAsia="等线"/>
                                  <w:b/>
                                </w:rPr>
                                <w:t>(a)</w:t>
                              </w:r>
                            </w:p>
                            <w:p w14:paraId="60209B61" w14:textId="77777777" w:rsidR="00044FD6" w:rsidRDefault="00044FD6" w:rsidP="00E33FB1">
                              <w:pPr>
                                <w:pStyle w:val="NormalWeb"/>
                                <w:spacing w:before="0" w:beforeAutospacing="0" w:after="0" w:afterAutospacing="0" w:line="360" w:lineRule="auto"/>
                                <w:ind w:firstLine="360"/>
                                <w:jc w:val="center"/>
                              </w:pPr>
                              <w:r>
                                <w:rPr>
                                  <w:rFonts w:eastAsia="等线 Light"/>
                                </w:rPr>
                                <w:t> </w:t>
                              </w:r>
                            </w:p>
                            <w:p w14:paraId="5DF5D524" w14:textId="77777777" w:rsidR="00044FD6" w:rsidRDefault="00044FD6" w:rsidP="00E33FB1">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 name="Text Box 19"/>
                        <wps:cNvSpPr txBox="1"/>
                        <wps:spPr>
                          <a:xfrm>
                            <a:off x="2625018" y="1433942"/>
                            <a:ext cx="379730" cy="291465"/>
                          </a:xfrm>
                          <a:prstGeom prst="rect">
                            <a:avLst/>
                          </a:prstGeom>
                          <a:noFill/>
                          <a:ln w="6350">
                            <a:noFill/>
                          </a:ln>
                        </wps:spPr>
                        <wps:txbx>
                          <w:txbxContent>
                            <w:p w14:paraId="59DBB768" w14:textId="77777777" w:rsidR="00044FD6" w:rsidRPr="00A16E6C" w:rsidRDefault="00044FD6" w:rsidP="00E33FB1">
                              <w:pPr>
                                <w:pStyle w:val="NormalWeb"/>
                                <w:spacing w:before="0" w:beforeAutospacing="0" w:after="0" w:afterAutospacing="0" w:line="360" w:lineRule="auto"/>
                                <w:jc w:val="center"/>
                                <w:rPr>
                                  <w:b/>
                                </w:rPr>
                              </w:pPr>
                              <w:r w:rsidRPr="00A16E6C">
                                <w:rPr>
                                  <w:rFonts w:eastAsia="等线"/>
                                  <w:b/>
                                </w:rPr>
                                <w:t>(b)</w:t>
                              </w:r>
                            </w:p>
                            <w:p w14:paraId="5D17F4E2" w14:textId="77777777" w:rsidR="00044FD6" w:rsidRDefault="00044FD6" w:rsidP="00E33FB1">
                              <w:pPr>
                                <w:pStyle w:val="NormalWeb"/>
                                <w:spacing w:before="0" w:beforeAutospacing="0" w:after="0" w:afterAutospacing="0" w:line="360" w:lineRule="auto"/>
                                <w:ind w:firstLine="360"/>
                                <w:jc w:val="center"/>
                              </w:pPr>
                              <w:r>
                                <w:rPr>
                                  <w:rFonts w:eastAsia="等线 Light"/>
                                </w:rPr>
                                <w:t> </w:t>
                              </w:r>
                            </w:p>
                            <w:p w14:paraId="7B1A75B6" w14:textId="77777777" w:rsidR="00044FD6" w:rsidRDefault="00044FD6" w:rsidP="00E33FB1">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 name="Text Box 19"/>
                        <wps:cNvSpPr txBox="1"/>
                        <wps:spPr>
                          <a:xfrm>
                            <a:off x="4501372" y="1447179"/>
                            <a:ext cx="379730" cy="291465"/>
                          </a:xfrm>
                          <a:prstGeom prst="rect">
                            <a:avLst/>
                          </a:prstGeom>
                          <a:noFill/>
                          <a:ln w="6350">
                            <a:noFill/>
                          </a:ln>
                        </wps:spPr>
                        <wps:txbx>
                          <w:txbxContent>
                            <w:p w14:paraId="6FD4F4A2" w14:textId="77777777" w:rsidR="00044FD6" w:rsidRPr="00A16E6C" w:rsidRDefault="00044FD6" w:rsidP="00E33FB1">
                              <w:pPr>
                                <w:jc w:val="center"/>
                                <w:rPr>
                                  <w:rFonts w:eastAsia="等线"/>
                                  <w:b/>
                                  <w:szCs w:val="24"/>
                                  <w:lang w:val="en-GB"/>
                                </w:rPr>
                              </w:pPr>
                              <w:r w:rsidRPr="00A16E6C">
                                <w:rPr>
                                  <w:rFonts w:eastAsia="等线"/>
                                  <w:b/>
                                  <w:lang w:val="en-GB"/>
                                </w:rPr>
                                <w:t>(c)</w:t>
                              </w:r>
                            </w:p>
                            <w:p w14:paraId="57B9D4CD" w14:textId="77777777" w:rsidR="00044FD6" w:rsidRDefault="00044FD6" w:rsidP="00E33FB1">
                              <w:pPr>
                                <w:ind w:firstLine="360"/>
                                <w:jc w:val="center"/>
                                <w:rPr>
                                  <w:rFonts w:eastAsia="等线 Light"/>
                                  <w:lang w:val="en-GB"/>
                                </w:rPr>
                              </w:pPr>
                              <w:r>
                                <w:rPr>
                                  <w:rFonts w:eastAsia="等线 Light"/>
                                  <w:lang w:val="en-GB"/>
                                </w:rPr>
                                <w:t> </w:t>
                              </w:r>
                            </w:p>
                            <w:p w14:paraId="0F259052" w14:textId="77777777" w:rsidR="00044FD6" w:rsidRDefault="00044FD6" w:rsidP="00E33FB1">
                              <w:pPr>
                                <w:spacing w:line="252" w:lineRule="auto"/>
                                <w:ind w:firstLine="360"/>
                                <w:jc w:val="center"/>
                                <w:rPr>
                                  <w:rFonts w:eastAsia="等线"/>
                                  <w:lang w:val="en-GB"/>
                                </w:rPr>
                              </w:pPr>
                              <w:r>
                                <w:rPr>
                                  <w:rFonts w:eastAsia="等线"/>
                                  <w:lang w:val="en-GB"/>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8" name="Picture 68"/>
                          <pic:cNvPicPr>
                            <a:picLocks noChangeAspect="1"/>
                          </pic:cNvPicPr>
                        </pic:nvPicPr>
                        <pic:blipFill>
                          <a:blip r:embed="rId88"/>
                          <a:stretch>
                            <a:fillRect/>
                          </a:stretch>
                        </pic:blipFill>
                        <pic:spPr>
                          <a:xfrm>
                            <a:off x="0" y="0"/>
                            <a:ext cx="1865938" cy="1517371"/>
                          </a:xfrm>
                          <a:prstGeom prst="rect">
                            <a:avLst/>
                          </a:prstGeom>
                        </pic:spPr>
                      </pic:pic>
                      <pic:pic xmlns:pic="http://schemas.openxmlformats.org/drawingml/2006/picture">
                        <pic:nvPicPr>
                          <pic:cNvPr id="69" name="Picture 69"/>
                          <pic:cNvPicPr>
                            <a:picLocks noChangeAspect="1"/>
                          </pic:cNvPicPr>
                        </pic:nvPicPr>
                        <pic:blipFill>
                          <a:blip r:embed="rId89"/>
                          <a:stretch>
                            <a:fillRect/>
                          </a:stretch>
                        </pic:blipFill>
                        <pic:spPr>
                          <a:xfrm>
                            <a:off x="1873889" y="0"/>
                            <a:ext cx="1774897" cy="1446849"/>
                          </a:xfrm>
                          <a:prstGeom prst="rect">
                            <a:avLst/>
                          </a:prstGeom>
                        </pic:spPr>
                      </pic:pic>
                      <pic:pic xmlns:pic="http://schemas.openxmlformats.org/drawingml/2006/picture">
                        <pic:nvPicPr>
                          <pic:cNvPr id="74" name="Picture 74"/>
                          <pic:cNvPicPr preferRelativeResize="0">
                            <a:picLocks noChangeAspect="1"/>
                          </pic:cNvPicPr>
                        </pic:nvPicPr>
                        <pic:blipFill>
                          <a:blip r:embed="rId90"/>
                          <a:stretch>
                            <a:fillRect/>
                          </a:stretch>
                        </pic:blipFill>
                        <pic:spPr>
                          <a:xfrm>
                            <a:off x="3610800" y="0"/>
                            <a:ext cx="1875600" cy="1494238"/>
                          </a:xfrm>
                          <a:prstGeom prst="rect">
                            <a:avLst/>
                          </a:prstGeom>
                        </pic:spPr>
                      </pic:pic>
                    </wpc:wpc>
                  </a:graphicData>
                </a:graphic>
              </wp:inline>
            </w:drawing>
          </mc:Choice>
          <mc:Fallback>
            <w:pict>
              <v:group w14:anchorId="1B6E9AF2" id="Canvas 190" o:spid="_x0000_s1157" editas="canvas" style="width:6in;height:170pt;mso-position-horizontal-relative:char;mso-position-vertical-relative:line" coordsize="54864,21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">
                <v:shape id="_x0000_s1158" type="#_x0000_t75" style="position:absolute;width:54864;height:21583;visibility:visible;mso-wrap-style:square">
                  <v:fill o:detectmouseclick="t"/>
                  <v:path o:connecttype="none"/>
                </v:shape>
                <v:shape id="Text Box 184" o:spid="_x0000_s1159" type="#_x0000_t202" style="position:absolute;top:16229;width:54864;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6E78FA97" w14:textId="4EF38EDD" w:rsidR="00044FD6" w:rsidRPr="00E235BD" w:rsidRDefault="00044FD6" w:rsidP="00E33FB1">
                        <w:pPr>
                          <w:pStyle w:val="Caption"/>
                          <w:jc w:val="center"/>
                          <w:rPr>
                            <w:b w:val="0"/>
                            <w:bCs/>
                            <w:sz w:val="24"/>
                            <w:szCs w:val="24"/>
                          </w:rPr>
                        </w:pPr>
                        <w:r w:rsidRPr="00E235BD">
                          <w:rPr>
                            <w:rFonts w:eastAsia="等线"/>
                            <w:bCs/>
                            <w:sz w:val="24"/>
                            <w:szCs w:val="24"/>
                          </w:rPr>
                          <w:t>Fig. 1</w:t>
                        </w:r>
                        <w:r>
                          <w:rPr>
                            <w:rFonts w:eastAsia="等线"/>
                            <w:bCs/>
                            <w:sz w:val="24"/>
                            <w:szCs w:val="24"/>
                          </w:rPr>
                          <w:t>7</w:t>
                        </w:r>
                        <w:r w:rsidRPr="00E235BD">
                          <w:rPr>
                            <w:rFonts w:eastAsia="等线"/>
                            <w:b w:val="0"/>
                            <w:bCs/>
                            <w:sz w:val="24"/>
                            <w:szCs w:val="24"/>
                          </w:rPr>
                          <w:t>.</w:t>
                        </w:r>
                        <w:r w:rsidRPr="00E235BD">
                          <w:rPr>
                            <w:rFonts w:eastAsia="等线"/>
                            <w:sz w:val="24"/>
                            <w:szCs w:val="24"/>
                          </w:rPr>
                          <w:t xml:space="preserve"> </w:t>
                        </w:r>
                        <w:r>
                          <w:rPr>
                            <w:b w:val="0"/>
                            <w:bCs/>
                            <w:sz w:val="24"/>
                            <w:szCs w:val="24"/>
                          </w:rPr>
                          <w:t>Bond stress-slip curves of specimens in concrete C3: (a) steel bars; (b) GFRP bars; and (c) BFRP bars</w:t>
                        </w:r>
                      </w:p>
                      <w:p w14:paraId="3232765B" w14:textId="77777777" w:rsidR="00044FD6" w:rsidRDefault="00044FD6" w:rsidP="00E33FB1">
                        <w:pPr>
                          <w:pStyle w:val="NormalWeb"/>
                          <w:spacing w:before="0" w:beforeAutospacing="0" w:after="0" w:afterAutospacing="0" w:line="360" w:lineRule="auto"/>
                          <w:ind w:firstLine="360"/>
                          <w:jc w:val="center"/>
                        </w:pPr>
                        <w:r>
                          <w:rPr>
                            <w:rFonts w:eastAsia="等线 Light"/>
                          </w:rPr>
                          <w:t> </w:t>
                        </w:r>
                      </w:p>
                      <w:p w14:paraId="54F35281" w14:textId="77777777" w:rsidR="00044FD6" w:rsidRDefault="00044FD6" w:rsidP="00E33FB1">
                        <w:pPr>
                          <w:pStyle w:val="NormalWeb"/>
                          <w:spacing w:before="0" w:beforeAutospacing="0" w:after="0" w:afterAutospacing="0" w:line="252" w:lineRule="auto"/>
                          <w:ind w:firstLine="360"/>
                          <w:jc w:val="center"/>
                        </w:pPr>
                        <w:r>
                          <w:rPr>
                            <w:rFonts w:eastAsia="等线"/>
                          </w:rPr>
                          <w:t> </w:t>
                        </w:r>
                      </w:p>
                    </w:txbxContent>
                  </v:textbox>
                </v:shape>
                <v:shape id="_x0000_s1160" type="#_x0000_t202" style="position:absolute;left:8374;top:14364;width:379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43CE65B5" w14:textId="77777777" w:rsidR="00044FD6" w:rsidRPr="00A16E6C" w:rsidRDefault="00044FD6" w:rsidP="00E33FB1">
                        <w:pPr>
                          <w:pStyle w:val="NormalWeb"/>
                          <w:spacing w:before="0" w:beforeAutospacing="0" w:after="0" w:afterAutospacing="0" w:line="360" w:lineRule="auto"/>
                          <w:jc w:val="center"/>
                          <w:rPr>
                            <w:b/>
                          </w:rPr>
                        </w:pPr>
                        <w:r w:rsidRPr="00A16E6C">
                          <w:rPr>
                            <w:rFonts w:eastAsia="等线"/>
                            <w:b/>
                          </w:rPr>
                          <w:t>(a)</w:t>
                        </w:r>
                      </w:p>
                      <w:p w14:paraId="60209B61" w14:textId="77777777" w:rsidR="00044FD6" w:rsidRDefault="00044FD6" w:rsidP="00E33FB1">
                        <w:pPr>
                          <w:pStyle w:val="NormalWeb"/>
                          <w:spacing w:before="0" w:beforeAutospacing="0" w:after="0" w:afterAutospacing="0" w:line="360" w:lineRule="auto"/>
                          <w:ind w:firstLine="360"/>
                          <w:jc w:val="center"/>
                        </w:pPr>
                        <w:r>
                          <w:rPr>
                            <w:rFonts w:eastAsia="等线 Light"/>
                          </w:rPr>
                          <w:t> </w:t>
                        </w:r>
                      </w:p>
                      <w:p w14:paraId="5DF5D524" w14:textId="77777777" w:rsidR="00044FD6" w:rsidRDefault="00044FD6" w:rsidP="00E33FB1">
                        <w:pPr>
                          <w:pStyle w:val="NormalWeb"/>
                          <w:spacing w:before="0" w:beforeAutospacing="0" w:after="0" w:afterAutospacing="0" w:line="252" w:lineRule="auto"/>
                          <w:ind w:firstLine="360"/>
                          <w:jc w:val="center"/>
                        </w:pPr>
                        <w:r>
                          <w:rPr>
                            <w:rFonts w:eastAsia="等线"/>
                          </w:rPr>
                          <w:t> </w:t>
                        </w:r>
                      </w:p>
                    </w:txbxContent>
                  </v:textbox>
                </v:shape>
                <v:shape id="_x0000_s1161" type="#_x0000_t202" style="position:absolute;left:26250;top:14339;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14:paraId="59DBB768" w14:textId="77777777" w:rsidR="00044FD6" w:rsidRPr="00A16E6C" w:rsidRDefault="00044FD6" w:rsidP="00E33FB1">
                        <w:pPr>
                          <w:pStyle w:val="NormalWeb"/>
                          <w:spacing w:before="0" w:beforeAutospacing="0" w:after="0" w:afterAutospacing="0" w:line="360" w:lineRule="auto"/>
                          <w:jc w:val="center"/>
                          <w:rPr>
                            <w:b/>
                          </w:rPr>
                        </w:pPr>
                        <w:r w:rsidRPr="00A16E6C">
                          <w:rPr>
                            <w:rFonts w:eastAsia="等线"/>
                            <w:b/>
                          </w:rPr>
                          <w:t>(b)</w:t>
                        </w:r>
                      </w:p>
                      <w:p w14:paraId="5D17F4E2" w14:textId="77777777" w:rsidR="00044FD6" w:rsidRDefault="00044FD6" w:rsidP="00E33FB1">
                        <w:pPr>
                          <w:pStyle w:val="NormalWeb"/>
                          <w:spacing w:before="0" w:beforeAutospacing="0" w:after="0" w:afterAutospacing="0" w:line="360" w:lineRule="auto"/>
                          <w:ind w:firstLine="360"/>
                          <w:jc w:val="center"/>
                        </w:pPr>
                        <w:r>
                          <w:rPr>
                            <w:rFonts w:eastAsia="等线 Light"/>
                          </w:rPr>
                          <w:t> </w:t>
                        </w:r>
                      </w:p>
                      <w:p w14:paraId="7B1A75B6" w14:textId="77777777" w:rsidR="00044FD6" w:rsidRDefault="00044FD6" w:rsidP="00E33FB1">
                        <w:pPr>
                          <w:pStyle w:val="NormalWeb"/>
                          <w:spacing w:before="0" w:beforeAutospacing="0" w:after="0" w:afterAutospacing="0" w:line="252" w:lineRule="auto"/>
                          <w:ind w:firstLine="360"/>
                          <w:jc w:val="center"/>
                        </w:pPr>
                        <w:r>
                          <w:rPr>
                            <w:rFonts w:eastAsia="等线"/>
                          </w:rPr>
                          <w:t> </w:t>
                        </w:r>
                      </w:p>
                    </w:txbxContent>
                  </v:textbox>
                </v:shape>
                <v:shape id="_x0000_s1162" type="#_x0000_t202" style="position:absolute;left:45013;top:14471;width:3798;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6FD4F4A2" w14:textId="77777777" w:rsidR="00044FD6" w:rsidRPr="00A16E6C" w:rsidRDefault="00044FD6" w:rsidP="00E33FB1">
                        <w:pPr>
                          <w:jc w:val="center"/>
                          <w:rPr>
                            <w:rFonts w:eastAsia="等线"/>
                            <w:b/>
                            <w:szCs w:val="24"/>
                            <w:lang w:val="en-GB"/>
                          </w:rPr>
                        </w:pPr>
                        <w:r w:rsidRPr="00A16E6C">
                          <w:rPr>
                            <w:rFonts w:eastAsia="等线"/>
                            <w:b/>
                            <w:lang w:val="en-GB"/>
                          </w:rPr>
                          <w:t>(c)</w:t>
                        </w:r>
                      </w:p>
                      <w:p w14:paraId="57B9D4CD" w14:textId="77777777" w:rsidR="00044FD6" w:rsidRDefault="00044FD6" w:rsidP="00E33FB1">
                        <w:pPr>
                          <w:ind w:firstLine="360"/>
                          <w:jc w:val="center"/>
                          <w:rPr>
                            <w:rFonts w:eastAsia="等线 Light"/>
                            <w:lang w:val="en-GB"/>
                          </w:rPr>
                        </w:pPr>
                        <w:r>
                          <w:rPr>
                            <w:rFonts w:eastAsia="等线 Light"/>
                            <w:lang w:val="en-GB"/>
                          </w:rPr>
                          <w:t> </w:t>
                        </w:r>
                      </w:p>
                      <w:p w14:paraId="0F259052" w14:textId="77777777" w:rsidR="00044FD6" w:rsidRDefault="00044FD6" w:rsidP="00E33FB1">
                        <w:pPr>
                          <w:spacing w:line="252" w:lineRule="auto"/>
                          <w:ind w:firstLine="360"/>
                          <w:jc w:val="center"/>
                          <w:rPr>
                            <w:rFonts w:eastAsia="等线"/>
                            <w:lang w:val="en-GB"/>
                          </w:rPr>
                        </w:pPr>
                        <w:r>
                          <w:rPr>
                            <w:rFonts w:eastAsia="等线"/>
                            <w:lang w:val="en-GB"/>
                          </w:rPr>
                          <w:t> </w:t>
                        </w:r>
                      </w:p>
                    </w:txbxContent>
                  </v:textbox>
                </v:shape>
                <v:shape id="Picture 68" o:spid="_x0000_s1163" type="#_x0000_t75" style="position:absolute;width:18659;height:1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">
                  <v:imagedata r:id="rId91" o:title=""/>
                </v:shape>
                <v:shape id="Picture 69" o:spid="_x0000_s1164" type="#_x0000_t75" style="position:absolute;left:18738;width:17749;height:1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">
                  <v:imagedata r:id="rId92" o:title=""/>
                </v:shape>
                <v:shape id="Picture 74" o:spid="_x0000_s1165" type="#_x0000_t75" style="position:absolute;left:36108;width:18756;height:149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">
                  <v:imagedata r:id="rId93" o:title=""/>
                </v:shape>
                <w10:anchorlock/>
              </v:group>
            </w:pict>
          </mc:Fallback>
        </mc:AlternateContent>
      </w:r>
    </w:p>
    <w:p w14:paraId="76FABF36" w14:textId="1A20EFA3" w:rsidR="00A64372" w:rsidRPr="009100C4" w:rsidRDefault="00A64372" w:rsidP="00A64372">
      <w:pPr>
        <w:pStyle w:val="Caption"/>
        <w:keepNext/>
        <w:jc w:val="center"/>
        <w:rPr>
          <w:color w:val="auto"/>
          <w:sz w:val="24"/>
          <w:szCs w:val="24"/>
        </w:rPr>
      </w:pPr>
      <w:bookmarkStart w:id="6" w:name="_Ref110596665"/>
      <w:r w:rsidRPr="009100C4">
        <w:rPr>
          <w:color w:val="auto"/>
          <w:sz w:val="24"/>
          <w:szCs w:val="24"/>
        </w:rPr>
        <w:t xml:space="preserve">Table </w:t>
      </w:r>
      <w:bookmarkEnd w:id="6"/>
      <w:r w:rsidR="003102F2" w:rsidRPr="009100C4">
        <w:rPr>
          <w:color w:val="auto"/>
          <w:sz w:val="24"/>
          <w:szCs w:val="24"/>
        </w:rPr>
        <w:t>4</w:t>
      </w:r>
      <w:r w:rsidRPr="009100C4">
        <w:rPr>
          <w:color w:val="auto"/>
          <w:sz w:val="24"/>
          <w:szCs w:val="24"/>
        </w:rPr>
        <w:t xml:space="preserve"> Test results of pull-out test specimens</w:t>
      </w:r>
    </w:p>
    <w:tbl>
      <w:tblPr>
        <w:tblStyle w:val="TableGrid"/>
        <w:tblW w:w="504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8"/>
        <w:gridCol w:w="1164"/>
        <w:gridCol w:w="991"/>
        <w:gridCol w:w="774"/>
        <w:gridCol w:w="787"/>
        <w:gridCol w:w="857"/>
        <w:gridCol w:w="991"/>
        <w:gridCol w:w="1580"/>
        <w:gridCol w:w="9"/>
      </w:tblGrid>
      <w:tr w:rsidR="009100C4" w:rsidRPr="009100C4" w14:paraId="1AF4065F" w14:textId="77777777" w:rsidTr="00B36577">
        <w:trPr>
          <w:gridAfter w:val="1"/>
          <w:wAfter w:w="5" w:type="pct"/>
          <w:trHeight w:val="326"/>
          <w:jc w:val="center"/>
        </w:trPr>
        <w:tc>
          <w:tcPr>
            <w:tcW w:w="894" w:type="pct"/>
            <w:tcBorders>
              <w:top w:val="single" w:sz="4" w:space="0" w:color="auto"/>
              <w:bottom w:val="single" w:sz="4" w:space="0" w:color="auto"/>
            </w:tcBorders>
            <w:noWrap/>
            <w:hideMark/>
          </w:tcPr>
          <w:p w14:paraId="12EC1B13" w14:textId="55A2FB8B" w:rsidR="003E6EC6" w:rsidRPr="009100C4" w:rsidRDefault="003E6EC6" w:rsidP="00864254">
            <w:pPr>
              <w:spacing w:line="240" w:lineRule="auto"/>
              <w:jc w:val="center"/>
              <w:rPr>
                <w:bCs/>
              </w:rPr>
            </w:pPr>
            <w:r w:rsidRPr="009100C4">
              <w:rPr>
                <w:bCs/>
              </w:rPr>
              <w:t>Specimen name</w:t>
            </w:r>
          </w:p>
        </w:tc>
        <w:tc>
          <w:tcPr>
            <w:tcW w:w="668" w:type="pct"/>
            <w:tcBorders>
              <w:top w:val="single" w:sz="4" w:space="0" w:color="auto"/>
              <w:bottom w:val="single" w:sz="4" w:space="0" w:color="auto"/>
            </w:tcBorders>
          </w:tcPr>
          <w:p w14:paraId="3E73B555" w14:textId="23A15C15" w:rsidR="003E6EC6" w:rsidRPr="009100C4" w:rsidRDefault="003E6EC6" w:rsidP="003E6EC6">
            <w:pPr>
              <w:spacing w:line="240" w:lineRule="auto"/>
              <w:jc w:val="center"/>
              <w:rPr>
                <w:bCs/>
              </w:rPr>
            </w:pPr>
            <w:r w:rsidRPr="009100C4">
              <w:rPr>
                <w:bCs/>
              </w:rPr>
              <w:t>Concrete</w:t>
            </w:r>
          </w:p>
          <w:p w14:paraId="18A153F4" w14:textId="1C0FC265" w:rsidR="003E6EC6" w:rsidRPr="009100C4" w:rsidRDefault="003E6EC6" w:rsidP="003E6EC6">
            <w:pPr>
              <w:spacing w:line="240" w:lineRule="auto"/>
              <w:jc w:val="center"/>
              <w:rPr>
                <w:i/>
              </w:rPr>
            </w:pPr>
            <w:r w:rsidRPr="009100C4">
              <w:rPr>
                <w:bCs/>
              </w:rPr>
              <w:t>type</w:t>
            </w:r>
          </w:p>
        </w:tc>
        <w:tc>
          <w:tcPr>
            <w:tcW w:w="569" w:type="pct"/>
            <w:tcBorders>
              <w:top w:val="single" w:sz="4" w:space="0" w:color="auto"/>
              <w:bottom w:val="single" w:sz="4" w:space="0" w:color="auto"/>
            </w:tcBorders>
            <w:noWrap/>
            <w:hideMark/>
          </w:tcPr>
          <w:p w14:paraId="075B8176" w14:textId="77777777" w:rsidR="003E6EC6" w:rsidRPr="009100C4" w:rsidRDefault="003E6EC6" w:rsidP="00864254">
            <w:pPr>
              <w:spacing w:line="240" w:lineRule="auto"/>
              <w:jc w:val="center"/>
              <w:rPr>
                <w:bCs/>
                <w:i/>
              </w:rPr>
            </w:pPr>
            <w:r w:rsidRPr="009100C4">
              <w:rPr>
                <w:bCs/>
                <w:i/>
              </w:rPr>
              <w:t>P</w:t>
            </w:r>
            <w:r w:rsidRPr="009100C4">
              <w:rPr>
                <w:bCs/>
                <w:i/>
                <w:vertAlign w:val="subscript"/>
              </w:rPr>
              <w:t>max</w:t>
            </w:r>
            <w:r w:rsidRPr="009100C4">
              <w:rPr>
                <w:bCs/>
                <w:i/>
              </w:rPr>
              <w:t xml:space="preserve"> </w:t>
            </w:r>
          </w:p>
          <w:p w14:paraId="64CABB97" w14:textId="0070EDB2" w:rsidR="003E6EC6" w:rsidRPr="009100C4" w:rsidRDefault="003E6EC6" w:rsidP="00864254">
            <w:pPr>
              <w:spacing w:line="240" w:lineRule="auto"/>
              <w:jc w:val="center"/>
              <w:rPr>
                <w:bCs/>
                <w:i/>
              </w:rPr>
            </w:pPr>
            <w:r w:rsidRPr="009100C4">
              <w:rPr>
                <w:bCs/>
              </w:rPr>
              <w:t>(kN)</w:t>
            </w:r>
          </w:p>
        </w:tc>
        <w:tc>
          <w:tcPr>
            <w:tcW w:w="444" w:type="pct"/>
            <w:tcBorders>
              <w:top w:val="single" w:sz="4" w:space="0" w:color="auto"/>
              <w:bottom w:val="single" w:sz="4" w:space="0" w:color="auto"/>
            </w:tcBorders>
            <w:noWrap/>
            <w:hideMark/>
          </w:tcPr>
          <w:p w14:paraId="508B6F63" w14:textId="52C52D81" w:rsidR="003E6EC6" w:rsidRPr="009100C4" w:rsidRDefault="003E6EC6" w:rsidP="00864254">
            <w:pPr>
              <w:spacing w:line="240" w:lineRule="auto"/>
              <w:jc w:val="center"/>
              <w:rPr>
                <w:b/>
                <w:bCs/>
              </w:rPr>
            </w:pPr>
            <w:r w:rsidRPr="009100C4">
              <w:rPr>
                <w:bCs/>
                <w:i/>
              </w:rPr>
              <w:t>s</w:t>
            </w:r>
            <w:r w:rsidRPr="009100C4">
              <w:rPr>
                <w:bCs/>
                <w:i/>
                <w:vertAlign w:val="subscript"/>
              </w:rPr>
              <w:t>m</w:t>
            </w:r>
            <w:r w:rsidRPr="009100C4">
              <w:rPr>
                <w:b/>
                <w:bCs/>
              </w:rPr>
              <w:t xml:space="preserve"> </w:t>
            </w:r>
            <w:r w:rsidRPr="009100C4">
              <w:rPr>
                <w:bCs/>
              </w:rPr>
              <w:t>(mm)</w:t>
            </w:r>
          </w:p>
        </w:tc>
        <w:tc>
          <w:tcPr>
            <w:tcW w:w="452" w:type="pct"/>
            <w:tcBorders>
              <w:top w:val="single" w:sz="4" w:space="0" w:color="auto"/>
              <w:bottom w:val="single" w:sz="4" w:space="0" w:color="auto"/>
            </w:tcBorders>
          </w:tcPr>
          <w:p w14:paraId="56FE20FC" w14:textId="14BE50E7" w:rsidR="003E6EC6" w:rsidRPr="009100C4" w:rsidRDefault="003E6EC6" w:rsidP="00864254">
            <w:pPr>
              <w:spacing w:line="240" w:lineRule="auto"/>
              <w:jc w:val="center"/>
            </w:pPr>
            <w:r w:rsidRPr="009100C4">
              <w:rPr>
                <w:bCs/>
                <w:i/>
              </w:rPr>
              <w:t>s</w:t>
            </w:r>
            <w:r w:rsidRPr="009100C4">
              <w:rPr>
                <w:bCs/>
                <w:i/>
                <w:vertAlign w:val="subscript"/>
              </w:rPr>
              <w:t>m</w:t>
            </w:r>
            <w:r w:rsidRPr="009100C4">
              <w:rPr>
                <w:bCs/>
                <w:i/>
                <w:vertAlign w:val="superscript"/>
              </w:rPr>
              <w:t>a</w:t>
            </w:r>
            <w:r w:rsidRPr="009100C4">
              <w:rPr>
                <w:b/>
                <w:bCs/>
              </w:rPr>
              <w:t xml:space="preserve"> </w:t>
            </w:r>
            <w:r w:rsidRPr="009100C4">
              <w:rPr>
                <w:bCs/>
              </w:rPr>
              <w:t>(mm)</w:t>
            </w:r>
          </w:p>
        </w:tc>
        <w:tc>
          <w:tcPr>
            <w:tcW w:w="492" w:type="pct"/>
            <w:tcBorders>
              <w:top w:val="single" w:sz="4" w:space="0" w:color="auto"/>
              <w:bottom w:val="single" w:sz="4" w:space="0" w:color="auto"/>
            </w:tcBorders>
          </w:tcPr>
          <w:p w14:paraId="6BA963B9" w14:textId="7ADEB5C9" w:rsidR="003E6EC6" w:rsidRPr="009100C4" w:rsidRDefault="003E6EC6" w:rsidP="00AA120D">
            <w:pPr>
              <w:spacing w:line="240" w:lineRule="auto"/>
              <w:jc w:val="center"/>
            </w:pPr>
            <w:r w:rsidRPr="009100C4">
              <w:rPr>
                <w:position w:val="-12"/>
              </w:rPr>
              <w:object w:dxaOrig="260" w:dyaOrig="360" w14:anchorId="3B2092B8">
                <v:shape id="_x0000_i1027" type="#_x0000_t75" style="width:10.9pt;height:16.75pt" o:ole="">
                  <v:imagedata r:id="rId94" o:title=""/>
                </v:shape>
                <o:OLEObject Type="Embed" ProgID="Equation.DSMT4" ShapeID="_x0000_i1027" DrawAspect="Content" ObjectID="_1748090805" r:id="rId95"/>
              </w:object>
            </w:r>
          </w:p>
          <w:p w14:paraId="7BFFB8A6" w14:textId="5C63A9F7" w:rsidR="003E6EC6" w:rsidRPr="009100C4" w:rsidRDefault="003E6EC6" w:rsidP="00AA120D">
            <w:pPr>
              <w:spacing w:line="240" w:lineRule="auto"/>
              <w:jc w:val="center"/>
            </w:pPr>
            <w:r w:rsidRPr="009100C4">
              <w:t>(MPa)</w:t>
            </w:r>
          </w:p>
        </w:tc>
        <w:tc>
          <w:tcPr>
            <w:tcW w:w="569" w:type="pct"/>
            <w:tcBorders>
              <w:top w:val="single" w:sz="4" w:space="0" w:color="auto"/>
              <w:bottom w:val="single" w:sz="4" w:space="0" w:color="auto"/>
            </w:tcBorders>
            <w:noWrap/>
            <w:hideMark/>
          </w:tcPr>
          <w:p w14:paraId="62877778" w14:textId="77777777" w:rsidR="003E6EC6" w:rsidRPr="009100C4" w:rsidRDefault="003E6EC6" w:rsidP="00864254">
            <w:pPr>
              <w:spacing w:line="240" w:lineRule="auto"/>
              <w:jc w:val="center"/>
            </w:pPr>
            <w:r w:rsidRPr="009100C4">
              <w:rPr>
                <w:position w:val="-12"/>
              </w:rPr>
              <w:object w:dxaOrig="279" w:dyaOrig="380" w14:anchorId="114C51E0">
                <v:shape id="_x0000_i1028" type="#_x0000_t75" style="width:11.7pt;height:18.4pt" o:ole="">
                  <v:imagedata r:id="rId96" o:title=""/>
                </v:shape>
                <o:OLEObject Type="Embed" ProgID="Equation.DSMT4" ShapeID="_x0000_i1028" DrawAspect="Content" ObjectID="_1748090806" r:id="rId97"/>
              </w:object>
            </w:r>
          </w:p>
          <w:p w14:paraId="103D1983" w14:textId="35A6F023" w:rsidR="003E6EC6" w:rsidRPr="009100C4" w:rsidRDefault="003E6EC6" w:rsidP="00864254">
            <w:pPr>
              <w:spacing w:line="240" w:lineRule="auto"/>
              <w:jc w:val="center"/>
              <w:rPr>
                <w:b/>
                <w:bCs/>
              </w:rPr>
            </w:pPr>
            <w:r w:rsidRPr="009100C4">
              <w:t>(MPa)</w:t>
            </w:r>
          </w:p>
        </w:tc>
        <w:tc>
          <w:tcPr>
            <w:tcW w:w="907" w:type="pct"/>
            <w:tcBorders>
              <w:top w:val="single" w:sz="4" w:space="0" w:color="auto"/>
              <w:bottom w:val="single" w:sz="4" w:space="0" w:color="auto"/>
            </w:tcBorders>
            <w:noWrap/>
            <w:hideMark/>
          </w:tcPr>
          <w:p w14:paraId="576363AF" w14:textId="77777777" w:rsidR="003E6EC6" w:rsidRPr="009100C4" w:rsidRDefault="003E6EC6" w:rsidP="00996A5F">
            <w:pPr>
              <w:spacing w:line="240" w:lineRule="auto"/>
              <w:jc w:val="center"/>
              <w:rPr>
                <w:bCs/>
              </w:rPr>
            </w:pPr>
            <w:r w:rsidRPr="009100C4">
              <w:rPr>
                <w:bCs/>
              </w:rPr>
              <w:t>Failure mode</w:t>
            </w:r>
          </w:p>
        </w:tc>
      </w:tr>
      <w:tr w:rsidR="009100C4" w:rsidRPr="009100C4" w14:paraId="0BEC34D0" w14:textId="77777777" w:rsidTr="00B36577">
        <w:trPr>
          <w:trHeight w:val="311"/>
          <w:jc w:val="center"/>
        </w:trPr>
        <w:tc>
          <w:tcPr>
            <w:tcW w:w="894" w:type="pct"/>
            <w:noWrap/>
            <w:hideMark/>
          </w:tcPr>
          <w:p w14:paraId="1EA51D2A" w14:textId="278458B3" w:rsidR="00C22001" w:rsidRPr="009100C4" w:rsidRDefault="00C22001" w:rsidP="00D8451D">
            <w:pPr>
              <w:spacing w:line="240" w:lineRule="auto"/>
              <w:jc w:val="center"/>
            </w:pPr>
            <w:r w:rsidRPr="009100C4">
              <w:t>S-</w:t>
            </w:r>
            <w:r w:rsidR="00706DA0" w:rsidRPr="009100C4">
              <w:t>C1-</w:t>
            </w:r>
            <w:r w:rsidRPr="009100C4">
              <w:t>1</w:t>
            </w:r>
          </w:p>
        </w:tc>
        <w:tc>
          <w:tcPr>
            <w:tcW w:w="668" w:type="pct"/>
          </w:tcPr>
          <w:p w14:paraId="2DF4020D" w14:textId="34E63359" w:rsidR="00C22001" w:rsidRPr="009100C4" w:rsidRDefault="00C22001" w:rsidP="00D8451D">
            <w:pPr>
              <w:spacing w:line="240" w:lineRule="auto"/>
              <w:jc w:val="center"/>
            </w:pPr>
            <w:r w:rsidRPr="009100C4">
              <w:t>C1</w:t>
            </w:r>
          </w:p>
        </w:tc>
        <w:tc>
          <w:tcPr>
            <w:tcW w:w="569" w:type="pct"/>
            <w:shd w:val="clear" w:color="auto" w:fill="auto"/>
            <w:noWrap/>
            <w:vAlign w:val="bottom"/>
          </w:tcPr>
          <w:p w14:paraId="5E14074F" w14:textId="7AB0BACA" w:rsidR="00C22001" w:rsidRPr="009100C4" w:rsidRDefault="00C22001" w:rsidP="00D8451D">
            <w:pPr>
              <w:spacing w:line="240" w:lineRule="auto"/>
              <w:jc w:val="center"/>
              <w:rPr>
                <w:rFonts w:cs="Times New Roman"/>
                <w:szCs w:val="24"/>
              </w:rPr>
            </w:pPr>
            <w:r w:rsidRPr="009100C4">
              <w:rPr>
                <w:rFonts w:cs="Times New Roman"/>
                <w:szCs w:val="24"/>
              </w:rPr>
              <w:t>8.3</w:t>
            </w:r>
          </w:p>
        </w:tc>
        <w:tc>
          <w:tcPr>
            <w:tcW w:w="444" w:type="pct"/>
            <w:noWrap/>
          </w:tcPr>
          <w:p w14:paraId="41695431" w14:textId="6EB59412" w:rsidR="00C22001" w:rsidRPr="009100C4" w:rsidRDefault="00AD66A2" w:rsidP="00D8451D">
            <w:pPr>
              <w:spacing w:line="240" w:lineRule="auto"/>
              <w:jc w:val="center"/>
            </w:pPr>
            <w:r w:rsidRPr="009100C4">
              <w:t>0.14</w:t>
            </w:r>
          </w:p>
        </w:tc>
        <w:tc>
          <w:tcPr>
            <w:tcW w:w="452" w:type="pct"/>
            <w:vMerge w:val="restart"/>
          </w:tcPr>
          <w:p w14:paraId="12D4E273" w14:textId="77777777" w:rsidR="00B36577" w:rsidRPr="009100C4" w:rsidRDefault="00B36577" w:rsidP="00B36577">
            <w:pPr>
              <w:spacing w:line="240" w:lineRule="auto"/>
              <w:jc w:val="center"/>
              <w:rPr>
                <w:rFonts w:cs="Times New Roman"/>
                <w:sz w:val="22"/>
              </w:rPr>
            </w:pPr>
            <w:r w:rsidRPr="009100C4">
              <w:rPr>
                <w:rFonts w:cs="Times New Roman"/>
                <w:sz w:val="22"/>
              </w:rPr>
              <w:t>0.17</w:t>
            </w:r>
          </w:p>
          <w:p w14:paraId="4F1880EA" w14:textId="0496A8A4"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00CFA443" w14:textId="0D1FF4EF" w:rsidR="00C22001" w:rsidRPr="009100C4" w:rsidRDefault="00C22001" w:rsidP="00D8451D">
            <w:pPr>
              <w:spacing w:line="240" w:lineRule="auto"/>
              <w:jc w:val="center"/>
              <w:rPr>
                <w:rFonts w:cs="Times New Roman"/>
                <w:szCs w:val="24"/>
              </w:rPr>
            </w:pPr>
            <w:r w:rsidRPr="009100C4">
              <w:rPr>
                <w:rFonts w:cs="Times New Roman"/>
                <w:szCs w:val="24"/>
              </w:rPr>
              <w:t>5.24</w:t>
            </w:r>
          </w:p>
        </w:tc>
        <w:tc>
          <w:tcPr>
            <w:tcW w:w="569" w:type="pct"/>
            <w:vMerge w:val="restart"/>
          </w:tcPr>
          <w:p w14:paraId="031BC380" w14:textId="1EB08F40" w:rsidR="00C22001" w:rsidRPr="009100C4" w:rsidRDefault="00C22001" w:rsidP="00D8451D">
            <w:pPr>
              <w:spacing w:line="240" w:lineRule="auto"/>
              <w:jc w:val="center"/>
            </w:pPr>
            <w:r w:rsidRPr="009100C4">
              <w:t>5.04</w:t>
            </w:r>
          </w:p>
        </w:tc>
        <w:tc>
          <w:tcPr>
            <w:tcW w:w="912" w:type="pct"/>
            <w:gridSpan w:val="2"/>
            <w:noWrap/>
          </w:tcPr>
          <w:p w14:paraId="42713432" w14:textId="1C5BA6D4" w:rsidR="00C22001" w:rsidRPr="009100C4" w:rsidRDefault="00C22001" w:rsidP="00D8451D">
            <w:pPr>
              <w:spacing w:line="240" w:lineRule="auto"/>
              <w:jc w:val="center"/>
            </w:pPr>
            <w:r w:rsidRPr="009100C4">
              <w:t>P</w:t>
            </w:r>
          </w:p>
        </w:tc>
      </w:tr>
      <w:tr w:rsidR="009100C4" w:rsidRPr="009100C4" w14:paraId="614BE9D5" w14:textId="77777777" w:rsidTr="00B36577">
        <w:trPr>
          <w:trHeight w:val="311"/>
          <w:jc w:val="center"/>
        </w:trPr>
        <w:tc>
          <w:tcPr>
            <w:tcW w:w="894" w:type="pct"/>
            <w:noWrap/>
            <w:hideMark/>
          </w:tcPr>
          <w:p w14:paraId="7FB2D072" w14:textId="37CBFBB6" w:rsidR="00C22001" w:rsidRPr="009100C4" w:rsidRDefault="00C22001" w:rsidP="00D8451D">
            <w:pPr>
              <w:spacing w:line="240" w:lineRule="auto"/>
              <w:jc w:val="center"/>
            </w:pPr>
            <w:r w:rsidRPr="009100C4">
              <w:t>S-</w:t>
            </w:r>
            <w:r w:rsidR="00706DA0" w:rsidRPr="009100C4">
              <w:t>C1-</w:t>
            </w:r>
            <w:r w:rsidRPr="009100C4">
              <w:t>2</w:t>
            </w:r>
          </w:p>
        </w:tc>
        <w:tc>
          <w:tcPr>
            <w:tcW w:w="668" w:type="pct"/>
          </w:tcPr>
          <w:p w14:paraId="551D18F2" w14:textId="0E84EB0F" w:rsidR="00C22001" w:rsidRPr="009100C4" w:rsidRDefault="00C22001" w:rsidP="00D8451D">
            <w:pPr>
              <w:spacing w:line="240" w:lineRule="auto"/>
              <w:jc w:val="center"/>
            </w:pPr>
            <w:r w:rsidRPr="009100C4">
              <w:t>C1</w:t>
            </w:r>
          </w:p>
        </w:tc>
        <w:tc>
          <w:tcPr>
            <w:tcW w:w="569" w:type="pct"/>
            <w:shd w:val="clear" w:color="auto" w:fill="auto"/>
            <w:noWrap/>
            <w:vAlign w:val="bottom"/>
          </w:tcPr>
          <w:p w14:paraId="04A7CEF7" w14:textId="6288081B" w:rsidR="00C22001" w:rsidRPr="009100C4" w:rsidRDefault="00C22001" w:rsidP="00D8451D">
            <w:pPr>
              <w:spacing w:line="240" w:lineRule="auto"/>
              <w:jc w:val="center"/>
              <w:rPr>
                <w:rFonts w:cs="Times New Roman"/>
                <w:szCs w:val="24"/>
              </w:rPr>
            </w:pPr>
            <w:r w:rsidRPr="009100C4">
              <w:rPr>
                <w:rFonts w:cs="Times New Roman"/>
                <w:szCs w:val="24"/>
              </w:rPr>
              <w:t>7.66</w:t>
            </w:r>
          </w:p>
        </w:tc>
        <w:tc>
          <w:tcPr>
            <w:tcW w:w="444" w:type="pct"/>
            <w:noWrap/>
          </w:tcPr>
          <w:p w14:paraId="34BB90CE" w14:textId="04B47E7A" w:rsidR="00C22001" w:rsidRPr="009100C4" w:rsidRDefault="00AD66A2" w:rsidP="00D8451D">
            <w:pPr>
              <w:spacing w:line="240" w:lineRule="auto"/>
              <w:jc w:val="center"/>
            </w:pPr>
            <w:r w:rsidRPr="009100C4">
              <w:t>0.19</w:t>
            </w:r>
          </w:p>
        </w:tc>
        <w:tc>
          <w:tcPr>
            <w:tcW w:w="452" w:type="pct"/>
            <w:vMerge/>
          </w:tcPr>
          <w:p w14:paraId="4B13413A"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1AAEF5B9" w14:textId="22C40A0A" w:rsidR="00C22001" w:rsidRPr="009100C4" w:rsidRDefault="00C22001" w:rsidP="00D8451D">
            <w:pPr>
              <w:spacing w:line="240" w:lineRule="auto"/>
              <w:jc w:val="center"/>
              <w:rPr>
                <w:rFonts w:cs="Times New Roman"/>
                <w:szCs w:val="24"/>
              </w:rPr>
            </w:pPr>
            <w:r w:rsidRPr="009100C4">
              <w:rPr>
                <w:rFonts w:cs="Times New Roman"/>
                <w:szCs w:val="24"/>
              </w:rPr>
              <w:t>4.84</w:t>
            </w:r>
          </w:p>
        </w:tc>
        <w:tc>
          <w:tcPr>
            <w:tcW w:w="569" w:type="pct"/>
            <w:vMerge/>
          </w:tcPr>
          <w:p w14:paraId="1B2FE02F" w14:textId="77777777" w:rsidR="00C22001" w:rsidRPr="009100C4" w:rsidRDefault="00C22001" w:rsidP="00D8451D">
            <w:pPr>
              <w:spacing w:line="240" w:lineRule="auto"/>
              <w:jc w:val="center"/>
            </w:pPr>
          </w:p>
        </w:tc>
        <w:tc>
          <w:tcPr>
            <w:tcW w:w="912" w:type="pct"/>
            <w:gridSpan w:val="2"/>
            <w:noWrap/>
          </w:tcPr>
          <w:p w14:paraId="6CE32694" w14:textId="5B27A69E" w:rsidR="00C22001" w:rsidRPr="009100C4" w:rsidRDefault="00C22001" w:rsidP="00D8451D">
            <w:pPr>
              <w:spacing w:line="240" w:lineRule="auto"/>
              <w:jc w:val="center"/>
            </w:pPr>
            <w:r w:rsidRPr="009100C4">
              <w:t>P</w:t>
            </w:r>
          </w:p>
        </w:tc>
      </w:tr>
      <w:tr w:rsidR="009100C4" w:rsidRPr="009100C4" w14:paraId="2074E48B" w14:textId="77777777" w:rsidTr="00B36577">
        <w:trPr>
          <w:trHeight w:val="311"/>
          <w:jc w:val="center"/>
        </w:trPr>
        <w:tc>
          <w:tcPr>
            <w:tcW w:w="894" w:type="pct"/>
            <w:noWrap/>
          </w:tcPr>
          <w:p w14:paraId="4A73336D" w14:textId="7B01F45F" w:rsidR="00C22001" w:rsidRPr="009100C4" w:rsidRDefault="00C22001" w:rsidP="00D8451D">
            <w:pPr>
              <w:spacing w:line="240" w:lineRule="auto"/>
              <w:jc w:val="center"/>
            </w:pPr>
            <w:r w:rsidRPr="009100C4">
              <w:rPr>
                <w:rFonts w:hint="eastAsia"/>
              </w:rPr>
              <w:lastRenderedPageBreak/>
              <w:t>S</w:t>
            </w:r>
            <w:r w:rsidRPr="009100C4">
              <w:t>-R-</w:t>
            </w:r>
            <w:r w:rsidR="00706DA0" w:rsidRPr="009100C4">
              <w:t>C1</w:t>
            </w:r>
            <w:r w:rsidRPr="009100C4">
              <w:t>-1</w:t>
            </w:r>
          </w:p>
        </w:tc>
        <w:tc>
          <w:tcPr>
            <w:tcW w:w="668" w:type="pct"/>
          </w:tcPr>
          <w:p w14:paraId="7DFE91D9" w14:textId="3CC465FA" w:rsidR="00C22001" w:rsidRPr="009100C4" w:rsidRDefault="00C22001" w:rsidP="00D8451D">
            <w:pPr>
              <w:spacing w:line="240" w:lineRule="auto"/>
              <w:jc w:val="center"/>
            </w:pPr>
            <w:r w:rsidRPr="009100C4">
              <w:t>C1</w:t>
            </w:r>
          </w:p>
        </w:tc>
        <w:tc>
          <w:tcPr>
            <w:tcW w:w="569" w:type="pct"/>
            <w:shd w:val="clear" w:color="auto" w:fill="auto"/>
            <w:noWrap/>
            <w:vAlign w:val="bottom"/>
          </w:tcPr>
          <w:p w14:paraId="15CE2F26" w14:textId="5024E7F5" w:rsidR="00C22001" w:rsidRPr="009100C4" w:rsidRDefault="00C22001" w:rsidP="00D8451D">
            <w:pPr>
              <w:spacing w:line="240" w:lineRule="auto"/>
              <w:jc w:val="center"/>
              <w:rPr>
                <w:rFonts w:cs="Times New Roman"/>
                <w:szCs w:val="24"/>
              </w:rPr>
            </w:pPr>
            <w:r w:rsidRPr="009100C4">
              <w:rPr>
                <w:rFonts w:cs="Times New Roman"/>
                <w:szCs w:val="24"/>
              </w:rPr>
              <w:t>50.9</w:t>
            </w:r>
          </w:p>
        </w:tc>
        <w:tc>
          <w:tcPr>
            <w:tcW w:w="444" w:type="pct"/>
            <w:noWrap/>
          </w:tcPr>
          <w:p w14:paraId="21F37523" w14:textId="1288DFB9" w:rsidR="00C22001" w:rsidRPr="009100C4" w:rsidRDefault="00AD66A2" w:rsidP="00D8451D">
            <w:pPr>
              <w:spacing w:line="240" w:lineRule="auto"/>
              <w:jc w:val="center"/>
            </w:pPr>
            <w:r w:rsidRPr="009100C4">
              <w:t>0.09</w:t>
            </w:r>
          </w:p>
        </w:tc>
        <w:tc>
          <w:tcPr>
            <w:tcW w:w="452" w:type="pct"/>
            <w:vMerge w:val="restart"/>
          </w:tcPr>
          <w:p w14:paraId="13E17943" w14:textId="0A2D9D58" w:rsidR="00C22001" w:rsidRPr="009100C4" w:rsidRDefault="00B36577" w:rsidP="00D8451D">
            <w:pPr>
              <w:spacing w:line="240" w:lineRule="auto"/>
              <w:jc w:val="center"/>
              <w:rPr>
                <w:rFonts w:cs="Times New Roman"/>
              </w:rPr>
            </w:pPr>
            <w:r w:rsidRPr="009100C4">
              <w:rPr>
                <w:rFonts w:cs="Times New Roman"/>
              </w:rPr>
              <w:t>0.11</w:t>
            </w:r>
          </w:p>
        </w:tc>
        <w:tc>
          <w:tcPr>
            <w:tcW w:w="492" w:type="pct"/>
            <w:shd w:val="clear" w:color="auto" w:fill="auto"/>
            <w:noWrap/>
            <w:vAlign w:val="bottom"/>
          </w:tcPr>
          <w:p w14:paraId="4BF5C5FF" w14:textId="55C1F0AE" w:rsidR="00C22001" w:rsidRPr="009100C4" w:rsidRDefault="00C22001" w:rsidP="00D8451D">
            <w:pPr>
              <w:spacing w:line="240" w:lineRule="auto"/>
              <w:jc w:val="center"/>
              <w:rPr>
                <w:rFonts w:cs="Times New Roman"/>
                <w:szCs w:val="24"/>
              </w:rPr>
            </w:pPr>
            <w:r w:rsidRPr="009100C4">
              <w:rPr>
                <w:rFonts w:cs="Times New Roman"/>
                <w:szCs w:val="24"/>
              </w:rPr>
              <w:t>32.16</w:t>
            </w:r>
          </w:p>
        </w:tc>
        <w:tc>
          <w:tcPr>
            <w:tcW w:w="569" w:type="pct"/>
            <w:vMerge w:val="restart"/>
          </w:tcPr>
          <w:p w14:paraId="2FEEDF1A" w14:textId="2D4A5CE2" w:rsidR="00C22001" w:rsidRPr="009100C4" w:rsidRDefault="00C22001" w:rsidP="00D8451D">
            <w:pPr>
              <w:spacing w:line="240" w:lineRule="auto"/>
              <w:jc w:val="center"/>
            </w:pPr>
            <w:r w:rsidRPr="009100C4">
              <w:t>32.28</w:t>
            </w:r>
          </w:p>
        </w:tc>
        <w:tc>
          <w:tcPr>
            <w:tcW w:w="912" w:type="pct"/>
            <w:gridSpan w:val="2"/>
            <w:noWrap/>
          </w:tcPr>
          <w:p w14:paraId="7A54C0C9" w14:textId="5C5FC7D3" w:rsidR="00C22001" w:rsidRPr="009100C4" w:rsidRDefault="00AD411C" w:rsidP="00D8451D">
            <w:pPr>
              <w:spacing w:line="240" w:lineRule="auto"/>
              <w:jc w:val="center"/>
            </w:pPr>
            <w:r w:rsidRPr="009100C4">
              <w:t>S+C</w:t>
            </w:r>
          </w:p>
        </w:tc>
      </w:tr>
      <w:tr w:rsidR="009100C4" w:rsidRPr="009100C4" w14:paraId="5636F98B" w14:textId="77777777" w:rsidTr="00B36577">
        <w:trPr>
          <w:trHeight w:val="311"/>
          <w:jc w:val="center"/>
        </w:trPr>
        <w:tc>
          <w:tcPr>
            <w:tcW w:w="894" w:type="pct"/>
            <w:noWrap/>
          </w:tcPr>
          <w:p w14:paraId="3E58ECA9" w14:textId="0E099C08" w:rsidR="00C22001" w:rsidRPr="009100C4" w:rsidRDefault="00C22001" w:rsidP="00D8451D">
            <w:pPr>
              <w:spacing w:line="240" w:lineRule="auto"/>
              <w:jc w:val="center"/>
            </w:pPr>
            <w:r w:rsidRPr="009100C4">
              <w:rPr>
                <w:rFonts w:hint="eastAsia"/>
              </w:rPr>
              <w:t>S</w:t>
            </w:r>
            <w:r w:rsidRPr="009100C4">
              <w:t>-R-</w:t>
            </w:r>
            <w:r w:rsidR="00706DA0" w:rsidRPr="009100C4">
              <w:t>C1</w:t>
            </w:r>
            <w:r w:rsidRPr="009100C4">
              <w:t>-2</w:t>
            </w:r>
          </w:p>
        </w:tc>
        <w:tc>
          <w:tcPr>
            <w:tcW w:w="668" w:type="pct"/>
          </w:tcPr>
          <w:p w14:paraId="4AAC84B9" w14:textId="5589063B" w:rsidR="00C22001" w:rsidRPr="009100C4" w:rsidRDefault="00C22001" w:rsidP="00D8451D">
            <w:pPr>
              <w:spacing w:line="240" w:lineRule="auto"/>
              <w:jc w:val="center"/>
            </w:pPr>
            <w:r w:rsidRPr="009100C4">
              <w:t>C1</w:t>
            </w:r>
          </w:p>
        </w:tc>
        <w:tc>
          <w:tcPr>
            <w:tcW w:w="569" w:type="pct"/>
            <w:shd w:val="clear" w:color="auto" w:fill="auto"/>
            <w:noWrap/>
            <w:vAlign w:val="bottom"/>
          </w:tcPr>
          <w:p w14:paraId="2F6BDAC3" w14:textId="5CF5F4EC" w:rsidR="00C22001" w:rsidRPr="009100C4" w:rsidRDefault="00C22001" w:rsidP="00D8451D">
            <w:pPr>
              <w:spacing w:line="240" w:lineRule="auto"/>
              <w:jc w:val="center"/>
              <w:rPr>
                <w:rFonts w:cs="Times New Roman"/>
                <w:szCs w:val="24"/>
              </w:rPr>
            </w:pPr>
            <w:r w:rsidRPr="009100C4">
              <w:rPr>
                <w:rFonts w:cs="Times New Roman"/>
                <w:szCs w:val="24"/>
              </w:rPr>
              <w:t>51.26</w:t>
            </w:r>
          </w:p>
        </w:tc>
        <w:tc>
          <w:tcPr>
            <w:tcW w:w="444" w:type="pct"/>
            <w:noWrap/>
          </w:tcPr>
          <w:p w14:paraId="57B43039" w14:textId="315A4F84" w:rsidR="00C22001" w:rsidRPr="009100C4" w:rsidRDefault="00AD66A2" w:rsidP="00D8451D">
            <w:pPr>
              <w:spacing w:line="240" w:lineRule="auto"/>
              <w:jc w:val="center"/>
            </w:pPr>
            <w:r w:rsidRPr="009100C4">
              <w:t>0.12</w:t>
            </w:r>
          </w:p>
        </w:tc>
        <w:tc>
          <w:tcPr>
            <w:tcW w:w="452" w:type="pct"/>
            <w:vMerge/>
          </w:tcPr>
          <w:p w14:paraId="36AADC31"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53CE0357" w14:textId="0C3B3541" w:rsidR="00C22001" w:rsidRPr="009100C4" w:rsidRDefault="00C22001" w:rsidP="00D8451D">
            <w:pPr>
              <w:spacing w:line="240" w:lineRule="auto"/>
              <w:jc w:val="center"/>
              <w:rPr>
                <w:rFonts w:cs="Times New Roman"/>
                <w:szCs w:val="24"/>
              </w:rPr>
            </w:pPr>
            <w:r w:rsidRPr="009100C4">
              <w:rPr>
                <w:rFonts w:cs="Times New Roman"/>
                <w:szCs w:val="24"/>
              </w:rPr>
              <w:t>32.39</w:t>
            </w:r>
          </w:p>
        </w:tc>
        <w:tc>
          <w:tcPr>
            <w:tcW w:w="569" w:type="pct"/>
            <w:vMerge/>
          </w:tcPr>
          <w:p w14:paraId="4B8BF29F" w14:textId="77777777" w:rsidR="00C22001" w:rsidRPr="009100C4" w:rsidRDefault="00C22001" w:rsidP="00D8451D">
            <w:pPr>
              <w:spacing w:line="240" w:lineRule="auto"/>
              <w:jc w:val="center"/>
            </w:pPr>
          </w:p>
        </w:tc>
        <w:tc>
          <w:tcPr>
            <w:tcW w:w="912" w:type="pct"/>
            <w:gridSpan w:val="2"/>
            <w:noWrap/>
          </w:tcPr>
          <w:p w14:paraId="49803325" w14:textId="54AB6F54" w:rsidR="00C22001" w:rsidRPr="009100C4" w:rsidRDefault="00AD411C" w:rsidP="00D8451D">
            <w:pPr>
              <w:spacing w:line="240" w:lineRule="auto"/>
              <w:jc w:val="center"/>
            </w:pPr>
            <w:r w:rsidRPr="009100C4">
              <w:t>S+C</w:t>
            </w:r>
          </w:p>
        </w:tc>
      </w:tr>
      <w:tr w:rsidR="009100C4" w:rsidRPr="009100C4" w14:paraId="6D3A659D" w14:textId="77777777" w:rsidTr="00B36577">
        <w:trPr>
          <w:trHeight w:val="311"/>
          <w:jc w:val="center"/>
        </w:trPr>
        <w:tc>
          <w:tcPr>
            <w:tcW w:w="894" w:type="pct"/>
            <w:noWrap/>
          </w:tcPr>
          <w:p w14:paraId="539DAFD9" w14:textId="7FE13855" w:rsidR="00C22001" w:rsidRPr="009100C4" w:rsidRDefault="00C22001" w:rsidP="00D8451D">
            <w:pPr>
              <w:spacing w:line="240" w:lineRule="auto"/>
              <w:jc w:val="center"/>
            </w:pPr>
            <w:r w:rsidRPr="009100C4">
              <w:t>B-</w:t>
            </w:r>
            <w:r w:rsidR="00706DA0" w:rsidRPr="009100C4">
              <w:t>C1</w:t>
            </w:r>
            <w:r w:rsidRPr="009100C4">
              <w:t>-1</w:t>
            </w:r>
          </w:p>
        </w:tc>
        <w:tc>
          <w:tcPr>
            <w:tcW w:w="668" w:type="pct"/>
          </w:tcPr>
          <w:p w14:paraId="776C2136" w14:textId="2C4A7EFB" w:rsidR="00C22001" w:rsidRPr="009100C4" w:rsidRDefault="00C22001" w:rsidP="00D8451D">
            <w:pPr>
              <w:spacing w:line="240" w:lineRule="auto"/>
              <w:jc w:val="center"/>
            </w:pPr>
            <w:r w:rsidRPr="009100C4">
              <w:t>C1</w:t>
            </w:r>
          </w:p>
        </w:tc>
        <w:tc>
          <w:tcPr>
            <w:tcW w:w="569" w:type="pct"/>
            <w:shd w:val="clear" w:color="auto" w:fill="auto"/>
            <w:noWrap/>
            <w:vAlign w:val="bottom"/>
          </w:tcPr>
          <w:p w14:paraId="6CDE444A" w14:textId="62C1EED4" w:rsidR="00C22001" w:rsidRPr="009100C4" w:rsidRDefault="00C22001" w:rsidP="00D8451D">
            <w:pPr>
              <w:spacing w:line="240" w:lineRule="auto"/>
              <w:jc w:val="center"/>
              <w:rPr>
                <w:rFonts w:cs="Times New Roman"/>
                <w:szCs w:val="24"/>
              </w:rPr>
            </w:pPr>
            <w:r w:rsidRPr="009100C4">
              <w:rPr>
                <w:rFonts w:cs="Times New Roman"/>
                <w:szCs w:val="24"/>
              </w:rPr>
              <w:t>20.9</w:t>
            </w:r>
          </w:p>
        </w:tc>
        <w:tc>
          <w:tcPr>
            <w:tcW w:w="444" w:type="pct"/>
            <w:noWrap/>
          </w:tcPr>
          <w:p w14:paraId="25EEBEE0" w14:textId="0EC5E0B7" w:rsidR="00C22001" w:rsidRPr="009100C4" w:rsidRDefault="008E048E" w:rsidP="00D8451D">
            <w:pPr>
              <w:spacing w:line="240" w:lineRule="auto"/>
              <w:jc w:val="center"/>
            </w:pPr>
            <w:r w:rsidRPr="009100C4">
              <w:t>2.36</w:t>
            </w:r>
          </w:p>
        </w:tc>
        <w:tc>
          <w:tcPr>
            <w:tcW w:w="452" w:type="pct"/>
            <w:vMerge w:val="restart"/>
          </w:tcPr>
          <w:p w14:paraId="531D51BE" w14:textId="323EC976" w:rsidR="00C22001" w:rsidRPr="009100C4" w:rsidRDefault="00B36577" w:rsidP="00D8451D">
            <w:pPr>
              <w:spacing w:line="240" w:lineRule="auto"/>
              <w:jc w:val="center"/>
              <w:rPr>
                <w:rFonts w:cs="Times New Roman"/>
              </w:rPr>
            </w:pPr>
            <w:r w:rsidRPr="009100C4">
              <w:rPr>
                <w:rFonts w:cs="Times New Roman"/>
              </w:rPr>
              <w:t>2.68</w:t>
            </w:r>
          </w:p>
        </w:tc>
        <w:tc>
          <w:tcPr>
            <w:tcW w:w="492" w:type="pct"/>
            <w:shd w:val="clear" w:color="auto" w:fill="auto"/>
            <w:noWrap/>
            <w:vAlign w:val="bottom"/>
          </w:tcPr>
          <w:p w14:paraId="26D5D2F9" w14:textId="5676C39F" w:rsidR="00C22001" w:rsidRPr="009100C4" w:rsidRDefault="00C22001" w:rsidP="00D8451D">
            <w:pPr>
              <w:spacing w:line="240" w:lineRule="auto"/>
              <w:jc w:val="center"/>
              <w:rPr>
                <w:rFonts w:cs="Times New Roman"/>
                <w:szCs w:val="24"/>
              </w:rPr>
            </w:pPr>
            <w:r w:rsidRPr="009100C4">
              <w:rPr>
                <w:rFonts w:cs="Times New Roman"/>
                <w:szCs w:val="24"/>
              </w:rPr>
              <w:t>13.21</w:t>
            </w:r>
          </w:p>
        </w:tc>
        <w:tc>
          <w:tcPr>
            <w:tcW w:w="569" w:type="pct"/>
            <w:vMerge w:val="restart"/>
          </w:tcPr>
          <w:p w14:paraId="19E93E09" w14:textId="44934039" w:rsidR="00C22001" w:rsidRPr="009100C4" w:rsidRDefault="00C22001" w:rsidP="00D8451D">
            <w:pPr>
              <w:spacing w:line="240" w:lineRule="auto"/>
              <w:jc w:val="center"/>
            </w:pPr>
            <w:r w:rsidRPr="009100C4">
              <w:t>14.25</w:t>
            </w:r>
          </w:p>
        </w:tc>
        <w:tc>
          <w:tcPr>
            <w:tcW w:w="912" w:type="pct"/>
            <w:gridSpan w:val="2"/>
            <w:noWrap/>
          </w:tcPr>
          <w:p w14:paraId="115E644C" w14:textId="52E79919" w:rsidR="00C22001" w:rsidRPr="009100C4" w:rsidRDefault="00C22001" w:rsidP="00D8451D">
            <w:pPr>
              <w:spacing w:line="240" w:lineRule="auto"/>
              <w:jc w:val="center"/>
            </w:pPr>
            <w:r w:rsidRPr="009100C4">
              <w:t>P</w:t>
            </w:r>
          </w:p>
        </w:tc>
      </w:tr>
      <w:tr w:rsidR="009100C4" w:rsidRPr="009100C4" w14:paraId="0BFCD1CF" w14:textId="77777777" w:rsidTr="00B36577">
        <w:trPr>
          <w:trHeight w:val="311"/>
          <w:jc w:val="center"/>
        </w:trPr>
        <w:tc>
          <w:tcPr>
            <w:tcW w:w="894" w:type="pct"/>
            <w:noWrap/>
          </w:tcPr>
          <w:p w14:paraId="4723E070" w14:textId="3AB60309" w:rsidR="00C22001" w:rsidRPr="009100C4" w:rsidRDefault="00C22001" w:rsidP="00D8451D">
            <w:pPr>
              <w:spacing w:line="240" w:lineRule="auto"/>
              <w:jc w:val="center"/>
            </w:pPr>
            <w:r w:rsidRPr="009100C4">
              <w:t>B-</w:t>
            </w:r>
            <w:r w:rsidR="00706DA0" w:rsidRPr="009100C4">
              <w:t>C1</w:t>
            </w:r>
            <w:r w:rsidRPr="009100C4">
              <w:t>-1</w:t>
            </w:r>
          </w:p>
        </w:tc>
        <w:tc>
          <w:tcPr>
            <w:tcW w:w="668" w:type="pct"/>
          </w:tcPr>
          <w:p w14:paraId="4AF2A911" w14:textId="40F63109" w:rsidR="00C22001" w:rsidRPr="009100C4" w:rsidRDefault="00C22001" w:rsidP="00D8451D">
            <w:pPr>
              <w:spacing w:line="240" w:lineRule="auto"/>
              <w:jc w:val="center"/>
            </w:pPr>
            <w:r w:rsidRPr="009100C4">
              <w:t>C1</w:t>
            </w:r>
          </w:p>
        </w:tc>
        <w:tc>
          <w:tcPr>
            <w:tcW w:w="569" w:type="pct"/>
            <w:shd w:val="clear" w:color="auto" w:fill="auto"/>
            <w:noWrap/>
            <w:vAlign w:val="bottom"/>
          </w:tcPr>
          <w:p w14:paraId="55E9D21F" w14:textId="44F426D6" w:rsidR="00C22001" w:rsidRPr="009100C4" w:rsidRDefault="00C22001" w:rsidP="00D8451D">
            <w:pPr>
              <w:spacing w:line="240" w:lineRule="auto"/>
              <w:jc w:val="center"/>
              <w:rPr>
                <w:rFonts w:cs="Times New Roman"/>
                <w:szCs w:val="24"/>
              </w:rPr>
            </w:pPr>
            <w:r w:rsidRPr="009100C4">
              <w:rPr>
                <w:rFonts w:cs="Times New Roman"/>
                <w:szCs w:val="24"/>
              </w:rPr>
              <w:t>24.2</w:t>
            </w:r>
          </w:p>
        </w:tc>
        <w:tc>
          <w:tcPr>
            <w:tcW w:w="444" w:type="pct"/>
            <w:noWrap/>
          </w:tcPr>
          <w:p w14:paraId="062EC37C" w14:textId="718ECCD0" w:rsidR="00C22001" w:rsidRPr="009100C4" w:rsidRDefault="008E048E" w:rsidP="00D8451D">
            <w:pPr>
              <w:spacing w:line="240" w:lineRule="auto"/>
              <w:jc w:val="center"/>
            </w:pPr>
            <w:r w:rsidRPr="009100C4">
              <w:t>3.0</w:t>
            </w:r>
          </w:p>
        </w:tc>
        <w:tc>
          <w:tcPr>
            <w:tcW w:w="452" w:type="pct"/>
            <w:vMerge/>
          </w:tcPr>
          <w:p w14:paraId="4B0E25D1"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78CD9E7C" w14:textId="253B8FC4" w:rsidR="00C22001" w:rsidRPr="009100C4" w:rsidRDefault="00C22001" w:rsidP="00D8451D">
            <w:pPr>
              <w:spacing w:line="240" w:lineRule="auto"/>
              <w:jc w:val="center"/>
              <w:rPr>
                <w:rFonts w:cs="Times New Roman"/>
                <w:szCs w:val="24"/>
              </w:rPr>
            </w:pPr>
            <w:r w:rsidRPr="009100C4">
              <w:rPr>
                <w:rFonts w:cs="Times New Roman"/>
                <w:szCs w:val="24"/>
              </w:rPr>
              <w:t>15.29</w:t>
            </w:r>
          </w:p>
        </w:tc>
        <w:tc>
          <w:tcPr>
            <w:tcW w:w="569" w:type="pct"/>
            <w:vMerge/>
          </w:tcPr>
          <w:p w14:paraId="5107C5AA" w14:textId="77777777" w:rsidR="00C22001" w:rsidRPr="009100C4" w:rsidRDefault="00C22001" w:rsidP="00D8451D">
            <w:pPr>
              <w:spacing w:line="240" w:lineRule="auto"/>
              <w:jc w:val="center"/>
            </w:pPr>
          </w:p>
        </w:tc>
        <w:tc>
          <w:tcPr>
            <w:tcW w:w="912" w:type="pct"/>
            <w:gridSpan w:val="2"/>
            <w:noWrap/>
          </w:tcPr>
          <w:p w14:paraId="5B7E0118" w14:textId="23FD8C9A" w:rsidR="00C22001" w:rsidRPr="009100C4" w:rsidRDefault="00C22001" w:rsidP="00D8451D">
            <w:pPr>
              <w:spacing w:line="240" w:lineRule="auto"/>
              <w:jc w:val="center"/>
            </w:pPr>
            <w:r w:rsidRPr="009100C4">
              <w:t>P</w:t>
            </w:r>
          </w:p>
        </w:tc>
      </w:tr>
      <w:tr w:rsidR="009100C4" w:rsidRPr="009100C4" w14:paraId="412D0B53" w14:textId="77777777" w:rsidTr="00B36577">
        <w:trPr>
          <w:trHeight w:val="311"/>
          <w:jc w:val="center"/>
        </w:trPr>
        <w:tc>
          <w:tcPr>
            <w:tcW w:w="894" w:type="pct"/>
            <w:noWrap/>
            <w:hideMark/>
          </w:tcPr>
          <w:p w14:paraId="73378C65" w14:textId="4060EC0D" w:rsidR="00C22001" w:rsidRPr="009100C4" w:rsidRDefault="00C22001" w:rsidP="00D8451D">
            <w:pPr>
              <w:spacing w:line="240" w:lineRule="auto"/>
              <w:jc w:val="center"/>
            </w:pPr>
            <w:r w:rsidRPr="009100C4">
              <w:t>G-</w:t>
            </w:r>
            <w:r w:rsidR="00706DA0" w:rsidRPr="009100C4">
              <w:t>C1</w:t>
            </w:r>
            <w:r w:rsidRPr="009100C4">
              <w:t>-1</w:t>
            </w:r>
          </w:p>
        </w:tc>
        <w:tc>
          <w:tcPr>
            <w:tcW w:w="668" w:type="pct"/>
          </w:tcPr>
          <w:p w14:paraId="5003BF64" w14:textId="3FC3F58B" w:rsidR="00C22001" w:rsidRPr="009100C4" w:rsidRDefault="00C22001" w:rsidP="00D8451D">
            <w:pPr>
              <w:spacing w:line="240" w:lineRule="auto"/>
              <w:jc w:val="center"/>
            </w:pPr>
            <w:r w:rsidRPr="009100C4">
              <w:t>C1</w:t>
            </w:r>
          </w:p>
        </w:tc>
        <w:tc>
          <w:tcPr>
            <w:tcW w:w="569" w:type="pct"/>
            <w:shd w:val="clear" w:color="auto" w:fill="auto"/>
            <w:noWrap/>
            <w:vAlign w:val="bottom"/>
          </w:tcPr>
          <w:p w14:paraId="1F3F5B57" w14:textId="6582C831" w:rsidR="00C22001" w:rsidRPr="009100C4" w:rsidRDefault="00C22001" w:rsidP="00D8451D">
            <w:pPr>
              <w:spacing w:line="240" w:lineRule="auto"/>
              <w:jc w:val="center"/>
              <w:rPr>
                <w:rFonts w:cs="Times New Roman"/>
                <w:szCs w:val="24"/>
              </w:rPr>
            </w:pPr>
            <w:r w:rsidRPr="009100C4">
              <w:rPr>
                <w:rFonts w:cs="Times New Roman"/>
                <w:szCs w:val="24"/>
              </w:rPr>
              <w:t>17.5</w:t>
            </w:r>
          </w:p>
        </w:tc>
        <w:tc>
          <w:tcPr>
            <w:tcW w:w="444" w:type="pct"/>
            <w:noWrap/>
          </w:tcPr>
          <w:p w14:paraId="5C9FE5B5" w14:textId="7FB43C62" w:rsidR="00C22001" w:rsidRPr="009100C4" w:rsidRDefault="008E048E" w:rsidP="00D8451D">
            <w:pPr>
              <w:spacing w:line="240" w:lineRule="auto"/>
              <w:jc w:val="center"/>
            </w:pPr>
            <w:r w:rsidRPr="009100C4">
              <w:t>1.53</w:t>
            </w:r>
          </w:p>
        </w:tc>
        <w:tc>
          <w:tcPr>
            <w:tcW w:w="452" w:type="pct"/>
            <w:vMerge w:val="restart"/>
          </w:tcPr>
          <w:p w14:paraId="0191E778" w14:textId="40F520C3" w:rsidR="00C22001" w:rsidRPr="009100C4" w:rsidRDefault="00B36577" w:rsidP="00D8451D">
            <w:pPr>
              <w:spacing w:line="240" w:lineRule="auto"/>
              <w:jc w:val="center"/>
              <w:rPr>
                <w:rFonts w:cs="Times New Roman"/>
              </w:rPr>
            </w:pPr>
            <w:r w:rsidRPr="009100C4">
              <w:rPr>
                <w:rFonts w:cs="Times New Roman"/>
              </w:rPr>
              <w:t>1.47</w:t>
            </w:r>
          </w:p>
        </w:tc>
        <w:tc>
          <w:tcPr>
            <w:tcW w:w="492" w:type="pct"/>
            <w:shd w:val="clear" w:color="auto" w:fill="auto"/>
            <w:noWrap/>
            <w:vAlign w:val="bottom"/>
          </w:tcPr>
          <w:p w14:paraId="7D3C2711" w14:textId="79072658" w:rsidR="00C22001" w:rsidRPr="009100C4" w:rsidRDefault="00C22001" w:rsidP="00D8451D">
            <w:pPr>
              <w:spacing w:line="240" w:lineRule="auto"/>
              <w:jc w:val="center"/>
              <w:rPr>
                <w:rFonts w:cs="Times New Roman"/>
                <w:szCs w:val="24"/>
              </w:rPr>
            </w:pPr>
            <w:r w:rsidRPr="009100C4">
              <w:rPr>
                <w:rFonts w:cs="Times New Roman"/>
                <w:szCs w:val="24"/>
              </w:rPr>
              <w:t>11.06</w:t>
            </w:r>
          </w:p>
        </w:tc>
        <w:tc>
          <w:tcPr>
            <w:tcW w:w="569" w:type="pct"/>
            <w:vMerge w:val="restart"/>
          </w:tcPr>
          <w:p w14:paraId="7DC1A0B3" w14:textId="5000A815" w:rsidR="00C22001" w:rsidRPr="009100C4" w:rsidRDefault="00C22001" w:rsidP="00D8451D">
            <w:pPr>
              <w:spacing w:line="240" w:lineRule="auto"/>
              <w:jc w:val="center"/>
            </w:pPr>
            <w:r w:rsidRPr="009100C4">
              <w:t>11.53</w:t>
            </w:r>
          </w:p>
        </w:tc>
        <w:tc>
          <w:tcPr>
            <w:tcW w:w="912" w:type="pct"/>
            <w:gridSpan w:val="2"/>
            <w:noWrap/>
          </w:tcPr>
          <w:p w14:paraId="29551C57" w14:textId="3236DCCE" w:rsidR="00C22001" w:rsidRPr="009100C4" w:rsidRDefault="00C22001" w:rsidP="00D8451D">
            <w:pPr>
              <w:spacing w:line="240" w:lineRule="auto"/>
              <w:jc w:val="center"/>
            </w:pPr>
            <w:r w:rsidRPr="009100C4">
              <w:t>P</w:t>
            </w:r>
          </w:p>
        </w:tc>
      </w:tr>
      <w:tr w:rsidR="009100C4" w:rsidRPr="009100C4" w14:paraId="5C027045" w14:textId="77777777" w:rsidTr="00B36577">
        <w:trPr>
          <w:trHeight w:val="311"/>
          <w:jc w:val="center"/>
        </w:trPr>
        <w:tc>
          <w:tcPr>
            <w:tcW w:w="894" w:type="pct"/>
            <w:noWrap/>
            <w:hideMark/>
          </w:tcPr>
          <w:p w14:paraId="78184132" w14:textId="50FA4428" w:rsidR="00C22001" w:rsidRPr="009100C4" w:rsidRDefault="00C22001" w:rsidP="00D8451D">
            <w:pPr>
              <w:spacing w:line="240" w:lineRule="auto"/>
              <w:jc w:val="center"/>
            </w:pPr>
            <w:r w:rsidRPr="009100C4">
              <w:t>G-</w:t>
            </w:r>
            <w:r w:rsidR="00706DA0" w:rsidRPr="009100C4">
              <w:t>C1</w:t>
            </w:r>
            <w:r w:rsidRPr="009100C4">
              <w:t>-2</w:t>
            </w:r>
          </w:p>
        </w:tc>
        <w:tc>
          <w:tcPr>
            <w:tcW w:w="668" w:type="pct"/>
          </w:tcPr>
          <w:p w14:paraId="2E525382" w14:textId="5BAFB614" w:rsidR="00C22001" w:rsidRPr="009100C4" w:rsidRDefault="00C22001" w:rsidP="00D8451D">
            <w:pPr>
              <w:spacing w:line="240" w:lineRule="auto"/>
              <w:jc w:val="center"/>
            </w:pPr>
            <w:r w:rsidRPr="009100C4">
              <w:t>C1</w:t>
            </w:r>
          </w:p>
        </w:tc>
        <w:tc>
          <w:tcPr>
            <w:tcW w:w="569" w:type="pct"/>
            <w:shd w:val="clear" w:color="auto" w:fill="auto"/>
            <w:noWrap/>
            <w:vAlign w:val="bottom"/>
          </w:tcPr>
          <w:p w14:paraId="620C4337" w14:textId="6546E195" w:rsidR="00C22001" w:rsidRPr="009100C4" w:rsidRDefault="00C22001" w:rsidP="00D8451D">
            <w:pPr>
              <w:spacing w:line="240" w:lineRule="auto"/>
              <w:jc w:val="center"/>
              <w:rPr>
                <w:rFonts w:cs="Times New Roman"/>
                <w:szCs w:val="24"/>
              </w:rPr>
            </w:pPr>
            <w:r w:rsidRPr="009100C4">
              <w:rPr>
                <w:rFonts w:cs="Times New Roman"/>
                <w:szCs w:val="24"/>
              </w:rPr>
              <w:t>19</w:t>
            </w:r>
          </w:p>
        </w:tc>
        <w:tc>
          <w:tcPr>
            <w:tcW w:w="444" w:type="pct"/>
            <w:noWrap/>
          </w:tcPr>
          <w:p w14:paraId="0B7B6D79" w14:textId="3323CA94" w:rsidR="00C22001" w:rsidRPr="009100C4" w:rsidRDefault="008E048E" w:rsidP="00D8451D">
            <w:pPr>
              <w:spacing w:line="240" w:lineRule="auto"/>
              <w:jc w:val="center"/>
            </w:pPr>
            <w:r w:rsidRPr="009100C4">
              <w:t>1.41</w:t>
            </w:r>
          </w:p>
        </w:tc>
        <w:tc>
          <w:tcPr>
            <w:tcW w:w="452" w:type="pct"/>
            <w:vMerge/>
          </w:tcPr>
          <w:p w14:paraId="4E12042E"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1923824B" w14:textId="2256FD80" w:rsidR="00C22001" w:rsidRPr="009100C4" w:rsidRDefault="00C22001" w:rsidP="00D8451D">
            <w:pPr>
              <w:spacing w:line="240" w:lineRule="auto"/>
              <w:jc w:val="center"/>
              <w:rPr>
                <w:rFonts w:cs="Times New Roman"/>
                <w:szCs w:val="24"/>
              </w:rPr>
            </w:pPr>
            <w:r w:rsidRPr="009100C4">
              <w:rPr>
                <w:rFonts w:cs="Times New Roman"/>
                <w:szCs w:val="24"/>
              </w:rPr>
              <w:t>12.01</w:t>
            </w:r>
          </w:p>
        </w:tc>
        <w:tc>
          <w:tcPr>
            <w:tcW w:w="569" w:type="pct"/>
            <w:vMerge/>
          </w:tcPr>
          <w:p w14:paraId="72F1A593" w14:textId="77777777" w:rsidR="00C22001" w:rsidRPr="009100C4" w:rsidRDefault="00C22001" w:rsidP="00D8451D">
            <w:pPr>
              <w:spacing w:line="240" w:lineRule="auto"/>
              <w:jc w:val="center"/>
            </w:pPr>
          </w:p>
        </w:tc>
        <w:tc>
          <w:tcPr>
            <w:tcW w:w="912" w:type="pct"/>
            <w:gridSpan w:val="2"/>
            <w:noWrap/>
          </w:tcPr>
          <w:p w14:paraId="318F281B" w14:textId="1734A3D8" w:rsidR="00C22001" w:rsidRPr="009100C4" w:rsidRDefault="00AD411C" w:rsidP="00D8451D">
            <w:pPr>
              <w:spacing w:line="240" w:lineRule="auto"/>
              <w:jc w:val="center"/>
            </w:pPr>
            <w:r w:rsidRPr="009100C4">
              <w:t>S</w:t>
            </w:r>
          </w:p>
        </w:tc>
      </w:tr>
      <w:tr w:rsidR="009100C4" w:rsidRPr="009100C4" w14:paraId="237EA31A" w14:textId="77777777" w:rsidTr="00B36577">
        <w:trPr>
          <w:trHeight w:val="311"/>
          <w:jc w:val="center"/>
        </w:trPr>
        <w:tc>
          <w:tcPr>
            <w:tcW w:w="894" w:type="pct"/>
            <w:noWrap/>
          </w:tcPr>
          <w:p w14:paraId="01810CE5" w14:textId="50B435D2" w:rsidR="00C22001" w:rsidRPr="009100C4" w:rsidRDefault="00C22001" w:rsidP="00D8451D">
            <w:pPr>
              <w:spacing w:line="240" w:lineRule="auto"/>
              <w:jc w:val="center"/>
            </w:pPr>
            <w:r w:rsidRPr="009100C4">
              <w:t>B-S-</w:t>
            </w:r>
            <w:r w:rsidR="00706DA0" w:rsidRPr="009100C4">
              <w:t>C1</w:t>
            </w:r>
            <w:r w:rsidRPr="009100C4">
              <w:t>-1</w:t>
            </w:r>
          </w:p>
        </w:tc>
        <w:tc>
          <w:tcPr>
            <w:tcW w:w="668" w:type="pct"/>
          </w:tcPr>
          <w:p w14:paraId="556A88F1" w14:textId="2168BF09" w:rsidR="00C22001" w:rsidRPr="009100C4" w:rsidRDefault="00C22001" w:rsidP="00D8451D">
            <w:pPr>
              <w:spacing w:line="240" w:lineRule="auto"/>
              <w:jc w:val="center"/>
            </w:pPr>
            <w:r w:rsidRPr="009100C4">
              <w:t>C1</w:t>
            </w:r>
          </w:p>
        </w:tc>
        <w:tc>
          <w:tcPr>
            <w:tcW w:w="569" w:type="pct"/>
            <w:shd w:val="clear" w:color="auto" w:fill="auto"/>
            <w:noWrap/>
            <w:vAlign w:val="bottom"/>
          </w:tcPr>
          <w:p w14:paraId="13320496" w14:textId="31E68C28" w:rsidR="00C22001" w:rsidRPr="009100C4" w:rsidRDefault="00C22001" w:rsidP="00D8451D">
            <w:pPr>
              <w:spacing w:line="240" w:lineRule="auto"/>
              <w:jc w:val="center"/>
              <w:rPr>
                <w:rFonts w:cs="Times New Roman"/>
                <w:szCs w:val="24"/>
              </w:rPr>
            </w:pPr>
            <w:r w:rsidRPr="009100C4">
              <w:rPr>
                <w:rFonts w:cs="Times New Roman"/>
                <w:szCs w:val="24"/>
              </w:rPr>
              <w:t>38.07</w:t>
            </w:r>
          </w:p>
        </w:tc>
        <w:tc>
          <w:tcPr>
            <w:tcW w:w="444" w:type="pct"/>
            <w:noWrap/>
          </w:tcPr>
          <w:p w14:paraId="00E6B155" w14:textId="224E348D" w:rsidR="00C22001" w:rsidRPr="009100C4" w:rsidRDefault="008E048E" w:rsidP="00D8451D">
            <w:pPr>
              <w:spacing w:line="240" w:lineRule="auto"/>
              <w:jc w:val="center"/>
            </w:pPr>
            <w:r w:rsidRPr="009100C4">
              <w:t>2.32</w:t>
            </w:r>
          </w:p>
        </w:tc>
        <w:tc>
          <w:tcPr>
            <w:tcW w:w="452" w:type="pct"/>
            <w:vMerge w:val="restart"/>
          </w:tcPr>
          <w:p w14:paraId="2D2DBE41" w14:textId="0E58EC71" w:rsidR="00C22001" w:rsidRPr="009100C4" w:rsidRDefault="00E819AC" w:rsidP="00D8451D">
            <w:pPr>
              <w:spacing w:line="240" w:lineRule="auto"/>
              <w:jc w:val="center"/>
              <w:rPr>
                <w:rFonts w:cs="Times New Roman"/>
              </w:rPr>
            </w:pPr>
            <w:r w:rsidRPr="009100C4">
              <w:rPr>
                <w:rFonts w:cs="Times New Roman"/>
              </w:rPr>
              <w:t>2.35</w:t>
            </w:r>
          </w:p>
        </w:tc>
        <w:tc>
          <w:tcPr>
            <w:tcW w:w="492" w:type="pct"/>
            <w:shd w:val="clear" w:color="auto" w:fill="auto"/>
            <w:noWrap/>
            <w:vAlign w:val="bottom"/>
          </w:tcPr>
          <w:p w14:paraId="4EE89C2E" w14:textId="447C2C59" w:rsidR="00C22001" w:rsidRPr="009100C4" w:rsidRDefault="00C22001" w:rsidP="00D8451D">
            <w:pPr>
              <w:spacing w:line="240" w:lineRule="auto"/>
              <w:jc w:val="center"/>
              <w:rPr>
                <w:rFonts w:cs="Times New Roman"/>
                <w:szCs w:val="24"/>
              </w:rPr>
            </w:pPr>
            <w:r w:rsidRPr="009100C4">
              <w:rPr>
                <w:rFonts w:cs="Times New Roman"/>
                <w:szCs w:val="24"/>
              </w:rPr>
              <w:t>24.06</w:t>
            </w:r>
          </w:p>
        </w:tc>
        <w:tc>
          <w:tcPr>
            <w:tcW w:w="569" w:type="pct"/>
            <w:vMerge w:val="restart"/>
          </w:tcPr>
          <w:p w14:paraId="67C72E45" w14:textId="55F05C00" w:rsidR="00C22001" w:rsidRPr="009100C4" w:rsidRDefault="00C22001" w:rsidP="00D8451D">
            <w:pPr>
              <w:spacing w:line="240" w:lineRule="auto"/>
              <w:jc w:val="center"/>
            </w:pPr>
            <w:r w:rsidRPr="009100C4">
              <w:t>23.84</w:t>
            </w:r>
          </w:p>
        </w:tc>
        <w:tc>
          <w:tcPr>
            <w:tcW w:w="912" w:type="pct"/>
            <w:gridSpan w:val="2"/>
            <w:noWrap/>
          </w:tcPr>
          <w:p w14:paraId="6CCD8545" w14:textId="5F4240BF" w:rsidR="00C22001" w:rsidRPr="009100C4" w:rsidRDefault="00AD411C" w:rsidP="00D8451D">
            <w:pPr>
              <w:spacing w:line="240" w:lineRule="auto"/>
              <w:jc w:val="center"/>
            </w:pPr>
            <w:r w:rsidRPr="009100C4">
              <w:t>S</w:t>
            </w:r>
          </w:p>
        </w:tc>
      </w:tr>
      <w:tr w:rsidR="009100C4" w:rsidRPr="009100C4" w14:paraId="75C4F364" w14:textId="77777777" w:rsidTr="00B36577">
        <w:trPr>
          <w:trHeight w:val="311"/>
          <w:jc w:val="center"/>
        </w:trPr>
        <w:tc>
          <w:tcPr>
            <w:tcW w:w="894" w:type="pct"/>
            <w:noWrap/>
          </w:tcPr>
          <w:p w14:paraId="4A30E9EF" w14:textId="05BBFF36" w:rsidR="00C22001" w:rsidRPr="009100C4" w:rsidRDefault="00C22001" w:rsidP="00D8451D">
            <w:pPr>
              <w:spacing w:line="240" w:lineRule="auto"/>
              <w:jc w:val="center"/>
            </w:pPr>
            <w:r w:rsidRPr="009100C4">
              <w:t>B-S-</w:t>
            </w:r>
            <w:r w:rsidR="00706DA0" w:rsidRPr="009100C4">
              <w:t>C1</w:t>
            </w:r>
            <w:r w:rsidRPr="009100C4">
              <w:t>-2</w:t>
            </w:r>
          </w:p>
        </w:tc>
        <w:tc>
          <w:tcPr>
            <w:tcW w:w="668" w:type="pct"/>
          </w:tcPr>
          <w:p w14:paraId="70F82159" w14:textId="4A758553" w:rsidR="00C22001" w:rsidRPr="009100C4" w:rsidRDefault="00C22001" w:rsidP="00D8451D">
            <w:pPr>
              <w:spacing w:line="240" w:lineRule="auto"/>
              <w:jc w:val="center"/>
            </w:pPr>
            <w:r w:rsidRPr="009100C4">
              <w:t>C1</w:t>
            </w:r>
          </w:p>
        </w:tc>
        <w:tc>
          <w:tcPr>
            <w:tcW w:w="569" w:type="pct"/>
            <w:shd w:val="clear" w:color="auto" w:fill="auto"/>
            <w:noWrap/>
            <w:vAlign w:val="bottom"/>
          </w:tcPr>
          <w:p w14:paraId="30D725CF" w14:textId="749BAEE6" w:rsidR="00C22001" w:rsidRPr="009100C4" w:rsidRDefault="00C22001" w:rsidP="00D8451D">
            <w:pPr>
              <w:spacing w:line="240" w:lineRule="auto"/>
              <w:jc w:val="center"/>
              <w:rPr>
                <w:rFonts w:cs="Times New Roman"/>
                <w:szCs w:val="24"/>
              </w:rPr>
            </w:pPr>
            <w:r w:rsidRPr="009100C4">
              <w:rPr>
                <w:rFonts w:cs="Times New Roman"/>
                <w:szCs w:val="24"/>
              </w:rPr>
              <w:t>37.4</w:t>
            </w:r>
          </w:p>
        </w:tc>
        <w:tc>
          <w:tcPr>
            <w:tcW w:w="444" w:type="pct"/>
            <w:noWrap/>
          </w:tcPr>
          <w:p w14:paraId="48D237E9" w14:textId="072B22EB" w:rsidR="00C22001" w:rsidRPr="009100C4" w:rsidRDefault="008E048E" w:rsidP="00D8451D">
            <w:pPr>
              <w:spacing w:line="240" w:lineRule="auto"/>
              <w:jc w:val="center"/>
            </w:pPr>
            <w:r w:rsidRPr="009100C4">
              <w:t>2.38</w:t>
            </w:r>
          </w:p>
        </w:tc>
        <w:tc>
          <w:tcPr>
            <w:tcW w:w="452" w:type="pct"/>
            <w:vMerge/>
          </w:tcPr>
          <w:p w14:paraId="43B7CAF3"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7CF195EE" w14:textId="6ABE3EAD" w:rsidR="00C22001" w:rsidRPr="009100C4" w:rsidRDefault="00C22001" w:rsidP="00D8451D">
            <w:pPr>
              <w:spacing w:line="240" w:lineRule="auto"/>
              <w:jc w:val="center"/>
              <w:rPr>
                <w:rFonts w:cs="Times New Roman"/>
                <w:szCs w:val="24"/>
              </w:rPr>
            </w:pPr>
            <w:r w:rsidRPr="009100C4">
              <w:rPr>
                <w:rFonts w:cs="Times New Roman"/>
                <w:szCs w:val="24"/>
              </w:rPr>
              <w:t>23.63</w:t>
            </w:r>
          </w:p>
        </w:tc>
        <w:tc>
          <w:tcPr>
            <w:tcW w:w="569" w:type="pct"/>
            <w:vMerge/>
          </w:tcPr>
          <w:p w14:paraId="3EBEBC53" w14:textId="77777777" w:rsidR="00C22001" w:rsidRPr="009100C4" w:rsidRDefault="00C22001" w:rsidP="00D8451D">
            <w:pPr>
              <w:spacing w:line="240" w:lineRule="auto"/>
              <w:jc w:val="center"/>
            </w:pPr>
          </w:p>
        </w:tc>
        <w:tc>
          <w:tcPr>
            <w:tcW w:w="912" w:type="pct"/>
            <w:gridSpan w:val="2"/>
            <w:noWrap/>
          </w:tcPr>
          <w:p w14:paraId="430A1B45" w14:textId="1591958C" w:rsidR="00C22001" w:rsidRPr="009100C4" w:rsidRDefault="00AD411C" w:rsidP="00D8451D">
            <w:pPr>
              <w:spacing w:line="240" w:lineRule="auto"/>
              <w:jc w:val="center"/>
            </w:pPr>
            <w:r w:rsidRPr="009100C4">
              <w:t>S</w:t>
            </w:r>
          </w:p>
        </w:tc>
      </w:tr>
      <w:tr w:rsidR="009100C4" w:rsidRPr="009100C4" w14:paraId="2AAE7E64" w14:textId="77777777" w:rsidTr="00B36577">
        <w:trPr>
          <w:trHeight w:val="311"/>
          <w:jc w:val="center"/>
        </w:trPr>
        <w:tc>
          <w:tcPr>
            <w:tcW w:w="894" w:type="pct"/>
            <w:noWrap/>
          </w:tcPr>
          <w:p w14:paraId="219CEAFC" w14:textId="14032761" w:rsidR="00C22001" w:rsidRPr="009100C4" w:rsidRDefault="00C22001" w:rsidP="00D8451D">
            <w:pPr>
              <w:spacing w:line="240" w:lineRule="auto"/>
              <w:jc w:val="center"/>
            </w:pPr>
            <w:r w:rsidRPr="009100C4">
              <w:t>G-S-</w:t>
            </w:r>
            <w:r w:rsidR="00706DA0" w:rsidRPr="009100C4">
              <w:t>C1</w:t>
            </w:r>
            <w:r w:rsidRPr="009100C4">
              <w:t>-1</w:t>
            </w:r>
          </w:p>
        </w:tc>
        <w:tc>
          <w:tcPr>
            <w:tcW w:w="668" w:type="pct"/>
          </w:tcPr>
          <w:p w14:paraId="5E9A0108" w14:textId="19889ED1" w:rsidR="00C22001" w:rsidRPr="009100C4" w:rsidRDefault="00C22001" w:rsidP="00D8451D">
            <w:pPr>
              <w:spacing w:line="240" w:lineRule="auto"/>
              <w:jc w:val="center"/>
            </w:pPr>
            <w:r w:rsidRPr="009100C4">
              <w:t>C1</w:t>
            </w:r>
          </w:p>
        </w:tc>
        <w:tc>
          <w:tcPr>
            <w:tcW w:w="569" w:type="pct"/>
            <w:shd w:val="clear" w:color="auto" w:fill="auto"/>
            <w:noWrap/>
            <w:vAlign w:val="bottom"/>
          </w:tcPr>
          <w:p w14:paraId="1998B609" w14:textId="13919BA1" w:rsidR="00C22001" w:rsidRPr="009100C4" w:rsidRDefault="00C22001" w:rsidP="00D8451D">
            <w:pPr>
              <w:spacing w:line="240" w:lineRule="auto"/>
              <w:jc w:val="center"/>
              <w:rPr>
                <w:rFonts w:cs="Times New Roman"/>
                <w:szCs w:val="24"/>
              </w:rPr>
            </w:pPr>
            <w:r w:rsidRPr="009100C4">
              <w:rPr>
                <w:rFonts w:cs="Times New Roman"/>
                <w:szCs w:val="24"/>
              </w:rPr>
              <w:t>40.2</w:t>
            </w:r>
          </w:p>
        </w:tc>
        <w:tc>
          <w:tcPr>
            <w:tcW w:w="444" w:type="pct"/>
            <w:noWrap/>
          </w:tcPr>
          <w:p w14:paraId="128C48CB" w14:textId="3E750F03" w:rsidR="00C22001" w:rsidRPr="009100C4" w:rsidRDefault="008E048E" w:rsidP="00D8451D">
            <w:pPr>
              <w:spacing w:line="240" w:lineRule="auto"/>
              <w:jc w:val="center"/>
            </w:pPr>
            <w:r w:rsidRPr="009100C4">
              <w:t>2.86</w:t>
            </w:r>
          </w:p>
        </w:tc>
        <w:tc>
          <w:tcPr>
            <w:tcW w:w="452" w:type="pct"/>
            <w:vMerge w:val="restart"/>
          </w:tcPr>
          <w:p w14:paraId="2AD15F33" w14:textId="3B0A1969" w:rsidR="00C22001" w:rsidRPr="009100C4" w:rsidRDefault="00E819AC" w:rsidP="00D8451D">
            <w:pPr>
              <w:spacing w:line="240" w:lineRule="auto"/>
              <w:jc w:val="center"/>
              <w:rPr>
                <w:rFonts w:cs="Times New Roman"/>
              </w:rPr>
            </w:pPr>
            <w:r w:rsidRPr="009100C4">
              <w:rPr>
                <w:rFonts w:cs="Times New Roman"/>
              </w:rPr>
              <w:t>2.75</w:t>
            </w:r>
          </w:p>
        </w:tc>
        <w:tc>
          <w:tcPr>
            <w:tcW w:w="492" w:type="pct"/>
            <w:shd w:val="clear" w:color="auto" w:fill="auto"/>
            <w:noWrap/>
            <w:vAlign w:val="bottom"/>
          </w:tcPr>
          <w:p w14:paraId="3D3DFDFF" w14:textId="1F7765B7" w:rsidR="00C22001" w:rsidRPr="009100C4" w:rsidRDefault="00C22001" w:rsidP="00D8451D">
            <w:pPr>
              <w:spacing w:line="240" w:lineRule="auto"/>
              <w:jc w:val="center"/>
              <w:rPr>
                <w:rFonts w:cs="Times New Roman"/>
                <w:szCs w:val="24"/>
              </w:rPr>
            </w:pPr>
            <w:r w:rsidRPr="009100C4">
              <w:rPr>
                <w:rFonts w:cs="Times New Roman"/>
                <w:szCs w:val="24"/>
              </w:rPr>
              <w:t>25.40</w:t>
            </w:r>
          </w:p>
        </w:tc>
        <w:tc>
          <w:tcPr>
            <w:tcW w:w="569" w:type="pct"/>
            <w:vMerge w:val="restart"/>
          </w:tcPr>
          <w:p w14:paraId="0AC37A19" w14:textId="11DEA4ED" w:rsidR="00C22001" w:rsidRPr="009100C4" w:rsidRDefault="00C22001" w:rsidP="00D8451D">
            <w:pPr>
              <w:spacing w:line="240" w:lineRule="auto"/>
              <w:jc w:val="center"/>
            </w:pPr>
            <w:r w:rsidRPr="009100C4">
              <w:t>25.47</w:t>
            </w:r>
          </w:p>
        </w:tc>
        <w:tc>
          <w:tcPr>
            <w:tcW w:w="912" w:type="pct"/>
            <w:gridSpan w:val="2"/>
            <w:noWrap/>
          </w:tcPr>
          <w:p w14:paraId="12FA62D7" w14:textId="364B8895" w:rsidR="00C22001" w:rsidRPr="009100C4" w:rsidRDefault="00C22001" w:rsidP="00D8451D">
            <w:pPr>
              <w:spacing w:line="240" w:lineRule="auto"/>
              <w:jc w:val="center"/>
            </w:pPr>
            <w:r w:rsidRPr="009100C4">
              <w:t>P</w:t>
            </w:r>
          </w:p>
        </w:tc>
      </w:tr>
      <w:tr w:rsidR="009100C4" w:rsidRPr="009100C4" w14:paraId="731C0EB2" w14:textId="77777777" w:rsidTr="00B36577">
        <w:trPr>
          <w:trHeight w:val="311"/>
          <w:jc w:val="center"/>
        </w:trPr>
        <w:tc>
          <w:tcPr>
            <w:tcW w:w="894" w:type="pct"/>
            <w:noWrap/>
          </w:tcPr>
          <w:p w14:paraId="0E2096C6" w14:textId="2103371F" w:rsidR="00C22001" w:rsidRPr="009100C4" w:rsidRDefault="00C22001" w:rsidP="00D8451D">
            <w:pPr>
              <w:spacing w:line="240" w:lineRule="auto"/>
              <w:jc w:val="center"/>
            </w:pPr>
            <w:r w:rsidRPr="009100C4">
              <w:t>G-S-</w:t>
            </w:r>
            <w:r w:rsidR="00706DA0" w:rsidRPr="009100C4">
              <w:t>C1</w:t>
            </w:r>
            <w:r w:rsidRPr="009100C4">
              <w:t>-1</w:t>
            </w:r>
          </w:p>
        </w:tc>
        <w:tc>
          <w:tcPr>
            <w:tcW w:w="668" w:type="pct"/>
          </w:tcPr>
          <w:p w14:paraId="4128EE3A" w14:textId="29416D5A" w:rsidR="00C22001" w:rsidRPr="009100C4" w:rsidRDefault="00C22001" w:rsidP="00D8451D">
            <w:pPr>
              <w:spacing w:line="240" w:lineRule="auto"/>
              <w:jc w:val="center"/>
            </w:pPr>
            <w:r w:rsidRPr="009100C4">
              <w:t>C1</w:t>
            </w:r>
          </w:p>
        </w:tc>
        <w:tc>
          <w:tcPr>
            <w:tcW w:w="569" w:type="pct"/>
            <w:shd w:val="clear" w:color="auto" w:fill="auto"/>
            <w:noWrap/>
            <w:vAlign w:val="bottom"/>
          </w:tcPr>
          <w:p w14:paraId="74DD3E19" w14:textId="540C1C85" w:rsidR="00C22001" w:rsidRPr="009100C4" w:rsidRDefault="00C22001" w:rsidP="00D8451D">
            <w:pPr>
              <w:spacing w:line="240" w:lineRule="auto"/>
              <w:jc w:val="center"/>
              <w:rPr>
                <w:rFonts w:cs="Times New Roman"/>
                <w:szCs w:val="24"/>
              </w:rPr>
            </w:pPr>
            <w:r w:rsidRPr="009100C4">
              <w:rPr>
                <w:rFonts w:cs="Times New Roman"/>
                <w:szCs w:val="24"/>
              </w:rPr>
              <w:t>40.4</w:t>
            </w:r>
          </w:p>
        </w:tc>
        <w:tc>
          <w:tcPr>
            <w:tcW w:w="444" w:type="pct"/>
            <w:noWrap/>
          </w:tcPr>
          <w:p w14:paraId="66A4365F" w14:textId="414EB11E" w:rsidR="00C22001" w:rsidRPr="009100C4" w:rsidRDefault="008E048E" w:rsidP="00D8451D">
            <w:pPr>
              <w:spacing w:line="240" w:lineRule="auto"/>
              <w:jc w:val="center"/>
            </w:pPr>
            <w:r w:rsidRPr="009100C4">
              <w:t>2.63</w:t>
            </w:r>
          </w:p>
        </w:tc>
        <w:tc>
          <w:tcPr>
            <w:tcW w:w="452" w:type="pct"/>
            <w:vMerge/>
          </w:tcPr>
          <w:p w14:paraId="44C6CCED"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19B087F3" w14:textId="4285E26A" w:rsidR="00C22001" w:rsidRPr="009100C4" w:rsidRDefault="00C22001" w:rsidP="00D8451D">
            <w:pPr>
              <w:spacing w:line="240" w:lineRule="auto"/>
              <w:jc w:val="center"/>
              <w:rPr>
                <w:rFonts w:cs="Times New Roman"/>
                <w:szCs w:val="24"/>
              </w:rPr>
            </w:pPr>
            <w:r w:rsidRPr="009100C4">
              <w:rPr>
                <w:rFonts w:cs="Times New Roman"/>
                <w:szCs w:val="24"/>
              </w:rPr>
              <w:t>25.53</w:t>
            </w:r>
          </w:p>
        </w:tc>
        <w:tc>
          <w:tcPr>
            <w:tcW w:w="569" w:type="pct"/>
            <w:vMerge/>
          </w:tcPr>
          <w:p w14:paraId="2CD38544" w14:textId="77777777" w:rsidR="00C22001" w:rsidRPr="009100C4" w:rsidRDefault="00C22001" w:rsidP="00D8451D">
            <w:pPr>
              <w:spacing w:line="240" w:lineRule="auto"/>
              <w:jc w:val="center"/>
            </w:pPr>
          </w:p>
        </w:tc>
        <w:tc>
          <w:tcPr>
            <w:tcW w:w="912" w:type="pct"/>
            <w:gridSpan w:val="2"/>
            <w:noWrap/>
          </w:tcPr>
          <w:p w14:paraId="27F4BDA4" w14:textId="082FCCE1" w:rsidR="00C22001" w:rsidRPr="009100C4" w:rsidRDefault="00C22001" w:rsidP="00D8451D">
            <w:pPr>
              <w:spacing w:line="240" w:lineRule="auto"/>
              <w:jc w:val="center"/>
            </w:pPr>
            <w:r w:rsidRPr="009100C4">
              <w:t>P</w:t>
            </w:r>
          </w:p>
        </w:tc>
      </w:tr>
      <w:tr w:rsidR="009100C4" w:rsidRPr="009100C4" w14:paraId="629808BB" w14:textId="77777777" w:rsidTr="00B36577">
        <w:trPr>
          <w:trHeight w:val="311"/>
          <w:jc w:val="center"/>
        </w:trPr>
        <w:tc>
          <w:tcPr>
            <w:tcW w:w="894" w:type="pct"/>
            <w:noWrap/>
            <w:hideMark/>
          </w:tcPr>
          <w:p w14:paraId="14A02C8E" w14:textId="5B0B6446" w:rsidR="00C22001" w:rsidRPr="009100C4" w:rsidRDefault="00C22001" w:rsidP="00D8451D">
            <w:pPr>
              <w:spacing w:line="240" w:lineRule="auto"/>
              <w:jc w:val="center"/>
            </w:pPr>
            <w:r w:rsidRPr="009100C4">
              <w:t>B-D-</w:t>
            </w:r>
            <w:r w:rsidR="00706DA0" w:rsidRPr="009100C4">
              <w:t>C1</w:t>
            </w:r>
            <w:r w:rsidRPr="009100C4">
              <w:t>-1</w:t>
            </w:r>
          </w:p>
        </w:tc>
        <w:tc>
          <w:tcPr>
            <w:tcW w:w="668" w:type="pct"/>
          </w:tcPr>
          <w:p w14:paraId="16C802C9" w14:textId="4E0CDCBA" w:rsidR="00C22001" w:rsidRPr="009100C4" w:rsidRDefault="00C22001" w:rsidP="00D8451D">
            <w:pPr>
              <w:spacing w:line="240" w:lineRule="auto"/>
              <w:jc w:val="center"/>
            </w:pPr>
            <w:r w:rsidRPr="009100C4">
              <w:t>C1</w:t>
            </w:r>
          </w:p>
        </w:tc>
        <w:tc>
          <w:tcPr>
            <w:tcW w:w="569" w:type="pct"/>
            <w:shd w:val="clear" w:color="auto" w:fill="auto"/>
            <w:noWrap/>
            <w:vAlign w:val="bottom"/>
          </w:tcPr>
          <w:p w14:paraId="4BFFBEDE" w14:textId="055072A7" w:rsidR="00C22001" w:rsidRPr="009100C4" w:rsidRDefault="00C22001" w:rsidP="00D8451D">
            <w:pPr>
              <w:spacing w:line="240" w:lineRule="auto"/>
              <w:jc w:val="center"/>
              <w:rPr>
                <w:rFonts w:cs="Times New Roman"/>
                <w:szCs w:val="24"/>
              </w:rPr>
            </w:pPr>
            <w:r w:rsidRPr="009100C4">
              <w:rPr>
                <w:rFonts w:cs="Times New Roman"/>
                <w:szCs w:val="24"/>
              </w:rPr>
              <w:t>45.5</w:t>
            </w:r>
          </w:p>
        </w:tc>
        <w:tc>
          <w:tcPr>
            <w:tcW w:w="444" w:type="pct"/>
            <w:noWrap/>
          </w:tcPr>
          <w:p w14:paraId="2D4A3426" w14:textId="3A26F0B0" w:rsidR="00C22001" w:rsidRPr="009100C4" w:rsidRDefault="008E048E" w:rsidP="00D8451D">
            <w:pPr>
              <w:spacing w:line="240" w:lineRule="auto"/>
              <w:jc w:val="center"/>
            </w:pPr>
            <w:r w:rsidRPr="009100C4">
              <w:t>0.41</w:t>
            </w:r>
          </w:p>
        </w:tc>
        <w:tc>
          <w:tcPr>
            <w:tcW w:w="452" w:type="pct"/>
            <w:vMerge w:val="restart"/>
          </w:tcPr>
          <w:p w14:paraId="6AB7D6B1" w14:textId="0AFC0501" w:rsidR="00C22001" w:rsidRPr="009100C4" w:rsidRDefault="00E819AC" w:rsidP="00D8451D">
            <w:pPr>
              <w:spacing w:line="240" w:lineRule="auto"/>
              <w:jc w:val="center"/>
              <w:rPr>
                <w:rFonts w:cs="Times New Roman"/>
              </w:rPr>
            </w:pPr>
            <w:r w:rsidRPr="009100C4">
              <w:rPr>
                <w:rFonts w:cs="Times New Roman"/>
              </w:rPr>
              <w:t>0.52</w:t>
            </w:r>
          </w:p>
        </w:tc>
        <w:tc>
          <w:tcPr>
            <w:tcW w:w="492" w:type="pct"/>
            <w:shd w:val="clear" w:color="auto" w:fill="auto"/>
            <w:noWrap/>
            <w:vAlign w:val="bottom"/>
          </w:tcPr>
          <w:p w14:paraId="12BF660E" w14:textId="254BDA8B" w:rsidR="00C22001" w:rsidRPr="009100C4" w:rsidRDefault="00C22001" w:rsidP="00D8451D">
            <w:pPr>
              <w:spacing w:line="240" w:lineRule="auto"/>
              <w:jc w:val="center"/>
              <w:rPr>
                <w:rFonts w:cs="Times New Roman"/>
                <w:szCs w:val="24"/>
              </w:rPr>
            </w:pPr>
            <w:r w:rsidRPr="009100C4">
              <w:rPr>
                <w:rFonts w:cs="Times New Roman"/>
                <w:szCs w:val="24"/>
              </w:rPr>
              <w:t>28.75</w:t>
            </w:r>
          </w:p>
        </w:tc>
        <w:tc>
          <w:tcPr>
            <w:tcW w:w="569" w:type="pct"/>
            <w:vMerge w:val="restart"/>
          </w:tcPr>
          <w:p w14:paraId="749F90E6" w14:textId="34686528" w:rsidR="00C22001" w:rsidRPr="009100C4" w:rsidRDefault="00C22001" w:rsidP="00D8451D">
            <w:pPr>
              <w:spacing w:line="240" w:lineRule="auto"/>
              <w:jc w:val="center"/>
            </w:pPr>
            <w:r w:rsidRPr="009100C4">
              <w:t>29.29</w:t>
            </w:r>
          </w:p>
        </w:tc>
        <w:tc>
          <w:tcPr>
            <w:tcW w:w="912" w:type="pct"/>
            <w:gridSpan w:val="2"/>
            <w:noWrap/>
          </w:tcPr>
          <w:p w14:paraId="633E282C" w14:textId="49AC5E04" w:rsidR="00C22001" w:rsidRPr="009100C4" w:rsidRDefault="00C22001" w:rsidP="00D8451D">
            <w:pPr>
              <w:spacing w:line="240" w:lineRule="auto"/>
              <w:jc w:val="center"/>
            </w:pPr>
            <w:r w:rsidRPr="009100C4">
              <w:t>S</w:t>
            </w:r>
          </w:p>
        </w:tc>
      </w:tr>
      <w:tr w:rsidR="009100C4" w:rsidRPr="009100C4" w14:paraId="7E5174F9" w14:textId="77777777" w:rsidTr="00B36577">
        <w:trPr>
          <w:trHeight w:val="311"/>
          <w:jc w:val="center"/>
        </w:trPr>
        <w:tc>
          <w:tcPr>
            <w:tcW w:w="894" w:type="pct"/>
            <w:noWrap/>
            <w:hideMark/>
          </w:tcPr>
          <w:p w14:paraId="7D93EB96" w14:textId="6D662386" w:rsidR="00C22001" w:rsidRPr="009100C4" w:rsidRDefault="00C22001" w:rsidP="00D8451D">
            <w:pPr>
              <w:spacing w:line="240" w:lineRule="auto"/>
              <w:jc w:val="center"/>
            </w:pPr>
            <w:r w:rsidRPr="009100C4">
              <w:t>B-D-</w:t>
            </w:r>
            <w:r w:rsidR="00706DA0" w:rsidRPr="009100C4">
              <w:t>C1</w:t>
            </w:r>
            <w:r w:rsidRPr="009100C4">
              <w:t>-1</w:t>
            </w:r>
          </w:p>
        </w:tc>
        <w:tc>
          <w:tcPr>
            <w:tcW w:w="668" w:type="pct"/>
          </w:tcPr>
          <w:p w14:paraId="616E9E03" w14:textId="5E7CACE7" w:rsidR="00C22001" w:rsidRPr="009100C4" w:rsidRDefault="00C22001" w:rsidP="00D8451D">
            <w:pPr>
              <w:spacing w:line="240" w:lineRule="auto"/>
              <w:jc w:val="center"/>
            </w:pPr>
            <w:r w:rsidRPr="009100C4">
              <w:t>C1</w:t>
            </w:r>
          </w:p>
        </w:tc>
        <w:tc>
          <w:tcPr>
            <w:tcW w:w="569" w:type="pct"/>
            <w:shd w:val="clear" w:color="auto" w:fill="auto"/>
            <w:noWrap/>
            <w:vAlign w:val="bottom"/>
          </w:tcPr>
          <w:p w14:paraId="56D29363" w14:textId="7A4B142E" w:rsidR="00C22001" w:rsidRPr="009100C4" w:rsidRDefault="00C22001" w:rsidP="00D8451D">
            <w:pPr>
              <w:spacing w:line="240" w:lineRule="auto"/>
              <w:jc w:val="center"/>
              <w:rPr>
                <w:rFonts w:cs="Times New Roman"/>
                <w:szCs w:val="24"/>
              </w:rPr>
            </w:pPr>
            <w:r w:rsidRPr="009100C4">
              <w:rPr>
                <w:rFonts w:cs="Times New Roman"/>
                <w:szCs w:val="24"/>
              </w:rPr>
              <w:t>47.2</w:t>
            </w:r>
          </w:p>
        </w:tc>
        <w:tc>
          <w:tcPr>
            <w:tcW w:w="444" w:type="pct"/>
            <w:noWrap/>
          </w:tcPr>
          <w:p w14:paraId="676D33B9" w14:textId="49D79968" w:rsidR="00C22001" w:rsidRPr="009100C4" w:rsidRDefault="008E048E" w:rsidP="00D8451D">
            <w:pPr>
              <w:spacing w:line="240" w:lineRule="auto"/>
              <w:jc w:val="center"/>
            </w:pPr>
            <w:r w:rsidRPr="009100C4">
              <w:t>0.62</w:t>
            </w:r>
          </w:p>
        </w:tc>
        <w:tc>
          <w:tcPr>
            <w:tcW w:w="452" w:type="pct"/>
            <w:vMerge/>
          </w:tcPr>
          <w:p w14:paraId="03C339E4"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63663C96" w14:textId="6A0BDEC2" w:rsidR="00C22001" w:rsidRPr="009100C4" w:rsidRDefault="00C22001" w:rsidP="00D8451D">
            <w:pPr>
              <w:spacing w:line="240" w:lineRule="auto"/>
              <w:jc w:val="center"/>
              <w:rPr>
                <w:rFonts w:cs="Times New Roman"/>
                <w:szCs w:val="24"/>
              </w:rPr>
            </w:pPr>
            <w:r w:rsidRPr="009100C4">
              <w:rPr>
                <w:rFonts w:cs="Times New Roman"/>
                <w:szCs w:val="24"/>
              </w:rPr>
              <w:t>29.83</w:t>
            </w:r>
          </w:p>
        </w:tc>
        <w:tc>
          <w:tcPr>
            <w:tcW w:w="569" w:type="pct"/>
            <w:vMerge/>
          </w:tcPr>
          <w:p w14:paraId="5276F428" w14:textId="77777777" w:rsidR="00C22001" w:rsidRPr="009100C4" w:rsidRDefault="00C22001" w:rsidP="00D8451D">
            <w:pPr>
              <w:spacing w:line="240" w:lineRule="auto"/>
              <w:jc w:val="center"/>
            </w:pPr>
          </w:p>
        </w:tc>
        <w:tc>
          <w:tcPr>
            <w:tcW w:w="912" w:type="pct"/>
            <w:gridSpan w:val="2"/>
            <w:noWrap/>
          </w:tcPr>
          <w:p w14:paraId="324E3B9B" w14:textId="2886B267" w:rsidR="00C22001" w:rsidRPr="009100C4" w:rsidRDefault="00C22001" w:rsidP="00D8451D">
            <w:pPr>
              <w:spacing w:line="240" w:lineRule="auto"/>
              <w:jc w:val="center"/>
            </w:pPr>
            <w:r w:rsidRPr="009100C4">
              <w:t>S</w:t>
            </w:r>
          </w:p>
        </w:tc>
      </w:tr>
      <w:tr w:rsidR="009100C4" w:rsidRPr="009100C4" w14:paraId="6CB7D1A9" w14:textId="77777777" w:rsidTr="00B36577">
        <w:trPr>
          <w:trHeight w:val="311"/>
          <w:jc w:val="center"/>
        </w:trPr>
        <w:tc>
          <w:tcPr>
            <w:tcW w:w="894" w:type="pct"/>
            <w:noWrap/>
            <w:hideMark/>
          </w:tcPr>
          <w:p w14:paraId="403CD442" w14:textId="48AF34CC" w:rsidR="00C22001" w:rsidRPr="009100C4" w:rsidRDefault="00C22001" w:rsidP="00D8451D">
            <w:pPr>
              <w:spacing w:line="240" w:lineRule="auto"/>
              <w:jc w:val="center"/>
            </w:pPr>
            <w:r w:rsidRPr="009100C4">
              <w:t>G-D-</w:t>
            </w:r>
            <w:r w:rsidR="00706DA0" w:rsidRPr="009100C4">
              <w:t>C1</w:t>
            </w:r>
            <w:r w:rsidRPr="009100C4">
              <w:t>-1</w:t>
            </w:r>
          </w:p>
        </w:tc>
        <w:tc>
          <w:tcPr>
            <w:tcW w:w="668" w:type="pct"/>
          </w:tcPr>
          <w:p w14:paraId="7614D763" w14:textId="7001F1E2" w:rsidR="00C22001" w:rsidRPr="009100C4" w:rsidRDefault="00C22001" w:rsidP="00D8451D">
            <w:pPr>
              <w:spacing w:line="240" w:lineRule="auto"/>
              <w:jc w:val="center"/>
            </w:pPr>
            <w:r w:rsidRPr="009100C4">
              <w:t>C1</w:t>
            </w:r>
          </w:p>
        </w:tc>
        <w:tc>
          <w:tcPr>
            <w:tcW w:w="569" w:type="pct"/>
            <w:shd w:val="clear" w:color="auto" w:fill="auto"/>
            <w:noWrap/>
            <w:vAlign w:val="bottom"/>
          </w:tcPr>
          <w:p w14:paraId="220161CE" w14:textId="2D522CA9" w:rsidR="00C22001" w:rsidRPr="009100C4" w:rsidRDefault="00C22001" w:rsidP="00D8451D">
            <w:pPr>
              <w:spacing w:line="240" w:lineRule="auto"/>
              <w:jc w:val="center"/>
              <w:rPr>
                <w:rFonts w:cs="Times New Roman"/>
                <w:szCs w:val="24"/>
              </w:rPr>
            </w:pPr>
            <w:r w:rsidRPr="009100C4">
              <w:rPr>
                <w:rFonts w:cs="Times New Roman"/>
                <w:szCs w:val="24"/>
              </w:rPr>
              <w:t>47.1</w:t>
            </w:r>
          </w:p>
        </w:tc>
        <w:tc>
          <w:tcPr>
            <w:tcW w:w="444" w:type="pct"/>
            <w:noWrap/>
          </w:tcPr>
          <w:p w14:paraId="2A11F381" w14:textId="2EF0A940" w:rsidR="00C22001" w:rsidRPr="009100C4" w:rsidRDefault="008E048E" w:rsidP="00D8451D">
            <w:pPr>
              <w:spacing w:line="240" w:lineRule="auto"/>
              <w:jc w:val="center"/>
            </w:pPr>
            <w:r w:rsidRPr="009100C4">
              <w:t>0.29</w:t>
            </w:r>
          </w:p>
        </w:tc>
        <w:tc>
          <w:tcPr>
            <w:tcW w:w="452" w:type="pct"/>
            <w:vMerge w:val="restart"/>
          </w:tcPr>
          <w:p w14:paraId="163E4AD6" w14:textId="31C920E8" w:rsidR="00C22001" w:rsidRPr="009100C4" w:rsidRDefault="00E819AC" w:rsidP="00D8451D">
            <w:pPr>
              <w:spacing w:line="240" w:lineRule="auto"/>
              <w:jc w:val="center"/>
              <w:rPr>
                <w:rFonts w:cs="Times New Roman"/>
              </w:rPr>
            </w:pPr>
            <w:r w:rsidRPr="009100C4">
              <w:rPr>
                <w:rFonts w:cs="Times New Roman"/>
              </w:rPr>
              <w:t>0.29</w:t>
            </w:r>
          </w:p>
        </w:tc>
        <w:tc>
          <w:tcPr>
            <w:tcW w:w="492" w:type="pct"/>
            <w:shd w:val="clear" w:color="auto" w:fill="auto"/>
            <w:noWrap/>
            <w:vAlign w:val="bottom"/>
          </w:tcPr>
          <w:p w14:paraId="0DB76346" w14:textId="646DB7A1" w:rsidR="00C22001" w:rsidRPr="009100C4" w:rsidRDefault="00C22001" w:rsidP="00D8451D">
            <w:pPr>
              <w:spacing w:line="240" w:lineRule="auto"/>
              <w:jc w:val="center"/>
              <w:rPr>
                <w:rFonts w:cs="Times New Roman"/>
                <w:szCs w:val="24"/>
              </w:rPr>
            </w:pPr>
            <w:r w:rsidRPr="009100C4">
              <w:rPr>
                <w:rFonts w:cs="Times New Roman"/>
                <w:szCs w:val="24"/>
              </w:rPr>
              <w:t>29.76</w:t>
            </w:r>
          </w:p>
        </w:tc>
        <w:tc>
          <w:tcPr>
            <w:tcW w:w="569" w:type="pct"/>
            <w:vMerge w:val="restart"/>
          </w:tcPr>
          <w:p w14:paraId="5A5C3C61" w14:textId="3B969653" w:rsidR="00C22001" w:rsidRPr="009100C4" w:rsidRDefault="00C22001" w:rsidP="00D8451D">
            <w:pPr>
              <w:spacing w:line="240" w:lineRule="auto"/>
              <w:jc w:val="center"/>
            </w:pPr>
            <w:r w:rsidRPr="009100C4">
              <w:t>28.21</w:t>
            </w:r>
          </w:p>
        </w:tc>
        <w:tc>
          <w:tcPr>
            <w:tcW w:w="912" w:type="pct"/>
            <w:gridSpan w:val="2"/>
            <w:noWrap/>
          </w:tcPr>
          <w:p w14:paraId="3567DDE1" w14:textId="38817B19" w:rsidR="00C22001" w:rsidRPr="009100C4" w:rsidRDefault="00C22001" w:rsidP="00D8451D">
            <w:pPr>
              <w:spacing w:line="240" w:lineRule="auto"/>
              <w:jc w:val="center"/>
            </w:pPr>
            <w:r w:rsidRPr="009100C4">
              <w:t>S</w:t>
            </w:r>
          </w:p>
        </w:tc>
      </w:tr>
      <w:tr w:rsidR="009100C4" w:rsidRPr="009100C4" w14:paraId="5000C69C" w14:textId="77777777" w:rsidTr="00B36577">
        <w:trPr>
          <w:trHeight w:val="311"/>
          <w:jc w:val="center"/>
        </w:trPr>
        <w:tc>
          <w:tcPr>
            <w:tcW w:w="894" w:type="pct"/>
            <w:noWrap/>
            <w:hideMark/>
          </w:tcPr>
          <w:p w14:paraId="62F320D3" w14:textId="2370DE95" w:rsidR="00C22001" w:rsidRPr="009100C4" w:rsidRDefault="00C22001" w:rsidP="00D8451D">
            <w:pPr>
              <w:spacing w:line="240" w:lineRule="auto"/>
              <w:jc w:val="center"/>
            </w:pPr>
            <w:r w:rsidRPr="009100C4">
              <w:t>G-D-</w:t>
            </w:r>
            <w:r w:rsidR="00706DA0" w:rsidRPr="009100C4">
              <w:t>C1</w:t>
            </w:r>
            <w:r w:rsidRPr="009100C4">
              <w:t>-1</w:t>
            </w:r>
          </w:p>
        </w:tc>
        <w:tc>
          <w:tcPr>
            <w:tcW w:w="668" w:type="pct"/>
          </w:tcPr>
          <w:p w14:paraId="16906171" w14:textId="15A94E62" w:rsidR="00C22001" w:rsidRPr="009100C4" w:rsidRDefault="00C22001" w:rsidP="00D8451D">
            <w:pPr>
              <w:spacing w:line="240" w:lineRule="auto"/>
              <w:jc w:val="center"/>
            </w:pPr>
            <w:r w:rsidRPr="009100C4">
              <w:t>C1</w:t>
            </w:r>
          </w:p>
        </w:tc>
        <w:tc>
          <w:tcPr>
            <w:tcW w:w="569" w:type="pct"/>
            <w:shd w:val="clear" w:color="auto" w:fill="auto"/>
            <w:noWrap/>
            <w:vAlign w:val="bottom"/>
          </w:tcPr>
          <w:p w14:paraId="31619A82" w14:textId="4488244A" w:rsidR="00C22001" w:rsidRPr="009100C4" w:rsidRDefault="00C22001" w:rsidP="00D8451D">
            <w:pPr>
              <w:spacing w:line="240" w:lineRule="auto"/>
              <w:jc w:val="center"/>
              <w:rPr>
                <w:rFonts w:cs="Times New Roman"/>
                <w:szCs w:val="24"/>
              </w:rPr>
            </w:pPr>
            <w:r w:rsidRPr="009100C4">
              <w:rPr>
                <w:rFonts w:cs="Times New Roman"/>
                <w:szCs w:val="24"/>
              </w:rPr>
              <w:t>42.2</w:t>
            </w:r>
          </w:p>
        </w:tc>
        <w:tc>
          <w:tcPr>
            <w:tcW w:w="444" w:type="pct"/>
            <w:noWrap/>
          </w:tcPr>
          <w:p w14:paraId="0871365C" w14:textId="734ECB66" w:rsidR="00C22001" w:rsidRPr="009100C4" w:rsidRDefault="008E048E" w:rsidP="00D8451D">
            <w:pPr>
              <w:spacing w:line="240" w:lineRule="auto"/>
              <w:jc w:val="center"/>
            </w:pPr>
            <w:r w:rsidRPr="009100C4">
              <w:t>0.29</w:t>
            </w:r>
          </w:p>
        </w:tc>
        <w:tc>
          <w:tcPr>
            <w:tcW w:w="452" w:type="pct"/>
            <w:vMerge/>
          </w:tcPr>
          <w:p w14:paraId="4AF84BCE" w14:textId="77777777" w:rsidR="00C22001" w:rsidRPr="009100C4" w:rsidRDefault="00C22001" w:rsidP="00D8451D">
            <w:pPr>
              <w:spacing w:line="240" w:lineRule="auto"/>
              <w:jc w:val="center"/>
              <w:rPr>
                <w:rFonts w:cs="Times New Roman"/>
              </w:rPr>
            </w:pPr>
          </w:p>
        </w:tc>
        <w:tc>
          <w:tcPr>
            <w:tcW w:w="492" w:type="pct"/>
            <w:shd w:val="clear" w:color="auto" w:fill="auto"/>
            <w:noWrap/>
            <w:vAlign w:val="bottom"/>
          </w:tcPr>
          <w:p w14:paraId="7A3F25AF" w14:textId="602A7EB1" w:rsidR="00C22001" w:rsidRPr="009100C4" w:rsidRDefault="00C22001" w:rsidP="00D8451D">
            <w:pPr>
              <w:spacing w:line="240" w:lineRule="auto"/>
              <w:jc w:val="center"/>
              <w:rPr>
                <w:rFonts w:cs="Times New Roman"/>
                <w:szCs w:val="24"/>
              </w:rPr>
            </w:pPr>
            <w:r w:rsidRPr="009100C4">
              <w:rPr>
                <w:rFonts w:cs="Times New Roman"/>
                <w:szCs w:val="24"/>
              </w:rPr>
              <w:t>26.67</w:t>
            </w:r>
          </w:p>
        </w:tc>
        <w:tc>
          <w:tcPr>
            <w:tcW w:w="569" w:type="pct"/>
            <w:vMerge/>
          </w:tcPr>
          <w:p w14:paraId="581A8E02" w14:textId="77777777" w:rsidR="00C22001" w:rsidRPr="009100C4" w:rsidRDefault="00C22001" w:rsidP="00D8451D">
            <w:pPr>
              <w:spacing w:line="240" w:lineRule="auto"/>
              <w:jc w:val="center"/>
            </w:pPr>
          </w:p>
        </w:tc>
        <w:tc>
          <w:tcPr>
            <w:tcW w:w="912" w:type="pct"/>
            <w:gridSpan w:val="2"/>
            <w:noWrap/>
          </w:tcPr>
          <w:p w14:paraId="4871C78A" w14:textId="1F854E53" w:rsidR="00C22001" w:rsidRPr="009100C4" w:rsidRDefault="00C22001" w:rsidP="00D8451D">
            <w:pPr>
              <w:spacing w:line="240" w:lineRule="auto"/>
              <w:jc w:val="center"/>
            </w:pPr>
            <w:r w:rsidRPr="009100C4">
              <w:t>S</w:t>
            </w:r>
          </w:p>
        </w:tc>
      </w:tr>
      <w:tr w:rsidR="009100C4" w:rsidRPr="009100C4" w14:paraId="65E81E99" w14:textId="77777777" w:rsidTr="00B36577">
        <w:trPr>
          <w:trHeight w:val="311"/>
          <w:jc w:val="center"/>
        </w:trPr>
        <w:tc>
          <w:tcPr>
            <w:tcW w:w="894" w:type="pct"/>
            <w:noWrap/>
          </w:tcPr>
          <w:p w14:paraId="2DFDF3FF" w14:textId="17592183" w:rsidR="00B36577" w:rsidRPr="009100C4" w:rsidRDefault="00B36577" w:rsidP="00B36577">
            <w:pPr>
              <w:spacing w:line="240" w:lineRule="auto"/>
              <w:jc w:val="center"/>
            </w:pPr>
            <w:r w:rsidRPr="009100C4">
              <w:t>S-C2-1</w:t>
            </w:r>
          </w:p>
        </w:tc>
        <w:tc>
          <w:tcPr>
            <w:tcW w:w="668" w:type="pct"/>
          </w:tcPr>
          <w:p w14:paraId="0AEC9892" w14:textId="18726230" w:rsidR="00B36577" w:rsidRPr="009100C4" w:rsidRDefault="00B36577" w:rsidP="00B36577">
            <w:pPr>
              <w:spacing w:line="240" w:lineRule="auto"/>
              <w:jc w:val="center"/>
            </w:pPr>
            <w:r w:rsidRPr="009100C4">
              <w:t>C2</w:t>
            </w:r>
          </w:p>
        </w:tc>
        <w:tc>
          <w:tcPr>
            <w:tcW w:w="569" w:type="pct"/>
            <w:shd w:val="clear" w:color="auto" w:fill="auto"/>
            <w:noWrap/>
            <w:vAlign w:val="bottom"/>
          </w:tcPr>
          <w:p w14:paraId="39E81F29" w14:textId="08E98EDB" w:rsidR="00B36577" w:rsidRPr="009100C4" w:rsidRDefault="00B36577" w:rsidP="00B36577">
            <w:pPr>
              <w:spacing w:line="240" w:lineRule="auto"/>
              <w:jc w:val="center"/>
              <w:rPr>
                <w:rFonts w:cs="Times New Roman"/>
                <w:szCs w:val="24"/>
              </w:rPr>
            </w:pPr>
            <w:r w:rsidRPr="009100C4">
              <w:rPr>
                <w:rFonts w:cs="Times New Roman"/>
                <w:szCs w:val="24"/>
              </w:rPr>
              <w:t>10</w:t>
            </w:r>
          </w:p>
        </w:tc>
        <w:tc>
          <w:tcPr>
            <w:tcW w:w="444" w:type="pct"/>
            <w:noWrap/>
          </w:tcPr>
          <w:p w14:paraId="1900378C" w14:textId="7318C385" w:rsidR="00B36577" w:rsidRPr="009100C4" w:rsidRDefault="00B36577" w:rsidP="00B36577">
            <w:pPr>
              <w:spacing w:line="240" w:lineRule="auto"/>
              <w:jc w:val="center"/>
            </w:pPr>
            <w:r w:rsidRPr="009100C4">
              <w:t>0.11</w:t>
            </w:r>
          </w:p>
        </w:tc>
        <w:tc>
          <w:tcPr>
            <w:tcW w:w="452" w:type="pct"/>
            <w:vMerge w:val="restart"/>
          </w:tcPr>
          <w:p w14:paraId="4D0460E9" w14:textId="19335E16" w:rsidR="00B36577" w:rsidRPr="009100C4" w:rsidRDefault="00E819AC" w:rsidP="00B36577">
            <w:pPr>
              <w:spacing w:line="240" w:lineRule="auto"/>
              <w:jc w:val="center"/>
              <w:rPr>
                <w:rFonts w:cs="Times New Roman"/>
              </w:rPr>
            </w:pPr>
            <w:r w:rsidRPr="009100C4">
              <w:rPr>
                <w:rFonts w:cs="Times New Roman"/>
              </w:rPr>
              <w:t>0.10</w:t>
            </w:r>
          </w:p>
        </w:tc>
        <w:tc>
          <w:tcPr>
            <w:tcW w:w="492" w:type="pct"/>
            <w:shd w:val="clear" w:color="auto" w:fill="auto"/>
            <w:noWrap/>
            <w:vAlign w:val="bottom"/>
          </w:tcPr>
          <w:p w14:paraId="385FAC8F" w14:textId="6F81DB78" w:rsidR="00B36577" w:rsidRPr="009100C4" w:rsidRDefault="00B36577" w:rsidP="00B36577">
            <w:pPr>
              <w:spacing w:line="240" w:lineRule="auto"/>
              <w:jc w:val="center"/>
              <w:rPr>
                <w:rFonts w:cs="Times New Roman"/>
                <w:szCs w:val="24"/>
              </w:rPr>
            </w:pPr>
            <w:r w:rsidRPr="009100C4">
              <w:rPr>
                <w:rFonts w:cs="Times New Roman"/>
                <w:szCs w:val="24"/>
              </w:rPr>
              <w:t>6.32</w:t>
            </w:r>
          </w:p>
        </w:tc>
        <w:tc>
          <w:tcPr>
            <w:tcW w:w="569" w:type="pct"/>
            <w:vMerge w:val="restart"/>
          </w:tcPr>
          <w:p w14:paraId="1D596B8C" w14:textId="5F9A0D80" w:rsidR="00B36577" w:rsidRPr="009100C4" w:rsidRDefault="00B36577" w:rsidP="00B36577">
            <w:pPr>
              <w:spacing w:line="240" w:lineRule="auto"/>
              <w:jc w:val="center"/>
            </w:pPr>
            <w:r w:rsidRPr="009100C4">
              <w:t>6.51</w:t>
            </w:r>
          </w:p>
        </w:tc>
        <w:tc>
          <w:tcPr>
            <w:tcW w:w="912" w:type="pct"/>
            <w:gridSpan w:val="2"/>
            <w:noWrap/>
          </w:tcPr>
          <w:p w14:paraId="265354C7" w14:textId="0DC6C3FD" w:rsidR="00B36577" w:rsidRPr="009100C4" w:rsidRDefault="00B36577" w:rsidP="00B36577">
            <w:pPr>
              <w:spacing w:line="240" w:lineRule="auto"/>
              <w:jc w:val="center"/>
            </w:pPr>
            <w:r w:rsidRPr="009100C4">
              <w:t>P</w:t>
            </w:r>
          </w:p>
        </w:tc>
      </w:tr>
      <w:tr w:rsidR="009100C4" w:rsidRPr="009100C4" w14:paraId="57381CD3" w14:textId="77777777" w:rsidTr="00B36577">
        <w:trPr>
          <w:trHeight w:val="311"/>
          <w:jc w:val="center"/>
        </w:trPr>
        <w:tc>
          <w:tcPr>
            <w:tcW w:w="894" w:type="pct"/>
            <w:noWrap/>
          </w:tcPr>
          <w:p w14:paraId="14EAB84A" w14:textId="04B2BD1E" w:rsidR="00B36577" w:rsidRPr="009100C4" w:rsidRDefault="00B36577" w:rsidP="00B36577">
            <w:pPr>
              <w:spacing w:line="240" w:lineRule="auto"/>
              <w:jc w:val="center"/>
            </w:pPr>
            <w:r w:rsidRPr="009100C4">
              <w:t>S-C2-2</w:t>
            </w:r>
          </w:p>
        </w:tc>
        <w:tc>
          <w:tcPr>
            <w:tcW w:w="668" w:type="pct"/>
          </w:tcPr>
          <w:p w14:paraId="3F422588" w14:textId="2984307F" w:rsidR="00B36577" w:rsidRPr="009100C4" w:rsidRDefault="00B36577" w:rsidP="00B36577">
            <w:pPr>
              <w:spacing w:line="240" w:lineRule="auto"/>
              <w:jc w:val="center"/>
            </w:pPr>
            <w:r w:rsidRPr="009100C4">
              <w:t>C2</w:t>
            </w:r>
          </w:p>
        </w:tc>
        <w:tc>
          <w:tcPr>
            <w:tcW w:w="569" w:type="pct"/>
            <w:shd w:val="clear" w:color="auto" w:fill="auto"/>
            <w:noWrap/>
            <w:vAlign w:val="bottom"/>
          </w:tcPr>
          <w:p w14:paraId="747C6C1C" w14:textId="031A13D8" w:rsidR="00B36577" w:rsidRPr="009100C4" w:rsidRDefault="00B36577" w:rsidP="00B36577">
            <w:pPr>
              <w:spacing w:line="240" w:lineRule="auto"/>
              <w:jc w:val="center"/>
              <w:rPr>
                <w:rFonts w:cs="Times New Roman"/>
                <w:szCs w:val="24"/>
              </w:rPr>
            </w:pPr>
            <w:r w:rsidRPr="009100C4">
              <w:rPr>
                <w:rFonts w:cs="Times New Roman"/>
                <w:szCs w:val="24"/>
              </w:rPr>
              <w:t>10.6</w:t>
            </w:r>
          </w:p>
        </w:tc>
        <w:tc>
          <w:tcPr>
            <w:tcW w:w="444" w:type="pct"/>
            <w:noWrap/>
          </w:tcPr>
          <w:p w14:paraId="644C5472" w14:textId="3A44DAA4" w:rsidR="00B36577" w:rsidRPr="009100C4" w:rsidRDefault="00B36577" w:rsidP="00B36577">
            <w:pPr>
              <w:spacing w:line="240" w:lineRule="auto"/>
              <w:jc w:val="center"/>
            </w:pPr>
            <w:r w:rsidRPr="009100C4">
              <w:t>0.09</w:t>
            </w:r>
          </w:p>
        </w:tc>
        <w:tc>
          <w:tcPr>
            <w:tcW w:w="452" w:type="pct"/>
            <w:vMerge/>
          </w:tcPr>
          <w:p w14:paraId="65EC7A33"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5F50975E" w14:textId="63CD7A03" w:rsidR="00B36577" w:rsidRPr="009100C4" w:rsidRDefault="00B36577" w:rsidP="00B36577">
            <w:pPr>
              <w:spacing w:line="240" w:lineRule="auto"/>
              <w:jc w:val="center"/>
              <w:rPr>
                <w:rFonts w:cs="Times New Roman"/>
                <w:szCs w:val="24"/>
              </w:rPr>
            </w:pPr>
            <w:r w:rsidRPr="009100C4">
              <w:rPr>
                <w:rFonts w:cs="Times New Roman"/>
                <w:szCs w:val="24"/>
              </w:rPr>
              <w:t>6.70</w:t>
            </w:r>
          </w:p>
        </w:tc>
        <w:tc>
          <w:tcPr>
            <w:tcW w:w="569" w:type="pct"/>
            <w:vMerge/>
          </w:tcPr>
          <w:p w14:paraId="5C663681" w14:textId="77777777" w:rsidR="00B36577" w:rsidRPr="009100C4" w:rsidRDefault="00B36577" w:rsidP="00B36577">
            <w:pPr>
              <w:spacing w:line="240" w:lineRule="auto"/>
              <w:jc w:val="center"/>
            </w:pPr>
          </w:p>
        </w:tc>
        <w:tc>
          <w:tcPr>
            <w:tcW w:w="912" w:type="pct"/>
            <w:gridSpan w:val="2"/>
            <w:noWrap/>
          </w:tcPr>
          <w:p w14:paraId="6AD70DC5" w14:textId="0A7F9AE7" w:rsidR="00B36577" w:rsidRPr="009100C4" w:rsidRDefault="00B36577" w:rsidP="00B36577">
            <w:pPr>
              <w:spacing w:line="240" w:lineRule="auto"/>
              <w:jc w:val="center"/>
            </w:pPr>
            <w:r w:rsidRPr="009100C4">
              <w:t>P</w:t>
            </w:r>
          </w:p>
        </w:tc>
      </w:tr>
      <w:tr w:rsidR="009100C4" w:rsidRPr="009100C4" w14:paraId="71FDEAAA" w14:textId="77777777" w:rsidTr="00B36577">
        <w:trPr>
          <w:trHeight w:val="311"/>
          <w:jc w:val="center"/>
        </w:trPr>
        <w:tc>
          <w:tcPr>
            <w:tcW w:w="894" w:type="pct"/>
            <w:noWrap/>
          </w:tcPr>
          <w:p w14:paraId="76D2BA68" w14:textId="27101EC3" w:rsidR="00B36577" w:rsidRPr="009100C4" w:rsidRDefault="00B36577" w:rsidP="00B36577">
            <w:pPr>
              <w:spacing w:line="240" w:lineRule="auto"/>
              <w:jc w:val="center"/>
            </w:pPr>
            <w:r w:rsidRPr="009100C4">
              <w:rPr>
                <w:rFonts w:hint="eastAsia"/>
              </w:rPr>
              <w:t>S</w:t>
            </w:r>
            <w:r w:rsidRPr="009100C4">
              <w:t>-R-C2-1</w:t>
            </w:r>
          </w:p>
        </w:tc>
        <w:tc>
          <w:tcPr>
            <w:tcW w:w="668" w:type="pct"/>
          </w:tcPr>
          <w:p w14:paraId="0152D13E" w14:textId="6904122D" w:rsidR="00B36577" w:rsidRPr="009100C4" w:rsidRDefault="00B36577" w:rsidP="00B36577">
            <w:pPr>
              <w:spacing w:line="240" w:lineRule="auto"/>
              <w:jc w:val="center"/>
            </w:pPr>
            <w:r w:rsidRPr="009100C4">
              <w:t>C2</w:t>
            </w:r>
          </w:p>
        </w:tc>
        <w:tc>
          <w:tcPr>
            <w:tcW w:w="569" w:type="pct"/>
            <w:shd w:val="clear" w:color="auto" w:fill="auto"/>
            <w:noWrap/>
            <w:vAlign w:val="bottom"/>
          </w:tcPr>
          <w:p w14:paraId="4AE64FB1" w14:textId="1A78065C" w:rsidR="00B36577" w:rsidRPr="009100C4" w:rsidRDefault="00B36577" w:rsidP="00B36577">
            <w:pPr>
              <w:spacing w:line="240" w:lineRule="auto"/>
              <w:jc w:val="center"/>
              <w:rPr>
                <w:rFonts w:cs="Times New Roman"/>
                <w:szCs w:val="24"/>
              </w:rPr>
            </w:pPr>
            <w:r w:rsidRPr="009100C4">
              <w:rPr>
                <w:rFonts w:cs="Times New Roman"/>
                <w:szCs w:val="24"/>
              </w:rPr>
              <w:t>66.6</w:t>
            </w:r>
          </w:p>
        </w:tc>
        <w:tc>
          <w:tcPr>
            <w:tcW w:w="444" w:type="pct"/>
            <w:noWrap/>
          </w:tcPr>
          <w:p w14:paraId="008C0475" w14:textId="479CB20E" w:rsidR="00B36577" w:rsidRPr="009100C4" w:rsidRDefault="00B36577" w:rsidP="00B36577">
            <w:pPr>
              <w:spacing w:line="240" w:lineRule="auto"/>
              <w:jc w:val="center"/>
            </w:pPr>
            <w:r w:rsidRPr="009100C4">
              <w:t>3.0</w:t>
            </w:r>
          </w:p>
        </w:tc>
        <w:tc>
          <w:tcPr>
            <w:tcW w:w="452" w:type="pct"/>
            <w:vMerge w:val="restart"/>
          </w:tcPr>
          <w:p w14:paraId="3A2E576E" w14:textId="21C60996" w:rsidR="00B36577" w:rsidRPr="009100C4" w:rsidRDefault="00E819AC" w:rsidP="00B36577">
            <w:pPr>
              <w:spacing w:line="240" w:lineRule="auto"/>
              <w:jc w:val="center"/>
              <w:rPr>
                <w:rFonts w:cs="Times New Roman"/>
              </w:rPr>
            </w:pPr>
            <w:r w:rsidRPr="009100C4">
              <w:rPr>
                <w:rFonts w:cs="Times New Roman"/>
              </w:rPr>
              <w:t>2.25</w:t>
            </w:r>
          </w:p>
        </w:tc>
        <w:tc>
          <w:tcPr>
            <w:tcW w:w="492" w:type="pct"/>
            <w:shd w:val="clear" w:color="auto" w:fill="auto"/>
            <w:noWrap/>
            <w:vAlign w:val="bottom"/>
          </w:tcPr>
          <w:p w14:paraId="1693B71A" w14:textId="5CCEA2D3" w:rsidR="00B36577" w:rsidRPr="009100C4" w:rsidRDefault="00B36577" w:rsidP="00B36577">
            <w:pPr>
              <w:spacing w:line="240" w:lineRule="auto"/>
              <w:jc w:val="center"/>
              <w:rPr>
                <w:rFonts w:cs="Times New Roman"/>
                <w:szCs w:val="24"/>
              </w:rPr>
            </w:pPr>
            <w:r w:rsidRPr="009100C4">
              <w:rPr>
                <w:rFonts w:cs="Times New Roman"/>
                <w:szCs w:val="24"/>
              </w:rPr>
              <w:t>42.08</w:t>
            </w:r>
          </w:p>
        </w:tc>
        <w:tc>
          <w:tcPr>
            <w:tcW w:w="569" w:type="pct"/>
            <w:vMerge w:val="restart"/>
          </w:tcPr>
          <w:p w14:paraId="0BECE2FC" w14:textId="3404D02D" w:rsidR="00B36577" w:rsidRPr="009100C4" w:rsidRDefault="00B36577" w:rsidP="00B36577">
            <w:pPr>
              <w:spacing w:line="240" w:lineRule="auto"/>
              <w:jc w:val="center"/>
            </w:pPr>
            <w:r w:rsidRPr="009100C4">
              <w:t>41.01</w:t>
            </w:r>
          </w:p>
        </w:tc>
        <w:tc>
          <w:tcPr>
            <w:tcW w:w="912" w:type="pct"/>
            <w:gridSpan w:val="2"/>
            <w:noWrap/>
          </w:tcPr>
          <w:p w14:paraId="147BF1F4" w14:textId="5845E19B" w:rsidR="00B36577" w:rsidRPr="009100C4" w:rsidRDefault="00B36577" w:rsidP="00B36577">
            <w:pPr>
              <w:spacing w:line="240" w:lineRule="auto"/>
              <w:jc w:val="center"/>
            </w:pPr>
            <w:r w:rsidRPr="009100C4">
              <w:t>P</w:t>
            </w:r>
          </w:p>
        </w:tc>
      </w:tr>
      <w:tr w:rsidR="009100C4" w:rsidRPr="009100C4" w14:paraId="65C2DBB5" w14:textId="77777777" w:rsidTr="00B36577">
        <w:trPr>
          <w:trHeight w:val="311"/>
          <w:jc w:val="center"/>
        </w:trPr>
        <w:tc>
          <w:tcPr>
            <w:tcW w:w="894" w:type="pct"/>
            <w:noWrap/>
          </w:tcPr>
          <w:p w14:paraId="4DFFDB9F" w14:textId="2BFD1BFB" w:rsidR="00B36577" w:rsidRPr="009100C4" w:rsidRDefault="00B36577" w:rsidP="00B36577">
            <w:pPr>
              <w:spacing w:line="240" w:lineRule="auto"/>
              <w:jc w:val="center"/>
            </w:pPr>
            <w:r w:rsidRPr="009100C4">
              <w:rPr>
                <w:rFonts w:hint="eastAsia"/>
              </w:rPr>
              <w:t>S</w:t>
            </w:r>
            <w:r w:rsidRPr="009100C4">
              <w:t>-R-C2-2</w:t>
            </w:r>
          </w:p>
        </w:tc>
        <w:tc>
          <w:tcPr>
            <w:tcW w:w="668" w:type="pct"/>
          </w:tcPr>
          <w:p w14:paraId="52A115B7" w14:textId="5C3A46E6" w:rsidR="00B36577" w:rsidRPr="009100C4" w:rsidRDefault="00B36577" w:rsidP="00B36577">
            <w:pPr>
              <w:spacing w:line="240" w:lineRule="auto"/>
              <w:jc w:val="center"/>
            </w:pPr>
            <w:r w:rsidRPr="009100C4">
              <w:t>C2</w:t>
            </w:r>
          </w:p>
        </w:tc>
        <w:tc>
          <w:tcPr>
            <w:tcW w:w="569" w:type="pct"/>
            <w:shd w:val="clear" w:color="auto" w:fill="auto"/>
            <w:noWrap/>
            <w:vAlign w:val="bottom"/>
          </w:tcPr>
          <w:p w14:paraId="2D909AD2" w14:textId="0998B671" w:rsidR="00B36577" w:rsidRPr="009100C4" w:rsidRDefault="00B36577" w:rsidP="00B36577">
            <w:pPr>
              <w:spacing w:line="240" w:lineRule="auto"/>
              <w:jc w:val="center"/>
              <w:rPr>
                <w:rFonts w:cs="Times New Roman"/>
                <w:szCs w:val="24"/>
              </w:rPr>
            </w:pPr>
            <w:r w:rsidRPr="009100C4">
              <w:rPr>
                <w:rFonts w:cs="Times New Roman"/>
                <w:szCs w:val="24"/>
              </w:rPr>
              <w:t>63.2</w:t>
            </w:r>
          </w:p>
        </w:tc>
        <w:tc>
          <w:tcPr>
            <w:tcW w:w="444" w:type="pct"/>
            <w:noWrap/>
          </w:tcPr>
          <w:p w14:paraId="1F903F09" w14:textId="3FDD4795" w:rsidR="00B36577" w:rsidRPr="009100C4" w:rsidRDefault="00B36577" w:rsidP="00B36577">
            <w:pPr>
              <w:spacing w:line="240" w:lineRule="auto"/>
              <w:jc w:val="center"/>
            </w:pPr>
            <w:r w:rsidRPr="009100C4">
              <w:t>1.5</w:t>
            </w:r>
          </w:p>
        </w:tc>
        <w:tc>
          <w:tcPr>
            <w:tcW w:w="452" w:type="pct"/>
            <w:vMerge/>
          </w:tcPr>
          <w:p w14:paraId="7BCF0073"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4F514738" w14:textId="7E495B68" w:rsidR="00B36577" w:rsidRPr="009100C4" w:rsidRDefault="00B36577" w:rsidP="00B36577">
            <w:pPr>
              <w:spacing w:line="240" w:lineRule="auto"/>
              <w:jc w:val="center"/>
              <w:rPr>
                <w:rFonts w:cs="Times New Roman"/>
                <w:szCs w:val="24"/>
              </w:rPr>
            </w:pPr>
            <w:r w:rsidRPr="009100C4">
              <w:rPr>
                <w:rFonts w:cs="Times New Roman"/>
                <w:szCs w:val="24"/>
              </w:rPr>
              <w:t>39.94</w:t>
            </w:r>
          </w:p>
        </w:tc>
        <w:tc>
          <w:tcPr>
            <w:tcW w:w="569" w:type="pct"/>
            <w:vMerge/>
          </w:tcPr>
          <w:p w14:paraId="57FE43B0" w14:textId="77777777" w:rsidR="00B36577" w:rsidRPr="009100C4" w:rsidRDefault="00B36577" w:rsidP="00B36577">
            <w:pPr>
              <w:spacing w:line="240" w:lineRule="auto"/>
              <w:jc w:val="center"/>
            </w:pPr>
          </w:p>
        </w:tc>
        <w:tc>
          <w:tcPr>
            <w:tcW w:w="912" w:type="pct"/>
            <w:gridSpan w:val="2"/>
            <w:noWrap/>
          </w:tcPr>
          <w:p w14:paraId="7B32C52A" w14:textId="19CC91B3" w:rsidR="00B36577" w:rsidRPr="009100C4" w:rsidRDefault="00B36577" w:rsidP="00B36577">
            <w:pPr>
              <w:spacing w:line="240" w:lineRule="auto"/>
              <w:jc w:val="center"/>
            </w:pPr>
            <w:r w:rsidRPr="009100C4">
              <w:t>P</w:t>
            </w:r>
          </w:p>
        </w:tc>
      </w:tr>
      <w:tr w:rsidR="009100C4" w:rsidRPr="009100C4" w14:paraId="17FE9F58" w14:textId="77777777" w:rsidTr="00B36577">
        <w:trPr>
          <w:trHeight w:val="311"/>
          <w:jc w:val="center"/>
        </w:trPr>
        <w:tc>
          <w:tcPr>
            <w:tcW w:w="894" w:type="pct"/>
            <w:noWrap/>
          </w:tcPr>
          <w:p w14:paraId="5CBD76E1" w14:textId="0152386C" w:rsidR="00B36577" w:rsidRPr="009100C4" w:rsidRDefault="00B36577" w:rsidP="00B36577">
            <w:pPr>
              <w:spacing w:line="240" w:lineRule="auto"/>
              <w:jc w:val="center"/>
            </w:pPr>
            <w:r w:rsidRPr="009100C4">
              <w:t>B-C2-1</w:t>
            </w:r>
          </w:p>
        </w:tc>
        <w:tc>
          <w:tcPr>
            <w:tcW w:w="668" w:type="pct"/>
          </w:tcPr>
          <w:p w14:paraId="6DD666E7" w14:textId="7E94BEC0" w:rsidR="00B36577" w:rsidRPr="009100C4" w:rsidRDefault="00B36577" w:rsidP="00B36577">
            <w:pPr>
              <w:spacing w:line="240" w:lineRule="auto"/>
              <w:jc w:val="center"/>
            </w:pPr>
            <w:r w:rsidRPr="009100C4">
              <w:t>C2</w:t>
            </w:r>
          </w:p>
        </w:tc>
        <w:tc>
          <w:tcPr>
            <w:tcW w:w="569" w:type="pct"/>
            <w:shd w:val="clear" w:color="auto" w:fill="auto"/>
            <w:noWrap/>
            <w:vAlign w:val="bottom"/>
          </w:tcPr>
          <w:p w14:paraId="5CC59E1D" w14:textId="429BCE50" w:rsidR="00B36577" w:rsidRPr="009100C4" w:rsidRDefault="00B36577" w:rsidP="00B36577">
            <w:pPr>
              <w:spacing w:line="240" w:lineRule="auto"/>
              <w:jc w:val="center"/>
              <w:rPr>
                <w:rFonts w:cs="Times New Roman"/>
                <w:szCs w:val="24"/>
              </w:rPr>
            </w:pPr>
            <w:r w:rsidRPr="009100C4">
              <w:rPr>
                <w:rFonts w:cs="Times New Roman"/>
                <w:szCs w:val="24"/>
              </w:rPr>
              <w:t>17.5</w:t>
            </w:r>
          </w:p>
        </w:tc>
        <w:tc>
          <w:tcPr>
            <w:tcW w:w="444" w:type="pct"/>
            <w:noWrap/>
          </w:tcPr>
          <w:p w14:paraId="244FB4C6" w14:textId="659AFA89" w:rsidR="00B36577" w:rsidRPr="009100C4" w:rsidRDefault="00B36577" w:rsidP="00B36577">
            <w:pPr>
              <w:spacing w:line="240" w:lineRule="auto"/>
              <w:jc w:val="center"/>
            </w:pPr>
            <w:r w:rsidRPr="009100C4">
              <w:t>2.68</w:t>
            </w:r>
          </w:p>
        </w:tc>
        <w:tc>
          <w:tcPr>
            <w:tcW w:w="452" w:type="pct"/>
            <w:vMerge w:val="restart"/>
          </w:tcPr>
          <w:p w14:paraId="20D6DB89" w14:textId="1FA12FF5" w:rsidR="00B36577" w:rsidRPr="009100C4" w:rsidRDefault="00E819AC" w:rsidP="00B36577">
            <w:pPr>
              <w:spacing w:line="240" w:lineRule="auto"/>
              <w:jc w:val="center"/>
              <w:rPr>
                <w:rFonts w:cs="Times New Roman"/>
              </w:rPr>
            </w:pPr>
            <w:r w:rsidRPr="009100C4">
              <w:rPr>
                <w:rFonts w:cs="Times New Roman"/>
              </w:rPr>
              <w:t>2.52</w:t>
            </w:r>
          </w:p>
        </w:tc>
        <w:tc>
          <w:tcPr>
            <w:tcW w:w="492" w:type="pct"/>
            <w:shd w:val="clear" w:color="auto" w:fill="auto"/>
            <w:noWrap/>
            <w:vAlign w:val="bottom"/>
          </w:tcPr>
          <w:p w14:paraId="6DB0D4CF" w14:textId="5F448E0E" w:rsidR="00B36577" w:rsidRPr="009100C4" w:rsidRDefault="00B36577" w:rsidP="00B36577">
            <w:pPr>
              <w:spacing w:line="240" w:lineRule="auto"/>
              <w:jc w:val="center"/>
              <w:rPr>
                <w:rFonts w:cs="Times New Roman"/>
                <w:szCs w:val="24"/>
              </w:rPr>
            </w:pPr>
            <w:r w:rsidRPr="009100C4">
              <w:rPr>
                <w:rFonts w:cs="Times New Roman"/>
                <w:szCs w:val="24"/>
              </w:rPr>
              <w:t>11.06</w:t>
            </w:r>
          </w:p>
        </w:tc>
        <w:tc>
          <w:tcPr>
            <w:tcW w:w="569" w:type="pct"/>
            <w:vMerge w:val="restart"/>
          </w:tcPr>
          <w:p w14:paraId="1619928C" w14:textId="37B31EAC" w:rsidR="00B36577" w:rsidRPr="009100C4" w:rsidRDefault="00B36577" w:rsidP="00B36577">
            <w:pPr>
              <w:spacing w:line="240" w:lineRule="auto"/>
              <w:jc w:val="center"/>
            </w:pPr>
            <w:r w:rsidRPr="009100C4">
              <w:t>10.71</w:t>
            </w:r>
          </w:p>
        </w:tc>
        <w:tc>
          <w:tcPr>
            <w:tcW w:w="912" w:type="pct"/>
            <w:gridSpan w:val="2"/>
            <w:noWrap/>
          </w:tcPr>
          <w:p w14:paraId="3345CE0D" w14:textId="5077919A" w:rsidR="00B36577" w:rsidRPr="009100C4" w:rsidRDefault="00B36577" w:rsidP="00B36577">
            <w:pPr>
              <w:spacing w:line="240" w:lineRule="auto"/>
              <w:jc w:val="center"/>
            </w:pPr>
            <w:r w:rsidRPr="009100C4">
              <w:t>P</w:t>
            </w:r>
          </w:p>
        </w:tc>
      </w:tr>
      <w:tr w:rsidR="009100C4" w:rsidRPr="009100C4" w14:paraId="2B189BB9" w14:textId="77777777" w:rsidTr="00B36577">
        <w:trPr>
          <w:trHeight w:val="311"/>
          <w:jc w:val="center"/>
        </w:trPr>
        <w:tc>
          <w:tcPr>
            <w:tcW w:w="894" w:type="pct"/>
            <w:noWrap/>
          </w:tcPr>
          <w:p w14:paraId="35207179" w14:textId="4309CA70" w:rsidR="00B36577" w:rsidRPr="009100C4" w:rsidRDefault="00B36577" w:rsidP="00B36577">
            <w:pPr>
              <w:spacing w:line="240" w:lineRule="auto"/>
              <w:jc w:val="center"/>
            </w:pPr>
            <w:r w:rsidRPr="009100C4">
              <w:t>B-C2-2</w:t>
            </w:r>
          </w:p>
        </w:tc>
        <w:tc>
          <w:tcPr>
            <w:tcW w:w="668" w:type="pct"/>
          </w:tcPr>
          <w:p w14:paraId="2C2E41C1" w14:textId="2B66CDD4" w:rsidR="00B36577" w:rsidRPr="009100C4" w:rsidRDefault="00B36577" w:rsidP="00B36577">
            <w:pPr>
              <w:spacing w:line="240" w:lineRule="auto"/>
              <w:jc w:val="center"/>
            </w:pPr>
            <w:r w:rsidRPr="009100C4">
              <w:t>C2</w:t>
            </w:r>
          </w:p>
        </w:tc>
        <w:tc>
          <w:tcPr>
            <w:tcW w:w="569" w:type="pct"/>
            <w:shd w:val="clear" w:color="auto" w:fill="auto"/>
            <w:noWrap/>
            <w:vAlign w:val="bottom"/>
          </w:tcPr>
          <w:p w14:paraId="14F464E9" w14:textId="6E46B4EB" w:rsidR="00B36577" w:rsidRPr="009100C4" w:rsidRDefault="00B36577" w:rsidP="00B36577">
            <w:pPr>
              <w:spacing w:line="240" w:lineRule="auto"/>
              <w:jc w:val="center"/>
              <w:rPr>
                <w:rFonts w:cs="Times New Roman"/>
                <w:szCs w:val="24"/>
              </w:rPr>
            </w:pPr>
            <w:r w:rsidRPr="009100C4">
              <w:rPr>
                <w:rFonts w:cs="Times New Roman"/>
                <w:szCs w:val="24"/>
              </w:rPr>
              <w:t>16.4</w:t>
            </w:r>
          </w:p>
        </w:tc>
        <w:tc>
          <w:tcPr>
            <w:tcW w:w="444" w:type="pct"/>
            <w:noWrap/>
          </w:tcPr>
          <w:p w14:paraId="7ED00513" w14:textId="4F8BB5FA" w:rsidR="00B36577" w:rsidRPr="009100C4" w:rsidRDefault="00B36577" w:rsidP="00B36577">
            <w:pPr>
              <w:spacing w:line="240" w:lineRule="auto"/>
              <w:jc w:val="center"/>
            </w:pPr>
            <w:r w:rsidRPr="009100C4">
              <w:t>2.35</w:t>
            </w:r>
          </w:p>
        </w:tc>
        <w:tc>
          <w:tcPr>
            <w:tcW w:w="452" w:type="pct"/>
            <w:vMerge/>
          </w:tcPr>
          <w:p w14:paraId="197CA346"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0D5FA038" w14:textId="640A90DE" w:rsidR="00B36577" w:rsidRPr="009100C4" w:rsidRDefault="00B36577" w:rsidP="00B36577">
            <w:pPr>
              <w:spacing w:line="240" w:lineRule="auto"/>
              <w:jc w:val="center"/>
              <w:rPr>
                <w:rFonts w:cs="Times New Roman"/>
                <w:szCs w:val="24"/>
              </w:rPr>
            </w:pPr>
            <w:r w:rsidRPr="009100C4">
              <w:rPr>
                <w:rFonts w:cs="Times New Roman"/>
                <w:szCs w:val="24"/>
              </w:rPr>
              <w:t>10.36</w:t>
            </w:r>
          </w:p>
        </w:tc>
        <w:tc>
          <w:tcPr>
            <w:tcW w:w="569" w:type="pct"/>
            <w:vMerge/>
          </w:tcPr>
          <w:p w14:paraId="1DEAF9B8" w14:textId="77777777" w:rsidR="00B36577" w:rsidRPr="009100C4" w:rsidRDefault="00B36577" w:rsidP="00B36577">
            <w:pPr>
              <w:spacing w:line="240" w:lineRule="auto"/>
              <w:jc w:val="center"/>
            </w:pPr>
          </w:p>
        </w:tc>
        <w:tc>
          <w:tcPr>
            <w:tcW w:w="912" w:type="pct"/>
            <w:gridSpan w:val="2"/>
            <w:noWrap/>
          </w:tcPr>
          <w:p w14:paraId="7A1C4F3C" w14:textId="6E17B0EA" w:rsidR="00B36577" w:rsidRPr="009100C4" w:rsidRDefault="00B36577" w:rsidP="00B36577">
            <w:pPr>
              <w:spacing w:line="240" w:lineRule="auto"/>
              <w:jc w:val="center"/>
            </w:pPr>
            <w:r w:rsidRPr="009100C4">
              <w:t>P</w:t>
            </w:r>
          </w:p>
        </w:tc>
      </w:tr>
      <w:tr w:rsidR="009100C4" w:rsidRPr="009100C4" w14:paraId="512C285D" w14:textId="77777777" w:rsidTr="00B36577">
        <w:trPr>
          <w:trHeight w:val="311"/>
          <w:jc w:val="center"/>
        </w:trPr>
        <w:tc>
          <w:tcPr>
            <w:tcW w:w="894" w:type="pct"/>
            <w:noWrap/>
          </w:tcPr>
          <w:p w14:paraId="193C09A4" w14:textId="6CBFCC5A" w:rsidR="00B36577" w:rsidRPr="009100C4" w:rsidRDefault="00B36577" w:rsidP="00B36577">
            <w:pPr>
              <w:spacing w:line="240" w:lineRule="auto"/>
              <w:jc w:val="center"/>
            </w:pPr>
            <w:r w:rsidRPr="009100C4">
              <w:t>G-C2-1</w:t>
            </w:r>
          </w:p>
        </w:tc>
        <w:tc>
          <w:tcPr>
            <w:tcW w:w="668" w:type="pct"/>
          </w:tcPr>
          <w:p w14:paraId="7E8E82FA" w14:textId="21F2FE15" w:rsidR="00B36577" w:rsidRPr="009100C4" w:rsidRDefault="00B36577" w:rsidP="00B36577">
            <w:pPr>
              <w:spacing w:line="240" w:lineRule="auto"/>
              <w:jc w:val="center"/>
            </w:pPr>
            <w:r w:rsidRPr="009100C4">
              <w:t>C2</w:t>
            </w:r>
          </w:p>
        </w:tc>
        <w:tc>
          <w:tcPr>
            <w:tcW w:w="569" w:type="pct"/>
            <w:shd w:val="clear" w:color="auto" w:fill="auto"/>
            <w:noWrap/>
            <w:vAlign w:val="bottom"/>
          </w:tcPr>
          <w:p w14:paraId="0386B932" w14:textId="29977DC1" w:rsidR="00B36577" w:rsidRPr="009100C4" w:rsidRDefault="00B36577" w:rsidP="00B36577">
            <w:pPr>
              <w:spacing w:line="240" w:lineRule="auto"/>
              <w:jc w:val="center"/>
              <w:rPr>
                <w:rFonts w:cs="Times New Roman"/>
                <w:szCs w:val="24"/>
              </w:rPr>
            </w:pPr>
            <w:r w:rsidRPr="009100C4">
              <w:rPr>
                <w:rFonts w:cs="Times New Roman"/>
                <w:szCs w:val="24"/>
              </w:rPr>
              <w:t>22</w:t>
            </w:r>
          </w:p>
        </w:tc>
        <w:tc>
          <w:tcPr>
            <w:tcW w:w="444" w:type="pct"/>
            <w:noWrap/>
          </w:tcPr>
          <w:p w14:paraId="627B734D" w14:textId="5206E504" w:rsidR="00B36577" w:rsidRPr="009100C4" w:rsidRDefault="00B36577" w:rsidP="00B36577">
            <w:pPr>
              <w:spacing w:line="240" w:lineRule="auto"/>
              <w:jc w:val="center"/>
            </w:pPr>
            <w:r w:rsidRPr="009100C4">
              <w:t>1.2</w:t>
            </w:r>
          </w:p>
        </w:tc>
        <w:tc>
          <w:tcPr>
            <w:tcW w:w="452" w:type="pct"/>
            <w:vMerge w:val="restart"/>
          </w:tcPr>
          <w:p w14:paraId="7A0C528A" w14:textId="577A1A86" w:rsidR="00B36577" w:rsidRPr="009100C4" w:rsidRDefault="00E819AC" w:rsidP="00B36577">
            <w:pPr>
              <w:spacing w:line="240" w:lineRule="auto"/>
              <w:jc w:val="center"/>
              <w:rPr>
                <w:rFonts w:cs="Times New Roman"/>
              </w:rPr>
            </w:pPr>
            <w:r w:rsidRPr="009100C4">
              <w:rPr>
                <w:rFonts w:cs="Times New Roman"/>
              </w:rPr>
              <w:t>1.35</w:t>
            </w:r>
          </w:p>
        </w:tc>
        <w:tc>
          <w:tcPr>
            <w:tcW w:w="492" w:type="pct"/>
            <w:shd w:val="clear" w:color="auto" w:fill="auto"/>
            <w:noWrap/>
            <w:vAlign w:val="bottom"/>
          </w:tcPr>
          <w:p w14:paraId="35033D65" w14:textId="04647011" w:rsidR="00B36577" w:rsidRPr="009100C4" w:rsidRDefault="00B36577" w:rsidP="00B36577">
            <w:pPr>
              <w:spacing w:line="240" w:lineRule="auto"/>
              <w:jc w:val="center"/>
              <w:rPr>
                <w:rFonts w:cs="Times New Roman"/>
                <w:szCs w:val="24"/>
              </w:rPr>
            </w:pPr>
            <w:r w:rsidRPr="009100C4">
              <w:rPr>
                <w:rFonts w:cs="Times New Roman"/>
                <w:szCs w:val="24"/>
              </w:rPr>
              <w:t>13.90</w:t>
            </w:r>
          </w:p>
        </w:tc>
        <w:tc>
          <w:tcPr>
            <w:tcW w:w="569" w:type="pct"/>
            <w:vMerge w:val="restart"/>
          </w:tcPr>
          <w:p w14:paraId="3508E114" w14:textId="6DAC7B88" w:rsidR="00B36577" w:rsidRPr="009100C4" w:rsidRDefault="00B36577" w:rsidP="00B36577">
            <w:pPr>
              <w:spacing w:line="240" w:lineRule="auto"/>
              <w:jc w:val="center"/>
            </w:pPr>
            <w:r w:rsidRPr="009100C4">
              <w:t>12.8</w:t>
            </w:r>
          </w:p>
        </w:tc>
        <w:tc>
          <w:tcPr>
            <w:tcW w:w="912" w:type="pct"/>
            <w:gridSpan w:val="2"/>
            <w:noWrap/>
          </w:tcPr>
          <w:p w14:paraId="5BF49605" w14:textId="5A7AD34C" w:rsidR="00B36577" w:rsidRPr="009100C4" w:rsidRDefault="00B36577" w:rsidP="00B36577">
            <w:pPr>
              <w:spacing w:line="240" w:lineRule="auto"/>
              <w:jc w:val="center"/>
            </w:pPr>
            <w:r w:rsidRPr="009100C4">
              <w:t>P</w:t>
            </w:r>
          </w:p>
        </w:tc>
      </w:tr>
      <w:tr w:rsidR="009100C4" w:rsidRPr="009100C4" w14:paraId="4F590F4A" w14:textId="77777777" w:rsidTr="00B36577">
        <w:trPr>
          <w:trHeight w:val="311"/>
          <w:jc w:val="center"/>
        </w:trPr>
        <w:tc>
          <w:tcPr>
            <w:tcW w:w="894" w:type="pct"/>
            <w:noWrap/>
          </w:tcPr>
          <w:p w14:paraId="26155CDE" w14:textId="106F9811" w:rsidR="00B36577" w:rsidRPr="009100C4" w:rsidRDefault="00B36577" w:rsidP="00B36577">
            <w:pPr>
              <w:spacing w:line="240" w:lineRule="auto"/>
              <w:jc w:val="center"/>
            </w:pPr>
            <w:r w:rsidRPr="009100C4">
              <w:t>G-C2-2</w:t>
            </w:r>
          </w:p>
        </w:tc>
        <w:tc>
          <w:tcPr>
            <w:tcW w:w="668" w:type="pct"/>
          </w:tcPr>
          <w:p w14:paraId="0C891DE4" w14:textId="020A2AB9" w:rsidR="00B36577" w:rsidRPr="009100C4" w:rsidRDefault="00B36577" w:rsidP="00B36577">
            <w:pPr>
              <w:spacing w:line="240" w:lineRule="auto"/>
              <w:jc w:val="center"/>
            </w:pPr>
            <w:r w:rsidRPr="009100C4">
              <w:t>C2</w:t>
            </w:r>
          </w:p>
        </w:tc>
        <w:tc>
          <w:tcPr>
            <w:tcW w:w="569" w:type="pct"/>
            <w:shd w:val="clear" w:color="auto" w:fill="auto"/>
            <w:noWrap/>
            <w:vAlign w:val="bottom"/>
          </w:tcPr>
          <w:p w14:paraId="71F3D223" w14:textId="33C01B9F" w:rsidR="00B36577" w:rsidRPr="009100C4" w:rsidRDefault="00B36577" w:rsidP="00B36577">
            <w:pPr>
              <w:spacing w:line="240" w:lineRule="auto"/>
              <w:jc w:val="center"/>
              <w:rPr>
                <w:rFonts w:cs="Times New Roman"/>
                <w:szCs w:val="24"/>
              </w:rPr>
            </w:pPr>
            <w:r w:rsidRPr="009100C4">
              <w:rPr>
                <w:rFonts w:cs="Times New Roman"/>
                <w:szCs w:val="24"/>
              </w:rPr>
              <w:t>18.5</w:t>
            </w:r>
          </w:p>
        </w:tc>
        <w:tc>
          <w:tcPr>
            <w:tcW w:w="444" w:type="pct"/>
            <w:noWrap/>
          </w:tcPr>
          <w:p w14:paraId="31D183AC" w14:textId="5A04226D" w:rsidR="00B36577" w:rsidRPr="009100C4" w:rsidRDefault="00B36577" w:rsidP="00B36577">
            <w:pPr>
              <w:spacing w:line="240" w:lineRule="auto"/>
              <w:jc w:val="center"/>
            </w:pPr>
            <w:r w:rsidRPr="009100C4">
              <w:t>1.49</w:t>
            </w:r>
          </w:p>
        </w:tc>
        <w:tc>
          <w:tcPr>
            <w:tcW w:w="452" w:type="pct"/>
            <w:vMerge/>
          </w:tcPr>
          <w:p w14:paraId="0E6663C1"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4DB53A2C" w14:textId="1C2BE05E" w:rsidR="00B36577" w:rsidRPr="009100C4" w:rsidRDefault="00B36577" w:rsidP="00B36577">
            <w:pPr>
              <w:spacing w:line="240" w:lineRule="auto"/>
              <w:jc w:val="center"/>
              <w:rPr>
                <w:rFonts w:cs="Times New Roman"/>
                <w:szCs w:val="24"/>
              </w:rPr>
            </w:pPr>
            <w:r w:rsidRPr="009100C4">
              <w:rPr>
                <w:rFonts w:cs="Times New Roman"/>
                <w:szCs w:val="24"/>
              </w:rPr>
              <w:t>11.69</w:t>
            </w:r>
          </w:p>
        </w:tc>
        <w:tc>
          <w:tcPr>
            <w:tcW w:w="569" w:type="pct"/>
            <w:vMerge/>
          </w:tcPr>
          <w:p w14:paraId="58E53516" w14:textId="77777777" w:rsidR="00B36577" w:rsidRPr="009100C4" w:rsidRDefault="00B36577" w:rsidP="00B36577">
            <w:pPr>
              <w:spacing w:line="240" w:lineRule="auto"/>
              <w:jc w:val="center"/>
            </w:pPr>
          </w:p>
        </w:tc>
        <w:tc>
          <w:tcPr>
            <w:tcW w:w="912" w:type="pct"/>
            <w:gridSpan w:val="2"/>
            <w:noWrap/>
          </w:tcPr>
          <w:p w14:paraId="5248D67B" w14:textId="30AF8745" w:rsidR="00B36577" w:rsidRPr="009100C4" w:rsidRDefault="00B36577" w:rsidP="00B36577">
            <w:pPr>
              <w:spacing w:line="240" w:lineRule="auto"/>
              <w:jc w:val="center"/>
            </w:pPr>
            <w:r w:rsidRPr="009100C4">
              <w:t>P</w:t>
            </w:r>
          </w:p>
        </w:tc>
      </w:tr>
      <w:tr w:rsidR="009100C4" w:rsidRPr="009100C4" w14:paraId="77897DD4" w14:textId="77777777" w:rsidTr="00B36577">
        <w:trPr>
          <w:trHeight w:val="311"/>
          <w:jc w:val="center"/>
        </w:trPr>
        <w:tc>
          <w:tcPr>
            <w:tcW w:w="894" w:type="pct"/>
            <w:noWrap/>
          </w:tcPr>
          <w:p w14:paraId="6981C282" w14:textId="66502E4B" w:rsidR="00B36577" w:rsidRPr="009100C4" w:rsidRDefault="00B36577" w:rsidP="00B36577">
            <w:pPr>
              <w:spacing w:line="240" w:lineRule="auto"/>
              <w:jc w:val="center"/>
            </w:pPr>
            <w:r w:rsidRPr="009100C4">
              <w:t>B-S-C2-1</w:t>
            </w:r>
          </w:p>
        </w:tc>
        <w:tc>
          <w:tcPr>
            <w:tcW w:w="668" w:type="pct"/>
          </w:tcPr>
          <w:p w14:paraId="27B06FA7" w14:textId="33BACDC4" w:rsidR="00B36577" w:rsidRPr="009100C4" w:rsidRDefault="00B36577" w:rsidP="00B36577">
            <w:pPr>
              <w:spacing w:line="240" w:lineRule="auto"/>
              <w:jc w:val="center"/>
            </w:pPr>
            <w:r w:rsidRPr="009100C4">
              <w:t>C2</w:t>
            </w:r>
          </w:p>
        </w:tc>
        <w:tc>
          <w:tcPr>
            <w:tcW w:w="569" w:type="pct"/>
            <w:shd w:val="clear" w:color="auto" w:fill="auto"/>
            <w:noWrap/>
            <w:vAlign w:val="bottom"/>
          </w:tcPr>
          <w:p w14:paraId="0CC8DB8F" w14:textId="0E0079D6" w:rsidR="00B36577" w:rsidRPr="009100C4" w:rsidRDefault="00B36577" w:rsidP="00B36577">
            <w:pPr>
              <w:spacing w:line="240" w:lineRule="auto"/>
              <w:jc w:val="center"/>
              <w:rPr>
                <w:rFonts w:cs="Times New Roman"/>
                <w:szCs w:val="24"/>
              </w:rPr>
            </w:pPr>
            <w:r w:rsidRPr="009100C4">
              <w:rPr>
                <w:rFonts w:cs="Times New Roman"/>
                <w:szCs w:val="24"/>
              </w:rPr>
              <w:t>38.7</w:t>
            </w:r>
          </w:p>
        </w:tc>
        <w:tc>
          <w:tcPr>
            <w:tcW w:w="444" w:type="pct"/>
            <w:noWrap/>
          </w:tcPr>
          <w:p w14:paraId="109BC542" w14:textId="22471501" w:rsidR="00B36577" w:rsidRPr="009100C4" w:rsidRDefault="00B36577" w:rsidP="00B36577">
            <w:pPr>
              <w:spacing w:line="240" w:lineRule="auto"/>
              <w:jc w:val="center"/>
            </w:pPr>
            <w:r w:rsidRPr="009100C4">
              <w:t>3.36</w:t>
            </w:r>
          </w:p>
        </w:tc>
        <w:tc>
          <w:tcPr>
            <w:tcW w:w="452" w:type="pct"/>
            <w:vMerge w:val="restart"/>
          </w:tcPr>
          <w:p w14:paraId="542C5C75" w14:textId="74B74F26" w:rsidR="00B36577" w:rsidRPr="009100C4" w:rsidRDefault="00E819AC" w:rsidP="00B36577">
            <w:pPr>
              <w:spacing w:line="240" w:lineRule="auto"/>
              <w:jc w:val="center"/>
              <w:rPr>
                <w:rFonts w:cs="Times New Roman"/>
              </w:rPr>
            </w:pPr>
            <w:r w:rsidRPr="009100C4">
              <w:rPr>
                <w:rFonts w:cs="Times New Roman"/>
              </w:rPr>
              <w:t>3.59</w:t>
            </w:r>
          </w:p>
        </w:tc>
        <w:tc>
          <w:tcPr>
            <w:tcW w:w="492" w:type="pct"/>
            <w:shd w:val="clear" w:color="auto" w:fill="auto"/>
            <w:noWrap/>
            <w:vAlign w:val="bottom"/>
          </w:tcPr>
          <w:p w14:paraId="42EB3351" w14:textId="5A4B45B9" w:rsidR="00B36577" w:rsidRPr="009100C4" w:rsidRDefault="00B36577" w:rsidP="00B36577">
            <w:pPr>
              <w:spacing w:line="240" w:lineRule="auto"/>
              <w:jc w:val="center"/>
              <w:rPr>
                <w:rFonts w:cs="Times New Roman"/>
                <w:szCs w:val="24"/>
              </w:rPr>
            </w:pPr>
            <w:r w:rsidRPr="009100C4">
              <w:rPr>
                <w:rFonts w:cs="Times New Roman"/>
                <w:szCs w:val="24"/>
              </w:rPr>
              <w:t>24.45</w:t>
            </w:r>
          </w:p>
        </w:tc>
        <w:tc>
          <w:tcPr>
            <w:tcW w:w="569" w:type="pct"/>
            <w:vMerge w:val="restart"/>
          </w:tcPr>
          <w:p w14:paraId="661B39FA" w14:textId="0D0C0273" w:rsidR="00B36577" w:rsidRPr="009100C4" w:rsidRDefault="00B36577" w:rsidP="00B36577">
            <w:pPr>
              <w:spacing w:line="240" w:lineRule="auto"/>
              <w:jc w:val="center"/>
            </w:pPr>
            <w:r w:rsidRPr="009100C4">
              <w:t>24.8</w:t>
            </w:r>
          </w:p>
        </w:tc>
        <w:tc>
          <w:tcPr>
            <w:tcW w:w="912" w:type="pct"/>
            <w:gridSpan w:val="2"/>
            <w:noWrap/>
          </w:tcPr>
          <w:p w14:paraId="4930FDE8" w14:textId="6C3270B8" w:rsidR="00B36577" w:rsidRPr="009100C4" w:rsidRDefault="00B36577" w:rsidP="00B36577">
            <w:pPr>
              <w:spacing w:line="240" w:lineRule="auto"/>
              <w:jc w:val="center"/>
            </w:pPr>
            <w:r w:rsidRPr="009100C4">
              <w:t>P</w:t>
            </w:r>
          </w:p>
        </w:tc>
      </w:tr>
      <w:tr w:rsidR="009100C4" w:rsidRPr="009100C4" w14:paraId="30CEA614" w14:textId="77777777" w:rsidTr="00B36577">
        <w:trPr>
          <w:trHeight w:val="311"/>
          <w:jc w:val="center"/>
        </w:trPr>
        <w:tc>
          <w:tcPr>
            <w:tcW w:w="894" w:type="pct"/>
            <w:noWrap/>
          </w:tcPr>
          <w:p w14:paraId="5538970E" w14:textId="63BC41C5" w:rsidR="00B36577" w:rsidRPr="009100C4" w:rsidRDefault="00B36577" w:rsidP="00B36577">
            <w:pPr>
              <w:spacing w:line="240" w:lineRule="auto"/>
              <w:jc w:val="center"/>
            </w:pPr>
            <w:r w:rsidRPr="009100C4">
              <w:t>B-S-C2-2</w:t>
            </w:r>
          </w:p>
        </w:tc>
        <w:tc>
          <w:tcPr>
            <w:tcW w:w="668" w:type="pct"/>
          </w:tcPr>
          <w:p w14:paraId="51556527" w14:textId="20749D84" w:rsidR="00B36577" w:rsidRPr="009100C4" w:rsidRDefault="00B36577" w:rsidP="00B36577">
            <w:pPr>
              <w:spacing w:line="240" w:lineRule="auto"/>
              <w:jc w:val="center"/>
            </w:pPr>
            <w:r w:rsidRPr="009100C4">
              <w:t>C2</w:t>
            </w:r>
          </w:p>
        </w:tc>
        <w:tc>
          <w:tcPr>
            <w:tcW w:w="569" w:type="pct"/>
            <w:shd w:val="clear" w:color="auto" w:fill="auto"/>
            <w:noWrap/>
            <w:vAlign w:val="bottom"/>
          </w:tcPr>
          <w:p w14:paraId="150EF998" w14:textId="434EC934" w:rsidR="00B36577" w:rsidRPr="009100C4" w:rsidRDefault="00B36577" w:rsidP="00B36577">
            <w:pPr>
              <w:spacing w:line="240" w:lineRule="auto"/>
              <w:jc w:val="center"/>
              <w:rPr>
                <w:rFonts w:cs="Times New Roman"/>
                <w:szCs w:val="24"/>
              </w:rPr>
            </w:pPr>
            <w:r w:rsidRPr="009100C4">
              <w:rPr>
                <w:rFonts w:cs="Times New Roman"/>
                <w:szCs w:val="24"/>
              </w:rPr>
              <w:t>39.8</w:t>
            </w:r>
          </w:p>
        </w:tc>
        <w:tc>
          <w:tcPr>
            <w:tcW w:w="444" w:type="pct"/>
            <w:noWrap/>
          </w:tcPr>
          <w:p w14:paraId="7A8A05F2" w14:textId="7F43DDDA" w:rsidR="00B36577" w:rsidRPr="009100C4" w:rsidRDefault="00B36577" w:rsidP="00B36577">
            <w:pPr>
              <w:spacing w:line="240" w:lineRule="auto"/>
              <w:jc w:val="center"/>
            </w:pPr>
            <w:r w:rsidRPr="009100C4">
              <w:t>3.82</w:t>
            </w:r>
          </w:p>
        </w:tc>
        <w:tc>
          <w:tcPr>
            <w:tcW w:w="452" w:type="pct"/>
            <w:vMerge/>
          </w:tcPr>
          <w:p w14:paraId="1C130AEE"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2197033C" w14:textId="14BEA04D" w:rsidR="00B36577" w:rsidRPr="009100C4" w:rsidRDefault="00B36577" w:rsidP="00B36577">
            <w:pPr>
              <w:spacing w:line="240" w:lineRule="auto"/>
              <w:jc w:val="center"/>
              <w:rPr>
                <w:rFonts w:cs="Times New Roman"/>
                <w:szCs w:val="24"/>
              </w:rPr>
            </w:pPr>
            <w:r w:rsidRPr="009100C4">
              <w:rPr>
                <w:rFonts w:cs="Times New Roman"/>
                <w:szCs w:val="24"/>
              </w:rPr>
              <w:t>25.15</w:t>
            </w:r>
          </w:p>
        </w:tc>
        <w:tc>
          <w:tcPr>
            <w:tcW w:w="569" w:type="pct"/>
            <w:vMerge/>
          </w:tcPr>
          <w:p w14:paraId="446DC044" w14:textId="77777777" w:rsidR="00B36577" w:rsidRPr="009100C4" w:rsidRDefault="00B36577" w:rsidP="00B36577">
            <w:pPr>
              <w:spacing w:line="240" w:lineRule="auto"/>
              <w:jc w:val="center"/>
            </w:pPr>
          </w:p>
        </w:tc>
        <w:tc>
          <w:tcPr>
            <w:tcW w:w="912" w:type="pct"/>
            <w:gridSpan w:val="2"/>
            <w:noWrap/>
          </w:tcPr>
          <w:p w14:paraId="6739D5DE" w14:textId="3D8C24D4" w:rsidR="00B36577" w:rsidRPr="009100C4" w:rsidRDefault="00B36577" w:rsidP="00B36577">
            <w:pPr>
              <w:spacing w:line="240" w:lineRule="auto"/>
              <w:jc w:val="center"/>
            </w:pPr>
            <w:r w:rsidRPr="009100C4">
              <w:t>P</w:t>
            </w:r>
          </w:p>
        </w:tc>
      </w:tr>
      <w:tr w:rsidR="009100C4" w:rsidRPr="009100C4" w14:paraId="52EC4F3C" w14:textId="77777777" w:rsidTr="00B36577">
        <w:trPr>
          <w:trHeight w:val="311"/>
          <w:jc w:val="center"/>
        </w:trPr>
        <w:tc>
          <w:tcPr>
            <w:tcW w:w="894" w:type="pct"/>
            <w:noWrap/>
          </w:tcPr>
          <w:p w14:paraId="7920EFC4" w14:textId="0DB48FF7" w:rsidR="00B36577" w:rsidRPr="009100C4" w:rsidRDefault="00B36577" w:rsidP="00B36577">
            <w:pPr>
              <w:spacing w:line="240" w:lineRule="auto"/>
              <w:jc w:val="center"/>
            </w:pPr>
            <w:r w:rsidRPr="009100C4">
              <w:t>G-S-C2-1</w:t>
            </w:r>
          </w:p>
        </w:tc>
        <w:tc>
          <w:tcPr>
            <w:tcW w:w="668" w:type="pct"/>
          </w:tcPr>
          <w:p w14:paraId="7D173068" w14:textId="34CB851B" w:rsidR="00B36577" w:rsidRPr="009100C4" w:rsidRDefault="00B36577" w:rsidP="00B36577">
            <w:pPr>
              <w:spacing w:line="240" w:lineRule="auto"/>
              <w:jc w:val="center"/>
            </w:pPr>
            <w:r w:rsidRPr="009100C4">
              <w:t>C2</w:t>
            </w:r>
          </w:p>
        </w:tc>
        <w:tc>
          <w:tcPr>
            <w:tcW w:w="569" w:type="pct"/>
            <w:shd w:val="clear" w:color="auto" w:fill="auto"/>
            <w:noWrap/>
            <w:vAlign w:val="bottom"/>
          </w:tcPr>
          <w:p w14:paraId="05A55B21" w14:textId="4089AE27" w:rsidR="00B36577" w:rsidRPr="009100C4" w:rsidRDefault="00B36577" w:rsidP="00B36577">
            <w:pPr>
              <w:spacing w:line="240" w:lineRule="auto"/>
              <w:jc w:val="center"/>
              <w:rPr>
                <w:rFonts w:cs="Times New Roman"/>
                <w:szCs w:val="24"/>
              </w:rPr>
            </w:pPr>
            <w:r w:rsidRPr="009100C4">
              <w:rPr>
                <w:rFonts w:cs="Times New Roman"/>
                <w:szCs w:val="24"/>
              </w:rPr>
              <w:t>39.4</w:t>
            </w:r>
          </w:p>
        </w:tc>
        <w:tc>
          <w:tcPr>
            <w:tcW w:w="444" w:type="pct"/>
            <w:noWrap/>
          </w:tcPr>
          <w:p w14:paraId="33A5C64C" w14:textId="4FAC00DE" w:rsidR="00B36577" w:rsidRPr="009100C4" w:rsidRDefault="00B36577" w:rsidP="00B36577">
            <w:pPr>
              <w:spacing w:line="240" w:lineRule="auto"/>
              <w:jc w:val="center"/>
            </w:pPr>
            <w:r w:rsidRPr="009100C4">
              <w:t>3.3</w:t>
            </w:r>
          </w:p>
        </w:tc>
        <w:tc>
          <w:tcPr>
            <w:tcW w:w="452" w:type="pct"/>
            <w:vMerge w:val="restart"/>
          </w:tcPr>
          <w:p w14:paraId="79B52C1F" w14:textId="0A11C24D" w:rsidR="00B36577" w:rsidRPr="009100C4" w:rsidRDefault="00E819AC" w:rsidP="00B36577">
            <w:pPr>
              <w:spacing w:line="240" w:lineRule="auto"/>
              <w:jc w:val="center"/>
              <w:rPr>
                <w:rFonts w:cs="Times New Roman"/>
              </w:rPr>
            </w:pPr>
            <w:r w:rsidRPr="009100C4">
              <w:rPr>
                <w:rFonts w:cs="Times New Roman"/>
              </w:rPr>
              <w:t>3.17</w:t>
            </w:r>
          </w:p>
        </w:tc>
        <w:tc>
          <w:tcPr>
            <w:tcW w:w="492" w:type="pct"/>
            <w:shd w:val="clear" w:color="auto" w:fill="auto"/>
            <w:noWrap/>
            <w:vAlign w:val="bottom"/>
          </w:tcPr>
          <w:p w14:paraId="366A8B49" w14:textId="7018787F" w:rsidR="00B36577" w:rsidRPr="009100C4" w:rsidRDefault="00B36577" w:rsidP="00B36577">
            <w:pPr>
              <w:spacing w:line="240" w:lineRule="auto"/>
              <w:jc w:val="center"/>
              <w:rPr>
                <w:rFonts w:cs="Times New Roman"/>
                <w:szCs w:val="24"/>
              </w:rPr>
            </w:pPr>
            <w:r w:rsidRPr="009100C4">
              <w:rPr>
                <w:rFonts w:cs="Times New Roman"/>
                <w:szCs w:val="24"/>
              </w:rPr>
              <w:t>24.90</w:t>
            </w:r>
          </w:p>
        </w:tc>
        <w:tc>
          <w:tcPr>
            <w:tcW w:w="569" w:type="pct"/>
            <w:vMerge w:val="restart"/>
          </w:tcPr>
          <w:p w14:paraId="60A2B440" w14:textId="20C6BAF0" w:rsidR="00B36577" w:rsidRPr="009100C4" w:rsidRDefault="00B36577" w:rsidP="00B36577">
            <w:pPr>
              <w:spacing w:line="240" w:lineRule="auto"/>
              <w:jc w:val="center"/>
            </w:pPr>
            <w:r w:rsidRPr="009100C4">
              <w:t>26.48</w:t>
            </w:r>
          </w:p>
        </w:tc>
        <w:tc>
          <w:tcPr>
            <w:tcW w:w="912" w:type="pct"/>
            <w:gridSpan w:val="2"/>
            <w:noWrap/>
          </w:tcPr>
          <w:p w14:paraId="600C4CD4" w14:textId="4175D615" w:rsidR="00B36577" w:rsidRPr="009100C4" w:rsidRDefault="00B36577" w:rsidP="00B36577">
            <w:pPr>
              <w:spacing w:line="240" w:lineRule="auto"/>
              <w:jc w:val="center"/>
            </w:pPr>
            <w:r w:rsidRPr="009100C4">
              <w:t>P</w:t>
            </w:r>
          </w:p>
        </w:tc>
      </w:tr>
      <w:tr w:rsidR="009100C4" w:rsidRPr="009100C4" w14:paraId="362CB203" w14:textId="77777777" w:rsidTr="00B36577">
        <w:trPr>
          <w:trHeight w:val="311"/>
          <w:jc w:val="center"/>
        </w:trPr>
        <w:tc>
          <w:tcPr>
            <w:tcW w:w="894" w:type="pct"/>
            <w:noWrap/>
          </w:tcPr>
          <w:p w14:paraId="4429A7DE" w14:textId="1F26DF1C" w:rsidR="00B36577" w:rsidRPr="009100C4" w:rsidRDefault="00B36577" w:rsidP="00B36577">
            <w:pPr>
              <w:spacing w:line="240" w:lineRule="auto"/>
              <w:jc w:val="center"/>
            </w:pPr>
            <w:r w:rsidRPr="009100C4">
              <w:t>G-S-C2-2</w:t>
            </w:r>
          </w:p>
        </w:tc>
        <w:tc>
          <w:tcPr>
            <w:tcW w:w="668" w:type="pct"/>
          </w:tcPr>
          <w:p w14:paraId="59DE54B4" w14:textId="7EBE2077" w:rsidR="00B36577" w:rsidRPr="009100C4" w:rsidRDefault="00B36577" w:rsidP="00B36577">
            <w:pPr>
              <w:spacing w:line="240" w:lineRule="auto"/>
              <w:jc w:val="center"/>
            </w:pPr>
            <w:r w:rsidRPr="009100C4">
              <w:t>C2</w:t>
            </w:r>
          </w:p>
        </w:tc>
        <w:tc>
          <w:tcPr>
            <w:tcW w:w="569" w:type="pct"/>
            <w:shd w:val="clear" w:color="auto" w:fill="auto"/>
            <w:noWrap/>
            <w:vAlign w:val="bottom"/>
          </w:tcPr>
          <w:p w14:paraId="4086D6F2" w14:textId="7CEAD4F9" w:rsidR="00B36577" w:rsidRPr="009100C4" w:rsidRDefault="00B36577" w:rsidP="00B36577">
            <w:pPr>
              <w:spacing w:line="240" w:lineRule="auto"/>
              <w:jc w:val="center"/>
              <w:rPr>
                <w:rFonts w:cs="Times New Roman"/>
                <w:szCs w:val="24"/>
              </w:rPr>
            </w:pPr>
            <w:r w:rsidRPr="009100C4">
              <w:rPr>
                <w:rFonts w:cs="Times New Roman"/>
                <w:szCs w:val="24"/>
              </w:rPr>
              <w:t>44.4</w:t>
            </w:r>
          </w:p>
        </w:tc>
        <w:tc>
          <w:tcPr>
            <w:tcW w:w="444" w:type="pct"/>
            <w:noWrap/>
          </w:tcPr>
          <w:p w14:paraId="0FF0E0DA" w14:textId="7F2640F6" w:rsidR="00B36577" w:rsidRPr="009100C4" w:rsidRDefault="00B36577" w:rsidP="00B36577">
            <w:pPr>
              <w:spacing w:line="240" w:lineRule="auto"/>
              <w:jc w:val="center"/>
            </w:pPr>
            <w:r w:rsidRPr="009100C4">
              <w:t>3.04</w:t>
            </w:r>
          </w:p>
        </w:tc>
        <w:tc>
          <w:tcPr>
            <w:tcW w:w="452" w:type="pct"/>
            <w:vMerge/>
          </w:tcPr>
          <w:p w14:paraId="26EEC3FE"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30E1B4FA" w14:textId="75D387C2" w:rsidR="00B36577" w:rsidRPr="009100C4" w:rsidRDefault="00B36577" w:rsidP="00B36577">
            <w:pPr>
              <w:spacing w:line="240" w:lineRule="auto"/>
              <w:jc w:val="center"/>
              <w:rPr>
                <w:rFonts w:cs="Times New Roman"/>
                <w:szCs w:val="24"/>
              </w:rPr>
            </w:pPr>
            <w:r w:rsidRPr="009100C4">
              <w:rPr>
                <w:rFonts w:cs="Times New Roman"/>
                <w:szCs w:val="24"/>
              </w:rPr>
              <w:t>28.06</w:t>
            </w:r>
          </w:p>
        </w:tc>
        <w:tc>
          <w:tcPr>
            <w:tcW w:w="569" w:type="pct"/>
            <w:vMerge/>
          </w:tcPr>
          <w:p w14:paraId="1430078B" w14:textId="77777777" w:rsidR="00B36577" w:rsidRPr="009100C4" w:rsidRDefault="00B36577" w:rsidP="00B36577">
            <w:pPr>
              <w:spacing w:line="240" w:lineRule="auto"/>
              <w:jc w:val="center"/>
            </w:pPr>
          </w:p>
        </w:tc>
        <w:tc>
          <w:tcPr>
            <w:tcW w:w="912" w:type="pct"/>
            <w:gridSpan w:val="2"/>
            <w:noWrap/>
          </w:tcPr>
          <w:p w14:paraId="15AD5899" w14:textId="5CE9E62C" w:rsidR="00B36577" w:rsidRPr="009100C4" w:rsidRDefault="00B36577" w:rsidP="00B36577">
            <w:pPr>
              <w:spacing w:line="240" w:lineRule="auto"/>
              <w:jc w:val="center"/>
            </w:pPr>
            <w:r w:rsidRPr="009100C4">
              <w:t>P</w:t>
            </w:r>
          </w:p>
        </w:tc>
      </w:tr>
      <w:tr w:rsidR="009100C4" w:rsidRPr="009100C4" w14:paraId="55E09305" w14:textId="77777777" w:rsidTr="00B36577">
        <w:trPr>
          <w:trHeight w:val="311"/>
          <w:jc w:val="center"/>
        </w:trPr>
        <w:tc>
          <w:tcPr>
            <w:tcW w:w="894" w:type="pct"/>
            <w:noWrap/>
          </w:tcPr>
          <w:p w14:paraId="095DB4E1" w14:textId="7C520FC2" w:rsidR="00B36577" w:rsidRPr="009100C4" w:rsidRDefault="00B36577" w:rsidP="00B36577">
            <w:pPr>
              <w:spacing w:line="240" w:lineRule="auto"/>
              <w:jc w:val="center"/>
            </w:pPr>
            <w:r w:rsidRPr="009100C4">
              <w:t>B-D-C2-1</w:t>
            </w:r>
          </w:p>
        </w:tc>
        <w:tc>
          <w:tcPr>
            <w:tcW w:w="668" w:type="pct"/>
          </w:tcPr>
          <w:p w14:paraId="44AF1EDC" w14:textId="5EF07641" w:rsidR="00B36577" w:rsidRPr="009100C4" w:rsidRDefault="00B36577" w:rsidP="00B36577">
            <w:pPr>
              <w:spacing w:line="240" w:lineRule="auto"/>
              <w:jc w:val="center"/>
            </w:pPr>
            <w:r w:rsidRPr="009100C4">
              <w:t>C2</w:t>
            </w:r>
          </w:p>
        </w:tc>
        <w:tc>
          <w:tcPr>
            <w:tcW w:w="569" w:type="pct"/>
            <w:shd w:val="clear" w:color="auto" w:fill="auto"/>
            <w:noWrap/>
            <w:vAlign w:val="bottom"/>
          </w:tcPr>
          <w:p w14:paraId="7E2A9FE5" w14:textId="57F9473F" w:rsidR="00B36577" w:rsidRPr="009100C4" w:rsidRDefault="00B36577" w:rsidP="00B36577">
            <w:pPr>
              <w:spacing w:line="240" w:lineRule="auto"/>
              <w:jc w:val="center"/>
              <w:rPr>
                <w:rFonts w:cs="Times New Roman"/>
                <w:szCs w:val="24"/>
              </w:rPr>
            </w:pPr>
            <w:r w:rsidRPr="009100C4">
              <w:rPr>
                <w:rFonts w:cs="Times New Roman"/>
                <w:szCs w:val="24"/>
              </w:rPr>
              <w:t>63.5</w:t>
            </w:r>
          </w:p>
        </w:tc>
        <w:tc>
          <w:tcPr>
            <w:tcW w:w="444" w:type="pct"/>
            <w:noWrap/>
          </w:tcPr>
          <w:p w14:paraId="44450D6D" w14:textId="55CB6D76" w:rsidR="00B36577" w:rsidRPr="009100C4" w:rsidRDefault="00B36577" w:rsidP="00B36577">
            <w:pPr>
              <w:spacing w:line="240" w:lineRule="auto"/>
              <w:jc w:val="center"/>
            </w:pPr>
            <w:r w:rsidRPr="009100C4">
              <w:t>1.48</w:t>
            </w:r>
          </w:p>
        </w:tc>
        <w:tc>
          <w:tcPr>
            <w:tcW w:w="452" w:type="pct"/>
            <w:vMerge w:val="restart"/>
          </w:tcPr>
          <w:p w14:paraId="2820E48B" w14:textId="05457BF5" w:rsidR="00B36577" w:rsidRPr="009100C4" w:rsidRDefault="00E819AC" w:rsidP="00B36577">
            <w:pPr>
              <w:spacing w:line="240" w:lineRule="auto"/>
              <w:jc w:val="center"/>
              <w:rPr>
                <w:rFonts w:cs="Times New Roman"/>
              </w:rPr>
            </w:pPr>
            <w:r w:rsidRPr="009100C4">
              <w:rPr>
                <w:rFonts w:cs="Times New Roman"/>
              </w:rPr>
              <w:t>1.64</w:t>
            </w:r>
          </w:p>
        </w:tc>
        <w:tc>
          <w:tcPr>
            <w:tcW w:w="492" w:type="pct"/>
            <w:shd w:val="clear" w:color="auto" w:fill="auto"/>
            <w:noWrap/>
            <w:vAlign w:val="bottom"/>
          </w:tcPr>
          <w:p w14:paraId="10EC6916" w14:textId="4F0C25C5" w:rsidR="00B36577" w:rsidRPr="009100C4" w:rsidRDefault="00B36577" w:rsidP="00B36577">
            <w:pPr>
              <w:spacing w:line="240" w:lineRule="auto"/>
              <w:jc w:val="center"/>
              <w:rPr>
                <w:rFonts w:cs="Times New Roman"/>
                <w:szCs w:val="24"/>
              </w:rPr>
            </w:pPr>
            <w:r w:rsidRPr="009100C4">
              <w:rPr>
                <w:rFonts w:cs="Times New Roman"/>
                <w:szCs w:val="24"/>
              </w:rPr>
              <w:t>40.12</w:t>
            </w:r>
          </w:p>
        </w:tc>
        <w:tc>
          <w:tcPr>
            <w:tcW w:w="569" w:type="pct"/>
            <w:vMerge w:val="restart"/>
          </w:tcPr>
          <w:p w14:paraId="7B24CB47" w14:textId="02FE55C5" w:rsidR="00B36577" w:rsidRPr="009100C4" w:rsidRDefault="00B36577" w:rsidP="00B36577">
            <w:pPr>
              <w:spacing w:line="240" w:lineRule="auto"/>
              <w:jc w:val="center"/>
            </w:pPr>
            <w:r w:rsidRPr="009100C4">
              <w:t>38.45</w:t>
            </w:r>
          </w:p>
        </w:tc>
        <w:tc>
          <w:tcPr>
            <w:tcW w:w="912" w:type="pct"/>
            <w:gridSpan w:val="2"/>
            <w:noWrap/>
          </w:tcPr>
          <w:p w14:paraId="65DFCDA1" w14:textId="6E574F74" w:rsidR="00B36577" w:rsidRPr="009100C4" w:rsidRDefault="00B36577" w:rsidP="00B36577">
            <w:pPr>
              <w:spacing w:line="240" w:lineRule="auto"/>
              <w:jc w:val="center"/>
            </w:pPr>
            <w:r w:rsidRPr="009100C4">
              <w:t>P</w:t>
            </w:r>
          </w:p>
        </w:tc>
      </w:tr>
      <w:tr w:rsidR="009100C4" w:rsidRPr="009100C4" w14:paraId="1BE06C35" w14:textId="77777777" w:rsidTr="00B36577">
        <w:trPr>
          <w:trHeight w:val="311"/>
          <w:jc w:val="center"/>
        </w:trPr>
        <w:tc>
          <w:tcPr>
            <w:tcW w:w="894" w:type="pct"/>
            <w:noWrap/>
          </w:tcPr>
          <w:p w14:paraId="12E0399F" w14:textId="17BF36DD" w:rsidR="00B36577" w:rsidRPr="009100C4" w:rsidRDefault="00B36577" w:rsidP="00B36577">
            <w:pPr>
              <w:spacing w:line="240" w:lineRule="auto"/>
              <w:jc w:val="center"/>
            </w:pPr>
            <w:r w:rsidRPr="009100C4">
              <w:t>B-D-C2-2</w:t>
            </w:r>
          </w:p>
        </w:tc>
        <w:tc>
          <w:tcPr>
            <w:tcW w:w="668" w:type="pct"/>
          </w:tcPr>
          <w:p w14:paraId="60C44226" w14:textId="49F593B9" w:rsidR="00B36577" w:rsidRPr="009100C4" w:rsidRDefault="00B36577" w:rsidP="00B36577">
            <w:pPr>
              <w:spacing w:line="240" w:lineRule="auto"/>
              <w:jc w:val="center"/>
            </w:pPr>
            <w:r w:rsidRPr="009100C4">
              <w:t>C2</w:t>
            </w:r>
          </w:p>
        </w:tc>
        <w:tc>
          <w:tcPr>
            <w:tcW w:w="569" w:type="pct"/>
            <w:shd w:val="clear" w:color="auto" w:fill="auto"/>
            <w:noWrap/>
            <w:vAlign w:val="bottom"/>
          </w:tcPr>
          <w:p w14:paraId="62652D6F" w14:textId="112F2038" w:rsidR="00B36577" w:rsidRPr="009100C4" w:rsidRDefault="00B36577" w:rsidP="00B36577">
            <w:pPr>
              <w:spacing w:line="240" w:lineRule="auto"/>
              <w:jc w:val="center"/>
              <w:rPr>
                <w:rFonts w:cs="Times New Roman"/>
                <w:szCs w:val="24"/>
              </w:rPr>
            </w:pPr>
            <w:r w:rsidRPr="009100C4">
              <w:rPr>
                <w:rFonts w:cs="Times New Roman"/>
                <w:szCs w:val="24"/>
              </w:rPr>
              <w:t>58.2</w:t>
            </w:r>
          </w:p>
        </w:tc>
        <w:tc>
          <w:tcPr>
            <w:tcW w:w="444" w:type="pct"/>
            <w:noWrap/>
          </w:tcPr>
          <w:p w14:paraId="5E8CE772" w14:textId="71A21D21" w:rsidR="00B36577" w:rsidRPr="009100C4" w:rsidRDefault="00B36577" w:rsidP="00B36577">
            <w:pPr>
              <w:spacing w:line="240" w:lineRule="auto"/>
              <w:jc w:val="center"/>
            </w:pPr>
            <w:r w:rsidRPr="009100C4">
              <w:t>1.79</w:t>
            </w:r>
          </w:p>
        </w:tc>
        <w:tc>
          <w:tcPr>
            <w:tcW w:w="452" w:type="pct"/>
            <w:vMerge/>
          </w:tcPr>
          <w:p w14:paraId="5E97DE5F"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033ADA2D" w14:textId="2011DFFE" w:rsidR="00B36577" w:rsidRPr="009100C4" w:rsidRDefault="00B36577" w:rsidP="00B36577">
            <w:pPr>
              <w:spacing w:line="240" w:lineRule="auto"/>
              <w:jc w:val="center"/>
              <w:rPr>
                <w:rFonts w:cs="Times New Roman"/>
                <w:szCs w:val="24"/>
              </w:rPr>
            </w:pPr>
            <w:r w:rsidRPr="009100C4">
              <w:rPr>
                <w:rFonts w:cs="Times New Roman"/>
                <w:szCs w:val="24"/>
              </w:rPr>
              <w:t>36.78</w:t>
            </w:r>
          </w:p>
        </w:tc>
        <w:tc>
          <w:tcPr>
            <w:tcW w:w="569" w:type="pct"/>
            <w:vMerge/>
          </w:tcPr>
          <w:p w14:paraId="4208B60B" w14:textId="77777777" w:rsidR="00B36577" w:rsidRPr="009100C4" w:rsidRDefault="00B36577" w:rsidP="00B36577">
            <w:pPr>
              <w:spacing w:line="240" w:lineRule="auto"/>
              <w:jc w:val="center"/>
            </w:pPr>
          </w:p>
        </w:tc>
        <w:tc>
          <w:tcPr>
            <w:tcW w:w="912" w:type="pct"/>
            <w:gridSpan w:val="2"/>
            <w:noWrap/>
          </w:tcPr>
          <w:p w14:paraId="5ED13B65" w14:textId="269016C5" w:rsidR="00B36577" w:rsidRPr="009100C4" w:rsidRDefault="00B36577" w:rsidP="00B36577">
            <w:pPr>
              <w:spacing w:line="240" w:lineRule="auto"/>
              <w:jc w:val="center"/>
            </w:pPr>
            <w:r w:rsidRPr="009100C4">
              <w:t>P</w:t>
            </w:r>
          </w:p>
        </w:tc>
      </w:tr>
      <w:tr w:rsidR="009100C4" w:rsidRPr="009100C4" w14:paraId="5341CBA5" w14:textId="77777777" w:rsidTr="00B36577">
        <w:trPr>
          <w:trHeight w:val="311"/>
          <w:jc w:val="center"/>
        </w:trPr>
        <w:tc>
          <w:tcPr>
            <w:tcW w:w="894" w:type="pct"/>
            <w:noWrap/>
          </w:tcPr>
          <w:p w14:paraId="2A5DDF6B" w14:textId="6407C429" w:rsidR="00B36577" w:rsidRPr="009100C4" w:rsidRDefault="00B36577" w:rsidP="00B36577">
            <w:pPr>
              <w:spacing w:line="240" w:lineRule="auto"/>
              <w:jc w:val="center"/>
            </w:pPr>
            <w:r w:rsidRPr="009100C4">
              <w:t>G-D-C2-1</w:t>
            </w:r>
          </w:p>
        </w:tc>
        <w:tc>
          <w:tcPr>
            <w:tcW w:w="668" w:type="pct"/>
          </w:tcPr>
          <w:p w14:paraId="4F754FAE" w14:textId="6D310090" w:rsidR="00B36577" w:rsidRPr="009100C4" w:rsidRDefault="00B36577" w:rsidP="00B36577">
            <w:pPr>
              <w:spacing w:line="240" w:lineRule="auto"/>
              <w:jc w:val="center"/>
            </w:pPr>
            <w:r w:rsidRPr="009100C4">
              <w:t>C2</w:t>
            </w:r>
          </w:p>
        </w:tc>
        <w:tc>
          <w:tcPr>
            <w:tcW w:w="569" w:type="pct"/>
            <w:shd w:val="clear" w:color="auto" w:fill="auto"/>
            <w:noWrap/>
            <w:vAlign w:val="bottom"/>
          </w:tcPr>
          <w:p w14:paraId="7E33FFDC" w14:textId="57F3C023" w:rsidR="00B36577" w:rsidRPr="009100C4" w:rsidRDefault="00B36577" w:rsidP="00B36577">
            <w:pPr>
              <w:spacing w:line="240" w:lineRule="auto"/>
              <w:jc w:val="center"/>
              <w:rPr>
                <w:rFonts w:cs="Times New Roman"/>
                <w:szCs w:val="24"/>
              </w:rPr>
            </w:pPr>
            <w:r w:rsidRPr="009100C4">
              <w:rPr>
                <w:rFonts w:cs="Times New Roman"/>
                <w:szCs w:val="24"/>
              </w:rPr>
              <w:t>65.9</w:t>
            </w:r>
          </w:p>
        </w:tc>
        <w:tc>
          <w:tcPr>
            <w:tcW w:w="444" w:type="pct"/>
            <w:noWrap/>
          </w:tcPr>
          <w:p w14:paraId="2BEB99DA" w14:textId="5BD4BC71" w:rsidR="00B36577" w:rsidRPr="009100C4" w:rsidRDefault="00B36577" w:rsidP="00B36577">
            <w:pPr>
              <w:spacing w:line="240" w:lineRule="auto"/>
              <w:jc w:val="center"/>
            </w:pPr>
            <w:r w:rsidRPr="009100C4">
              <w:t>1.29</w:t>
            </w:r>
          </w:p>
        </w:tc>
        <w:tc>
          <w:tcPr>
            <w:tcW w:w="452" w:type="pct"/>
            <w:vMerge w:val="restart"/>
          </w:tcPr>
          <w:p w14:paraId="087A0EA6" w14:textId="7E2F6186" w:rsidR="00B36577" w:rsidRPr="009100C4" w:rsidRDefault="00E819AC" w:rsidP="00B36577">
            <w:pPr>
              <w:spacing w:line="240" w:lineRule="auto"/>
              <w:jc w:val="center"/>
              <w:rPr>
                <w:rFonts w:cs="Times New Roman"/>
              </w:rPr>
            </w:pPr>
            <w:r w:rsidRPr="009100C4">
              <w:rPr>
                <w:rFonts w:cs="Times New Roman"/>
              </w:rPr>
              <w:t>1.41</w:t>
            </w:r>
          </w:p>
        </w:tc>
        <w:tc>
          <w:tcPr>
            <w:tcW w:w="492" w:type="pct"/>
            <w:shd w:val="clear" w:color="auto" w:fill="auto"/>
            <w:noWrap/>
            <w:vAlign w:val="bottom"/>
          </w:tcPr>
          <w:p w14:paraId="4D90B099" w14:textId="68CADC8D" w:rsidR="00B36577" w:rsidRPr="009100C4" w:rsidRDefault="00B36577" w:rsidP="00B36577">
            <w:pPr>
              <w:spacing w:line="240" w:lineRule="auto"/>
              <w:jc w:val="center"/>
              <w:rPr>
                <w:rFonts w:cs="Times New Roman"/>
                <w:szCs w:val="24"/>
              </w:rPr>
            </w:pPr>
            <w:r w:rsidRPr="009100C4">
              <w:rPr>
                <w:rFonts w:cs="Times New Roman"/>
                <w:szCs w:val="24"/>
              </w:rPr>
              <w:t>41.64</w:t>
            </w:r>
          </w:p>
        </w:tc>
        <w:tc>
          <w:tcPr>
            <w:tcW w:w="569" w:type="pct"/>
            <w:vMerge w:val="restart"/>
          </w:tcPr>
          <w:p w14:paraId="249D2DA7" w14:textId="722D0C1A" w:rsidR="00B36577" w:rsidRPr="009100C4" w:rsidRDefault="00B36577" w:rsidP="00B36577">
            <w:pPr>
              <w:spacing w:line="240" w:lineRule="auto"/>
              <w:jc w:val="center"/>
            </w:pPr>
            <w:r w:rsidRPr="009100C4">
              <w:t>41.20</w:t>
            </w:r>
          </w:p>
        </w:tc>
        <w:tc>
          <w:tcPr>
            <w:tcW w:w="912" w:type="pct"/>
            <w:gridSpan w:val="2"/>
            <w:noWrap/>
          </w:tcPr>
          <w:p w14:paraId="5FEAF18E" w14:textId="7D15C395" w:rsidR="00B36577" w:rsidRPr="009100C4" w:rsidRDefault="00B36577" w:rsidP="00B36577">
            <w:pPr>
              <w:spacing w:line="240" w:lineRule="auto"/>
              <w:jc w:val="center"/>
            </w:pPr>
            <w:r w:rsidRPr="009100C4">
              <w:t>PO</w:t>
            </w:r>
          </w:p>
        </w:tc>
      </w:tr>
      <w:tr w:rsidR="009100C4" w:rsidRPr="009100C4" w14:paraId="3556AF87" w14:textId="77777777" w:rsidTr="00B36577">
        <w:trPr>
          <w:trHeight w:val="311"/>
          <w:jc w:val="center"/>
        </w:trPr>
        <w:tc>
          <w:tcPr>
            <w:tcW w:w="894" w:type="pct"/>
            <w:noWrap/>
          </w:tcPr>
          <w:p w14:paraId="262113A2" w14:textId="49EE2A27" w:rsidR="00B36577" w:rsidRPr="009100C4" w:rsidRDefault="00B36577" w:rsidP="00B36577">
            <w:pPr>
              <w:spacing w:line="240" w:lineRule="auto"/>
              <w:jc w:val="center"/>
            </w:pPr>
            <w:r w:rsidRPr="009100C4">
              <w:t>G-D-C2-2</w:t>
            </w:r>
          </w:p>
        </w:tc>
        <w:tc>
          <w:tcPr>
            <w:tcW w:w="668" w:type="pct"/>
          </w:tcPr>
          <w:p w14:paraId="3039141A" w14:textId="0BEF84C9" w:rsidR="00B36577" w:rsidRPr="009100C4" w:rsidRDefault="00B36577" w:rsidP="00B36577">
            <w:pPr>
              <w:spacing w:line="240" w:lineRule="auto"/>
              <w:jc w:val="center"/>
            </w:pPr>
            <w:r w:rsidRPr="009100C4">
              <w:t>C2</w:t>
            </w:r>
          </w:p>
        </w:tc>
        <w:tc>
          <w:tcPr>
            <w:tcW w:w="569" w:type="pct"/>
            <w:shd w:val="clear" w:color="auto" w:fill="auto"/>
            <w:noWrap/>
            <w:vAlign w:val="bottom"/>
          </w:tcPr>
          <w:p w14:paraId="65F50C07" w14:textId="3D1ED69B" w:rsidR="00B36577" w:rsidRPr="009100C4" w:rsidRDefault="00B36577" w:rsidP="00B36577">
            <w:pPr>
              <w:spacing w:line="240" w:lineRule="auto"/>
              <w:jc w:val="center"/>
              <w:rPr>
                <w:rFonts w:cs="Times New Roman"/>
                <w:szCs w:val="24"/>
              </w:rPr>
            </w:pPr>
            <w:r w:rsidRPr="009100C4">
              <w:rPr>
                <w:rFonts w:cs="Times New Roman"/>
                <w:szCs w:val="24"/>
              </w:rPr>
              <w:t>64.5</w:t>
            </w:r>
          </w:p>
        </w:tc>
        <w:tc>
          <w:tcPr>
            <w:tcW w:w="444" w:type="pct"/>
            <w:noWrap/>
          </w:tcPr>
          <w:p w14:paraId="04DB4C0E" w14:textId="4E92910C" w:rsidR="00B36577" w:rsidRPr="009100C4" w:rsidRDefault="00B36577" w:rsidP="00B36577">
            <w:pPr>
              <w:spacing w:line="240" w:lineRule="auto"/>
              <w:jc w:val="center"/>
            </w:pPr>
            <w:r w:rsidRPr="009100C4">
              <w:t>1.53</w:t>
            </w:r>
          </w:p>
        </w:tc>
        <w:tc>
          <w:tcPr>
            <w:tcW w:w="452" w:type="pct"/>
            <w:vMerge/>
          </w:tcPr>
          <w:p w14:paraId="6C01560D"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0A4F2DEE" w14:textId="497BFFCA" w:rsidR="00B36577" w:rsidRPr="009100C4" w:rsidRDefault="00B36577" w:rsidP="00B36577">
            <w:pPr>
              <w:spacing w:line="240" w:lineRule="auto"/>
              <w:jc w:val="center"/>
              <w:rPr>
                <w:rFonts w:cs="Times New Roman"/>
                <w:szCs w:val="24"/>
              </w:rPr>
            </w:pPr>
            <w:r w:rsidRPr="009100C4">
              <w:rPr>
                <w:rFonts w:cs="Times New Roman"/>
                <w:szCs w:val="24"/>
              </w:rPr>
              <w:t>40.76</w:t>
            </w:r>
          </w:p>
        </w:tc>
        <w:tc>
          <w:tcPr>
            <w:tcW w:w="569" w:type="pct"/>
            <w:vMerge/>
          </w:tcPr>
          <w:p w14:paraId="7170FCAB" w14:textId="77777777" w:rsidR="00B36577" w:rsidRPr="009100C4" w:rsidRDefault="00B36577" w:rsidP="00B36577">
            <w:pPr>
              <w:spacing w:line="240" w:lineRule="auto"/>
              <w:jc w:val="center"/>
            </w:pPr>
          </w:p>
        </w:tc>
        <w:tc>
          <w:tcPr>
            <w:tcW w:w="912" w:type="pct"/>
            <w:gridSpan w:val="2"/>
            <w:noWrap/>
          </w:tcPr>
          <w:p w14:paraId="2DF544A1" w14:textId="00C64056" w:rsidR="00B36577" w:rsidRPr="009100C4" w:rsidRDefault="00B36577" w:rsidP="00B36577">
            <w:pPr>
              <w:spacing w:line="240" w:lineRule="auto"/>
              <w:jc w:val="center"/>
            </w:pPr>
            <w:r w:rsidRPr="009100C4">
              <w:t>P</w:t>
            </w:r>
          </w:p>
        </w:tc>
      </w:tr>
      <w:tr w:rsidR="009100C4" w:rsidRPr="009100C4" w14:paraId="7F552B98" w14:textId="77777777" w:rsidTr="00B36577">
        <w:trPr>
          <w:trHeight w:val="311"/>
          <w:jc w:val="center"/>
        </w:trPr>
        <w:tc>
          <w:tcPr>
            <w:tcW w:w="894" w:type="pct"/>
            <w:noWrap/>
          </w:tcPr>
          <w:p w14:paraId="7A3552C5" w14:textId="609ED20A" w:rsidR="00B36577" w:rsidRPr="009100C4" w:rsidRDefault="00B36577" w:rsidP="00B36577">
            <w:pPr>
              <w:spacing w:line="240" w:lineRule="auto"/>
              <w:jc w:val="center"/>
            </w:pPr>
            <w:r w:rsidRPr="009100C4">
              <w:t>S-C3-1</w:t>
            </w:r>
          </w:p>
        </w:tc>
        <w:tc>
          <w:tcPr>
            <w:tcW w:w="668" w:type="pct"/>
          </w:tcPr>
          <w:p w14:paraId="55F6FD67" w14:textId="4DF984D9" w:rsidR="00B36577" w:rsidRPr="009100C4" w:rsidRDefault="00B36577" w:rsidP="00B36577">
            <w:pPr>
              <w:spacing w:line="240" w:lineRule="auto"/>
              <w:jc w:val="center"/>
            </w:pPr>
            <w:r w:rsidRPr="009100C4">
              <w:t>C3</w:t>
            </w:r>
          </w:p>
        </w:tc>
        <w:tc>
          <w:tcPr>
            <w:tcW w:w="569" w:type="pct"/>
            <w:shd w:val="clear" w:color="auto" w:fill="auto"/>
            <w:noWrap/>
            <w:vAlign w:val="bottom"/>
          </w:tcPr>
          <w:p w14:paraId="6CF734FA" w14:textId="0D3A7EFF" w:rsidR="00B36577" w:rsidRPr="009100C4" w:rsidRDefault="00B36577" w:rsidP="00B36577">
            <w:pPr>
              <w:spacing w:line="240" w:lineRule="auto"/>
              <w:jc w:val="center"/>
              <w:rPr>
                <w:rFonts w:cs="Times New Roman"/>
                <w:szCs w:val="24"/>
              </w:rPr>
            </w:pPr>
            <w:r w:rsidRPr="009100C4">
              <w:rPr>
                <w:rFonts w:cs="Times New Roman"/>
                <w:szCs w:val="24"/>
              </w:rPr>
              <w:t>8.4</w:t>
            </w:r>
          </w:p>
        </w:tc>
        <w:tc>
          <w:tcPr>
            <w:tcW w:w="444" w:type="pct"/>
            <w:noWrap/>
          </w:tcPr>
          <w:p w14:paraId="62B84332" w14:textId="4EE4C040" w:rsidR="00B36577" w:rsidRPr="009100C4" w:rsidRDefault="00B36577" w:rsidP="00B36577">
            <w:pPr>
              <w:spacing w:line="240" w:lineRule="auto"/>
              <w:jc w:val="center"/>
            </w:pPr>
            <w:r w:rsidRPr="009100C4">
              <w:t>0.12</w:t>
            </w:r>
          </w:p>
        </w:tc>
        <w:tc>
          <w:tcPr>
            <w:tcW w:w="452" w:type="pct"/>
            <w:vMerge w:val="restart"/>
          </w:tcPr>
          <w:p w14:paraId="51F6B00D" w14:textId="2555273E" w:rsidR="00B36577" w:rsidRPr="009100C4" w:rsidRDefault="00E819AC" w:rsidP="00B36577">
            <w:pPr>
              <w:spacing w:line="240" w:lineRule="auto"/>
              <w:jc w:val="center"/>
              <w:rPr>
                <w:rFonts w:cs="Times New Roman"/>
              </w:rPr>
            </w:pPr>
            <w:r w:rsidRPr="009100C4">
              <w:rPr>
                <w:rFonts w:cs="Times New Roman"/>
              </w:rPr>
              <w:t>0.13</w:t>
            </w:r>
          </w:p>
        </w:tc>
        <w:tc>
          <w:tcPr>
            <w:tcW w:w="492" w:type="pct"/>
            <w:shd w:val="clear" w:color="auto" w:fill="auto"/>
            <w:noWrap/>
            <w:vAlign w:val="bottom"/>
          </w:tcPr>
          <w:p w14:paraId="7FCCC939" w14:textId="23C2C607" w:rsidR="00B36577" w:rsidRPr="009100C4" w:rsidRDefault="00B36577" w:rsidP="00B36577">
            <w:pPr>
              <w:spacing w:line="240" w:lineRule="auto"/>
              <w:jc w:val="center"/>
              <w:rPr>
                <w:rFonts w:cs="Times New Roman"/>
                <w:szCs w:val="24"/>
              </w:rPr>
            </w:pPr>
            <w:r w:rsidRPr="009100C4">
              <w:rPr>
                <w:rFonts w:cs="Times New Roman"/>
                <w:szCs w:val="24"/>
              </w:rPr>
              <w:t>5.31</w:t>
            </w:r>
          </w:p>
        </w:tc>
        <w:tc>
          <w:tcPr>
            <w:tcW w:w="569" w:type="pct"/>
            <w:vMerge w:val="restart"/>
          </w:tcPr>
          <w:p w14:paraId="2F2E1151" w14:textId="3604F496" w:rsidR="00B36577" w:rsidRPr="009100C4" w:rsidRDefault="00B36577" w:rsidP="00B36577">
            <w:pPr>
              <w:spacing w:line="240" w:lineRule="auto"/>
              <w:jc w:val="center"/>
            </w:pPr>
            <w:r w:rsidRPr="009100C4">
              <w:t>4.87</w:t>
            </w:r>
          </w:p>
        </w:tc>
        <w:tc>
          <w:tcPr>
            <w:tcW w:w="912" w:type="pct"/>
            <w:gridSpan w:val="2"/>
            <w:noWrap/>
          </w:tcPr>
          <w:p w14:paraId="7ECFA761" w14:textId="169A0E94" w:rsidR="00B36577" w:rsidRPr="009100C4" w:rsidRDefault="00B36577" w:rsidP="00B36577">
            <w:pPr>
              <w:spacing w:line="240" w:lineRule="auto"/>
              <w:jc w:val="center"/>
            </w:pPr>
            <w:r w:rsidRPr="009100C4">
              <w:t>P</w:t>
            </w:r>
          </w:p>
        </w:tc>
      </w:tr>
      <w:tr w:rsidR="009100C4" w:rsidRPr="009100C4" w14:paraId="4BF154D1" w14:textId="77777777" w:rsidTr="00B36577">
        <w:trPr>
          <w:trHeight w:val="311"/>
          <w:jc w:val="center"/>
        </w:trPr>
        <w:tc>
          <w:tcPr>
            <w:tcW w:w="894" w:type="pct"/>
            <w:noWrap/>
          </w:tcPr>
          <w:p w14:paraId="44E6C45B" w14:textId="60B7A5EE" w:rsidR="00B36577" w:rsidRPr="009100C4" w:rsidRDefault="00B36577" w:rsidP="00B36577">
            <w:pPr>
              <w:spacing w:line="240" w:lineRule="auto"/>
              <w:jc w:val="center"/>
            </w:pPr>
            <w:r w:rsidRPr="009100C4">
              <w:t>S-C3-2</w:t>
            </w:r>
          </w:p>
        </w:tc>
        <w:tc>
          <w:tcPr>
            <w:tcW w:w="668" w:type="pct"/>
          </w:tcPr>
          <w:p w14:paraId="424A9B40" w14:textId="2256FDA2" w:rsidR="00B36577" w:rsidRPr="009100C4" w:rsidRDefault="00B36577" w:rsidP="00B36577">
            <w:pPr>
              <w:spacing w:line="240" w:lineRule="auto"/>
              <w:jc w:val="center"/>
            </w:pPr>
            <w:r w:rsidRPr="009100C4">
              <w:t>C3</w:t>
            </w:r>
          </w:p>
        </w:tc>
        <w:tc>
          <w:tcPr>
            <w:tcW w:w="569" w:type="pct"/>
            <w:shd w:val="clear" w:color="auto" w:fill="auto"/>
            <w:noWrap/>
            <w:vAlign w:val="bottom"/>
          </w:tcPr>
          <w:p w14:paraId="5448D59F" w14:textId="1826C1F3" w:rsidR="00B36577" w:rsidRPr="009100C4" w:rsidRDefault="00B36577" w:rsidP="00B36577">
            <w:pPr>
              <w:spacing w:line="240" w:lineRule="auto"/>
              <w:jc w:val="center"/>
              <w:rPr>
                <w:rFonts w:cs="Times New Roman"/>
                <w:szCs w:val="24"/>
              </w:rPr>
            </w:pPr>
            <w:r w:rsidRPr="009100C4">
              <w:rPr>
                <w:rFonts w:cs="Times New Roman"/>
                <w:szCs w:val="24"/>
              </w:rPr>
              <w:t>7</w:t>
            </w:r>
          </w:p>
        </w:tc>
        <w:tc>
          <w:tcPr>
            <w:tcW w:w="444" w:type="pct"/>
            <w:noWrap/>
          </w:tcPr>
          <w:p w14:paraId="09382349" w14:textId="1166834D" w:rsidR="00B36577" w:rsidRPr="009100C4" w:rsidRDefault="00B36577" w:rsidP="00B36577">
            <w:pPr>
              <w:spacing w:line="240" w:lineRule="auto"/>
              <w:jc w:val="center"/>
            </w:pPr>
            <w:r w:rsidRPr="009100C4">
              <w:t>0.14</w:t>
            </w:r>
          </w:p>
        </w:tc>
        <w:tc>
          <w:tcPr>
            <w:tcW w:w="452" w:type="pct"/>
            <w:vMerge/>
          </w:tcPr>
          <w:p w14:paraId="49AE57EC"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406FDF9C" w14:textId="0233B152" w:rsidR="00B36577" w:rsidRPr="009100C4" w:rsidRDefault="00B36577" w:rsidP="00B36577">
            <w:pPr>
              <w:spacing w:line="240" w:lineRule="auto"/>
              <w:jc w:val="center"/>
              <w:rPr>
                <w:rFonts w:cs="Times New Roman"/>
                <w:szCs w:val="24"/>
              </w:rPr>
            </w:pPr>
            <w:r w:rsidRPr="009100C4">
              <w:rPr>
                <w:rFonts w:cs="Times New Roman"/>
                <w:szCs w:val="24"/>
              </w:rPr>
              <w:t>4.42</w:t>
            </w:r>
          </w:p>
        </w:tc>
        <w:tc>
          <w:tcPr>
            <w:tcW w:w="569" w:type="pct"/>
            <w:vMerge/>
          </w:tcPr>
          <w:p w14:paraId="656E6481" w14:textId="77777777" w:rsidR="00B36577" w:rsidRPr="009100C4" w:rsidRDefault="00B36577" w:rsidP="00B36577">
            <w:pPr>
              <w:spacing w:line="240" w:lineRule="auto"/>
              <w:jc w:val="center"/>
            </w:pPr>
          </w:p>
        </w:tc>
        <w:tc>
          <w:tcPr>
            <w:tcW w:w="912" w:type="pct"/>
            <w:gridSpan w:val="2"/>
            <w:noWrap/>
          </w:tcPr>
          <w:p w14:paraId="1E8ABFEB" w14:textId="155B2A31" w:rsidR="00B36577" w:rsidRPr="009100C4" w:rsidRDefault="00B36577" w:rsidP="00B36577">
            <w:pPr>
              <w:spacing w:line="240" w:lineRule="auto"/>
              <w:jc w:val="center"/>
            </w:pPr>
            <w:r w:rsidRPr="009100C4">
              <w:t>P</w:t>
            </w:r>
          </w:p>
        </w:tc>
      </w:tr>
      <w:tr w:rsidR="009100C4" w:rsidRPr="009100C4" w14:paraId="220286E0" w14:textId="77777777" w:rsidTr="00B36577">
        <w:trPr>
          <w:trHeight w:val="311"/>
          <w:jc w:val="center"/>
        </w:trPr>
        <w:tc>
          <w:tcPr>
            <w:tcW w:w="894" w:type="pct"/>
            <w:noWrap/>
          </w:tcPr>
          <w:p w14:paraId="7D74DCBF" w14:textId="51CD2010" w:rsidR="00B36577" w:rsidRPr="009100C4" w:rsidRDefault="00B36577" w:rsidP="00B36577">
            <w:pPr>
              <w:spacing w:line="240" w:lineRule="auto"/>
              <w:jc w:val="center"/>
            </w:pPr>
            <w:r w:rsidRPr="009100C4">
              <w:rPr>
                <w:rFonts w:hint="eastAsia"/>
              </w:rPr>
              <w:t>S</w:t>
            </w:r>
            <w:r w:rsidRPr="009100C4">
              <w:t>-R-C3-1</w:t>
            </w:r>
          </w:p>
        </w:tc>
        <w:tc>
          <w:tcPr>
            <w:tcW w:w="668" w:type="pct"/>
          </w:tcPr>
          <w:p w14:paraId="0EEE6DC9" w14:textId="40CC9B38" w:rsidR="00B36577" w:rsidRPr="009100C4" w:rsidRDefault="00B36577" w:rsidP="00B36577">
            <w:pPr>
              <w:spacing w:line="240" w:lineRule="auto"/>
              <w:jc w:val="center"/>
            </w:pPr>
            <w:r w:rsidRPr="009100C4">
              <w:t>C3</w:t>
            </w:r>
          </w:p>
        </w:tc>
        <w:tc>
          <w:tcPr>
            <w:tcW w:w="569" w:type="pct"/>
            <w:shd w:val="clear" w:color="auto" w:fill="auto"/>
            <w:noWrap/>
            <w:vAlign w:val="bottom"/>
          </w:tcPr>
          <w:p w14:paraId="7081EEB4" w14:textId="769B35B3" w:rsidR="00B36577" w:rsidRPr="009100C4" w:rsidRDefault="00B36577" w:rsidP="00B36577">
            <w:pPr>
              <w:spacing w:line="240" w:lineRule="auto"/>
              <w:jc w:val="center"/>
              <w:rPr>
                <w:rFonts w:cs="Times New Roman"/>
                <w:szCs w:val="24"/>
              </w:rPr>
            </w:pPr>
            <w:r w:rsidRPr="009100C4">
              <w:rPr>
                <w:rFonts w:cs="Times New Roman"/>
                <w:szCs w:val="24"/>
              </w:rPr>
              <w:t>64.5</w:t>
            </w:r>
          </w:p>
        </w:tc>
        <w:tc>
          <w:tcPr>
            <w:tcW w:w="444" w:type="pct"/>
            <w:noWrap/>
          </w:tcPr>
          <w:p w14:paraId="43AF6601" w14:textId="7CD0F191" w:rsidR="00B36577" w:rsidRPr="009100C4" w:rsidRDefault="00B36577" w:rsidP="00B36577">
            <w:pPr>
              <w:spacing w:line="240" w:lineRule="auto"/>
              <w:jc w:val="center"/>
            </w:pPr>
            <w:r w:rsidRPr="009100C4">
              <w:t>1.06</w:t>
            </w:r>
          </w:p>
        </w:tc>
        <w:tc>
          <w:tcPr>
            <w:tcW w:w="452" w:type="pct"/>
            <w:vMerge w:val="restart"/>
          </w:tcPr>
          <w:p w14:paraId="3AE8FC85" w14:textId="0295FD97" w:rsidR="00B36577" w:rsidRPr="009100C4" w:rsidRDefault="00E819AC" w:rsidP="00B36577">
            <w:pPr>
              <w:spacing w:line="240" w:lineRule="auto"/>
              <w:jc w:val="center"/>
              <w:rPr>
                <w:rFonts w:cs="Times New Roman"/>
              </w:rPr>
            </w:pPr>
            <w:r w:rsidRPr="009100C4">
              <w:rPr>
                <w:rFonts w:cs="Times New Roman"/>
              </w:rPr>
              <w:t>1.28</w:t>
            </w:r>
          </w:p>
        </w:tc>
        <w:tc>
          <w:tcPr>
            <w:tcW w:w="492" w:type="pct"/>
            <w:shd w:val="clear" w:color="auto" w:fill="auto"/>
            <w:noWrap/>
            <w:vAlign w:val="bottom"/>
          </w:tcPr>
          <w:p w14:paraId="172C5116" w14:textId="142641CD" w:rsidR="00B36577" w:rsidRPr="009100C4" w:rsidRDefault="00B36577" w:rsidP="00B36577">
            <w:pPr>
              <w:spacing w:line="240" w:lineRule="auto"/>
              <w:jc w:val="center"/>
              <w:rPr>
                <w:rFonts w:cs="Times New Roman"/>
                <w:szCs w:val="24"/>
              </w:rPr>
            </w:pPr>
            <w:r w:rsidRPr="009100C4">
              <w:rPr>
                <w:rFonts w:cs="Times New Roman"/>
                <w:szCs w:val="24"/>
              </w:rPr>
              <w:t>40.76</w:t>
            </w:r>
          </w:p>
        </w:tc>
        <w:tc>
          <w:tcPr>
            <w:tcW w:w="569" w:type="pct"/>
            <w:vMerge w:val="restart"/>
          </w:tcPr>
          <w:p w14:paraId="7CB9DEB9" w14:textId="2EDD9D0C" w:rsidR="00B36577" w:rsidRPr="009100C4" w:rsidRDefault="00B36577" w:rsidP="00B36577">
            <w:pPr>
              <w:spacing w:line="240" w:lineRule="auto"/>
              <w:jc w:val="center"/>
            </w:pPr>
            <w:r w:rsidRPr="009100C4">
              <w:t>41.67</w:t>
            </w:r>
          </w:p>
        </w:tc>
        <w:tc>
          <w:tcPr>
            <w:tcW w:w="912" w:type="pct"/>
            <w:gridSpan w:val="2"/>
            <w:noWrap/>
          </w:tcPr>
          <w:p w14:paraId="2A9E9D3A" w14:textId="5712865F" w:rsidR="00B36577" w:rsidRPr="009100C4" w:rsidRDefault="00B36577" w:rsidP="00B36577">
            <w:pPr>
              <w:spacing w:line="240" w:lineRule="auto"/>
              <w:jc w:val="center"/>
            </w:pPr>
            <w:r w:rsidRPr="009100C4">
              <w:t>P</w:t>
            </w:r>
          </w:p>
        </w:tc>
      </w:tr>
      <w:tr w:rsidR="009100C4" w:rsidRPr="009100C4" w14:paraId="598CA138" w14:textId="77777777" w:rsidTr="00B36577">
        <w:trPr>
          <w:trHeight w:val="311"/>
          <w:jc w:val="center"/>
        </w:trPr>
        <w:tc>
          <w:tcPr>
            <w:tcW w:w="894" w:type="pct"/>
            <w:noWrap/>
          </w:tcPr>
          <w:p w14:paraId="4B22BC38" w14:textId="3F24F94D" w:rsidR="00B36577" w:rsidRPr="009100C4" w:rsidRDefault="00B36577" w:rsidP="00B36577">
            <w:pPr>
              <w:spacing w:line="240" w:lineRule="auto"/>
              <w:jc w:val="center"/>
            </w:pPr>
            <w:r w:rsidRPr="009100C4">
              <w:rPr>
                <w:rFonts w:hint="eastAsia"/>
              </w:rPr>
              <w:t>S</w:t>
            </w:r>
            <w:r w:rsidRPr="009100C4">
              <w:t>-R-C3-1</w:t>
            </w:r>
          </w:p>
        </w:tc>
        <w:tc>
          <w:tcPr>
            <w:tcW w:w="668" w:type="pct"/>
          </w:tcPr>
          <w:p w14:paraId="6A77D6EC" w14:textId="046B7D4D" w:rsidR="00B36577" w:rsidRPr="009100C4" w:rsidRDefault="00B36577" w:rsidP="00B36577">
            <w:pPr>
              <w:spacing w:line="240" w:lineRule="auto"/>
              <w:jc w:val="center"/>
            </w:pPr>
            <w:r w:rsidRPr="009100C4">
              <w:t>C3</w:t>
            </w:r>
          </w:p>
        </w:tc>
        <w:tc>
          <w:tcPr>
            <w:tcW w:w="569" w:type="pct"/>
            <w:shd w:val="clear" w:color="auto" w:fill="auto"/>
            <w:noWrap/>
            <w:vAlign w:val="bottom"/>
          </w:tcPr>
          <w:p w14:paraId="1CAD7EB6" w14:textId="38704B29" w:rsidR="00B36577" w:rsidRPr="009100C4" w:rsidRDefault="00B36577" w:rsidP="00B36577">
            <w:pPr>
              <w:spacing w:line="240" w:lineRule="auto"/>
              <w:jc w:val="center"/>
              <w:rPr>
                <w:rFonts w:cs="Times New Roman"/>
                <w:szCs w:val="24"/>
              </w:rPr>
            </w:pPr>
            <w:r w:rsidRPr="009100C4">
              <w:rPr>
                <w:rFonts w:cs="Times New Roman"/>
                <w:szCs w:val="24"/>
              </w:rPr>
              <w:t>67.4</w:t>
            </w:r>
          </w:p>
        </w:tc>
        <w:tc>
          <w:tcPr>
            <w:tcW w:w="444" w:type="pct"/>
            <w:noWrap/>
          </w:tcPr>
          <w:p w14:paraId="46E2CE48" w14:textId="45FA6730" w:rsidR="00B36577" w:rsidRPr="009100C4" w:rsidRDefault="00B36577" w:rsidP="00B36577">
            <w:pPr>
              <w:spacing w:line="240" w:lineRule="auto"/>
              <w:jc w:val="center"/>
            </w:pPr>
            <w:r w:rsidRPr="009100C4">
              <w:t>1.5</w:t>
            </w:r>
          </w:p>
        </w:tc>
        <w:tc>
          <w:tcPr>
            <w:tcW w:w="452" w:type="pct"/>
            <w:vMerge/>
          </w:tcPr>
          <w:p w14:paraId="0610798D"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4113BE16" w14:textId="1AB712FE" w:rsidR="00B36577" w:rsidRPr="009100C4" w:rsidRDefault="00B36577" w:rsidP="00B36577">
            <w:pPr>
              <w:spacing w:line="240" w:lineRule="auto"/>
              <w:jc w:val="center"/>
              <w:rPr>
                <w:rFonts w:cs="Times New Roman"/>
                <w:szCs w:val="24"/>
              </w:rPr>
            </w:pPr>
            <w:r w:rsidRPr="009100C4">
              <w:rPr>
                <w:rFonts w:cs="Times New Roman"/>
                <w:szCs w:val="24"/>
              </w:rPr>
              <w:t>42.59</w:t>
            </w:r>
          </w:p>
        </w:tc>
        <w:tc>
          <w:tcPr>
            <w:tcW w:w="569" w:type="pct"/>
            <w:vMerge/>
          </w:tcPr>
          <w:p w14:paraId="4B9DC333" w14:textId="77777777" w:rsidR="00B36577" w:rsidRPr="009100C4" w:rsidRDefault="00B36577" w:rsidP="00B36577">
            <w:pPr>
              <w:spacing w:line="240" w:lineRule="auto"/>
              <w:jc w:val="center"/>
            </w:pPr>
          </w:p>
        </w:tc>
        <w:tc>
          <w:tcPr>
            <w:tcW w:w="912" w:type="pct"/>
            <w:gridSpan w:val="2"/>
            <w:noWrap/>
          </w:tcPr>
          <w:p w14:paraId="0C2098A5" w14:textId="01A254D9" w:rsidR="00B36577" w:rsidRPr="009100C4" w:rsidRDefault="00B36577" w:rsidP="00B36577">
            <w:pPr>
              <w:spacing w:line="240" w:lineRule="auto"/>
              <w:jc w:val="center"/>
            </w:pPr>
            <w:r w:rsidRPr="009100C4">
              <w:t>P</w:t>
            </w:r>
          </w:p>
        </w:tc>
      </w:tr>
      <w:tr w:rsidR="009100C4" w:rsidRPr="009100C4" w14:paraId="247F5C3D" w14:textId="77777777" w:rsidTr="00B36577">
        <w:trPr>
          <w:trHeight w:val="311"/>
          <w:jc w:val="center"/>
        </w:trPr>
        <w:tc>
          <w:tcPr>
            <w:tcW w:w="894" w:type="pct"/>
            <w:noWrap/>
          </w:tcPr>
          <w:p w14:paraId="21092A2D" w14:textId="39DB469F" w:rsidR="00B36577" w:rsidRPr="009100C4" w:rsidRDefault="00B36577" w:rsidP="00B36577">
            <w:pPr>
              <w:spacing w:line="240" w:lineRule="auto"/>
              <w:jc w:val="center"/>
            </w:pPr>
            <w:r w:rsidRPr="009100C4">
              <w:t>B-C3-1</w:t>
            </w:r>
          </w:p>
        </w:tc>
        <w:tc>
          <w:tcPr>
            <w:tcW w:w="668" w:type="pct"/>
          </w:tcPr>
          <w:p w14:paraId="63BFA234" w14:textId="142EF8DF" w:rsidR="00B36577" w:rsidRPr="009100C4" w:rsidRDefault="00B36577" w:rsidP="00B36577">
            <w:pPr>
              <w:spacing w:line="240" w:lineRule="auto"/>
              <w:jc w:val="center"/>
            </w:pPr>
            <w:r w:rsidRPr="009100C4">
              <w:t>C3</w:t>
            </w:r>
          </w:p>
        </w:tc>
        <w:tc>
          <w:tcPr>
            <w:tcW w:w="569" w:type="pct"/>
            <w:shd w:val="clear" w:color="auto" w:fill="auto"/>
            <w:noWrap/>
            <w:vAlign w:val="bottom"/>
          </w:tcPr>
          <w:p w14:paraId="6217289C" w14:textId="33DF2A2C" w:rsidR="00B36577" w:rsidRPr="009100C4" w:rsidRDefault="00B36577" w:rsidP="00B36577">
            <w:pPr>
              <w:spacing w:line="240" w:lineRule="auto"/>
              <w:jc w:val="center"/>
              <w:rPr>
                <w:rFonts w:cs="Times New Roman"/>
                <w:szCs w:val="24"/>
              </w:rPr>
            </w:pPr>
            <w:r w:rsidRPr="009100C4">
              <w:rPr>
                <w:rFonts w:cs="Times New Roman"/>
                <w:szCs w:val="24"/>
              </w:rPr>
              <w:t>24.1</w:t>
            </w:r>
          </w:p>
        </w:tc>
        <w:tc>
          <w:tcPr>
            <w:tcW w:w="444" w:type="pct"/>
            <w:noWrap/>
          </w:tcPr>
          <w:p w14:paraId="2D7DE5A7" w14:textId="7606A27E" w:rsidR="00B36577" w:rsidRPr="009100C4" w:rsidRDefault="00B36577" w:rsidP="00B36577">
            <w:pPr>
              <w:spacing w:line="240" w:lineRule="auto"/>
              <w:jc w:val="center"/>
            </w:pPr>
            <w:r w:rsidRPr="009100C4">
              <w:t>2.4</w:t>
            </w:r>
          </w:p>
        </w:tc>
        <w:tc>
          <w:tcPr>
            <w:tcW w:w="452" w:type="pct"/>
            <w:vMerge w:val="restart"/>
          </w:tcPr>
          <w:p w14:paraId="51E0109B" w14:textId="07634E3D" w:rsidR="00B36577" w:rsidRPr="009100C4" w:rsidRDefault="00E819AC" w:rsidP="00B36577">
            <w:pPr>
              <w:spacing w:line="240" w:lineRule="auto"/>
              <w:jc w:val="center"/>
              <w:rPr>
                <w:rFonts w:cs="Times New Roman"/>
              </w:rPr>
            </w:pPr>
            <w:r w:rsidRPr="009100C4">
              <w:rPr>
                <w:rFonts w:cs="Times New Roman"/>
              </w:rPr>
              <w:t>1.98</w:t>
            </w:r>
          </w:p>
        </w:tc>
        <w:tc>
          <w:tcPr>
            <w:tcW w:w="492" w:type="pct"/>
            <w:shd w:val="clear" w:color="auto" w:fill="auto"/>
            <w:noWrap/>
            <w:vAlign w:val="bottom"/>
          </w:tcPr>
          <w:p w14:paraId="1BE9FB74" w14:textId="7C60699E" w:rsidR="00B36577" w:rsidRPr="009100C4" w:rsidRDefault="00B36577" w:rsidP="00B36577">
            <w:pPr>
              <w:spacing w:line="240" w:lineRule="auto"/>
              <w:jc w:val="center"/>
              <w:rPr>
                <w:rFonts w:cs="Times New Roman"/>
                <w:szCs w:val="24"/>
              </w:rPr>
            </w:pPr>
            <w:r w:rsidRPr="009100C4">
              <w:rPr>
                <w:rFonts w:cs="Times New Roman"/>
                <w:szCs w:val="24"/>
              </w:rPr>
              <w:t>15.23</w:t>
            </w:r>
          </w:p>
        </w:tc>
        <w:tc>
          <w:tcPr>
            <w:tcW w:w="569" w:type="pct"/>
            <w:vMerge w:val="restart"/>
          </w:tcPr>
          <w:p w14:paraId="53F2D34E" w14:textId="5F964A1B" w:rsidR="00B36577" w:rsidRPr="009100C4" w:rsidRDefault="00B36577" w:rsidP="00B36577">
            <w:pPr>
              <w:spacing w:line="240" w:lineRule="auto"/>
              <w:jc w:val="center"/>
            </w:pPr>
            <w:r w:rsidRPr="009100C4">
              <w:t>14.60</w:t>
            </w:r>
          </w:p>
        </w:tc>
        <w:tc>
          <w:tcPr>
            <w:tcW w:w="912" w:type="pct"/>
            <w:gridSpan w:val="2"/>
            <w:noWrap/>
          </w:tcPr>
          <w:p w14:paraId="3A387F7B" w14:textId="7E566879" w:rsidR="00B36577" w:rsidRPr="009100C4" w:rsidRDefault="00B36577" w:rsidP="00B36577">
            <w:pPr>
              <w:spacing w:line="240" w:lineRule="auto"/>
              <w:jc w:val="center"/>
            </w:pPr>
            <w:r w:rsidRPr="009100C4">
              <w:t>P</w:t>
            </w:r>
          </w:p>
        </w:tc>
      </w:tr>
      <w:tr w:rsidR="009100C4" w:rsidRPr="009100C4" w14:paraId="650326A1" w14:textId="77777777" w:rsidTr="00B36577">
        <w:trPr>
          <w:trHeight w:val="311"/>
          <w:jc w:val="center"/>
        </w:trPr>
        <w:tc>
          <w:tcPr>
            <w:tcW w:w="894" w:type="pct"/>
            <w:noWrap/>
          </w:tcPr>
          <w:p w14:paraId="21534AE5" w14:textId="721F5E93" w:rsidR="00B36577" w:rsidRPr="009100C4" w:rsidRDefault="00B36577" w:rsidP="00B36577">
            <w:pPr>
              <w:spacing w:line="240" w:lineRule="auto"/>
              <w:jc w:val="center"/>
            </w:pPr>
            <w:r w:rsidRPr="009100C4">
              <w:t>B-C3-2</w:t>
            </w:r>
          </w:p>
        </w:tc>
        <w:tc>
          <w:tcPr>
            <w:tcW w:w="668" w:type="pct"/>
          </w:tcPr>
          <w:p w14:paraId="2F693711" w14:textId="690E471F" w:rsidR="00B36577" w:rsidRPr="009100C4" w:rsidRDefault="00B36577" w:rsidP="00B36577">
            <w:pPr>
              <w:spacing w:line="240" w:lineRule="auto"/>
              <w:jc w:val="center"/>
            </w:pPr>
            <w:r w:rsidRPr="009100C4">
              <w:t>C3</w:t>
            </w:r>
          </w:p>
        </w:tc>
        <w:tc>
          <w:tcPr>
            <w:tcW w:w="569" w:type="pct"/>
            <w:shd w:val="clear" w:color="auto" w:fill="auto"/>
            <w:noWrap/>
            <w:vAlign w:val="bottom"/>
          </w:tcPr>
          <w:p w14:paraId="769A3F58" w14:textId="4455A136" w:rsidR="00B36577" w:rsidRPr="009100C4" w:rsidRDefault="00B36577" w:rsidP="00B36577">
            <w:pPr>
              <w:spacing w:line="240" w:lineRule="auto"/>
              <w:jc w:val="center"/>
              <w:rPr>
                <w:rFonts w:cs="Times New Roman"/>
                <w:szCs w:val="24"/>
              </w:rPr>
            </w:pPr>
            <w:r w:rsidRPr="009100C4">
              <w:rPr>
                <w:rFonts w:cs="Times New Roman"/>
                <w:szCs w:val="24"/>
              </w:rPr>
              <w:t>19.1</w:t>
            </w:r>
          </w:p>
        </w:tc>
        <w:tc>
          <w:tcPr>
            <w:tcW w:w="444" w:type="pct"/>
            <w:noWrap/>
          </w:tcPr>
          <w:p w14:paraId="167D169F" w14:textId="37D4A671" w:rsidR="00B36577" w:rsidRPr="009100C4" w:rsidRDefault="00B36577" w:rsidP="00B36577">
            <w:pPr>
              <w:spacing w:line="240" w:lineRule="auto"/>
              <w:jc w:val="center"/>
            </w:pPr>
            <w:r w:rsidRPr="009100C4">
              <w:t>1.55</w:t>
            </w:r>
          </w:p>
        </w:tc>
        <w:tc>
          <w:tcPr>
            <w:tcW w:w="452" w:type="pct"/>
            <w:vMerge/>
          </w:tcPr>
          <w:p w14:paraId="57D98AC8"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4FADFD43" w14:textId="19C0E051" w:rsidR="00B36577" w:rsidRPr="009100C4" w:rsidRDefault="00B36577" w:rsidP="00B36577">
            <w:pPr>
              <w:spacing w:line="240" w:lineRule="auto"/>
              <w:jc w:val="center"/>
              <w:rPr>
                <w:rFonts w:cs="Times New Roman"/>
                <w:szCs w:val="24"/>
              </w:rPr>
            </w:pPr>
            <w:r w:rsidRPr="009100C4">
              <w:rPr>
                <w:rFonts w:cs="Times New Roman"/>
                <w:szCs w:val="24"/>
              </w:rPr>
              <w:t>13.96</w:t>
            </w:r>
          </w:p>
        </w:tc>
        <w:tc>
          <w:tcPr>
            <w:tcW w:w="569" w:type="pct"/>
            <w:vMerge/>
          </w:tcPr>
          <w:p w14:paraId="36274328" w14:textId="77777777" w:rsidR="00B36577" w:rsidRPr="009100C4" w:rsidRDefault="00B36577" w:rsidP="00B36577">
            <w:pPr>
              <w:spacing w:line="240" w:lineRule="auto"/>
              <w:jc w:val="center"/>
            </w:pPr>
          </w:p>
        </w:tc>
        <w:tc>
          <w:tcPr>
            <w:tcW w:w="912" w:type="pct"/>
            <w:gridSpan w:val="2"/>
            <w:noWrap/>
          </w:tcPr>
          <w:p w14:paraId="699A718D" w14:textId="25A1402A" w:rsidR="00B36577" w:rsidRPr="009100C4" w:rsidRDefault="00B36577" w:rsidP="00B36577">
            <w:pPr>
              <w:spacing w:line="240" w:lineRule="auto"/>
              <w:jc w:val="center"/>
            </w:pPr>
            <w:r w:rsidRPr="009100C4">
              <w:t>P</w:t>
            </w:r>
          </w:p>
        </w:tc>
      </w:tr>
      <w:tr w:rsidR="009100C4" w:rsidRPr="009100C4" w14:paraId="2B104807" w14:textId="77777777" w:rsidTr="00B36577">
        <w:trPr>
          <w:trHeight w:val="311"/>
          <w:jc w:val="center"/>
        </w:trPr>
        <w:tc>
          <w:tcPr>
            <w:tcW w:w="894" w:type="pct"/>
            <w:noWrap/>
          </w:tcPr>
          <w:p w14:paraId="3EADC7D0" w14:textId="0AACF600" w:rsidR="00B36577" w:rsidRPr="009100C4" w:rsidRDefault="00B36577" w:rsidP="00B36577">
            <w:pPr>
              <w:spacing w:line="240" w:lineRule="auto"/>
              <w:jc w:val="center"/>
            </w:pPr>
            <w:r w:rsidRPr="009100C4">
              <w:t>G-C3-1</w:t>
            </w:r>
          </w:p>
        </w:tc>
        <w:tc>
          <w:tcPr>
            <w:tcW w:w="668" w:type="pct"/>
          </w:tcPr>
          <w:p w14:paraId="28DE29AE" w14:textId="63CB4E5F" w:rsidR="00B36577" w:rsidRPr="009100C4" w:rsidRDefault="00B36577" w:rsidP="00B36577">
            <w:pPr>
              <w:spacing w:line="240" w:lineRule="auto"/>
              <w:jc w:val="center"/>
            </w:pPr>
            <w:r w:rsidRPr="009100C4">
              <w:t>C3</w:t>
            </w:r>
          </w:p>
        </w:tc>
        <w:tc>
          <w:tcPr>
            <w:tcW w:w="569" w:type="pct"/>
            <w:shd w:val="clear" w:color="auto" w:fill="auto"/>
            <w:noWrap/>
            <w:vAlign w:val="bottom"/>
          </w:tcPr>
          <w:p w14:paraId="65A8EAD1" w14:textId="0D9E13F2" w:rsidR="00B36577" w:rsidRPr="009100C4" w:rsidRDefault="00B36577" w:rsidP="00B36577">
            <w:pPr>
              <w:spacing w:line="240" w:lineRule="auto"/>
              <w:jc w:val="center"/>
              <w:rPr>
                <w:rFonts w:cs="Times New Roman"/>
                <w:szCs w:val="24"/>
              </w:rPr>
            </w:pPr>
            <w:r w:rsidRPr="009100C4">
              <w:rPr>
                <w:rFonts w:cs="Times New Roman"/>
                <w:szCs w:val="24"/>
              </w:rPr>
              <w:t>16.5</w:t>
            </w:r>
          </w:p>
        </w:tc>
        <w:tc>
          <w:tcPr>
            <w:tcW w:w="444" w:type="pct"/>
            <w:noWrap/>
          </w:tcPr>
          <w:p w14:paraId="1C4537F5" w14:textId="51E49E04" w:rsidR="00B36577" w:rsidRPr="009100C4" w:rsidRDefault="00B36577" w:rsidP="00B36577">
            <w:pPr>
              <w:spacing w:line="240" w:lineRule="auto"/>
              <w:jc w:val="center"/>
            </w:pPr>
            <w:r w:rsidRPr="009100C4">
              <w:t>1.35</w:t>
            </w:r>
          </w:p>
        </w:tc>
        <w:tc>
          <w:tcPr>
            <w:tcW w:w="452" w:type="pct"/>
            <w:vMerge w:val="restart"/>
          </w:tcPr>
          <w:p w14:paraId="2680784A" w14:textId="7A2D576A" w:rsidR="00B36577" w:rsidRPr="009100C4" w:rsidRDefault="00E819AC" w:rsidP="00B36577">
            <w:pPr>
              <w:spacing w:line="240" w:lineRule="auto"/>
              <w:jc w:val="center"/>
              <w:rPr>
                <w:rFonts w:cs="Times New Roman"/>
              </w:rPr>
            </w:pPr>
            <w:r w:rsidRPr="009100C4">
              <w:rPr>
                <w:rFonts w:cs="Times New Roman"/>
              </w:rPr>
              <w:t>1.34</w:t>
            </w:r>
          </w:p>
        </w:tc>
        <w:tc>
          <w:tcPr>
            <w:tcW w:w="492" w:type="pct"/>
            <w:shd w:val="clear" w:color="auto" w:fill="auto"/>
            <w:noWrap/>
            <w:vAlign w:val="bottom"/>
          </w:tcPr>
          <w:p w14:paraId="299370E5" w14:textId="176A381A" w:rsidR="00B36577" w:rsidRPr="009100C4" w:rsidRDefault="00B36577" w:rsidP="00B36577">
            <w:pPr>
              <w:spacing w:line="240" w:lineRule="auto"/>
              <w:jc w:val="center"/>
              <w:rPr>
                <w:rFonts w:cs="Times New Roman"/>
                <w:szCs w:val="24"/>
              </w:rPr>
            </w:pPr>
            <w:r w:rsidRPr="009100C4">
              <w:rPr>
                <w:rFonts w:cs="Times New Roman"/>
                <w:szCs w:val="24"/>
              </w:rPr>
              <w:t>10.43</w:t>
            </w:r>
          </w:p>
        </w:tc>
        <w:tc>
          <w:tcPr>
            <w:tcW w:w="569" w:type="pct"/>
            <w:vMerge w:val="restart"/>
          </w:tcPr>
          <w:p w14:paraId="38740208" w14:textId="466D6716" w:rsidR="00B36577" w:rsidRPr="009100C4" w:rsidRDefault="00B36577" w:rsidP="00B36577">
            <w:pPr>
              <w:spacing w:line="240" w:lineRule="auto"/>
              <w:jc w:val="center"/>
            </w:pPr>
            <w:r w:rsidRPr="009100C4">
              <w:t>10.05</w:t>
            </w:r>
          </w:p>
        </w:tc>
        <w:tc>
          <w:tcPr>
            <w:tcW w:w="912" w:type="pct"/>
            <w:gridSpan w:val="2"/>
            <w:noWrap/>
          </w:tcPr>
          <w:p w14:paraId="7D9DD564" w14:textId="1B481C57" w:rsidR="00B36577" w:rsidRPr="009100C4" w:rsidRDefault="00B36577" w:rsidP="00B36577">
            <w:pPr>
              <w:spacing w:line="240" w:lineRule="auto"/>
              <w:jc w:val="center"/>
            </w:pPr>
            <w:r w:rsidRPr="009100C4">
              <w:t>P</w:t>
            </w:r>
          </w:p>
        </w:tc>
      </w:tr>
      <w:tr w:rsidR="009100C4" w:rsidRPr="009100C4" w14:paraId="701B7440" w14:textId="77777777" w:rsidTr="00B36577">
        <w:trPr>
          <w:trHeight w:val="311"/>
          <w:jc w:val="center"/>
        </w:trPr>
        <w:tc>
          <w:tcPr>
            <w:tcW w:w="894" w:type="pct"/>
            <w:noWrap/>
          </w:tcPr>
          <w:p w14:paraId="142A4B03" w14:textId="6D017AC7" w:rsidR="00B36577" w:rsidRPr="009100C4" w:rsidRDefault="00B36577" w:rsidP="00B36577">
            <w:pPr>
              <w:spacing w:line="240" w:lineRule="auto"/>
              <w:jc w:val="center"/>
            </w:pPr>
            <w:r w:rsidRPr="009100C4">
              <w:t>G-C3-2</w:t>
            </w:r>
          </w:p>
        </w:tc>
        <w:tc>
          <w:tcPr>
            <w:tcW w:w="668" w:type="pct"/>
          </w:tcPr>
          <w:p w14:paraId="6CF23DFC" w14:textId="098A71C0" w:rsidR="00B36577" w:rsidRPr="009100C4" w:rsidRDefault="00B36577" w:rsidP="00B36577">
            <w:pPr>
              <w:spacing w:line="240" w:lineRule="auto"/>
              <w:jc w:val="center"/>
            </w:pPr>
            <w:r w:rsidRPr="009100C4">
              <w:t>C3</w:t>
            </w:r>
          </w:p>
        </w:tc>
        <w:tc>
          <w:tcPr>
            <w:tcW w:w="569" w:type="pct"/>
            <w:shd w:val="clear" w:color="auto" w:fill="auto"/>
            <w:noWrap/>
            <w:vAlign w:val="bottom"/>
          </w:tcPr>
          <w:p w14:paraId="43260E2C" w14:textId="704D4626" w:rsidR="00B36577" w:rsidRPr="009100C4" w:rsidRDefault="00B36577" w:rsidP="00B36577">
            <w:pPr>
              <w:spacing w:line="240" w:lineRule="auto"/>
              <w:jc w:val="center"/>
              <w:rPr>
                <w:rFonts w:cs="Times New Roman"/>
                <w:szCs w:val="24"/>
              </w:rPr>
            </w:pPr>
            <w:r w:rsidRPr="009100C4">
              <w:rPr>
                <w:rFonts w:cs="Times New Roman"/>
                <w:szCs w:val="24"/>
              </w:rPr>
              <w:t>15.3</w:t>
            </w:r>
          </w:p>
        </w:tc>
        <w:tc>
          <w:tcPr>
            <w:tcW w:w="444" w:type="pct"/>
            <w:noWrap/>
          </w:tcPr>
          <w:p w14:paraId="25FA7F82" w14:textId="05779A2E" w:rsidR="00B36577" w:rsidRPr="009100C4" w:rsidRDefault="00B36577" w:rsidP="00B36577">
            <w:pPr>
              <w:spacing w:line="240" w:lineRule="auto"/>
              <w:jc w:val="center"/>
            </w:pPr>
            <w:r w:rsidRPr="009100C4">
              <w:t>1.33</w:t>
            </w:r>
          </w:p>
        </w:tc>
        <w:tc>
          <w:tcPr>
            <w:tcW w:w="452" w:type="pct"/>
            <w:vMerge/>
          </w:tcPr>
          <w:p w14:paraId="15FA69AF"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42B50EAE" w14:textId="60F70B85" w:rsidR="00B36577" w:rsidRPr="009100C4" w:rsidRDefault="00B36577" w:rsidP="00B36577">
            <w:pPr>
              <w:spacing w:line="240" w:lineRule="auto"/>
              <w:jc w:val="center"/>
              <w:rPr>
                <w:rFonts w:cs="Times New Roman"/>
                <w:szCs w:val="24"/>
              </w:rPr>
            </w:pPr>
            <w:r w:rsidRPr="009100C4">
              <w:rPr>
                <w:rFonts w:cs="Times New Roman"/>
                <w:szCs w:val="24"/>
              </w:rPr>
              <w:t>9.67</w:t>
            </w:r>
          </w:p>
        </w:tc>
        <w:tc>
          <w:tcPr>
            <w:tcW w:w="569" w:type="pct"/>
            <w:vMerge/>
          </w:tcPr>
          <w:p w14:paraId="7D2DCCF3" w14:textId="77777777" w:rsidR="00B36577" w:rsidRPr="009100C4" w:rsidRDefault="00B36577" w:rsidP="00B36577">
            <w:pPr>
              <w:spacing w:line="240" w:lineRule="auto"/>
              <w:jc w:val="center"/>
            </w:pPr>
          </w:p>
        </w:tc>
        <w:tc>
          <w:tcPr>
            <w:tcW w:w="912" w:type="pct"/>
            <w:gridSpan w:val="2"/>
            <w:noWrap/>
          </w:tcPr>
          <w:p w14:paraId="46456AB5" w14:textId="557ED13C" w:rsidR="00B36577" w:rsidRPr="009100C4" w:rsidRDefault="00B36577" w:rsidP="00B36577">
            <w:pPr>
              <w:spacing w:line="240" w:lineRule="auto"/>
              <w:jc w:val="center"/>
            </w:pPr>
            <w:r w:rsidRPr="009100C4">
              <w:t>P</w:t>
            </w:r>
          </w:p>
        </w:tc>
      </w:tr>
      <w:tr w:rsidR="009100C4" w:rsidRPr="009100C4" w14:paraId="1C819006" w14:textId="77777777" w:rsidTr="00B36577">
        <w:trPr>
          <w:trHeight w:val="311"/>
          <w:jc w:val="center"/>
        </w:trPr>
        <w:tc>
          <w:tcPr>
            <w:tcW w:w="894" w:type="pct"/>
            <w:noWrap/>
          </w:tcPr>
          <w:p w14:paraId="0617F03F" w14:textId="04C4F3F7" w:rsidR="00B36577" w:rsidRPr="009100C4" w:rsidRDefault="00B36577" w:rsidP="00B36577">
            <w:pPr>
              <w:spacing w:line="240" w:lineRule="auto"/>
              <w:jc w:val="center"/>
            </w:pPr>
            <w:r w:rsidRPr="009100C4">
              <w:t>B-S-C3-1</w:t>
            </w:r>
          </w:p>
        </w:tc>
        <w:tc>
          <w:tcPr>
            <w:tcW w:w="668" w:type="pct"/>
          </w:tcPr>
          <w:p w14:paraId="6709F30D" w14:textId="14A54D22" w:rsidR="00B36577" w:rsidRPr="009100C4" w:rsidRDefault="00B36577" w:rsidP="00B36577">
            <w:pPr>
              <w:spacing w:line="240" w:lineRule="auto"/>
              <w:jc w:val="center"/>
            </w:pPr>
            <w:r w:rsidRPr="009100C4">
              <w:t>C3</w:t>
            </w:r>
          </w:p>
        </w:tc>
        <w:tc>
          <w:tcPr>
            <w:tcW w:w="569" w:type="pct"/>
            <w:shd w:val="clear" w:color="auto" w:fill="auto"/>
            <w:noWrap/>
            <w:vAlign w:val="bottom"/>
          </w:tcPr>
          <w:p w14:paraId="59BA23B6" w14:textId="2A4A624D" w:rsidR="00B36577" w:rsidRPr="009100C4" w:rsidRDefault="00B36577" w:rsidP="00B36577">
            <w:pPr>
              <w:spacing w:line="240" w:lineRule="auto"/>
              <w:jc w:val="center"/>
              <w:rPr>
                <w:rFonts w:cs="Times New Roman"/>
                <w:szCs w:val="24"/>
              </w:rPr>
            </w:pPr>
            <w:r w:rsidRPr="009100C4">
              <w:rPr>
                <w:rFonts w:cs="Times New Roman"/>
                <w:szCs w:val="24"/>
              </w:rPr>
              <w:t>41</w:t>
            </w:r>
          </w:p>
        </w:tc>
        <w:tc>
          <w:tcPr>
            <w:tcW w:w="444" w:type="pct"/>
            <w:noWrap/>
          </w:tcPr>
          <w:p w14:paraId="54F8F467" w14:textId="678836BF" w:rsidR="00B36577" w:rsidRPr="009100C4" w:rsidRDefault="00B36577" w:rsidP="00B36577">
            <w:pPr>
              <w:spacing w:line="240" w:lineRule="auto"/>
              <w:jc w:val="center"/>
            </w:pPr>
            <w:r w:rsidRPr="009100C4">
              <w:t>3.0</w:t>
            </w:r>
          </w:p>
        </w:tc>
        <w:tc>
          <w:tcPr>
            <w:tcW w:w="452" w:type="pct"/>
            <w:vMerge w:val="restart"/>
          </w:tcPr>
          <w:p w14:paraId="6DC4F3D9" w14:textId="66DEFC73" w:rsidR="00B36577" w:rsidRPr="009100C4" w:rsidRDefault="00E819AC" w:rsidP="00B36577">
            <w:pPr>
              <w:spacing w:line="240" w:lineRule="auto"/>
              <w:jc w:val="center"/>
              <w:rPr>
                <w:rFonts w:cs="Times New Roman"/>
              </w:rPr>
            </w:pPr>
            <w:r w:rsidRPr="009100C4">
              <w:rPr>
                <w:rFonts w:cs="Times New Roman"/>
              </w:rPr>
              <w:t>3.06</w:t>
            </w:r>
          </w:p>
        </w:tc>
        <w:tc>
          <w:tcPr>
            <w:tcW w:w="492" w:type="pct"/>
            <w:shd w:val="clear" w:color="auto" w:fill="auto"/>
            <w:noWrap/>
            <w:vAlign w:val="bottom"/>
          </w:tcPr>
          <w:p w14:paraId="37CBC345" w14:textId="0081D180" w:rsidR="00B36577" w:rsidRPr="009100C4" w:rsidRDefault="00B36577" w:rsidP="00B36577">
            <w:pPr>
              <w:spacing w:line="240" w:lineRule="auto"/>
              <w:jc w:val="center"/>
              <w:rPr>
                <w:rFonts w:cs="Times New Roman"/>
                <w:szCs w:val="24"/>
              </w:rPr>
            </w:pPr>
            <w:r w:rsidRPr="009100C4">
              <w:rPr>
                <w:rFonts w:cs="Times New Roman"/>
                <w:szCs w:val="24"/>
              </w:rPr>
              <w:t>25.91</w:t>
            </w:r>
          </w:p>
        </w:tc>
        <w:tc>
          <w:tcPr>
            <w:tcW w:w="569" w:type="pct"/>
            <w:vMerge w:val="restart"/>
          </w:tcPr>
          <w:p w14:paraId="1E1531CC" w14:textId="57B2CEF0" w:rsidR="00B36577" w:rsidRPr="009100C4" w:rsidRDefault="00B36577" w:rsidP="00B36577">
            <w:pPr>
              <w:spacing w:line="240" w:lineRule="auto"/>
              <w:jc w:val="center"/>
            </w:pPr>
            <w:r w:rsidRPr="009100C4">
              <w:t>25.24</w:t>
            </w:r>
          </w:p>
        </w:tc>
        <w:tc>
          <w:tcPr>
            <w:tcW w:w="912" w:type="pct"/>
            <w:gridSpan w:val="2"/>
            <w:noWrap/>
          </w:tcPr>
          <w:p w14:paraId="0983B348" w14:textId="611C8488" w:rsidR="00B36577" w:rsidRPr="009100C4" w:rsidRDefault="00B36577" w:rsidP="00B36577">
            <w:pPr>
              <w:spacing w:line="240" w:lineRule="auto"/>
              <w:jc w:val="center"/>
            </w:pPr>
            <w:r w:rsidRPr="009100C4">
              <w:t>P</w:t>
            </w:r>
          </w:p>
        </w:tc>
      </w:tr>
      <w:tr w:rsidR="009100C4" w:rsidRPr="009100C4" w14:paraId="6FA99B37" w14:textId="77777777" w:rsidTr="00B36577">
        <w:trPr>
          <w:trHeight w:val="311"/>
          <w:jc w:val="center"/>
        </w:trPr>
        <w:tc>
          <w:tcPr>
            <w:tcW w:w="894" w:type="pct"/>
            <w:noWrap/>
          </w:tcPr>
          <w:p w14:paraId="586D4E89" w14:textId="4E809E22" w:rsidR="00B36577" w:rsidRPr="009100C4" w:rsidRDefault="00B36577" w:rsidP="00B36577">
            <w:pPr>
              <w:spacing w:line="240" w:lineRule="auto"/>
              <w:jc w:val="center"/>
            </w:pPr>
            <w:r w:rsidRPr="009100C4">
              <w:t>B-S-C3-2</w:t>
            </w:r>
          </w:p>
        </w:tc>
        <w:tc>
          <w:tcPr>
            <w:tcW w:w="668" w:type="pct"/>
          </w:tcPr>
          <w:p w14:paraId="3031D3C4" w14:textId="248CD10B" w:rsidR="00B36577" w:rsidRPr="009100C4" w:rsidRDefault="00B36577" w:rsidP="00B36577">
            <w:pPr>
              <w:spacing w:line="240" w:lineRule="auto"/>
              <w:jc w:val="center"/>
            </w:pPr>
            <w:r w:rsidRPr="009100C4">
              <w:t>C3</w:t>
            </w:r>
          </w:p>
        </w:tc>
        <w:tc>
          <w:tcPr>
            <w:tcW w:w="569" w:type="pct"/>
            <w:shd w:val="clear" w:color="auto" w:fill="auto"/>
            <w:noWrap/>
            <w:vAlign w:val="bottom"/>
          </w:tcPr>
          <w:p w14:paraId="599C5912" w14:textId="1FD84050" w:rsidR="00B36577" w:rsidRPr="009100C4" w:rsidRDefault="00B36577" w:rsidP="00B36577">
            <w:pPr>
              <w:spacing w:line="240" w:lineRule="auto"/>
              <w:jc w:val="center"/>
              <w:rPr>
                <w:rFonts w:cs="Times New Roman"/>
                <w:szCs w:val="24"/>
              </w:rPr>
            </w:pPr>
            <w:r w:rsidRPr="009100C4">
              <w:rPr>
                <w:rFonts w:cs="Times New Roman"/>
                <w:szCs w:val="24"/>
              </w:rPr>
              <w:t>38.9</w:t>
            </w:r>
          </w:p>
        </w:tc>
        <w:tc>
          <w:tcPr>
            <w:tcW w:w="444" w:type="pct"/>
            <w:noWrap/>
          </w:tcPr>
          <w:p w14:paraId="5E11FDC6" w14:textId="1F569FDD" w:rsidR="00B36577" w:rsidRPr="009100C4" w:rsidRDefault="00B36577" w:rsidP="00B36577">
            <w:pPr>
              <w:spacing w:line="240" w:lineRule="auto"/>
              <w:jc w:val="center"/>
            </w:pPr>
            <w:r w:rsidRPr="009100C4">
              <w:t>3.11</w:t>
            </w:r>
          </w:p>
        </w:tc>
        <w:tc>
          <w:tcPr>
            <w:tcW w:w="452" w:type="pct"/>
            <w:vMerge/>
          </w:tcPr>
          <w:p w14:paraId="734186E5"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33E0E399" w14:textId="0F4EC95C" w:rsidR="00B36577" w:rsidRPr="009100C4" w:rsidRDefault="00B36577" w:rsidP="00B36577">
            <w:pPr>
              <w:spacing w:line="240" w:lineRule="auto"/>
              <w:jc w:val="center"/>
              <w:rPr>
                <w:rFonts w:cs="Times New Roman"/>
                <w:szCs w:val="24"/>
              </w:rPr>
            </w:pPr>
            <w:r w:rsidRPr="009100C4">
              <w:rPr>
                <w:rFonts w:cs="Times New Roman"/>
                <w:szCs w:val="24"/>
              </w:rPr>
              <w:t>24.58</w:t>
            </w:r>
          </w:p>
        </w:tc>
        <w:tc>
          <w:tcPr>
            <w:tcW w:w="569" w:type="pct"/>
            <w:vMerge/>
          </w:tcPr>
          <w:p w14:paraId="38B3389F" w14:textId="77777777" w:rsidR="00B36577" w:rsidRPr="009100C4" w:rsidRDefault="00B36577" w:rsidP="00B36577">
            <w:pPr>
              <w:spacing w:line="240" w:lineRule="auto"/>
              <w:jc w:val="center"/>
            </w:pPr>
          </w:p>
        </w:tc>
        <w:tc>
          <w:tcPr>
            <w:tcW w:w="912" w:type="pct"/>
            <w:gridSpan w:val="2"/>
            <w:noWrap/>
          </w:tcPr>
          <w:p w14:paraId="7DCE5541" w14:textId="2E24112A" w:rsidR="00B36577" w:rsidRPr="009100C4" w:rsidRDefault="00B36577" w:rsidP="00B36577">
            <w:pPr>
              <w:spacing w:line="240" w:lineRule="auto"/>
              <w:jc w:val="center"/>
            </w:pPr>
            <w:r w:rsidRPr="009100C4">
              <w:t>P</w:t>
            </w:r>
          </w:p>
        </w:tc>
      </w:tr>
      <w:tr w:rsidR="009100C4" w:rsidRPr="009100C4" w14:paraId="6C7A879C" w14:textId="77777777" w:rsidTr="00B36577">
        <w:trPr>
          <w:trHeight w:val="311"/>
          <w:jc w:val="center"/>
        </w:trPr>
        <w:tc>
          <w:tcPr>
            <w:tcW w:w="894" w:type="pct"/>
            <w:noWrap/>
          </w:tcPr>
          <w:p w14:paraId="53BCF61E" w14:textId="17A23962" w:rsidR="00B36577" w:rsidRPr="009100C4" w:rsidRDefault="00B36577" w:rsidP="00B36577">
            <w:pPr>
              <w:spacing w:line="240" w:lineRule="auto"/>
              <w:jc w:val="center"/>
            </w:pPr>
            <w:r w:rsidRPr="009100C4">
              <w:t>G-S-C3-1</w:t>
            </w:r>
          </w:p>
        </w:tc>
        <w:tc>
          <w:tcPr>
            <w:tcW w:w="668" w:type="pct"/>
          </w:tcPr>
          <w:p w14:paraId="4AFD34F4" w14:textId="493C559B" w:rsidR="00B36577" w:rsidRPr="009100C4" w:rsidRDefault="00B36577" w:rsidP="00B36577">
            <w:pPr>
              <w:spacing w:line="240" w:lineRule="auto"/>
              <w:jc w:val="center"/>
            </w:pPr>
            <w:r w:rsidRPr="009100C4">
              <w:t>C3</w:t>
            </w:r>
          </w:p>
        </w:tc>
        <w:tc>
          <w:tcPr>
            <w:tcW w:w="569" w:type="pct"/>
            <w:shd w:val="clear" w:color="auto" w:fill="auto"/>
            <w:noWrap/>
            <w:vAlign w:val="bottom"/>
          </w:tcPr>
          <w:p w14:paraId="16C0E8B5" w14:textId="15CA8817" w:rsidR="00B36577" w:rsidRPr="009100C4" w:rsidRDefault="00B36577" w:rsidP="00B36577">
            <w:pPr>
              <w:spacing w:line="240" w:lineRule="auto"/>
              <w:jc w:val="center"/>
              <w:rPr>
                <w:rFonts w:cs="Times New Roman"/>
                <w:szCs w:val="24"/>
              </w:rPr>
            </w:pPr>
            <w:r w:rsidRPr="009100C4">
              <w:rPr>
                <w:rFonts w:cs="Times New Roman"/>
                <w:szCs w:val="24"/>
              </w:rPr>
              <w:t>41</w:t>
            </w:r>
          </w:p>
        </w:tc>
        <w:tc>
          <w:tcPr>
            <w:tcW w:w="444" w:type="pct"/>
            <w:noWrap/>
          </w:tcPr>
          <w:p w14:paraId="01AC347C" w14:textId="2C115562" w:rsidR="00B36577" w:rsidRPr="009100C4" w:rsidRDefault="00B36577" w:rsidP="00B36577">
            <w:pPr>
              <w:spacing w:line="240" w:lineRule="auto"/>
              <w:jc w:val="center"/>
            </w:pPr>
            <w:r w:rsidRPr="009100C4">
              <w:t>3.34</w:t>
            </w:r>
          </w:p>
        </w:tc>
        <w:tc>
          <w:tcPr>
            <w:tcW w:w="452" w:type="pct"/>
            <w:vMerge w:val="restart"/>
          </w:tcPr>
          <w:p w14:paraId="46662C86" w14:textId="109367F3" w:rsidR="00B36577" w:rsidRPr="009100C4" w:rsidRDefault="00E819AC" w:rsidP="00B36577">
            <w:pPr>
              <w:spacing w:line="240" w:lineRule="auto"/>
              <w:jc w:val="center"/>
              <w:rPr>
                <w:rFonts w:cs="Times New Roman"/>
              </w:rPr>
            </w:pPr>
            <w:r w:rsidRPr="009100C4">
              <w:rPr>
                <w:rFonts w:cs="Times New Roman"/>
              </w:rPr>
              <w:t>3.26</w:t>
            </w:r>
          </w:p>
        </w:tc>
        <w:tc>
          <w:tcPr>
            <w:tcW w:w="492" w:type="pct"/>
            <w:shd w:val="clear" w:color="auto" w:fill="auto"/>
            <w:noWrap/>
            <w:vAlign w:val="bottom"/>
          </w:tcPr>
          <w:p w14:paraId="58C6E25A" w14:textId="5C8F8831" w:rsidR="00B36577" w:rsidRPr="009100C4" w:rsidRDefault="00B36577" w:rsidP="00B36577">
            <w:pPr>
              <w:spacing w:line="240" w:lineRule="auto"/>
              <w:jc w:val="center"/>
              <w:rPr>
                <w:rFonts w:cs="Times New Roman"/>
                <w:szCs w:val="24"/>
              </w:rPr>
            </w:pPr>
            <w:r w:rsidRPr="009100C4">
              <w:rPr>
                <w:rFonts w:cs="Times New Roman"/>
                <w:szCs w:val="24"/>
              </w:rPr>
              <w:t>25.91</w:t>
            </w:r>
          </w:p>
        </w:tc>
        <w:tc>
          <w:tcPr>
            <w:tcW w:w="569" w:type="pct"/>
            <w:vMerge w:val="restart"/>
          </w:tcPr>
          <w:p w14:paraId="065ED4AE" w14:textId="714C1024" w:rsidR="00B36577" w:rsidRPr="009100C4" w:rsidRDefault="00B36577" w:rsidP="00B36577">
            <w:pPr>
              <w:spacing w:line="240" w:lineRule="auto"/>
              <w:jc w:val="center"/>
            </w:pPr>
            <w:r w:rsidRPr="009100C4">
              <w:t>26.67</w:t>
            </w:r>
          </w:p>
        </w:tc>
        <w:tc>
          <w:tcPr>
            <w:tcW w:w="912" w:type="pct"/>
            <w:gridSpan w:val="2"/>
            <w:noWrap/>
          </w:tcPr>
          <w:p w14:paraId="503DC34F" w14:textId="4E9006B9" w:rsidR="00B36577" w:rsidRPr="009100C4" w:rsidRDefault="00B36577" w:rsidP="00B36577">
            <w:pPr>
              <w:spacing w:line="240" w:lineRule="auto"/>
              <w:jc w:val="center"/>
            </w:pPr>
            <w:r w:rsidRPr="009100C4">
              <w:t>P</w:t>
            </w:r>
          </w:p>
        </w:tc>
      </w:tr>
      <w:tr w:rsidR="009100C4" w:rsidRPr="009100C4" w14:paraId="2BC16D9F" w14:textId="77777777" w:rsidTr="00B36577">
        <w:trPr>
          <w:trHeight w:val="311"/>
          <w:jc w:val="center"/>
        </w:trPr>
        <w:tc>
          <w:tcPr>
            <w:tcW w:w="894" w:type="pct"/>
            <w:noWrap/>
          </w:tcPr>
          <w:p w14:paraId="6ED6FA61" w14:textId="621C5B6A" w:rsidR="00B36577" w:rsidRPr="009100C4" w:rsidRDefault="00B36577" w:rsidP="00B36577">
            <w:pPr>
              <w:spacing w:line="240" w:lineRule="auto"/>
              <w:jc w:val="center"/>
            </w:pPr>
            <w:r w:rsidRPr="009100C4">
              <w:lastRenderedPageBreak/>
              <w:t>G-S-C3-2</w:t>
            </w:r>
          </w:p>
        </w:tc>
        <w:tc>
          <w:tcPr>
            <w:tcW w:w="668" w:type="pct"/>
          </w:tcPr>
          <w:p w14:paraId="6C76DF13" w14:textId="2AAD0782" w:rsidR="00B36577" w:rsidRPr="009100C4" w:rsidRDefault="00B36577" w:rsidP="00B36577">
            <w:pPr>
              <w:spacing w:line="240" w:lineRule="auto"/>
              <w:jc w:val="center"/>
            </w:pPr>
            <w:r w:rsidRPr="009100C4">
              <w:t>C3</w:t>
            </w:r>
          </w:p>
        </w:tc>
        <w:tc>
          <w:tcPr>
            <w:tcW w:w="569" w:type="pct"/>
            <w:shd w:val="clear" w:color="auto" w:fill="auto"/>
            <w:noWrap/>
            <w:vAlign w:val="bottom"/>
          </w:tcPr>
          <w:p w14:paraId="5B6F51C4" w14:textId="51979A18" w:rsidR="00B36577" w:rsidRPr="009100C4" w:rsidRDefault="00B36577" w:rsidP="00B36577">
            <w:pPr>
              <w:spacing w:line="240" w:lineRule="auto"/>
              <w:jc w:val="center"/>
              <w:rPr>
                <w:rFonts w:cs="Times New Roman"/>
                <w:szCs w:val="24"/>
              </w:rPr>
            </w:pPr>
            <w:r w:rsidRPr="009100C4">
              <w:rPr>
                <w:rFonts w:cs="Times New Roman"/>
                <w:szCs w:val="24"/>
              </w:rPr>
              <w:t>43.4</w:t>
            </w:r>
          </w:p>
        </w:tc>
        <w:tc>
          <w:tcPr>
            <w:tcW w:w="444" w:type="pct"/>
            <w:noWrap/>
          </w:tcPr>
          <w:p w14:paraId="58A0B361" w14:textId="193C617D" w:rsidR="00B36577" w:rsidRPr="009100C4" w:rsidRDefault="00B36577" w:rsidP="00B36577">
            <w:pPr>
              <w:spacing w:line="240" w:lineRule="auto"/>
              <w:jc w:val="center"/>
            </w:pPr>
            <w:r w:rsidRPr="009100C4">
              <w:t>3.18</w:t>
            </w:r>
          </w:p>
        </w:tc>
        <w:tc>
          <w:tcPr>
            <w:tcW w:w="452" w:type="pct"/>
            <w:vMerge/>
          </w:tcPr>
          <w:p w14:paraId="280E6EA6"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4CB7AB0C" w14:textId="0968A6DE" w:rsidR="00B36577" w:rsidRPr="009100C4" w:rsidRDefault="00B36577" w:rsidP="00B36577">
            <w:pPr>
              <w:spacing w:line="240" w:lineRule="auto"/>
              <w:jc w:val="center"/>
              <w:rPr>
                <w:rFonts w:cs="Times New Roman"/>
                <w:szCs w:val="24"/>
              </w:rPr>
            </w:pPr>
            <w:r w:rsidRPr="009100C4">
              <w:rPr>
                <w:rFonts w:cs="Times New Roman"/>
                <w:szCs w:val="24"/>
              </w:rPr>
              <w:t>27.42</w:t>
            </w:r>
          </w:p>
        </w:tc>
        <w:tc>
          <w:tcPr>
            <w:tcW w:w="569" w:type="pct"/>
            <w:vMerge/>
          </w:tcPr>
          <w:p w14:paraId="6AC45AA6" w14:textId="77777777" w:rsidR="00B36577" w:rsidRPr="009100C4" w:rsidRDefault="00B36577" w:rsidP="00B36577">
            <w:pPr>
              <w:spacing w:line="240" w:lineRule="auto"/>
              <w:jc w:val="center"/>
            </w:pPr>
          </w:p>
        </w:tc>
        <w:tc>
          <w:tcPr>
            <w:tcW w:w="912" w:type="pct"/>
            <w:gridSpan w:val="2"/>
            <w:noWrap/>
          </w:tcPr>
          <w:p w14:paraId="7690CACF" w14:textId="7F11D925" w:rsidR="00B36577" w:rsidRPr="009100C4" w:rsidRDefault="00B36577" w:rsidP="00B36577">
            <w:pPr>
              <w:spacing w:line="240" w:lineRule="auto"/>
              <w:jc w:val="center"/>
            </w:pPr>
            <w:r w:rsidRPr="009100C4">
              <w:t>P</w:t>
            </w:r>
          </w:p>
        </w:tc>
      </w:tr>
      <w:tr w:rsidR="009100C4" w:rsidRPr="009100C4" w14:paraId="272E08A2" w14:textId="77777777" w:rsidTr="00B36577">
        <w:trPr>
          <w:trHeight w:val="311"/>
          <w:jc w:val="center"/>
        </w:trPr>
        <w:tc>
          <w:tcPr>
            <w:tcW w:w="894" w:type="pct"/>
            <w:noWrap/>
          </w:tcPr>
          <w:p w14:paraId="028D6CEE" w14:textId="15E79B5E" w:rsidR="00B36577" w:rsidRPr="009100C4" w:rsidRDefault="00B36577" w:rsidP="00B36577">
            <w:pPr>
              <w:spacing w:line="240" w:lineRule="auto"/>
              <w:jc w:val="center"/>
            </w:pPr>
            <w:r w:rsidRPr="009100C4">
              <w:t>B-D-C3-1</w:t>
            </w:r>
          </w:p>
        </w:tc>
        <w:tc>
          <w:tcPr>
            <w:tcW w:w="668" w:type="pct"/>
          </w:tcPr>
          <w:p w14:paraId="13F2ECBC" w14:textId="0850B9BA" w:rsidR="00B36577" w:rsidRPr="009100C4" w:rsidRDefault="00B36577" w:rsidP="00B36577">
            <w:pPr>
              <w:spacing w:line="240" w:lineRule="auto"/>
              <w:jc w:val="center"/>
            </w:pPr>
            <w:r w:rsidRPr="009100C4">
              <w:t>C3</w:t>
            </w:r>
          </w:p>
        </w:tc>
        <w:tc>
          <w:tcPr>
            <w:tcW w:w="569" w:type="pct"/>
            <w:shd w:val="clear" w:color="auto" w:fill="auto"/>
            <w:noWrap/>
            <w:vAlign w:val="bottom"/>
          </w:tcPr>
          <w:p w14:paraId="4D022CA6" w14:textId="6C13E651" w:rsidR="00B36577" w:rsidRPr="009100C4" w:rsidRDefault="00B36577" w:rsidP="00B36577">
            <w:pPr>
              <w:spacing w:line="240" w:lineRule="auto"/>
              <w:jc w:val="center"/>
              <w:rPr>
                <w:rFonts w:cs="Times New Roman"/>
                <w:szCs w:val="24"/>
              </w:rPr>
            </w:pPr>
            <w:r w:rsidRPr="009100C4">
              <w:rPr>
                <w:rFonts w:cs="Times New Roman"/>
                <w:szCs w:val="24"/>
              </w:rPr>
              <w:t>60.5</w:t>
            </w:r>
          </w:p>
        </w:tc>
        <w:tc>
          <w:tcPr>
            <w:tcW w:w="444" w:type="pct"/>
            <w:noWrap/>
          </w:tcPr>
          <w:p w14:paraId="6777BAD3" w14:textId="784122C8" w:rsidR="00B36577" w:rsidRPr="009100C4" w:rsidRDefault="00B36577" w:rsidP="00B36577">
            <w:pPr>
              <w:spacing w:line="240" w:lineRule="auto"/>
              <w:jc w:val="center"/>
            </w:pPr>
            <w:r w:rsidRPr="009100C4">
              <w:t>1.37</w:t>
            </w:r>
          </w:p>
        </w:tc>
        <w:tc>
          <w:tcPr>
            <w:tcW w:w="452" w:type="pct"/>
            <w:vMerge w:val="restart"/>
          </w:tcPr>
          <w:p w14:paraId="774722FD" w14:textId="143977D5" w:rsidR="00B36577" w:rsidRPr="009100C4" w:rsidRDefault="00E819AC" w:rsidP="00B36577">
            <w:pPr>
              <w:spacing w:line="240" w:lineRule="auto"/>
              <w:jc w:val="center"/>
              <w:rPr>
                <w:rFonts w:cs="Times New Roman"/>
              </w:rPr>
            </w:pPr>
            <w:r w:rsidRPr="009100C4">
              <w:rPr>
                <w:rFonts w:cs="Times New Roman"/>
              </w:rPr>
              <w:t>1.48</w:t>
            </w:r>
          </w:p>
        </w:tc>
        <w:tc>
          <w:tcPr>
            <w:tcW w:w="492" w:type="pct"/>
            <w:shd w:val="clear" w:color="auto" w:fill="auto"/>
            <w:noWrap/>
            <w:vAlign w:val="bottom"/>
          </w:tcPr>
          <w:p w14:paraId="7F164B27" w14:textId="0ED65364" w:rsidR="00B36577" w:rsidRPr="009100C4" w:rsidRDefault="00B36577" w:rsidP="00B36577">
            <w:pPr>
              <w:spacing w:line="240" w:lineRule="auto"/>
              <w:jc w:val="center"/>
              <w:rPr>
                <w:rFonts w:cs="Times New Roman"/>
                <w:szCs w:val="24"/>
              </w:rPr>
            </w:pPr>
            <w:r w:rsidRPr="009100C4">
              <w:rPr>
                <w:rFonts w:cs="Times New Roman"/>
                <w:szCs w:val="24"/>
              </w:rPr>
              <w:t>38.23</w:t>
            </w:r>
          </w:p>
        </w:tc>
        <w:tc>
          <w:tcPr>
            <w:tcW w:w="569" w:type="pct"/>
            <w:vMerge w:val="restart"/>
          </w:tcPr>
          <w:p w14:paraId="037B081F" w14:textId="33EFB80A" w:rsidR="00B36577" w:rsidRPr="009100C4" w:rsidRDefault="00B36577" w:rsidP="00B36577">
            <w:pPr>
              <w:spacing w:line="240" w:lineRule="auto"/>
              <w:jc w:val="center"/>
            </w:pPr>
            <w:r w:rsidRPr="009100C4">
              <w:t>38.48</w:t>
            </w:r>
          </w:p>
        </w:tc>
        <w:tc>
          <w:tcPr>
            <w:tcW w:w="912" w:type="pct"/>
            <w:gridSpan w:val="2"/>
            <w:noWrap/>
          </w:tcPr>
          <w:p w14:paraId="01AB6428" w14:textId="017B331B" w:rsidR="00B36577" w:rsidRPr="009100C4" w:rsidRDefault="00B36577" w:rsidP="00B36577">
            <w:pPr>
              <w:spacing w:line="240" w:lineRule="auto"/>
              <w:jc w:val="center"/>
            </w:pPr>
            <w:r w:rsidRPr="009100C4">
              <w:t>P</w:t>
            </w:r>
          </w:p>
        </w:tc>
      </w:tr>
      <w:tr w:rsidR="009100C4" w:rsidRPr="009100C4" w14:paraId="5EDC99B8" w14:textId="77777777" w:rsidTr="00B36577">
        <w:trPr>
          <w:trHeight w:val="311"/>
          <w:jc w:val="center"/>
        </w:trPr>
        <w:tc>
          <w:tcPr>
            <w:tcW w:w="894" w:type="pct"/>
            <w:noWrap/>
          </w:tcPr>
          <w:p w14:paraId="700FB6E4" w14:textId="44D4EE96" w:rsidR="00B36577" w:rsidRPr="009100C4" w:rsidRDefault="00B36577" w:rsidP="00B36577">
            <w:pPr>
              <w:spacing w:line="240" w:lineRule="auto"/>
              <w:jc w:val="center"/>
            </w:pPr>
            <w:r w:rsidRPr="009100C4">
              <w:t>B-D-C3-2</w:t>
            </w:r>
          </w:p>
        </w:tc>
        <w:tc>
          <w:tcPr>
            <w:tcW w:w="668" w:type="pct"/>
          </w:tcPr>
          <w:p w14:paraId="2250D2DE" w14:textId="1BF1B70B" w:rsidR="00B36577" w:rsidRPr="009100C4" w:rsidRDefault="00B36577" w:rsidP="00B36577">
            <w:pPr>
              <w:spacing w:line="240" w:lineRule="auto"/>
              <w:jc w:val="center"/>
            </w:pPr>
            <w:r w:rsidRPr="009100C4">
              <w:t>C3</w:t>
            </w:r>
          </w:p>
        </w:tc>
        <w:tc>
          <w:tcPr>
            <w:tcW w:w="569" w:type="pct"/>
            <w:shd w:val="clear" w:color="auto" w:fill="auto"/>
            <w:noWrap/>
            <w:vAlign w:val="bottom"/>
          </w:tcPr>
          <w:p w14:paraId="55F026B0" w14:textId="115BAEC1" w:rsidR="00B36577" w:rsidRPr="009100C4" w:rsidRDefault="00B36577" w:rsidP="00B36577">
            <w:pPr>
              <w:spacing w:line="240" w:lineRule="auto"/>
              <w:jc w:val="center"/>
              <w:rPr>
                <w:rFonts w:cs="Times New Roman"/>
                <w:szCs w:val="24"/>
              </w:rPr>
            </w:pPr>
            <w:r w:rsidRPr="009100C4">
              <w:rPr>
                <w:rFonts w:cs="Times New Roman"/>
                <w:szCs w:val="24"/>
              </w:rPr>
              <w:t>61.3</w:t>
            </w:r>
          </w:p>
        </w:tc>
        <w:tc>
          <w:tcPr>
            <w:tcW w:w="444" w:type="pct"/>
            <w:noWrap/>
          </w:tcPr>
          <w:p w14:paraId="790914D0" w14:textId="4A5A339F" w:rsidR="00B36577" w:rsidRPr="009100C4" w:rsidRDefault="00B36577" w:rsidP="00B36577">
            <w:pPr>
              <w:spacing w:line="240" w:lineRule="auto"/>
              <w:jc w:val="center"/>
            </w:pPr>
            <w:r w:rsidRPr="009100C4">
              <w:t>1.59</w:t>
            </w:r>
          </w:p>
        </w:tc>
        <w:tc>
          <w:tcPr>
            <w:tcW w:w="452" w:type="pct"/>
            <w:vMerge/>
          </w:tcPr>
          <w:p w14:paraId="6C705876" w14:textId="77777777" w:rsidR="00B36577" w:rsidRPr="009100C4" w:rsidRDefault="00B36577" w:rsidP="00B36577">
            <w:pPr>
              <w:spacing w:line="240" w:lineRule="auto"/>
              <w:jc w:val="center"/>
              <w:rPr>
                <w:rFonts w:cs="Times New Roman"/>
              </w:rPr>
            </w:pPr>
          </w:p>
        </w:tc>
        <w:tc>
          <w:tcPr>
            <w:tcW w:w="492" w:type="pct"/>
            <w:shd w:val="clear" w:color="auto" w:fill="auto"/>
            <w:noWrap/>
            <w:vAlign w:val="bottom"/>
          </w:tcPr>
          <w:p w14:paraId="2CFE8C19" w14:textId="4F49D468" w:rsidR="00B36577" w:rsidRPr="009100C4" w:rsidRDefault="00B36577" w:rsidP="00B36577">
            <w:pPr>
              <w:spacing w:line="240" w:lineRule="auto"/>
              <w:jc w:val="center"/>
              <w:rPr>
                <w:rFonts w:cs="Times New Roman"/>
                <w:szCs w:val="24"/>
              </w:rPr>
            </w:pPr>
            <w:r w:rsidRPr="009100C4">
              <w:rPr>
                <w:rFonts w:cs="Times New Roman"/>
                <w:szCs w:val="24"/>
              </w:rPr>
              <w:t>38.73</w:t>
            </w:r>
          </w:p>
        </w:tc>
        <w:tc>
          <w:tcPr>
            <w:tcW w:w="569" w:type="pct"/>
            <w:vMerge/>
          </w:tcPr>
          <w:p w14:paraId="0BF904FB" w14:textId="77777777" w:rsidR="00B36577" w:rsidRPr="009100C4" w:rsidRDefault="00B36577" w:rsidP="00B36577">
            <w:pPr>
              <w:spacing w:line="240" w:lineRule="auto"/>
              <w:jc w:val="center"/>
            </w:pPr>
          </w:p>
        </w:tc>
        <w:tc>
          <w:tcPr>
            <w:tcW w:w="912" w:type="pct"/>
            <w:gridSpan w:val="2"/>
            <w:noWrap/>
          </w:tcPr>
          <w:p w14:paraId="1DD065C3" w14:textId="399E1642" w:rsidR="00B36577" w:rsidRPr="009100C4" w:rsidRDefault="00B36577" w:rsidP="00B36577">
            <w:pPr>
              <w:spacing w:line="240" w:lineRule="auto"/>
              <w:jc w:val="center"/>
            </w:pPr>
            <w:r w:rsidRPr="009100C4">
              <w:t>PO</w:t>
            </w:r>
          </w:p>
        </w:tc>
      </w:tr>
      <w:tr w:rsidR="009100C4" w:rsidRPr="009100C4" w14:paraId="607379B3" w14:textId="77777777" w:rsidTr="00B36577">
        <w:trPr>
          <w:trHeight w:val="311"/>
          <w:jc w:val="center"/>
        </w:trPr>
        <w:tc>
          <w:tcPr>
            <w:tcW w:w="894" w:type="pct"/>
            <w:noWrap/>
          </w:tcPr>
          <w:p w14:paraId="6ECDA76D" w14:textId="71239116" w:rsidR="00B36577" w:rsidRPr="009100C4" w:rsidRDefault="00B36577" w:rsidP="00B36577">
            <w:pPr>
              <w:spacing w:line="240" w:lineRule="auto"/>
              <w:jc w:val="center"/>
            </w:pPr>
            <w:r w:rsidRPr="009100C4">
              <w:t>G-D-1%-1</w:t>
            </w:r>
          </w:p>
        </w:tc>
        <w:tc>
          <w:tcPr>
            <w:tcW w:w="668" w:type="pct"/>
          </w:tcPr>
          <w:p w14:paraId="1B974ED2" w14:textId="2307CEE4" w:rsidR="00B36577" w:rsidRPr="009100C4" w:rsidRDefault="00B36577" w:rsidP="00B36577">
            <w:pPr>
              <w:spacing w:line="240" w:lineRule="auto"/>
              <w:jc w:val="center"/>
            </w:pPr>
            <w:r w:rsidRPr="009100C4">
              <w:t>C3</w:t>
            </w:r>
          </w:p>
        </w:tc>
        <w:tc>
          <w:tcPr>
            <w:tcW w:w="569" w:type="pct"/>
            <w:shd w:val="clear" w:color="auto" w:fill="auto"/>
            <w:noWrap/>
            <w:vAlign w:val="bottom"/>
          </w:tcPr>
          <w:p w14:paraId="73FD3E6E" w14:textId="3950D69C" w:rsidR="00B36577" w:rsidRPr="009100C4" w:rsidRDefault="00B36577" w:rsidP="00B36577">
            <w:pPr>
              <w:spacing w:line="240" w:lineRule="auto"/>
              <w:jc w:val="center"/>
              <w:rPr>
                <w:rFonts w:cs="Times New Roman"/>
                <w:szCs w:val="24"/>
              </w:rPr>
            </w:pPr>
            <w:r w:rsidRPr="009100C4">
              <w:rPr>
                <w:rFonts w:cs="Times New Roman"/>
                <w:szCs w:val="24"/>
              </w:rPr>
              <w:t>66.1</w:t>
            </w:r>
          </w:p>
        </w:tc>
        <w:tc>
          <w:tcPr>
            <w:tcW w:w="444" w:type="pct"/>
            <w:noWrap/>
          </w:tcPr>
          <w:p w14:paraId="5550E7F0" w14:textId="4987BB50" w:rsidR="00B36577" w:rsidRPr="009100C4" w:rsidRDefault="00B36577" w:rsidP="00B36577">
            <w:pPr>
              <w:spacing w:line="240" w:lineRule="auto"/>
              <w:jc w:val="center"/>
            </w:pPr>
            <w:r w:rsidRPr="009100C4">
              <w:t>1.26</w:t>
            </w:r>
          </w:p>
        </w:tc>
        <w:tc>
          <w:tcPr>
            <w:tcW w:w="452" w:type="pct"/>
            <w:vMerge w:val="restart"/>
          </w:tcPr>
          <w:p w14:paraId="1BDEC445" w14:textId="5488F25F" w:rsidR="00B36577" w:rsidRPr="009100C4" w:rsidRDefault="00E819AC" w:rsidP="00B36577">
            <w:pPr>
              <w:spacing w:line="240" w:lineRule="auto"/>
              <w:jc w:val="center"/>
              <w:rPr>
                <w:rFonts w:cs="Times New Roman"/>
              </w:rPr>
            </w:pPr>
            <w:r w:rsidRPr="009100C4">
              <w:rPr>
                <w:rFonts w:cs="Times New Roman"/>
              </w:rPr>
              <w:t>1.24</w:t>
            </w:r>
          </w:p>
        </w:tc>
        <w:tc>
          <w:tcPr>
            <w:tcW w:w="492" w:type="pct"/>
            <w:shd w:val="clear" w:color="auto" w:fill="auto"/>
            <w:noWrap/>
            <w:vAlign w:val="bottom"/>
          </w:tcPr>
          <w:p w14:paraId="4C1C5BFD" w14:textId="5E6672A5" w:rsidR="00B36577" w:rsidRPr="009100C4" w:rsidRDefault="00B36577" w:rsidP="00B36577">
            <w:pPr>
              <w:spacing w:line="240" w:lineRule="auto"/>
              <w:jc w:val="center"/>
              <w:rPr>
                <w:rFonts w:cs="Times New Roman"/>
                <w:szCs w:val="24"/>
              </w:rPr>
            </w:pPr>
            <w:r w:rsidRPr="009100C4">
              <w:rPr>
                <w:rFonts w:cs="Times New Roman"/>
                <w:szCs w:val="24"/>
              </w:rPr>
              <w:t>41.77</w:t>
            </w:r>
          </w:p>
        </w:tc>
        <w:tc>
          <w:tcPr>
            <w:tcW w:w="569" w:type="pct"/>
            <w:vMerge w:val="restart"/>
          </w:tcPr>
          <w:p w14:paraId="31CA9647" w14:textId="3342BDD2" w:rsidR="00B36577" w:rsidRPr="009100C4" w:rsidRDefault="00B36577" w:rsidP="00B36577">
            <w:pPr>
              <w:spacing w:line="240" w:lineRule="auto"/>
              <w:jc w:val="center"/>
            </w:pPr>
            <w:r w:rsidRPr="009100C4">
              <w:t>41.17</w:t>
            </w:r>
          </w:p>
        </w:tc>
        <w:tc>
          <w:tcPr>
            <w:tcW w:w="912" w:type="pct"/>
            <w:gridSpan w:val="2"/>
            <w:noWrap/>
          </w:tcPr>
          <w:p w14:paraId="6C5DAAEF" w14:textId="6FA55A2A" w:rsidR="00B36577" w:rsidRPr="009100C4" w:rsidRDefault="00B36577" w:rsidP="00B36577">
            <w:pPr>
              <w:spacing w:line="240" w:lineRule="auto"/>
              <w:jc w:val="center"/>
            </w:pPr>
            <w:r w:rsidRPr="009100C4">
              <w:t>PO</w:t>
            </w:r>
          </w:p>
        </w:tc>
      </w:tr>
      <w:tr w:rsidR="009100C4" w:rsidRPr="009100C4" w14:paraId="1E0F3B35" w14:textId="77777777" w:rsidTr="00B36577">
        <w:trPr>
          <w:trHeight w:val="311"/>
          <w:jc w:val="center"/>
        </w:trPr>
        <w:tc>
          <w:tcPr>
            <w:tcW w:w="894" w:type="pct"/>
            <w:tcBorders>
              <w:bottom w:val="single" w:sz="4" w:space="0" w:color="auto"/>
            </w:tcBorders>
            <w:noWrap/>
          </w:tcPr>
          <w:p w14:paraId="4CF57B09" w14:textId="7F53AE58" w:rsidR="00B36577" w:rsidRPr="009100C4" w:rsidRDefault="00B36577" w:rsidP="00B36577">
            <w:pPr>
              <w:spacing w:line="240" w:lineRule="auto"/>
              <w:jc w:val="center"/>
            </w:pPr>
            <w:r w:rsidRPr="009100C4">
              <w:t>G-D-1%-2</w:t>
            </w:r>
          </w:p>
        </w:tc>
        <w:tc>
          <w:tcPr>
            <w:tcW w:w="668" w:type="pct"/>
            <w:tcBorders>
              <w:bottom w:val="single" w:sz="4" w:space="0" w:color="auto"/>
            </w:tcBorders>
          </w:tcPr>
          <w:p w14:paraId="1B1395B2" w14:textId="7D98D143" w:rsidR="00B36577" w:rsidRPr="009100C4" w:rsidRDefault="00B36577" w:rsidP="00B36577">
            <w:pPr>
              <w:spacing w:line="240" w:lineRule="auto"/>
              <w:jc w:val="center"/>
            </w:pPr>
            <w:r w:rsidRPr="009100C4">
              <w:t>C3</w:t>
            </w:r>
          </w:p>
        </w:tc>
        <w:tc>
          <w:tcPr>
            <w:tcW w:w="569" w:type="pct"/>
            <w:tcBorders>
              <w:bottom w:val="single" w:sz="4" w:space="0" w:color="auto"/>
            </w:tcBorders>
            <w:shd w:val="clear" w:color="auto" w:fill="auto"/>
            <w:noWrap/>
            <w:vAlign w:val="bottom"/>
          </w:tcPr>
          <w:p w14:paraId="76D3FE79" w14:textId="54A6222B" w:rsidR="00B36577" w:rsidRPr="009100C4" w:rsidRDefault="00B36577" w:rsidP="00B36577">
            <w:pPr>
              <w:spacing w:line="240" w:lineRule="auto"/>
              <w:jc w:val="center"/>
              <w:rPr>
                <w:rFonts w:cs="Times New Roman"/>
                <w:szCs w:val="24"/>
              </w:rPr>
            </w:pPr>
            <w:r w:rsidRPr="009100C4">
              <w:rPr>
                <w:rFonts w:cs="Times New Roman"/>
                <w:szCs w:val="24"/>
              </w:rPr>
              <w:t>64.2</w:t>
            </w:r>
          </w:p>
        </w:tc>
        <w:tc>
          <w:tcPr>
            <w:tcW w:w="444" w:type="pct"/>
            <w:tcBorders>
              <w:bottom w:val="single" w:sz="4" w:space="0" w:color="auto"/>
            </w:tcBorders>
            <w:noWrap/>
          </w:tcPr>
          <w:p w14:paraId="3DD66EE7" w14:textId="7A3276FE" w:rsidR="00B36577" w:rsidRPr="009100C4" w:rsidRDefault="00B36577" w:rsidP="00B36577">
            <w:pPr>
              <w:spacing w:line="240" w:lineRule="auto"/>
              <w:jc w:val="center"/>
            </w:pPr>
            <w:r w:rsidRPr="009100C4">
              <w:t>1.21</w:t>
            </w:r>
          </w:p>
        </w:tc>
        <w:tc>
          <w:tcPr>
            <w:tcW w:w="452" w:type="pct"/>
            <w:vMerge/>
            <w:tcBorders>
              <w:bottom w:val="single" w:sz="4" w:space="0" w:color="auto"/>
            </w:tcBorders>
          </w:tcPr>
          <w:p w14:paraId="66697300" w14:textId="77777777" w:rsidR="00B36577" w:rsidRPr="009100C4" w:rsidRDefault="00B36577" w:rsidP="00B36577">
            <w:pPr>
              <w:spacing w:line="240" w:lineRule="auto"/>
              <w:jc w:val="center"/>
            </w:pPr>
          </w:p>
        </w:tc>
        <w:tc>
          <w:tcPr>
            <w:tcW w:w="492" w:type="pct"/>
            <w:tcBorders>
              <w:bottom w:val="single" w:sz="4" w:space="0" w:color="auto"/>
            </w:tcBorders>
            <w:shd w:val="clear" w:color="auto" w:fill="auto"/>
            <w:noWrap/>
            <w:vAlign w:val="bottom"/>
          </w:tcPr>
          <w:p w14:paraId="766DB418" w14:textId="1B490E1E" w:rsidR="00B36577" w:rsidRPr="009100C4" w:rsidRDefault="00B36577" w:rsidP="00B36577">
            <w:pPr>
              <w:spacing w:line="240" w:lineRule="auto"/>
              <w:jc w:val="center"/>
              <w:rPr>
                <w:rFonts w:cs="Times New Roman"/>
                <w:szCs w:val="24"/>
              </w:rPr>
            </w:pPr>
            <w:r w:rsidRPr="009100C4">
              <w:rPr>
                <w:rFonts w:cs="Times New Roman"/>
                <w:szCs w:val="24"/>
              </w:rPr>
              <w:t>40.57</w:t>
            </w:r>
          </w:p>
        </w:tc>
        <w:tc>
          <w:tcPr>
            <w:tcW w:w="569" w:type="pct"/>
            <w:vMerge/>
            <w:tcBorders>
              <w:bottom w:val="single" w:sz="4" w:space="0" w:color="auto"/>
            </w:tcBorders>
          </w:tcPr>
          <w:p w14:paraId="02934152" w14:textId="77777777" w:rsidR="00B36577" w:rsidRPr="009100C4" w:rsidRDefault="00B36577" w:rsidP="00B36577">
            <w:pPr>
              <w:spacing w:line="240" w:lineRule="auto"/>
              <w:jc w:val="center"/>
            </w:pPr>
          </w:p>
        </w:tc>
        <w:tc>
          <w:tcPr>
            <w:tcW w:w="912" w:type="pct"/>
            <w:gridSpan w:val="2"/>
            <w:tcBorders>
              <w:bottom w:val="single" w:sz="4" w:space="0" w:color="auto"/>
            </w:tcBorders>
            <w:noWrap/>
          </w:tcPr>
          <w:p w14:paraId="2FA9BEF3" w14:textId="43F3FF3B" w:rsidR="00B36577" w:rsidRPr="009100C4" w:rsidRDefault="00B36577" w:rsidP="00B36577">
            <w:pPr>
              <w:spacing w:line="240" w:lineRule="auto"/>
              <w:jc w:val="center"/>
            </w:pPr>
            <w:r w:rsidRPr="009100C4">
              <w:t>P</w:t>
            </w:r>
          </w:p>
        </w:tc>
      </w:tr>
    </w:tbl>
    <w:p w14:paraId="2D9C4D72" w14:textId="5C3D3936" w:rsidR="00F603E7" w:rsidRPr="009100C4" w:rsidRDefault="00A322A9" w:rsidP="00F603E7">
      <w:pPr>
        <w:spacing w:line="240" w:lineRule="auto"/>
      </w:pPr>
      <w:r w:rsidRPr="009100C4">
        <w:t>Note</w:t>
      </w:r>
      <w:r w:rsidR="00AD66A2" w:rsidRPr="009100C4">
        <w:t>:</w:t>
      </w:r>
      <w:r w:rsidR="00D0583D" w:rsidRPr="009100C4">
        <w:t xml:space="preserve"> </w:t>
      </w:r>
      <w:proofErr w:type="spellStart"/>
      <w:r w:rsidRPr="009100C4">
        <w:rPr>
          <w:bCs/>
          <w:i/>
        </w:rPr>
        <w:t>P</w:t>
      </w:r>
      <w:r w:rsidRPr="009100C4">
        <w:rPr>
          <w:bCs/>
          <w:i/>
          <w:vertAlign w:val="subscript"/>
        </w:rPr>
        <w:t>max</w:t>
      </w:r>
      <w:proofErr w:type="spellEnd"/>
      <w:r w:rsidRPr="009100C4">
        <w:rPr>
          <w:bCs/>
          <w:i/>
          <w:vertAlign w:val="subscript"/>
        </w:rPr>
        <w:t xml:space="preserve"> </w:t>
      </w:r>
      <w:r w:rsidRPr="009100C4">
        <w:rPr>
          <w:bCs/>
        </w:rPr>
        <w:t xml:space="preserve">= </w:t>
      </w:r>
      <w:r w:rsidR="004E1898" w:rsidRPr="009100C4">
        <w:rPr>
          <w:bCs/>
        </w:rPr>
        <w:t>p</w:t>
      </w:r>
      <w:r w:rsidRPr="009100C4">
        <w:rPr>
          <w:bCs/>
        </w:rPr>
        <w:t xml:space="preserve">eak load; </w:t>
      </w:r>
      <w:proofErr w:type="spellStart"/>
      <w:r w:rsidR="006F733C" w:rsidRPr="009100C4">
        <w:rPr>
          <w:bCs/>
          <w:i/>
        </w:rPr>
        <w:t>s</w:t>
      </w:r>
      <w:r w:rsidRPr="009100C4">
        <w:rPr>
          <w:bCs/>
          <w:i/>
          <w:vertAlign w:val="subscript"/>
        </w:rPr>
        <w:t>m</w:t>
      </w:r>
      <w:proofErr w:type="spellEnd"/>
      <w:r w:rsidRPr="009100C4">
        <w:rPr>
          <w:bCs/>
          <w:i/>
        </w:rPr>
        <w:t xml:space="preserve"> </w:t>
      </w:r>
      <w:r w:rsidRPr="009100C4">
        <w:rPr>
          <w:bCs/>
        </w:rPr>
        <w:t>= slip at peak load;</w:t>
      </w:r>
      <w:r w:rsidR="006F733C" w:rsidRPr="009100C4">
        <w:rPr>
          <w:bCs/>
        </w:rPr>
        <w:t xml:space="preserve"> </w:t>
      </w:r>
      <w:r w:rsidR="006A664A" w:rsidRPr="009100C4">
        <w:rPr>
          <w:bCs/>
          <w:i/>
        </w:rPr>
        <w:t>s</w:t>
      </w:r>
      <w:r w:rsidR="006A664A" w:rsidRPr="009100C4">
        <w:rPr>
          <w:bCs/>
          <w:i/>
          <w:vertAlign w:val="subscript"/>
        </w:rPr>
        <w:t>m</w:t>
      </w:r>
      <w:r w:rsidR="006A664A" w:rsidRPr="009100C4">
        <w:rPr>
          <w:bCs/>
          <w:i/>
          <w:vertAlign w:val="superscript"/>
        </w:rPr>
        <w:t>a</w:t>
      </w:r>
      <w:r w:rsidR="006F733C" w:rsidRPr="009100C4">
        <w:rPr>
          <w:bCs/>
          <w:i/>
        </w:rPr>
        <w:t xml:space="preserve"> </w:t>
      </w:r>
      <w:r w:rsidR="006F733C" w:rsidRPr="009100C4">
        <w:rPr>
          <w:bCs/>
        </w:rPr>
        <w:t xml:space="preserve">= </w:t>
      </w:r>
      <w:r w:rsidR="006A664A" w:rsidRPr="009100C4">
        <w:rPr>
          <w:bCs/>
        </w:rPr>
        <w:t xml:space="preserve">average </w:t>
      </w:r>
      <w:r w:rsidR="006F733C" w:rsidRPr="009100C4">
        <w:rPr>
          <w:bCs/>
        </w:rPr>
        <w:t>slip at peak load;</w:t>
      </w:r>
      <w:r w:rsidRPr="009100C4">
        <w:t xml:space="preserve"> </w:t>
      </w:r>
      <w:r w:rsidRPr="009100C4">
        <w:rPr>
          <w:position w:val="-12"/>
        </w:rPr>
        <w:object w:dxaOrig="260" w:dyaOrig="360" w14:anchorId="2CE48290">
          <v:shape id="_x0000_i1029" type="#_x0000_t75" style="width:15.9pt;height:22.6pt" o:ole="">
            <v:imagedata r:id="rId94" o:title=""/>
          </v:shape>
          <o:OLEObject Type="Embed" ProgID="Equation.DSMT4" ShapeID="_x0000_i1029" DrawAspect="Content" ObjectID="_1748090807" r:id="rId98"/>
        </w:object>
      </w:r>
      <w:r w:rsidRPr="009100C4">
        <w:t xml:space="preserve">= bond strength; </w:t>
      </w:r>
      <w:r w:rsidRPr="009100C4">
        <w:rPr>
          <w:position w:val="-14"/>
        </w:rPr>
        <w:object w:dxaOrig="279" w:dyaOrig="400" w14:anchorId="55719006">
          <v:shape id="_x0000_i1030" type="#_x0000_t75" style="width:14.25pt;height:22.6pt" o:ole="">
            <v:imagedata r:id="rId99" o:title=""/>
          </v:shape>
          <o:OLEObject Type="Embed" ProgID="Equation.DSMT4" ShapeID="_x0000_i1030" DrawAspect="Content" ObjectID="_1748090808" r:id="rId100"/>
        </w:object>
      </w:r>
      <w:r w:rsidRPr="009100C4">
        <w:t xml:space="preserve">= average bond strength for </w:t>
      </w:r>
      <w:r w:rsidR="006A664A" w:rsidRPr="009100C4">
        <w:t>duplicate</w:t>
      </w:r>
      <w:r w:rsidRPr="009100C4">
        <w:t xml:space="preserve"> specimens; P is pull-out failure; S is splitting failure</w:t>
      </w:r>
      <w:r w:rsidR="00A64372" w:rsidRPr="009100C4">
        <w:t>; P-</w:t>
      </w:r>
      <w:r w:rsidR="00406357" w:rsidRPr="009100C4">
        <w:t>O</w:t>
      </w:r>
      <w:r w:rsidR="00A64372" w:rsidRPr="009100C4">
        <w:t xml:space="preserve"> </w:t>
      </w:r>
      <w:r w:rsidR="00406357" w:rsidRPr="009100C4">
        <w:t>is peeling-off failure;</w:t>
      </w:r>
      <w:r w:rsidR="004E1898" w:rsidRPr="009100C4">
        <w:t xml:space="preserve"> and</w:t>
      </w:r>
      <w:r w:rsidR="00406357" w:rsidRPr="009100C4">
        <w:t xml:space="preserve"> C is cone failure. S+C means that the</w:t>
      </w:r>
      <w:r w:rsidR="00D309B1" w:rsidRPr="009100C4">
        <w:t xml:space="preserve"> specimen has undergone both splitting failure and cone failure. </w:t>
      </w:r>
    </w:p>
    <w:p w14:paraId="1B546761" w14:textId="77777777" w:rsidR="00F603E7" w:rsidRPr="009100C4" w:rsidRDefault="00F603E7" w:rsidP="00F603E7"/>
    <w:p w14:paraId="10BE8BF0" w14:textId="001E85BB" w:rsidR="00AD72CB" w:rsidRPr="009100C4" w:rsidRDefault="00897D17" w:rsidP="00FF518F">
      <w:pPr>
        <w:pStyle w:val="Heading1"/>
        <w:rPr>
          <w:color w:val="auto"/>
        </w:rPr>
      </w:pPr>
      <w:r w:rsidRPr="009100C4">
        <w:rPr>
          <w:color w:val="auto"/>
        </w:rPr>
        <w:t xml:space="preserve">4. </w:t>
      </w:r>
      <w:r w:rsidR="004D7CCD" w:rsidRPr="009100C4">
        <w:rPr>
          <w:color w:val="auto"/>
        </w:rPr>
        <w:t xml:space="preserve">Comparison and assessment of </w:t>
      </w:r>
      <w:r w:rsidR="002A6231" w:rsidRPr="009100C4">
        <w:rPr>
          <w:color w:val="auto"/>
        </w:rPr>
        <w:t>bond strength model</w:t>
      </w:r>
      <w:r w:rsidR="004D7CCD" w:rsidRPr="009100C4">
        <w:rPr>
          <w:color w:val="auto"/>
        </w:rPr>
        <w:t>s</w:t>
      </w:r>
      <w:r w:rsidR="002A6231" w:rsidRPr="009100C4">
        <w:rPr>
          <w:color w:val="auto"/>
        </w:rPr>
        <w:t xml:space="preserve"> in </w:t>
      </w:r>
      <w:r w:rsidR="004D7CCD" w:rsidRPr="009100C4">
        <w:rPr>
          <w:color w:val="auto"/>
        </w:rPr>
        <w:t xml:space="preserve">design </w:t>
      </w:r>
      <w:r w:rsidR="002A6231" w:rsidRPr="009100C4">
        <w:rPr>
          <w:color w:val="auto"/>
        </w:rPr>
        <w:t>codes and previous study</w:t>
      </w:r>
      <w:r w:rsidR="000C5263" w:rsidRPr="009100C4">
        <w:rPr>
          <w:color w:val="auto"/>
        </w:rPr>
        <w:t xml:space="preserve"> </w:t>
      </w:r>
      <w:r w:rsidR="009B4367" w:rsidRPr="009100C4">
        <w:rPr>
          <w:color w:val="auto"/>
        </w:rPr>
        <w:t xml:space="preserve"> </w:t>
      </w:r>
      <w:r w:rsidR="00581437" w:rsidRPr="009100C4">
        <w:rPr>
          <w:color w:val="auto"/>
        </w:rPr>
        <w:t xml:space="preserve"> </w:t>
      </w:r>
      <w:r w:rsidR="00AD72CB" w:rsidRPr="009100C4">
        <w:rPr>
          <w:color w:val="auto"/>
        </w:rPr>
        <w:t xml:space="preserve"> </w:t>
      </w:r>
    </w:p>
    <w:p w14:paraId="0E21F72A" w14:textId="4E5CE152" w:rsidR="008950A1" w:rsidRPr="009100C4" w:rsidRDefault="002A6231" w:rsidP="00944E08">
      <w:pPr>
        <w:rPr>
          <w:i/>
        </w:rPr>
      </w:pPr>
      <w:r w:rsidRPr="009100C4">
        <w:rPr>
          <w:i/>
        </w:rPr>
        <w:t>4.1 Code</w:t>
      </w:r>
      <w:r w:rsidR="006B6231" w:rsidRPr="009100C4">
        <w:rPr>
          <w:i/>
        </w:rPr>
        <w:t>s</w:t>
      </w:r>
      <w:r w:rsidRPr="009100C4">
        <w:rPr>
          <w:i/>
        </w:rPr>
        <w:t>-based bond strength analysis and comparison</w:t>
      </w:r>
    </w:p>
    <w:p w14:paraId="4C125A92" w14:textId="0C842033" w:rsidR="006F215A" w:rsidRPr="009100C4" w:rsidRDefault="006F215A" w:rsidP="00944E08">
      <w:r w:rsidRPr="009100C4">
        <w:t>In</w:t>
      </w:r>
      <w:r w:rsidR="0005495D" w:rsidRPr="009100C4">
        <w:t xml:space="preserve"> this paper, the equations calculating the bond strength of FRP bars in concrete from three design codes are compared and analyzed for their applicability </w:t>
      </w:r>
      <w:r w:rsidR="009F12A7" w:rsidRPr="009100C4">
        <w:t xml:space="preserve">to </w:t>
      </w:r>
      <w:r w:rsidR="0005495D" w:rsidRPr="009100C4">
        <w:t>UHPC, namely ACI 440.1R-15 [</w:t>
      </w:r>
      <w:r w:rsidR="00370987" w:rsidRPr="009100C4">
        <w:t>36</w:t>
      </w:r>
      <w:r w:rsidR="0005495D" w:rsidRPr="009100C4">
        <w:t>], CSA S806-02 [</w:t>
      </w:r>
      <w:r w:rsidR="00600644" w:rsidRPr="009100C4">
        <w:t>3</w:t>
      </w:r>
      <w:r w:rsidR="00370987" w:rsidRPr="009100C4">
        <w:t>7</w:t>
      </w:r>
      <w:r w:rsidR="0005495D" w:rsidRPr="009100C4">
        <w:t>] and CSA S06-06</w:t>
      </w:r>
      <w:r w:rsidR="00600644" w:rsidRPr="009100C4">
        <w:t xml:space="preserve"> [3</w:t>
      </w:r>
      <w:r w:rsidR="00370987" w:rsidRPr="009100C4">
        <w:t>8</w:t>
      </w:r>
      <w:r w:rsidR="00600644" w:rsidRPr="009100C4">
        <w:t>]</w:t>
      </w:r>
      <w:r w:rsidR="0005495D" w:rsidRPr="009100C4">
        <w:t xml:space="preserve">. </w:t>
      </w:r>
      <w:r w:rsidR="004E1898" w:rsidRPr="009100C4">
        <w:t>The f</w:t>
      </w:r>
      <w:r w:rsidR="0005495D" w:rsidRPr="009100C4">
        <w:t>ollowing</w:t>
      </w:r>
      <w:r w:rsidR="00B135CD" w:rsidRPr="009100C4">
        <w:t xml:space="preserve"> is</w:t>
      </w:r>
      <w:r w:rsidR="0005495D" w:rsidRPr="009100C4">
        <w:t xml:space="preserve"> </w:t>
      </w:r>
      <w:r w:rsidR="004E1898" w:rsidRPr="009100C4">
        <w:t xml:space="preserve">a </w:t>
      </w:r>
      <w:r w:rsidR="0005495D" w:rsidRPr="009100C4">
        <w:t>brief description of these three equations.</w:t>
      </w:r>
    </w:p>
    <w:p w14:paraId="37F28C93" w14:textId="4D3E8AC3" w:rsidR="00944E08" w:rsidRPr="009100C4" w:rsidRDefault="00944E08" w:rsidP="00944E08">
      <w:r w:rsidRPr="009100C4">
        <w:t>According to ACI 440.1R-15</w:t>
      </w:r>
      <w:r w:rsidR="00600644" w:rsidRPr="009100C4">
        <w:t xml:space="preserve"> </w:t>
      </w:r>
      <w:r w:rsidRPr="009100C4">
        <w:t>[</w:t>
      </w:r>
      <w:r w:rsidR="00370987" w:rsidRPr="009100C4">
        <w:t>36</w:t>
      </w:r>
      <w:r w:rsidRPr="009100C4">
        <w:t>],</w:t>
      </w:r>
      <w:r w:rsidR="00546BFB" w:rsidRPr="009100C4">
        <w:t xml:space="preserve"> the</w:t>
      </w:r>
      <w:r w:rsidRPr="009100C4">
        <w:t xml:space="preserve"> bond strength </w:t>
      </w:r>
      <w:r w:rsidR="00B135CD" w:rsidRPr="009100C4">
        <w:t xml:space="preserve">of FRP bars </w:t>
      </w:r>
      <w:r w:rsidRPr="009100C4">
        <w:t>can be calculated from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504"/>
      </w:tblGrid>
      <w:tr w:rsidR="009100C4" w:rsidRPr="009100C4" w14:paraId="1B8993C3" w14:textId="77777777" w:rsidTr="00CD660A">
        <w:tc>
          <w:tcPr>
            <w:tcW w:w="7792" w:type="dxa"/>
            <w:vAlign w:val="center"/>
          </w:tcPr>
          <w:p w14:paraId="6F07A689" w14:textId="7B836E9A" w:rsidR="00944E08" w:rsidRPr="009100C4" w:rsidRDefault="00876B40" w:rsidP="00CD660A">
            <w:pPr>
              <w:jc w:val="center"/>
              <w:rPr>
                <w:rFonts w:cs="Times New Roman"/>
              </w:rPr>
            </w:pPr>
            <w:r w:rsidRPr="009100C4">
              <w:rPr>
                <w:position w:val="-30"/>
              </w:rPr>
              <w:object w:dxaOrig="3080" w:dyaOrig="680" w14:anchorId="0B871741">
                <v:shape id="_x0000_i1031" type="#_x0000_t75" style="width:154.9pt;height:33.5pt" o:ole="">
                  <v:imagedata r:id="rId101" o:title=""/>
                </v:shape>
                <o:OLEObject Type="Embed" ProgID="Equation.DSMT4" ShapeID="_x0000_i1031" DrawAspect="Content" ObjectID="_1748090809" r:id="rId102"/>
              </w:object>
            </w:r>
          </w:p>
        </w:tc>
        <w:tc>
          <w:tcPr>
            <w:tcW w:w="504" w:type="dxa"/>
            <w:vAlign w:val="center"/>
          </w:tcPr>
          <w:p w14:paraId="138CCC62" w14:textId="165F788F" w:rsidR="00944E08" w:rsidRPr="009100C4" w:rsidRDefault="00944E08" w:rsidP="00CD660A">
            <w:pPr>
              <w:jc w:val="center"/>
              <w:rPr>
                <w:rFonts w:cs="Times New Roman"/>
              </w:rPr>
            </w:pPr>
            <w:r w:rsidRPr="009100C4">
              <w:rPr>
                <w:rFonts w:cs="Times New Roman" w:hint="eastAsia"/>
              </w:rPr>
              <w:t>(</w:t>
            </w:r>
            <w:r w:rsidR="00D0583D" w:rsidRPr="009100C4">
              <w:rPr>
                <w:rFonts w:cs="Times New Roman"/>
              </w:rPr>
              <w:t>3</w:t>
            </w:r>
            <w:r w:rsidRPr="009100C4">
              <w:rPr>
                <w:rFonts w:cs="Times New Roman"/>
              </w:rPr>
              <w:t>)</w:t>
            </w:r>
          </w:p>
        </w:tc>
      </w:tr>
    </w:tbl>
    <w:p w14:paraId="530B331F" w14:textId="6A114A9C" w:rsidR="0005495D" w:rsidRPr="009100C4" w:rsidRDefault="00546BFB" w:rsidP="00944E08">
      <w:r w:rsidRPr="009100C4">
        <w:t>w</w:t>
      </w:r>
      <w:r w:rsidR="00944E08" w:rsidRPr="009100C4">
        <w:t xml:space="preserve">here </w:t>
      </w:r>
      <w:r w:rsidR="005112D1" w:rsidRPr="009100C4">
        <w:rPr>
          <w:position w:val="-6"/>
        </w:rPr>
        <w:object w:dxaOrig="180" w:dyaOrig="220" w14:anchorId="5B7FE2A1">
          <v:shape id="_x0000_i1032" type="#_x0000_t75" style="width:8.35pt;height:10.9pt" o:ole="">
            <v:imagedata r:id="rId103" o:title=""/>
          </v:shape>
          <o:OLEObject Type="Embed" ProgID="Equation.DSMT4" ShapeID="_x0000_i1032" DrawAspect="Content" ObjectID="_1748090810" r:id="rId104"/>
        </w:object>
      </w:r>
      <w:r w:rsidR="005112D1" w:rsidRPr="009100C4">
        <w:t xml:space="preserve"> is concrete cover; </w:t>
      </w:r>
      <w:r w:rsidR="005112D1" w:rsidRPr="009100C4">
        <w:rPr>
          <w:position w:val="-12"/>
        </w:rPr>
        <w:object w:dxaOrig="279" w:dyaOrig="360" w14:anchorId="5322FECB">
          <v:shape id="_x0000_i1033" type="#_x0000_t75" style="width:14.25pt;height:18.4pt" o:ole="">
            <v:imagedata r:id="rId105" o:title=""/>
          </v:shape>
          <o:OLEObject Type="Embed" ProgID="Equation.DSMT4" ShapeID="_x0000_i1033" DrawAspect="Content" ObjectID="_1748090811" r:id="rId106"/>
        </w:object>
      </w:r>
      <w:r w:rsidR="005112D1" w:rsidRPr="009100C4">
        <w:t xml:space="preserve"> is bar diameter; </w:t>
      </w:r>
      <w:r w:rsidR="005112D1" w:rsidRPr="009100C4">
        <w:rPr>
          <w:position w:val="-12"/>
        </w:rPr>
        <w:object w:dxaOrig="540" w:dyaOrig="360" w14:anchorId="530ED57C">
          <v:shape id="_x0000_i1034" type="#_x0000_t75" style="width:26.8pt;height:18.4pt" o:ole="">
            <v:imagedata r:id="rId107" o:title=""/>
          </v:shape>
          <o:OLEObject Type="Embed" ProgID="Equation.DSMT4" ShapeID="_x0000_i1034" DrawAspect="Content" ObjectID="_1748090812" r:id="rId108"/>
        </w:object>
      </w:r>
      <w:r w:rsidR="00547775" w:rsidRPr="009100C4">
        <w:t xml:space="preserve"> shall not be taken</w:t>
      </w:r>
      <w:r w:rsidR="005112D1" w:rsidRPr="009100C4">
        <w:t xml:space="preserve"> as </w:t>
      </w:r>
      <w:r w:rsidR="00547775" w:rsidRPr="009100C4">
        <w:t>larger than</w:t>
      </w:r>
      <w:r w:rsidR="005112D1" w:rsidRPr="009100C4">
        <w:t xml:space="preserve"> 3.5; </w:t>
      </w:r>
      <w:r w:rsidR="005112D1" w:rsidRPr="009100C4">
        <w:rPr>
          <w:position w:val="-12"/>
        </w:rPr>
        <w:object w:dxaOrig="200" w:dyaOrig="360" w14:anchorId="6AD79763">
          <v:shape id="_x0000_i1035" type="#_x0000_t75" style="width:10.9pt;height:18.4pt" o:ole="">
            <v:imagedata r:id="rId109" o:title=""/>
          </v:shape>
          <o:OLEObject Type="Embed" ProgID="Equation.DSMT4" ShapeID="_x0000_i1035" DrawAspect="Content" ObjectID="_1748090813" r:id="rId110"/>
        </w:object>
      </w:r>
      <w:r w:rsidR="005112D1" w:rsidRPr="009100C4">
        <w:t xml:space="preserve"> is embedment length;</w:t>
      </w:r>
      <w:r w:rsidRPr="009100C4">
        <w:t xml:space="preserve"> and</w:t>
      </w:r>
      <w:r w:rsidR="005112D1" w:rsidRPr="009100C4">
        <w:t xml:space="preserve"> </w:t>
      </w:r>
      <w:r w:rsidR="005112D1" w:rsidRPr="009100C4">
        <w:rPr>
          <w:position w:val="-14"/>
        </w:rPr>
        <w:object w:dxaOrig="279" w:dyaOrig="400" w14:anchorId="356B7771">
          <v:shape id="_x0000_i1036" type="#_x0000_t75" style="width:14.25pt;height:20.95pt" o:ole="">
            <v:imagedata r:id="rId111" o:title=""/>
          </v:shape>
          <o:OLEObject Type="Embed" ProgID="Equation.DSMT4" ShapeID="_x0000_i1036" DrawAspect="Content" ObjectID="_1748090814" r:id="rId112"/>
        </w:object>
      </w:r>
      <w:r w:rsidR="005112D1" w:rsidRPr="009100C4">
        <w:t>is the compressive strength of concrete</w:t>
      </w:r>
      <w:r w:rsidR="003E20FD" w:rsidRPr="009100C4">
        <w:t xml:space="preserve"> in MPa</w:t>
      </w:r>
      <w:r w:rsidR="005112D1" w:rsidRPr="009100C4">
        <w:t>.</w:t>
      </w:r>
      <w:r w:rsidR="00547775" w:rsidRPr="009100C4">
        <w:t xml:space="preserve"> It should be noted that the maximum </w:t>
      </w:r>
      <w:r w:rsidR="00B135CD" w:rsidRPr="009100C4">
        <w:t xml:space="preserve">limitation of </w:t>
      </w:r>
      <w:r w:rsidR="00C24FE8" w:rsidRPr="009100C4">
        <w:t xml:space="preserve">the </w:t>
      </w:r>
      <w:r w:rsidR="00B135CD" w:rsidRPr="009100C4">
        <w:t xml:space="preserve">compressive strength of </w:t>
      </w:r>
      <w:r w:rsidR="00547775" w:rsidRPr="009100C4">
        <w:t>concrete in this equation is not specified.</w:t>
      </w:r>
    </w:p>
    <w:p w14:paraId="1E7A7689" w14:textId="47AED06A" w:rsidR="00261A90" w:rsidRPr="009100C4" w:rsidRDefault="00261A90" w:rsidP="00781B6B">
      <w:r w:rsidRPr="009100C4">
        <w:t>According to CSA</w:t>
      </w:r>
      <w:r w:rsidR="00944E08" w:rsidRPr="009100C4">
        <w:t xml:space="preserve"> S806-0</w:t>
      </w:r>
      <w:r w:rsidR="0005495D" w:rsidRPr="009100C4">
        <w:t>2</w:t>
      </w:r>
      <w:r w:rsidR="00547775" w:rsidRPr="009100C4">
        <w:t xml:space="preserve"> </w:t>
      </w:r>
      <w:r w:rsidR="00600644" w:rsidRPr="009100C4">
        <w:t>[3</w:t>
      </w:r>
      <w:r w:rsidR="00370987" w:rsidRPr="009100C4">
        <w:t>7</w:t>
      </w:r>
      <w:r w:rsidR="00600644" w:rsidRPr="009100C4">
        <w:t>]</w:t>
      </w:r>
      <w:r w:rsidR="00546BFB" w:rsidRPr="009100C4">
        <w:t>,</w:t>
      </w:r>
      <w:r w:rsidR="00944E08" w:rsidRPr="009100C4">
        <w:t xml:space="preserve"> bond strength can be determined </w:t>
      </w:r>
      <w:r w:rsidR="00D0583D" w:rsidRPr="009100C4">
        <w:t>from</w:t>
      </w:r>
      <w:r w:rsidR="00944E08" w:rsidRPr="009100C4">
        <w:t xml:space="preserve"> Eq. (</w:t>
      </w:r>
      <w:r w:rsidR="00B135CD" w:rsidRPr="009100C4">
        <w:t>4</w:t>
      </w:r>
      <w:r w:rsidR="00944E08" w:rsidRPr="009100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504"/>
      </w:tblGrid>
      <w:tr w:rsidR="009100C4" w:rsidRPr="009100C4" w14:paraId="792D6657" w14:textId="77777777" w:rsidTr="00CD660A">
        <w:tc>
          <w:tcPr>
            <w:tcW w:w="7792" w:type="dxa"/>
            <w:vAlign w:val="center"/>
          </w:tcPr>
          <w:p w14:paraId="63C5AC5A" w14:textId="229ED4A9" w:rsidR="00944E08" w:rsidRPr="009100C4" w:rsidRDefault="00D0583D" w:rsidP="00CD660A">
            <w:pPr>
              <w:jc w:val="center"/>
              <w:rPr>
                <w:rFonts w:cs="Times New Roman"/>
              </w:rPr>
            </w:pPr>
            <w:r w:rsidRPr="009100C4">
              <w:rPr>
                <w:position w:val="-30"/>
              </w:rPr>
              <w:object w:dxaOrig="2100" w:dyaOrig="780" w14:anchorId="097F4492">
                <v:shape id="_x0000_i1037" type="#_x0000_t75" style="width:105.5pt;height:38.5pt" o:ole="">
                  <v:imagedata r:id="rId113" o:title=""/>
                </v:shape>
                <o:OLEObject Type="Embed" ProgID="Equation.DSMT4" ShapeID="_x0000_i1037" DrawAspect="Content" ObjectID="_1748090815" r:id="rId114"/>
              </w:object>
            </w:r>
          </w:p>
        </w:tc>
        <w:tc>
          <w:tcPr>
            <w:tcW w:w="504" w:type="dxa"/>
            <w:vAlign w:val="center"/>
          </w:tcPr>
          <w:p w14:paraId="3171E365" w14:textId="1F99B25F" w:rsidR="00944E08" w:rsidRPr="009100C4" w:rsidRDefault="00944E08" w:rsidP="00CD660A">
            <w:pPr>
              <w:jc w:val="center"/>
              <w:rPr>
                <w:rFonts w:cs="Times New Roman"/>
              </w:rPr>
            </w:pPr>
            <w:r w:rsidRPr="009100C4">
              <w:rPr>
                <w:rFonts w:cs="Times New Roman" w:hint="eastAsia"/>
              </w:rPr>
              <w:t>(</w:t>
            </w:r>
            <w:r w:rsidR="00D0583D" w:rsidRPr="009100C4">
              <w:rPr>
                <w:rFonts w:cs="Times New Roman"/>
              </w:rPr>
              <w:t>4</w:t>
            </w:r>
            <w:r w:rsidRPr="009100C4">
              <w:rPr>
                <w:rFonts w:cs="Times New Roman"/>
              </w:rPr>
              <w:t>)</w:t>
            </w:r>
          </w:p>
        </w:tc>
      </w:tr>
    </w:tbl>
    <w:p w14:paraId="1E5A6CE8" w14:textId="0E525E22" w:rsidR="00944E08" w:rsidRPr="009100C4" w:rsidRDefault="00546BFB" w:rsidP="00D0583D">
      <w:r w:rsidRPr="009100C4">
        <w:t>w</w:t>
      </w:r>
      <w:r w:rsidR="00944E08" w:rsidRPr="009100C4">
        <w:t xml:space="preserve">here </w:t>
      </w:r>
      <w:r w:rsidR="00944E08" w:rsidRPr="009100C4">
        <w:rPr>
          <w:position w:val="-12"/>
        </w:rPr>
        <w:object w:dxaOrig="240" w:dyaOrig="360" w14:anchorId="3FF26F79">
          <v:shape id="_x0000_i1038" type="#_x0000_t75" style="width:10.9pt;height:18.4pt" o:ole="">
            <v:imagedata r:id="rId115" o:title=""/>
          </v:shape>
          <o:OLEObject Type="Embed" ProgID="Equation.DSMT4" ShapeID="_x0000_i1038" DrawAspect="Content" ObjectID="_1748090816" r:id="rId116"/>
        </w:object>
      </w:r>
      <w:r w:rsidR="00944E08" w:rsidRPr="009100C4">
        <w:t>is bar location factor</w:t>
      </w:r>
      <w:r w:rsidR="00547775" w:rsidRPr="009100C4">
        <w:t xml:space="preserve"> (taken as 1.0 in this study)</w:t>
      </w:r>
      <w:r w:rsidR="00944E08" w:rsidRPr="009100C4">
        <w:t xml:space="preserve">; </w:t>
      </w:r>
      <w:r w:rsidR="00944E08" w:rsidRPr="009100C4">
        <w:rPr>
          <w:position w:val="-12"/>
        </w:rPr>
        <w:object w:dxaOrig="260" w:dyaOrig="360" w14:anchorId="62CDE45A">
          <v:shape id="_x0000_i1039" type="#_x0000_t75" style="width:12.55pt;height:18.4pt" o:ole="">
            <v:imagedata r:id="rId117" o:title=""/>
          </v:shape>
          <o:OLEObject Type="Embed" ProgID="Equation.DSMT4" ShapeID="_x0000_i1039" DrawAspect="Content" ObjectID="_1748090817" r:id="rId118"/>
        </w:object>
      </w:r>
      <w:r w:rsidR="00944E08" w:rsidRPr="009100C4">
        <w:t>is concrete density factor</w:t>
      </w:r>
      <w:r w:rsidRPr="009100C4">
        <w:t xml:space="preserve"> </w:t>
      </w:r>
      <w:r w:rsidR="00547775" w:rsidRPr="009100C4">
        <w:t>(taken as 1.0 in this study)</w:t>
      </w:r>
      <w:r w:rsidR="00944E08" w:rsidRPr="009100C4">
        <w:t xml:space="preserve">; </w:t>
      </w:r>
      <w:r w:rsidR="00944E08" w:rsidRPr="009100C4">
        <w:rPr>
          <w:position w:val="-12"/>
        </w:rPr>
        <w:object w:dxaOrig="260" w:dyaOrig="360" w14:anchorId="70942C55">
          <v:shape id="_x0000_i1040" type="#_x0000_t75" style="width:12.55pt;height:18.4pt" o:ole="">
            <v:imagedata r:id="rId119" o:title=""/>
          </v:shape>
          <o:OLEObject Type="Embed" ProgID="Equation.DSMT4" ShapeID="_x0000_i1040" DrawAspect="Content" ObjectID="_1748090818" r:id="rId120"/>
        </w:object>
      </w:r>
      <w:r w:rsidR="00944E08" w:rsidRPr="009100C4">
        <w:t xml:space="preserve"> is bar size </w:t>
      </w:r>
      <w:r w:rsidR="00547775" w:rsidRPr="009100C4">
        <w:t xml:space="preserve">factor (taken as 0.8 in this study); </w:t>
      </w:r>
      <w:r w:rsidR="00547775" w:rsidRPr="009100C4">
        <w:rPr>
          <w:position w:val="-12"/>
        </w:rPr>
        <w:object w:dxaOrig="260" w:dyaOrig="360" w14:anchorId="26094DFD">
          <v:shape id="_x0000_i1041" type="#_x0000_t75" style="width:12.55pt;height:18.4pt" o:ole="">
            <v:imagedata r:id="rId121" o:title=""/>
          </v:shape>
          <o:OLEObject Type="Embed" ProgID="Equation.DSMT4" ShapeID="_x0000_i1041" DrawAspect="Content" ObjectID="_1748090819" r:id="rId122"/>
        </w:object>
      </w:r>
      <w:r w:rsidR="00547775" w:rsidRPr="009100C4">
        <w:t xml:space="preserve"> is bar fiber factor (taken as 1.0 for both GFRP bars and BRFP bars in this study); </w:t>
      </w:r>
      <w:r w:rsidR="00547775" w:rsidRPr="009100C4">
        <w:rPr>
          <w:position w:val="-12"/>
        </w:rPr>
        <w:object w:dxaOrig="260" w:dyaOrig="360" w14:anchorId="4C0AD1E5">
          <v:shape id="_x0000_i1042" type="#_x0000_t75" style="width:12.55pt;height:18.4pt" o:ole="">
            <v:imagedata r:id="rId123" o:title=""/>
          </v:shape>
          <o:OLEObject Type="Embed" ProgID="Equation.DSMT4" ShapeID="_x0000_i1042" DrawAspect="Content" ObjectID="_1748090820" r:id="rId124"/>
        </w:object>
      </w:r>
      <w:r w:rsidR="00547775" w:rsidRPr="009100C4">
        <w:t xml:space="preserve"> is bar surface factor (taken as 1.0 and 1.05</w:t>
      </w:r>
      <w:r w:rsidR="00E55FF1" w:rsidRPr="009100C4">
        <w:t>,</w:t>
      </w:r>
      <w:r w:rsidR="00547775" w:rsidRPr="009100C4">
        <w:t xml:space="preserve"> respectively, for smooth and ribbed bar</w:t>
      </w:r>
      <w:r w:rsidRPr="009100C4">
        <w:t>s</w:t>
      </w:r>
      <w:r w:rsidR="00547775" w:rsidRPr="009100C4">
        <w:t xml:space="preserve"> in this study);</w:t>
      </w:r>
      <w:r w:rsidRPr="009100C4">
        <w:t xml:space="preserve"> and</w:t>
      </w:r>
      <w:r w:rsidR="00547775" w:rsidRPr="009100C4">
        <w:t xml:space="preserve"> </w:t>
      </w:r>
      <w:r w:rsidR="00547775" w:rsidRPr="009100C4">
        <w:rPr>
          <w:position w:val="-12"/>
        </w:rPr>
        <w:object w:dxaOrig="320" w:dyaOrig="360" w14:anchorId="29521F7E">
          <v:shape id="_x0000_i1043" type="#_x0000_t75" style="width:15.9pt;height:18.4pt" o:ole="">
            <v:imagedata r:id="rId125" o:title=""/>
          </v:shape>
          <o:OLEObject Type="Embed" ProgID="Equation.DSMT4" ShapeID="_x0000_i1043" DrawAspect="Content" ObjectID="_1748090821" r:id="rId126"/>
        </w:object>
      </w:r>
      <w:r w:rsidR="00547775" w:rsidRPr="009100C4">
        <w:t xml:space="preserve"> is the smaller of (a) the distance from the closest concrete surface to the center of the bar being developed </w:t>
      </w:r>
      <w:r w:rsidRPr="009100C4">
        <w:t xml:space="preserve">and </w:t>
      </w:r>
      <w:r w:rsidR="00547775" w:rsidRPr="009100C4">
        <w:t>(b) two-thirds of the center-to-center spacing of the bars being developed</w:t>
      </w:r>
      <w:r w:rsidR="00876B40" w:rsidRPr="009100C4">
        <w:t>, and shall not be taken as great</w:t>
      </w:r>
      <w:r w:rsidR="00C24FE8" w:rsidRPr="009100C4">
        <w:t>er</w:t>
      </w:r>
      <w:r w:rsidR="00876B40" w:rsidRPr="009100C4">
        <w:t xml:space="preserve"> than 2.5</w:t>
      </w:r>
      <w:r w:rsidR="00876B40" w:rsidRPr="009100C4">
        <w:rPr>
          <w:position w:val="-12"/>
        </w:rPr>
        <w:object w:dxaOrig="279" w:dyaOrig="360" w14:anchorId="5314A7C4">
          <v:shape id="_x0000_i1044" type="#_x0000_t75" style="width:14.25pt;height:18.4pt" o:ole="">
            <v:imagedata r:id="rId127" o:title=""/>
          </v:shape>
          <o:OLEObject Type="Embed" ProgID="Equation.DSMT4" ShapeID="_x0000_i1044" DrawAspect="Content" ObjectID="_1748090822" r:id="rId128"/>
        </w:object>
      </w:r>
      <w:r w:rsidR="00547775" w:rsidRPr="009100C4">
        <w:t xml:space="preserve">. </w:t>
      </w:r>
      <w:r w:rsidR="004865B5" w:rsidRPr="009100C4">
        <w:t>The upper limit of concrete compressive strength is set to 64</w:t>
      </w:r>
      <w:r w:rsidRPr="009100C4">
        <w:t> </w:t>
      </w:r>
      <w:r w:rsidR="004865B5" w:rsidRPr="009100C4">
        <w:t>MPa in this formula, which means that</w:t>
      </w:r>
      <w:r w:rsidRPr="009100C4">
        <w:t>,</w:t>
      </w:r>
      <w:r w:rsidR="004865B5" w:rsidRPr="009100C4">
        <w:t xml:space="preserve"> when the concrete compressive strength exceeds 64</w:t>
      </w:r>
      <w:r w:rsidRPr="009100C4">
        <w:t> </w:t>
      </w:r>
      <w:r w:rsidR="004865B5" w:rsidRPr="009100C4">
        <w:t>MPa, it is calculated in accordance with 64</w:t>
      </w:r>
      <w:r w:rsidRPr="009100C4">
        <w:t> </w:t>
      </w:r>
      <w:r w:rsidR="004865B5" w:rsidRPr="009100C4">
        <w:t>MPa.</w:t>
      </w:r>
    </w:p>
    <w:p w14:paraId="1B79C0A6" w14:textId="4A0006A4" w:rsidR="00D0583D" w:rsidRPr="009100C4" w:rsidRDefault="00D0583D" w:rsidP="00D0583D">
      <w:r w:rsidRPr="009100C4">
        <w:t>A</w:t>
      </w:r>
      <w:r w:rsidRPr="009100C4">
        <w:rPr>
          <w:rFonts w:hint="eastAsia"/>
        </w:rPr>
        <w:t>cc</w:t>
      </w:r>
      <w:r w:rsidRPr="009100C4">
        <w:t>ording to CSA S6-06</w:t>
      </w:r>
      <w:r w:rsidR="00876B40" w:rsidRPr="009100C4">
        <w:t xml:space="preserve"> [</w:t>
      </w:r>
      <w:r w:rsidR="00600644" w:rsidRPr="009100C4">
        <w:t>3</w:t>
      </w:r>
      <w:r w:rsidR="00370987" w:rsidRPr="009100C4">
        <w:t>8</w:t>
      </w:r>
      <w:r w:rsidR="00876B40" w:rsidRPr="009100C4">
        <w:t>]</w:t>
      </w:r>
      <w:r w:rsidRPr="009100C4">
        <w:t>, bond strength can be determined from Eq. (5):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504"/>
      </w:tblGrid>
      <w:tr w:rsidR="009100C4" w:rsidRPr="009100C4" w14:paraId="60619FF2" w14:textId="77777777" w:rsidTr="00CD660A">
        <w:tc>
          <w:tcPr>
            <w:tcW w:w="7792" w:type="dxa"/>
            <w:vAlign w:val="center"/>
          </w:tcPr>
          <w:p w14:paraId="56C00FF2" w14:textId="7E13DF98" w:rsidR="00772487" w:rsidRPr="009100C4" w:rsidRDefault="00772487" w:rsidP="00CD660A">
            <w:pPr>
              <w:jc w:val="center"/>
              <w:rPr>
                <w:rFonts w:cs="Times New Roman"/>
              </w:rPr>
            </w:pPr>
            <w:r w:rsidRPr="009100C4">
              <w:rPr>
                <w:position w:val="-30"/>
              </w:rPr>
              <w:object w:dxaOrig="5440" w:dyaOrig="1040" w14:anchorId="1A064864">
                <v:shape id="_x0000_i1045" type="#_x0000_t75" style="width:272.1pt;height:51.05pt" o:ole="">
                  <v:imagedata r:id="rId129" o:title=""/>
                </v:shape>
                <o:OLEObject Type="Embed" ProgID="Equation.DSMT4" ShapeID="_x0000_i1045" DrawAspect="Content" ObjectID="_1748090823" r:id="rId130"/>
              </w:object>
            </w:r>
          </w:p>
        </w:tc>
        <w:tc>
          <w:tcPr>
            <w:tcW w:w="504" w:type="dxa"/>
            <w:vAlign w:val="center"/>
          </w:tcPr>
          <w:p w14:paraId="213098C6" w14:textId="74ED6EA6" w:rsidR="00772487" w:rsidRPr="009100C4" w:rsidRDefault="00772487" w:rsidP="00CD660A">
            <w:pPr>
              <w:jc w:val="center"/>
              <w:rPr>
                <w:rFonts w:cs="Times New Roman"/>
              </w:rPr>
            </w:pPr>
            <w:r w:rsidRPr="009100C4">
              <w:rPr>
                <w:rFonts w:cs="Times New Roman" w:hint="eastAsia"/>
              </w:rPr>
              <w:t>(</w:t>
            </w:r>
            <w:r w:rsidR="00B11B7F" w:rsidRPr="009100C4">
              <w:rPr>
                <w:rFonts w:cs="Times New Roman"/>
              </w:rPr>
              <w:t>5</w:t>
            </w:r>
            <w:r w:rsidRPr="009100C4">
              <w:rPr>
                <w:rFonts w:cs="Times New Roman"/>
              </w:rPr>
              <w:t>)</w:t>
            </w:r>
          </w:p>
        </w:tc>
      </w:tr>
    </w:tbl>
    <w:p w14:paraId="6FDD192E" w14:textId="0C0CF0A2" w:rsidR="00772487" w:rsidRPr="009100C4" w:rsidRDefault="00876B40" w:rsidP="00772487">
      <w:r w:rsidRPr="009100C4">
        <w:t>w</w:t>
      </w:r>
      <w:r w:rsidR="00772487" w:rsidRPr="009100C4">
        <w:t>here</w:t>
      </w:r>
      <w:r w:rsidR="00772487" w:rsidRPr="009100C4">
        <w:rPr>
          <w:b/>
        </w:rPr>
        <w:t xml:space="preserve"> </w:t>
      </w:r>
      <w:r w:rsidR="00772487" w:rsidRPr="009100C4">
        <w:rPr>
          <w:position w:val="-12"/>
        </w:rPr>
        <w:object w:dxaOrig="260" w:dyaOrig="360" w14:anchorId="4887B5C0">
          <v:shape id="_x0000_i1046" type="#_x0000_t75" style="width:12.55pt;height:18.4pt" o:ole="">
            <v:imagedata r:id="rId131" o:title=""/>
          </v:shape>
          <o:OLEObject Type="Embed" ProgID="Equation.DSMT4" ShapeID="_x0000_i1046" DrawAspect="Content" ObjectID="_1748090824" r:id="rId132"/>
        </w:object>
      </w:r>
      <w:r w:rsidR="00772487" w:rsidRPr="009100C4">
        <w:t xml:space="preserve"> is bar surface factor</w:t>
      </w:r>
      <w:r w:rsidRPr="009100C4">
        <w:t xml:space="preserve"> (taken as 0.8 in this study)</w:t>
      </w:r>
      <w:r w:rsidR="00772487" w:rsidRPr="009100C4">
        <w:t xml:space="preserve">; </w:t>
      </w:r>
      <w:r w:rsidR="00772487" w:rsidRPr="009100C4">
        <w:rPr>
          <w:position w:val="-14"/>
        </w:rPr>
        <w:object w:dxaOrig="420" w:dyaOrig="380" w14:anchorId="3B92D5C3">
          <v:shape id="_x0000_i1047" type="#_x0000_t75" style="width:21.75pt;height:18.4pt" o:ole="">
            <v:imagedata r:id="rId133" o:title=""/>
          </v:shape>
          <o:OLEObject Type="Embed" ProgID="Equation.DSMT4" ShapeID="_x0000_i1047" DrawAspect="Content" ObjectID="_1748090825" r:id="rId134"/>
        </w:object>
      </w:r>
      <w:r w:rsidR="00772487" w:rsidRPr="009100C4">
        <w:t xml:space="preserve">and </w:t>
      </w:r>
      <w:r w:rsidR="00772487" w:rsidRPr="009100C4">
        <w:rPr>
          <w:position w:val="-12"/>
        </w:rPr>
        <w:object w:dxaOrig="300" w:dyaOrig="360" w14:anchorId="0B0A8AF8">
          <v:shape id="_x0000_i1048" type="#_x0000_t75" style="width:15.05pt;height:18.4pt" o:ole="">
            <v:imagedata r:id="rId135" o:title=""/>
          </v:shape>
          <o:OLEObject Type="Embed" ProgID="Equation.DSMT4" ShapeID="_x0000_i1048" DrawAspect="Content" ObjectID="_1748090826" r:id="rId136"/>
        </w:object>
      </w:r>
      <w:r w:rsidR="00772487" w:rsidRPr="009100C4">
        <w:t xml:space="preserve">are </w:t>
      </w:r>
      <w:r w:rsidR="00FA67D8" w:rsidRPr="009100C4">
        <w:t xml:space="preserve">the </w:t>
      </w:r>
      <w:r w:rsidR="00772487" w:rsidRPr="009100C4">
        <w:t xml:space="preserve">modulus of elasticity of FRP and steel in MPa, respectively; </w:t>
      </w:r>
      <w:r w:rsidR="00772487" w:rsidRPr="009100C4">
        <w:rPr>
          <w:position w:val="-12"/>
        </w:rPr>
        <w:object w:dxaOrig="320" w:dyaOrig="360" w14:anchorId="416DCCAE">
          <v:shape id="_x0000_i1049" type="#_x0000_t75" style="width:15.9pt;height:18.4pt" o:ole="">
            <v:imagedata r:id="rId137" o:title=""/>
          </v:shape>
          <o:OLEObject Type="Embed" ProgID="Equation.DSMT4" ShapeID="_x0000_i1049" DrawAspect="Content" ObjectID="_1748090827" r:id="rId138"/>
        </w:object>
      </w:r>
      <w:r w:rsidR="00772487" w:rsidRPr="009100C4">
        <w:t xml:space="preserve"> is the flexural strength of concrete in MPa (usually</w:t>
      </w:r>
      <w:r w:rsidR="00B135CD" w:rsidRPr="009100C4">
        <w:t xml:space="preserve"> taken as</w:t>
      </w:r>
      <w:r w:rsidR="00772487" w:rsidRPr="009100C4">
        <w:t xml:space="preserve"> 0.4 </w:t>
      </w:r>
      <w:r w:rsidR="00772487" w:rsidRPr="009100C4">
        <w:rPr>
          <w:position w:val="-14"/>
        </w:rPr>
        <w:object w:dxaOrig="480" w:dyaOrig="460" w14:anchorId="0D73A018">
          <v:shape id="_x0000_i1050" type="#_x0000_t75" style="width:23.45pt;height:23.45pt" o:ole="">
            <v:imagedata r:id="rId139" o:title=""/>
          </v:shape>
          <o:OLEObject Type="Embed" ProgID="Equation.DSMT4" ShapeID="_x0000_i1050" DrawAspect="Content" ObjectID="_1748090828" r:id="rId140"/>
        </w:object>
      </w:r>
      <w:r w:rsidR="00772487" w:rsidRPr="009100C4">
        <w:t>)</w:t>
      </w:r>
      <w:r w:rsidR="00FA67D8" w:rsidRPr="009100C4">
        <w:t>;</w:t>
      </w:r>
      <w:r w:rsidR="00B135CD" w:rsidRPr="009100C4">
        <w:t xml:space="preserve"> </w:t>
      </w:r>
      <w:r w:rsidR="003E20FD" w:rsidRPr="009100C4">
        <w:rPr>
          <w:position w:val="-12"/>
        </w:rPr>
        <w:object w:dxaOrig="279" w:dyaOrig="360" w14:anchorId="5D79E3E9">
          <v:shape id="_x0000_i1051" type="#_x0000_t75" style="width:14.25pt;height:18.4pt" o:ole="">
            <v:imagedata r:id="rId141" o:title=""/>
          </v:shape>
          <o:OLEObject Type="Embed" ProgID="Equation.DSMT4" ShapeID="_x0000_i1051" DrawAspect="Content" ObjectID="_1748090829" r:id="rId142"/>
        </w:object>
      </w:r>
      <w:r w:rsidR="00772487" w:rsidRPr="009100C4">
        <w:rPr>
          <w:i/>
          <w:iCs/>
          <w:vertAlign w:val="subscript"/>
        </w:rPr>
        <w:t xml:space="preserve"> </w:t>
      </w:r>
      <w:r w:rsidR="00F55025" w:rsidRPr="009100C4">
        <w:t xml:space="preserve">is </w:t>
      </w:r>
      <w:r w:rsidR="00772487" w:rsidRPr="009100C4">
        <w:t>transverse reinforcement index</w:t>
      </w:r>
      <w:r w:rsidRPr="009100C4">
        <w:t xml:space="preserve"> (taken as 0 in this study)</w:t>
      </w:r>
      <w:r w:rsidR="00FA67D8" w:rsidRPr="009100C4">
        <w:t>;</w:t>
      </w:r>
      <w:r w:rsidR="00772487" w:rsidRPr="009100C4">
        <w:t xml:space="preserve"> </w:t>
      </w:r>
      <w:r w:rsidR="003E20FD" w:rsidRPr="009100C4">
        <w:rPr>
          <w:position w:val="-14"/>
        </w:rPr>
        <w:object w:dxaOrig="420" w:dyaOrig="380" w14:anchorId="15378032">
          <v:shape id="_x0000_i1052" type="#_x0000_t75" style="width:21.75pt;height:18.4pt" o:ole="">
            <v:imagedata r:id="rId143" o:title=""/>
          </v:shape>
          <o:OLEObject Type="Embed" ProgID="Equation.DSMT4" ShapeID="_x0000_i1052" DrawAspect="Content" ObjectID="_1748090830" r:id="rId144"/>
        </w:object>
      </w:r>
      <w:r w:rsidR="003E20FD" w:rsidRPr="009100C4">
        <w:rPr>
          <w:vertAlign w:val="subscript"/>
        </w:rPr>
        <w:t xml:space="preserve"> </w:t>
      </w:r>
      <w:r w:rsidR="003E20FD" w:rsidRPr="009100C4">
        <w:t>is the</w:t>
      </w:r>
      <w:r w:rsidR="00772487" w:rsidRPr="009100C4">
        <w:t xml:space="preserve"> elastic modulus of FRP bar</w:t>
      </w:r>
      <w:r w:rsidR="00FA67D8" w:rsidRPr="009100C4">
        <w:t>s</w:t>
      </w:r>
      <w:r w:rsidR="00772487" w:rsidRPr="009100C4">
        <w:t xml:space="preserve"> </w:t>
      </w:r>
      <w:r w:rsidR="003E20FD" w:rsidRPr="009100C4">
        <w:t xml:space="preserve">in </w:t>
      </w:r>
      <w:r w:rsidR="00772487" w:rsidRPr="009100C4">
        <w:t>MPa</w:t>
      </w:r>
      <w:r w:rsidR="00FA67D8" w:rsidRPr="009100C4">
        <w:t>; and</w:t>
      </w:r>
      <w:r w:rsidR="00772487" w:rsidRPr="009100C4">
        <w:t xml:space="preserve"> </w:t>
      </w:r>
      <w:r w:rsidR="00772487" w:rsidRPr="009100C4">
        <w:rPr>
          <w:i/>
          <w:iCs/>
        </w:rPr>
        <w:t>E</w:t>
      </w:r>
      <w:r w:rsidR="00772487" w:rsidRPr="009100C4">
        <w:rPr>
          <w:i/>
          <w:iCs/>
          <w:vertAlign w:val="subscript"/>
        </w:rPr>
        <w:t>s</w:t>
      </w:r>
      <w:r w:rsidR="00772487" w:rsidRPr="009100C4">
        <w:t xml:space="preserve"> </w:t>
      </w:r>
      <w:r w:rsidR="003E20FD" w:rsidRPr="009100C4">
        <w:t xml:space="preserve">is the </w:t>
      </w:r>
      <w:r w:rsidR="00772487" w:rsidRPr="009100C4">
        <w:t xml:space="preserve">elastic modulus of steel </w:t>
      </w:r>
      <w:r w:rsidR="003E20FD" w:rsidRPr="009100C4">
        <w:t xml:space="preserve">in </w:t>
      </w:r>
      <w:r w:rsidR="00772487" w:rsidRPr="009100C4">
        <w:t>MPa</w:t>
      </w:r>
      <w:r w:rsidRPr="009100C4">
        <w:t xml:space="preserve">. </w:t>
      </w:r>
    </w:p>
    <w:p w14:paraId="4029CE9E" w14:textId="0DE8C754" w:rsidR="00B3296E" w:rsidRPr="009100C4" w:rsidRDefault="00B3296E" w:rsidP="00B3296E">
      <w:r w:rsidRPr="009100C4">
        <w:t xml:space="preserve">Fig. 18 </w:t>
      </w:r>
      <w:r w:rsidR="00FA67D8" w:rsidRPr="009100C4">
        <w:t xml:space="preserve">compares </w:t>
      </w:r>
      <w:r w:rsidRPr="009100C4">
        <w:t>the calculated bond strength</w:t>
      </w:r>
      <w:r w:rsidR="00FA67D8" w:rsidRPr="009100C4">
        <w:t>s</w:t>
      </w:r>
      <w:r w:rsidRPr="009100C4">
        <w:t xml:space="preserve"> </w:t>
      </w:r>
      <w:r w:rsidR="00FA67D8" w:rsidRPr="009100C4">
        <w:t xml:space="preserve">using </w:t>
      </w:r>
      <w:r w:rsidR="003E20FD" w:rsidRPr="009100C4">
        <w:t xml:space="preserve">the above-mentioned equations </w:t>
      </w:r>
      <w:r w:rsidRPr="009100C4">
        <w:t xml:space="preserve">and </w:t>
      </w:r>
      <w:r w:rsidR="00FA67D8" w:rsidRPr="009100C4">
        <w:t xml:space="preserve">the </w:t>
      </w:r>
      <w:r w:rsidRPr="009100C4">
        <w:t>experimental result</w:t>
      </w:r>
      <w:r w:rsidR="00FA67D8" w:rsidRPr="009100C4">
        <w:t>s</w:t>
      </w:r>
      <w:r w:rsidR="003E20FD" w:rsidRPr="009100C4">
        <w:t xml:space="preserve"> obtained</w:t>
      </w:r>
      <w:r w:rsidRPr="009100C4">
        <w:t xml:space="preserve"> in this study. </w:t>
      </w:r>
      <w:r w:rsidR="007B6595" w:rsidRPr="009100C4">
        <w:t xml:space="preserve">It should be noted that the </w:t>
      </w:r>
      <w:r w:rsidR="008C39F9" w:rsidRPr="009100C4">
        <w:t>cylind</w:t>
      </w:r>
      <w:r w:rsidR="00FE5E66" w:rsidRPr="009100C4">
        <w:t>er</w:t>
      </w:r>
      <w:r w:rsidR="007B6595" w:rsidRPr="009100C4">
        <w:t xml:space="preserve"> </w:t>
      </w:r>
      <w:r w:rsidR="007B6595" w:rsidRPr="009100C4">
        <w:lastRenderedPageBreak/>
        <w:t xml:space="preserve">compressive strength is taken as 0.8 times the cubic compressive strength in this study. </w:t>
      </w:r>
      <w:r w:rsidRPr="009100C4">
        <w:t xml:space="preserve">It can be </w:t>
      </w:r>
      <w:r w:rsidR="00F55025" w:rsidRPr="009100C4">
        <w:t>seen that CSA S806-02 [</w:t>
      </w:r>
      <w:r w:rsidR="00600644" w:rsidRPr="009100C4">
        <w:t>3</w:t>
      </w:r>
      <w:r w:rsidR="00370987" w:rsidRPr="009100C4">
        <w:t>7</w:t>
      </w:r>
      <w:r w:rsidR="00F55025" w:rsidRPr="009100C4">
        <w:t>] and CSA S06-06 [</w:t>
      </w:r>
      <w:r w:rsidR="00600644" w:rsidRPr="009100C4">
        <w:t>3</w:t>
      </w:r>
      <w:r w:rsidR="00370987" w:rsidRPr="009100C4">
        <w:t>8</w:t>
      </w:r>
      <w:r w:rsidR="00F55025" w:rsidRPr="009100C4">
        <w:t>] greatly underestimate the bond strength of FRP bars in UHPC</w:t>
      </w:r>
      <w:r w:rsidR="004D7CCD" w:rsidRPr="009100C4">
        <w:t xml:space="preserve">. The bond strength </w:t>
      </w:r>
      <w:r w:rsidR="00FA67D8" w:rsidRPr="009100C4">
        <w:t xml:space="preserve">calculated </w:t>
      </w:r>
      <w:r w:rsidR="004D7CCD" w:rsidRPr="009100C4">
        <w:t>by these two equations</w:t>
      </w:r>
      <w:r w:rsidR="00F55025" w:rsidRPr="009100C4">
        <w:t xml:space="preserve"> is even lower than </w:t>
      </w:r>
      <w:r w:rsidR="00E522BF" w:rsidRPr="009100C4">
        <w:t xml:space="preserve">that for </w:t>
      </w:r>
      <w:r w:rsidR="00F55025" w:rsidRPr="009100C4">
        <w:t>smooth FRP</w:t>
      </w:r>
      <w:r w:rsidR="00E522BF" w:rsidRPr="009100C4">
        <w:t xml:space="preserve"> bars</w:t>
      </w:r>
      <w:r w:rsidR="00F55025" w:rsidRPr="009100C4">
        <w:t>. As for ACI 440.1R-15 [</w:t>
      </w:r>
      <w:r w:rsidR="00370987" w:rsidRPr="009100C4">
        <w:t>36</w:t>
      </w:r>
      <w:r w:rsidR="00F55025" w:rsidRPr="009100C4">
        <w:t xml:space="preserve">], </w:t>
      </w:r>
      <w:r w:rsidR="00513EB0" w:rsidRPr="009100C4">
        <w:t xml:space="preserve">it can accurately predict the bond strength of FRP bars with shallow ribs but not </w:t>
      </w:r>
      <w:r w:rsidR="00E522BF" w:rsidRPr="009100C4">
        <w:t xml:space="preserve">that of </w:t>
      </w:r>
      <w:r w:rsidR="00513EB0" w:rsidRPr="009100C4">
        <w:t xml:space="preserve">smooth FRP bars or FRP bars with deep ribs. In summary, the equations in these design codes do not provide a good prediction of the bond strength </w:t>
      </w:r>
      <w:r w:rsidR="00E522BF" w:rsidRPr="009100C4">
        <w:t xml:space="preserve">of </w:t>
      </w:r>
      <w:r w:rsidR="00513EB0" w:rsidRPr="009100C4">
        <w:t xml:space="preserve">FRP bars. </w:t>
      </w:r>
    </w:p>
    <w:p w14:paraId="53D8A593" w14:textId="1AFD7A84" w:rsidR="00F55025" w:rsidRPr="009100C4" w:rsidRDefault="00F55025" w:rsidP="00B3296E">
      <w:r w:rsidRPr="009100C4">
        <w:rPr>
          <w:rFonts w:cs="Times New Roman"/>
          <w:noProof/>
          <w:szCs w:val="24"/>
        </w:rPr>
        <mc:AlternateContent>
          <mc:Choice Requires="wpc">
            <w:drawing>
              <wp:inline distT="0" distB="0" distL="0" distR="0" wp14:anchorId="0951E602" wp14:editId="26DFDE22">
                <wp:extent cx="5486400" cy="2957940"/>
                <wp:effectExtent l="0" t="0" r="0" b="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 name="Text Box 10"/>
                        <wps:cNvSpPr txBox="1"/>
                        <wps:spPr>
                          <a:xfrm>
                            <a:off x="0" y="2453471"/>
                            <a:ext cx="5486400" cy="416966"/>
                          </a:xfrm>
                          <a:prstGeom prst="rect">
                            <a:avLst/>
                          </a:prstGeom>
                          <a:noFill/>
                          <a:ln w="6350">
                            <a:noFill/>
                          </a:ln>
                        </wps:spPr>
                        <wps:txbx>
                          <w:txbxContent>
                            <w:p w14:paraId="68C41E54" w14:textId="166F3979" w:rsidR="00044FD6" w:rsidRPr="00E235BD" w:rsidRDefault="00044FD6" w:rsidP="00F55025">
                              <w:pPr>
                                <w:pStyle w:val="Caption"/>
                                <w:jc w:val="center"/>
                                <w:rPr>
                                  <w:b w:val="0"/>
                                  <w:bCs/>
                                  <w:sz w:val="24"/>
                                  <w:szCs w:val="24"/>
                                </w:rPr>
                              </w:pPr>
                              <w:r w:rsidRPr="00E235BD">
                                <w:rPr>
                                  <w:rFonts w:eastAsia="等线"/>
                                  <w:bCs/>
                                  <w:sz w:val="24"/>
                                  <w:szCs w:val="24"/>
                                </w:rPr>
                                <w:t>Fig. 1</w:t>
                              </w:r>
                              <w:r>
                                <w:rPr>
                                  <w:rFonts w:eastAsia="等线"/>
                                  <w:bCs/>
                                  <w:sz w:val="24"/>
                                  <w:szCs w:val="24"/>
                                </w:rPr>
                                <w:t>8</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Comparison of bond strengths derived from equations in previous studies. </w:t>
                              </w:r>
                            </w:p>
                            <w:p w14:paraId="46CC7C1F" w14:textId="77777777" w:rsidR="00044FD6" w:rsidRDefault="00044FD6" w:rsidP="00F55025">
                              <w:pPr>
                                <w:pStyle w:val="NormalWeb"/>
                                <w:spacing w:before="0" w:beforeAutospacing="0" w:after="0" w:afterAutospacing="0" w:line="360" w:lineRule="auto"/>
                                <w:ind w:firstLine="360"/>
                                <w:jc w:val="center"/>
                              </w:pPr>
                              <w:r>
                                <w:rPr>
                                  <w:rFonts w:eastAsia="等线 Light"/>
                                </w:rPr>
                                <w:t> </w:t>
                              </w:r>
                            </w:p>
                            <w:p w14:paraId="2DC2888E" w14:textId="77777777" w:rsidR="00044FD6" w:rsidRDefault="00044FD6" w:rsidP="00F55025">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2" name="Picture 132"/>
                          <pic:cNvPicPr/>
                        </pic:nvPicPr>
                        <pic:blipFill>
                          <a:blip r:embed="rId145"/>
                          <a:stretch>
                            <a:fillRect/>
                          </a:stretch>
                        </pic:blipFill>
                        <pic:spPr>
                          <a:xfrm>
                            <a:off x="792506" y="0"/>
                            <a:ext cx="2879725" cy="2450465"/>
                          </a:xfrm>
                          <a:prstGeom prst="rect">
                            <a:avLst/>
                          </a:prstGeom>
                        </pic:spPr>
                      </pic:pic>
                      <pic:pic xmlns:pic="http://schemas.openxmlformats.org/drawingml/2006/picture">
                        <pic:nvPicPr>
                          <pic:cNvPr id="20" name="Picture 20"/>
                          <pic:cNvPicPr>
                            <a:picLocks noChangeAspect="1"/>
                          </pic:cNvPicPr>
                        </pic:nvPicPr>
                        <pic:blipFill>
                          <a:blip r:embed="rId146"/>
                          <a:stretch>
                            <a:fillRect/>
                          </a:stretch>
                        </pic:blipFill>
                        <pic:spPr>
                          <a:xfrm>
                            <a:off x="3672231" y="63608"/>
                            <a:ext cx="1155802" cy="549335"/>
                          </a:xfrm>
                          <a:prstGeom prst="rect">
                            <a:avLst/>
                          </a:prstGeom>
                        </pic:spPr>
                      </pic:pic>
                    </wpc:wpc>
                  </a:graphicData>
                </a:graphic>
              </wp:inline>
            </w:drawing>
          </mc:Choice>
          <mc:Fallback>
            <w:pict>
              <v:group w14:anchorId="0951E602" id="Canvas 19" o:spid="_x0000_s1166" editas="canvas" style="width:6in;height:232.9pt;mso-position-horizontal-relative:char;mso-position-vertical-relative:line" coordsize="54864,29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">
                <v:shape id="_x0000_s1167" type="#_x0000_t75" style="position:absolute;width:54864;height:29578;visibility:visible;mso-wrap-style:square">
                  <v:fill o:detectmouseclick="t"/>
                  <v:path o:connecttype="none"/>
                </v:shape>
                <v:shape id="Text Box 10" o:spid="_x0000_s1168" type="#_x0000_t202" style="position:absolute;top:24534;width:54864;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68C41E54" w14:textId="166F3979" w:rsidR="00044FD6" w:rsidRPr="00E235BD" w:rsidRDefault="00044FD6" w:rsidP="00F55025">
                        <w:pPr>
                          <w:pStyle w:val="Caption"/>
                          <w:jc w:val="center"/>
                          <w:rPr>
                            <w:b w:val="0"/>
                            <w:bCs/>
                            <w:sz w:val="24"/>
                            <w:szCs w:val="24"/>
                          </w:rPr>
                        </w:pPr>
                        <w:r w:rsidRPr="00E235BD">
                          <w:rPr>
                            <w:rFonts w:eastAsia="等线"/>
                            <w:bCs/>
                            <w:sz w:val="24"/>
                            <w:szCs w:val="24"/>
                          </w:rPr>
                          <w:t>Fig. 1</w:t>
                        </w:r>
                        <w:r>
                          <w:rPr>
                            <w:rFonts w:eastAsia="等线"/>
                            <w:bCs/>
                            <w:sz w:val="24"/>
                            <w:szCs w:val="24"/>
                          </w:rPr>
                          <w:t>8</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Comparison of bond strengths derived from equations in previous studies. </w:t>
                        </w:r>
                      </w:p>
                      <w:p w14:paraId="46CC7C1F" w14:textId="77777777" w:rsidR="00044FD6" w:rsidRDefault="00044FD6" w:rsidP="00F55025">
                        <w:pPr>
                          <w:pStyle w:val="NormalWeb"/>
                          <w:spacing w:before="0" w:beforeAutospacing="0" w:after="0" w:afterAutospacing="0" w:line="360" w:lineRule="auto"/>
                          <w:ind w:firstLine="360"/>
                          <w:jc w:val="center"/>
                        </w:pPr>
                        <w:r>
                          <w:rPr>
                            <w:rFonts w:eastAsia="等线 Light"/>
                          </w:rPr>
                          <w:t> </w:t>
                        </w:r>
                      </w:p>
                      <w:p w14:paraId="2DC2888E" w14:textId="77777777" w:rsidR="00044FD6" w:rsidRDefault="00044FD6" w:rsidP="00F55025">
                        <w:pPr>
                          <w:pStyle w:val="NormalWeb"/>
                          <w:spacing w:before="0" w:beforeAutospacing="0" w:after="0" w:afterAutospacing="0" w:line="252" w:lineRule="auto"/>
                          <w:ind w:firstLine="360"/>
                          <w:jc w:val="center"/>
                        </w:pPr>
                        <w:r>
                          <w:rPr>
                            <w:rFonts w:eastAsia="等线"/>
                          </w:rPr>
                          <w:t> </w:t>
                        </w:r>
                      </w:p>
                    </w:txbxContent>
                  </v:textbox>
                </v:shape>
                <v:shape id="Picture 132" o:spid="_x0000_s1169" type="#_x0000_t75" style="position:absolute;left:7925;width:28797;height:24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">
                  <v:imagedata r:id="rId147" o:title=""/>
                </v:shape>
                <v:shape id="Picture 20" o:spid="_x0000_s1170" type="#_x0000_t75" style="position:absolute;left:36722;top:636;width:11558;height:5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">
                  <v:imagedata r:id="rId148" o:title=""/>
                </v:shape>
                <w10:anchorlock/>
              </v:group>
            </w:pict>
          </mc:Fallback>
        </mc:AlternateContent>
      </w:r>
    </w:p>
    <w:p w14:paraId="10402438" w14:textId="6ADA61EE" w:rsidR="002A6231" w:rsidRPr="009100C4" w:rsidRDefault="002A6231" w:rsidP="00772487">
      <w:pPr>
        <w:rPr>
          <w:i/>
        </w:rPr>
      </w:pPr>
      <w:r w:rsidRPr="009100C4">
        <w:rPr>
          <w:i/>
        </w:rPr>
        <w:t>4.2 Previous stud</w:t>
      </w:r>
      <w:r w:rsidR="006B6231" w:rsidRPr="009100C4">
        <w:rPr>
          <w:i/>
        </w:rPr>
        <w:t>ies</w:t>
      </w:r>
      <w:r w:rsidRPr="009100C4">
        <w:rPr>
          <w:i/>
        </w:rPr>
        <w:t xml:space="preserve">-based bond strength analysis and </w:t>
      </w:r>
      <w:r w:rsidR="00B3296E" w:rsidRPr="009100C4">
        <w:rPr>
          <w:i/>
        </w:rPr>
        <w:t>comparison</w:t>
      </w:r>
    </w:p>
    <w:p w14:paraId="51416C51" w14:textId="1B68D6C6" w:rsidR="002A6231" w:rsidRPr="009100C4" w:rsidRDefault="009A40CF" w:rsidP="00781B6B">
      <w:r w:rsidRPr="009100C4">
        <w:t xml:space="preserve">An </w:t>
      </w:r>
      <w:r w:rsidR="00B3296E" w:rsidRPr="009100C4">
        <w:t>equation</w:t>
      </w:r>
      <w:r w:rsidR="002A6231" w:rsidRPr="009100C4">
        <w:t xml:space="preserve"> determining the </w:t>
      </w:r>
      <w:r w:rsidR="00B3296E" w:rsidRPr="009100C4">
        <w:t>bond</w:t>
      </w:r>
      <w:r w:rsidR="002A6231" w:rsidRPr="009100C4">
        <w:t xml:space="preserve"> strength of FRP bars ha</w:t>
      </w:r>
      <w:r w:rsidR="00B3296E" w:rsidRPr="009100C4">
        <w:t>s</w:t>
      </w:r>
      <w:r w:rsidR="002A6231" w:rsidRPr="009100C4">
        <w:t xml:space="preserve"> been proposed in </w:t>
      </w:r>
      <w:r w:rsidR="00B3296E" w:rsidRPr="009100C4">
        <w:t>previous studies. In this section, three representative equations are selected to analy</w:t>
      </w:r>
      <w:r w:rsidR="00E55A50" w:rsidRPr="009100C4">
        <w:t>ze</w:t>
      </w:r>
      <w:r w:rsidR="00B3296E" w:rsidRPr="009100C4">
        <w:t xml:space="preserve"> and </w:t>
      </w:r>
      <w:r w:rsidR="00E55A50" w:rsidRPr="009100C4">
        <w:t xml:space="preserve">validate </w:t>
      </w:r>
      <w:r w:rsidR="00B3296E" w:rsidRPr="009100C4">
        <w:t xml:space="preserve">their applicability </w:t>
      </w:r>
      <w:r w:rsidRPr="009100C4">
        <w:t xml:space="preserve">to </w:t>
      </w:r>
      <w:r w:rsidR="00B3296E" w:rsidRPr="009100C4">
        <w:t xml:space="preserve">UHPC. </w:t>
      </w:r>
    </w:p>
    <w:p w14:paraId="65148248" w14:textId="2C078887" w:rsidR="00B3296E" w:rsidRPr="009100C4" w:rsidRDefault="00B3296E" w:rsidP="00781B6B">
      <w:r w:rsidRPr="009100C4">
        <w:t xml:space="preserve">According to Okelo </w:t>
      </w:r>
      <w:r w:rsidR="006F215A" w:rsidRPr="009100C4">
        <w:t>et al.</w:t>
      </w:r>
      <w:r w:rsidR="009046E6" w:rsidRPr="009100C4">
        <w:t xml:space="preserve"> </w:t>
      </w:r>
      <w:r w:rsidR="006F215A" w:rsidRPr="009100C4">
        <w:t>[</w:t>
      </w:r>
      <w:r w:rsidR="00887E2C" w:rsidRPr="009100C4">
        <w:t>3</w:t>
      </w:r>
      <w:r w:rsidR="00370987" w:rsidRPr="009100C4">
        <w:t>9</w:t>
      </w:r>
      <w:r w:rsidR="006F215A" w:rsidRPr="009100C4">
        <w:t>]</w:t>
      </w:r>
      <w:r w:rsidR="009A40CF" w:rsidRPr="009100C4">
        <w:t>,</w:t>
      </w:r>
      <w:r w:rsidRPr="009100C4">
        <w:t xml:space="preserve"> the bond strength of FRP bars can be calculated by </w:t>
      </w:r>
      <w:r w:rsidR="009A40CF" w:rsidRPr="009100C4">
        <w:t xml:space="preserve">considering </w:t>
      </w:r>
      <w:r w:rsidRPr="009100C4">
        <w:t xml:space="preserve">the compressive strength of concrete and the </w:t>
      </w:r>
      <w:r w:rsidR="00124C66" w:rsidRPr="009100C4">
        <w:t>diameter</w:t>
      </w:r>
      <w:r w:rsidRPr="009100C4">
        <w:t xml:space="preserve"> of FRP bars, and the following equation was proposed: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504"/>
      </w:tblGrid>
      <w:tr w:rsidR="009100C4" w:rsidRPr="009100C4" w14:paraId="64CB99A1" w14:textId="77777777" w:rsidTr="00B3296E">
        <w:tc>
          <w:tcPr>
            <w:tcW w:w="7792" w:type="dxa"/>
            <w:vAlign w:val="center"/>
          </w:tcPr>
          <w:p w14:paraId="4C9FDAA6" w14:textId="77777777" w:rsidR="00B3296E" w:rsidRPr="009100C4" w:rsidRDefault="00B3296E" w:rsidP="00B3296E">
            <w:pPr>
              <w:jc w:val="center"/>
              <w:rPr>
                <w:rFonts w:cs="Times New Roman"/>
              </w:rPr>
            </w:pPr>
            <w:r w:rsidRPr="009100C4">
              <w:rPr>
                <w:position w:val="-30"/>
              </w:rPr>
              <w:object w:dxaOrig="1560" w:dyaOrig="780" w14:anchorId="755B5A30">
                <v:shape id="_x0000_i1053" type="#_x0000_t75" style="width:78.7pt;height:38.5pt" o:ole="">
                  <v:imagedata r:id="rId149" o:title=""/>
                </v:shape>
                <o:OLEObject Type="Embed" ProgID="Equation.DSMT4" ShapeID="_x0000_i1053" DrawAspect="Content" ObjectID="_1748090831" r:id="rId150"/>
              </w:object>
            </w:r>
          </w:p>
        </w:tc>
        <w:tc>
          <w:tcPr>
            <w:tcW w:w="504" w:type="dxa"/>
            <w:vAlign w:val="center"/>
          </w:tcPr>
          <w:p w14:paraId="2B93EBD8" w14:textId="2A57C508" w:rsidR="00B3296E" w:rsidRPr="009100C4" w:rsidRDefault="00B3296E" w:rsidP="00B3296E">
            <w:pPr>
              <w:jc w:val="center"/>
              <w:rPr>
                <w:rFonts w:cs="Times New Roman"/>
              </w:rPr>
            </w:pPr>
            <w:r w:rsidRPr="009100C4">
              <w:rPr>
                <w:rFonts w:cs="Times New Roman" w:hint="eastAsia"/>
              </w:rPr>
              <w:t>(</w:t>
            </w:r>
            <w:r w:rsidR="00B11B7F" w:rsidRPr="009100C4">
              <w:rPr>
                <w:rFonts w:cs="Times New Roman"/>
              </w:rPr>
              <w:t>6</w:t>
            </w:r>
            <w:r w:rsidRPr="009100C4">
              <w:rPr>
                <w:rFonts w:cs="Times New Roman"/>
              </w:rPr>
              <w:t>)</w:t>
            </w:r>
          </w:p>
        </w:tc>
      </w:tr>
    </w:tbl>
    <w:p w14:paraId="29120063" w14:textId="09157DF5" w:rsidR="00B3296E" w:rsidRPr="009100C4" w:rsidRDefault="00B3296E" w:rsidP="00781B6B">
      <w:r w:rsidRPr="009100C4">
        <w:t>Lee</w:t>
      </w:r>
      <w:r w:rsidR="006F215A" w:rsidRPr="009100C4">
        <w:t xml:space="preserve"> et al. [</w:t>
      </w:r>
      <w:r w:rsidR="00370987" w:rsidRPr="009100C4">
        <w:t>30</w:t>
      </w:r>
      <w:r w:rsidR="006F215A" w:rsidRPr="009100C4">
        <w:t xml:space="preserve">] </w:t>
      </w:r>
      <w:r w:rsidRPr="009100C4">
        <w:t>proposed that the bond strength of FRP bars can be roughly estimated by the strength of concrete, and the following equation was proposed: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504"/>
      </w:tblGrid>
      <w:tr w:rsidR="009100C4" w:rsidRPr="009100C4" w14:paraId="3373C039" w14:textId="77777777" w:rsidTr="00B3296E">
        <w:tc>
          <w:tcPr>
            <w:tcW w:w="7792" w:type="dxa"/>
            <w:vAlign w:val="center"/>
          </w:tcPr>
          <w:p w14:paraId="7CF6C2A9" w14:textId="77777777" w:rsidR="00B3296E" w:rsidRPr="009100C4" w:rsidRDefault="00B3296E" w:rsidP="00B3296E">
            <w:pPr>
              <w:jc w:val="center"/>
            </w:pPr>
            <w:r w:rsidRPr="009100C4">
              <w:rPr>
                <w:position w:val="-12"/>
              </w:rPr>
              <w:object w:dxaOrig="1100" w:dyaOrig="380" w14:anchorId="55CB8D40">
                <v:shape id="_x0000_i1054" type="#_x0000_t75" style="width:54.4pt;height:19.25pt" o:ole="">
                  <v:imagedata r:id="rId151" o:title=""/>
                </v:shape>
                <o:OLEObject Type="Embed" ProgID="Equation.DSMT4" ShapeID="_x0000_i1054" DrawAspect="Content" ObjectID="_1748090832" r:id="rId152"/>
              </w:object>
            </w:r>
          </w:p>
        </w:tc>
        <w:tc>
          <w:tcPr>
            <w:tcW w:w="504" w:type="dxa"/>
            <w:vAlign w:val="center"/>
          </w:tcPr>
          <w:p w14:paraId="2196DB9C" w14:textId="424C4687" w:rsidR="00B3296E" w:rsidRPr="009100C4" w:rsidRDefault="00B3296E" w:rsidP="00B3296E">
            <w:pPr>
              <w:jc w:val="center"/>
              <w:rPr>
                <w:rFonts w:cs="Times New Roman"/>
              </w:rPr>
            </w:pPr>
            <w:r w:rsidRPr="009100C4">
              <w:rPr>
                <w:rFonts w:cs="Times New Roman" w:hint="eastAsia"/>
              </w:rPr>
              <w:t>(</w:t>
            </w:r>
            <w:r w:rsidR="00B11B7F" w:rsidRPr="009100C4">
              <w:rPr>
                <w:rFonts w:cs="Times New Roman"/>
              </w:rPr>
              <w:t>7</w:t>
            </w:r>
            <w:r w:rsidRPr="009100C4">
              <w:rPr>
                <w:rFonts w:cs="Times New Roman"/>
              </w:rPr>
              <w:t>)</w:t>
            </w:r>
          </w:p>
        </w:tc>
      </w:tr>
    </w:tbl>
    <w:p w14:paraId="37458218" w14:textId="38C365AE" w:rsidR="00B3296E" w:rsidRPr="009100C4" w:rsidRDefault="00B3296E" w:rsidP="00781B6B">
      <w:proofErr w:type="spellStart"/>
      <w:r w:rsidRPr="009100C4">
        <w:t>Yoo</w:t>
      </w:r>
      <w:proofErr w:type="spellEnd"/>
      <w:r w:rsidRPr="009100C4">
        <w:t xml:space="preserve"> et al.</w:t>
      </w:r>
      <w:r w:rsidR="00B11B7F" w:rsidRPr="009100C4">
        <w:t xml:space="preserve"> </w:t>
      </w:r>
      <w:r w:rsidR="006F215A" w:rsidRPr="009100C4">
        <w:t>[</w:t>
      </w:r>
      <w:r w:rsidR="00370987" w:rsidRPr="009100C4">
        <w:t>40</w:t>
      </w:r>
      <w:r w:rsidR="006F215A" w:rsidRPr="009100C4">
        <w:t>]</w:t>
      </w:r>
      <w:r w:rsidRPr="009100C4">
        <w:t xml:space="preserve"> mentioned that the bond strength of FRP bars in UHPC calculated through </w:t>
      </w:r>
      <w:r w:rsidR="00BC4BEE" w:rsidRPr="009100C4">
        <w:t>equation</w:t>
      </w:r>
      <w:r w:rsidRPr="009100C4">
        <w:t xml:space="preserve">s in traditional codes may be overestimated, because these equations are proportional to the exponent of the compressive strength of concrete. </w:t>
      </w:r>
      <w:r w:rsidR="00265F05" w:rsidRPr="009100C4">
        <w:t>The</w:t>
      </w:r>
      <w:r w:rsidRPr="009100C4">
        <w:t xml:space="preserve"> following equation was </w:t>
      </w:r>
      <w:r w:rsidR="00D71267" w:rsidRPr="009100C4">
        <w:t xml:space="preserve">then </w:t>
      </w:r>
      <w:r w:rsidRPr="009100C4">
        <w:t>proposed: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6EF2098E" w14:textId="77777777" w:rsidTr="00B3296E">
        <w:tc>
          <w:tcPr>
            <w:tcW w:w="7792" w:type="dxa"/>
            <w:vAlign w:val="center"/>
          </w:tcPr>
          <w:p w14:paraId="5E993CC5" w14:textId="77777777" w:rsidR="00B3296E" w:rsidRPr="009100C4" w:rsidRDefault="00B3296E" w:rsidP="00B3296E">
            <w:pPr>
              <w:jc w:val="center"/>
            </w:pPr>
            <w:r w:rsidRPr="009100C4">
              <w:rPr>
                <w:position w:val="-30"/>
              </w:rPr>
              <w:object w:dxaOrig="2320" w:dyaOrig="680" w14:anchorId="20DD2320">
                <v:shape id="_x0000_i1055" type="#_x0000_t75" style="width:116.35pt;height:33.5pt" o:ole="">
                  <v:imagedata r:id="rId153" o:title=""/>
                </v:shape>
                <o:OLEObject Type="Embed" ProgID="Equation.DSMT4" ShapeID="_x0000_i1055" DrawAspect="Content" ObjectID="_1748090833" r:id="rId154"/>
              </w:object>
            </w:r>
          </w:p>
        </w:tc>
        <w:tc>
          <w:tcPr>
            <w:tcW w:w="616" w:type="dxa"/>
            <w:vAlign w:val="center"/>
          </w:tcPr>
          <w:p w14:paraId="37BD299C" w14:textId="45C3B425" w:rsidR="00B3296E" w:rsidRPr="009100C4" w:rsidRDefault="00B3296E" w:rsidP="00B3296E">
            <w:pPr>
              <w:jc w:val="center"/>
              <w:rPr>
                <w:rFonts w:cs="Times New Roman"/>
              </w:rPr>
            </w:pPr>
            <w:r w:rsidRPr="009100C4">
              <w:rPr>
                <w:rFonts w:cs="Times New Roman" w:hint="eastAsia"/>
              </w:rPr>
              <w:t>(</w:t>
            </w:r>
            <w:r w:rsidR="00B11B7F" w:rsidRPr="009100C4">
              <w:rPr>
                <w:rFonts w:cs="Times New Roman"/>
              </w:rPr>
              <w:t>8</w:t>
            </w:r>
            <w:r w:rsidRPr="009100C4">
              <w:rPr>
                <w:rFonts w:cs="Times New Roman"/>
              </w:rPr>
              <w:t>)</w:t>
            </w:r>
          </w:p>
        </w:tc>
      </w:tr>
    </w:tbl>
    <w:p w14:paraId="4BBEFA35" w14:textId="18C83861" w:rsidR="00C83418" w:rsidRPr="009100C4" w:rsidRDefault="00C83418" w:rsidP="00B3296E">
      <w:r w:rsidRPr="009100C4">
        <w:rPr>
          <w:rFonts w:cs="Times New Roman"/>
          <w:noProof/>
          <w:szCs w:val="24"/>
        </w:rPr>
        <mc:AlternateContent>
          <mc:Choice Requires="wpc">
            <w:drawing>
              <wp:inline distT="0" distB="0" distL="0" distR="0" wp14:anchorId="5D10DF20" wp14:editId="31303A1E">
                <wp:extent cx="5486400" cy="3087014"/>
                <wp:effectExtent l="0" t="0" r="0" b="0"/>
                <wp:docPr id="32" name="Canvas 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 name="Text Box 16"/>
                        <wps:cNvSpPr txBox="1"/>
                        <wps:spPr>
                          <a:xfrm>
                            <a:off x="0" y="2582266"/>
                            <a:ext cx="5486400" cy="416966"/>
                          </a:xfrm>
                          <a:prstGeom prst="rect">
                            <a:avLst/>
                          </a:prstGeom>
                          <a:noFill/>
                          <a:ln w="6350">
                            <a:noFill/>
                          </a:ln>
                        </wps:spPr>
                        <wps:txbx>
                          <w:txbxContent>
                            <w:p w14:paraId="2CB6E549" w14:textId="3FF54027" w:rsidR="00044FD6" w:rsidRPr="00E235BD" w:rsidRDefault="00044FD6" w:rsidP="00C83418">
                              <w:pPr>
                                <w:pStyle w:val="Caption"/>
                                <w:jc w:val="center"/>
                                <w:rPr>
                                  <w:b w:val="0"/>
                                  <w:bCs/>
                                  <w:sz w:val="24"/>
                                  <w:szCs w:val="24"/>
                                </w:rPr>
                              </w:pPr>
                              <w:r w:rsidRPr="00E235BD">
                                <w:rPr>
                                  <w:rFonts w:eastAsia="等线"/>
                                  <w:bCs/>
                                  <w:sz w:val="24"/>
                                  <w:szCs w:val="24"/>
                                </w:rPr>
                                <w:t>Fig. 1</w:t>
                              </w:r>
                              <w:r>
                                <w:rPr>
                                  <w:rFonts w:eastAsia="等线"/>
                                  <w:bCs/>
                                  <w:sz w:val="24"/>
                                  <w:szCs w:val="24"/>
                                </w:rPr>
                                <w:t>9</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Comparison of bond strengths derived from equations in previous studies </w:t>
                              </w:r>
                            </w:p>
                            <w:p w14:paraId="7F86E1BB" w14:textId="77777777" w:rsidR="00044FD6" w:rsidRDefault="00044FD6" w:rsidP="00C83418">
                              <w:pPr>
                                <w:pStyle w:val="NormalWeb"/>
                                <w:spacing w:before="0" w:beforeAutospacing="0" w:after="0" w:afterAutospacing="0" w:line="360" w:lineRule="auto"/>
                                <w:ind w:firstLine="360"/>
                                <w:jc w:val="center"/>
                              </w:pPr>
                              <w:r>
                                <w:rPr>
                                  <w:rFonts w:eastAsia="等线 Light"/>
                                </w:rPr>
                                <w:t> </w:t>
                              </w:r>
                            </w:p>
                            <w:p w14:paraId="748EB652" w14:textId="77777777" w:rsidR="00044FD6" w:rsidRDefault="00044FD6" w:rsidP="00C8341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Picture 5"/>
                          <pic:cNvPicPr preferRelativeResize="0">
                            <a:picLocks noChangeAspect="1"/>
                          </pic:cNvPicPr>
                        </pic:nvPicPr>
                        <pic:blipFill>
                          <a:blip r:embed="rId155"/>
                          <a:stretch>
                            <a:fillRect/>
                          </a:stretch>
                        </pic:blipFill>
                        <pic:spPr>
                          <a:xfrm>
                            <a:off x="1171746" y="0"/>
                            <a:ext cx="3070800" cy="2519882"/>
                          </a:xfrm>
                          <a:prstGeom prst="rect">
                            <a:avLst/>
                          </a:prstGeom>
                        </pic:spPr>
                      </pic:pic>
                    </wpc:wpc>
                  </a:graphicData>
                </a:graphic>
              </wp:inline>
            </w:drawing>
          </mc:Choice>
          <mc:Fallback>
            <w:pict>
              <v:group w14:anchorId="5D10DF20" id="Canvas 32" o:spid="_x0000_s1171" editas="canvas" style="width:6in;height:243.05pt;mso-position-horizontal-relative:char;mso-position-vertical-relative:line" coordsize="54864,30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">
                <v:shape id="_x0000_s1172" type="#_x0000_t75" style="position:absolute;width:54864;height:30867;visibility:visible;mso-wrap-style:square">
                  <v:fill o:detectmouseclick="t"/>
                  <v:path o:connecttype="none"/>
                </v:shape>
                <v:shape id="Text Box 16" o:spid="_x0000_s1173" type="#_x0000_t202" style="position:absolute;top:25822;width:54864;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2CB6E549" w14:textId="3FF54027" w:rsidR="00044FD6" w:rsidRPr="00E235BD" w:rsidRDefault="00044FD6" w:rsidP="00C83418">
                        <w:pPr>
                          <w:pStyle w:val="Caption"/>
                          <w:jc w:val="center"/>
                          <w:rPr>
                            <w:b w:val="0"/>
                            <w:bCs/>
                            <w:sz w:val="24"/>
                            <w:szCs w:val="24"/>
                          </w:rPr>
                        </w:pPr>
                        <w:r w:rsidRPr="00E235BD">
                          <w:rPr>
                            <w:rFonts w:eastAsia="等线"/>
                            <w:bCs/>
                            <w:sz w:val="24"/>
                            <w:szCs w:val="24"/>
                          </w:rPr>
                          <w:t>Fig. 1</w:t>
                        </w:r>
                        <w:r>
                          <w:rPr>
                            <w:rFonts w:eastAsia="等线"/>
                            <w:bCs/>
                            <w:sz w:val="24"/>
                            <w:szCs w:val="24"/>
                          </w:rPr>
                          <w:t>9</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Comparison of bond strengths derived from equations in previous studies </w:t>
                        </w:r>
                      </w:p>
                      <w:p w14:paraId="7F86E1BB" w14:textId="77777777" w:rsidR="00044FD6" w:rsidRDefault="00044FD6" w:rsidP="00C83418">
                        <w:pPr>
                          <w:pStyle w:val="NormalWeb"/>
                          <w:spacing w:before="0" w:beforeAutospacing="0" w:after="0" w:afterAutospacing="0" w:line="360" w:lineRule="auto"/>
                          <w:ind w:firstLine="360"/>
                          <w:jc w:val="center"/>
                        </w:pPr>
                        <w:r>
                          <w:rPr>
                            <w:rFonts w:eastAsia="等线 Light"/>
                          </w:rPr>
                          <w:t> </w:t>
                        </w:r>
                      </w:p>
                      <w:p w14:paraId="748EB652" w14:textId="77777777" w:rsidR="00044FD6" w:rsidRDefault="00044FD6" w:rsidP="00C83418">
                        <w:pPr>
                          <w:pStyle w:val="NormalWeb"/>
                          <w:spacing w:before="0" w:beforeAutospacing="0" w:after="0" w:afterAutospacing="0" w:line="252" w:lineRule="auto"/>
                          <w:ind w:firstLine="360"/>
                          <w:jc w:val="center"/>
                        </w:pPr>
                        <w:r>
                          <w:rPr>
                            <w:rFonts w:eastAsia="等线"/>
                          </w:rPr>
                          <w:t> </w:t>
                        </w:r>
                      </w:p>
                    </w:txbxContent>
                  </v:textbox>
                </v:shape>
                <v:shape id="Picture 5" o:spid="_x0000_s1174" type="#_x0000_t75" style="position:absolute;left:11717;width:30708;height:251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">
                  <v:imagedata r:id="rId156" o:title=""/>
                </v:shape>
                <w10:anchorlock/>
              </v:group>
            </w:pict>
          </mc:Fallback>
        </mc:AlternateContent>
      </w:r>
    </w:p>
    <w:p w14:paraId="4AE191E2" w14:textId="084C9AD2" w:rsidR="00521951" w:rsidRPr="009100C4" w:rsidRDefault="00521951" w:rsidP="00521951">
      <w:r w:rsidRPr="009100C4">
        <w:t xml:space="preserve">Fig. 19 </w:t>
      </w:r>
      <w:r w:rsidR="00367940" w:rsidRPr="009100C4">
        <w:t xml:space="preserve">compares </w:t>
      </w:r>
      <w:r w:rsidRPr="009100C4">
        <w:t>the calculated bond strength</w:t>
      </w:r>
      <w:r w:rsidR="00B75FEF" w:rsidRPr="009100C4">
        <w:t>s with the</w:t>
      </w:r>
      <w:r w:rsidRPr="009100C4">
        <w:t xml:space="preserve"> experimental result</w:t>
      </w:r>
      <w:r w:rsidR="00367940" w:rsidRPr="009100C4">
        <w:t>s</w:t>
      </w:r>
      <w:r w:rsidRPr="009100C4">
        <w:t xml:space="preserve"> in this study. It can be seen that the bond strength</w:t>
      </w:r>
      <w:r w:rsidR="00B75FEF" w:rsidRPr="009100C4">
        <w:t>s</w:t>
      </w:r>
      <w:r w:rsidRPr="009100C4">
        <w:t xml:space="preserve"> calculated by the three above-mentioned equations are </w:t>
      </w:r>
      <w:r w:rsidR="00367940" w:rsidRPr="009100C4">
        <w:t>similar</w:t>
      </w:r>
      <w:r w:rsidR="00E55A50" w:rsidRPr="009100C4">
        <w:t>.</w:t>
      </w:r>
      <w:r w:rsidRPr="009100C4">
        <w:t xml:space="preserve"> Comparing the predicted bond strength</w:t>
      </w:r>
      <w:r w:rsidR="00367940" w:rsidRPr="009100C4">
        <w:t>s</w:t>
      </w:r>
      <w:r w:rsidRPr="009100C4">
        <w:t xml:space="preserve"> with the test result</w:t>
      </w:r>
      <w:r w:rsidR="00367940" w:rsidRPr="009100C4">
        <w:t>s</w:t>
      </w:r>
      <w:r w:rsidRPr="009100C4">
        <w:t xml:space="preserve">, it can be seen that </w:t>
      </w:r>
      <w:r w:rsidRPr="009100C4">
        <w:lastRenderedPageBreak/>
        <w:t>the predicted bond strength for smooth bars agrees well with the test result</w:t>
      </w:r>
      <w:r w:rsidR="00367940" w:rsidRPr="009100C4">
        <w:t>s</w:t>
      </w:r>
      <w:r w:rsidRPr="009100C4">
        <w:t>, whereas the bond strength for ribbed FRP</w:t>
      </w:r>
      <w:r w:rsidR="00734909" w:rsidRPr="009100C4">
        <w:t xml:space="preserve"> bar</w:t>
      </w:r>
      <w:r w:rsidRPr="009100C4">
        <w:t xml:space="preserve">s is greatly underestimated. </w:t>
      </w:r>
      <w:r w:rsidR="00367940" w:rsidRPr="009100C4">
        <w:t xml:space="preserve">Indeed, the </w:t>
      </w:r>
      <w:r w:rsidRPr="009100C4">
        <w:t xml:space="preserve">predicted bond strength for FRP bars with deep ribs is only around 30% of </w:t>
      </w:r>
      <w:r w:rsidR="00367940" w:rsidRPr="009100C4">
        <w:t xml:space="preserve">that shown in </w:t>
      </w:r>
      <w:r w:rsidRPr="009100C4">
        <w:t>the test result</w:t>
      </w:r>
      <w:r w:rsidR="00367940" w:rsidRPr="009100C4">
        <w:t>s</w:t>
      </w:r>
      <w:r w:rsidR="00B75FEF" w:rsidRPr="009100C4">
        <w:t xml:space="preserve"> of this study</w:t>
      </w:r>
      <w:r w:rsidRPr="009100C4">
        <w:t>. Therefore, these three equations do not accurately predict the bond strength of FRP bars in UHPC</w:t>
      </w:r>
      <w:r w:rsidR="00B75FEF" w:rsidRPr="009100C4">
        <w:t>;</w:t>
      </w:r>
      <w:r w:rsidRPr="009100C4">
        <w:t xml:space="preserve"> particularly ribbed FRP bars.</w:t>
      </w:r>
    </w:p>
    <w:p w14:paraId="52F64F7B" w14:textId="292F92E0" w:rsidR="00D3031D" w:rsidRPr="009100C4" w:rsidRDefault="00367940" w:rsidP="00D3031D">
      <w:r w:rsidRPr="009100C4">
        <w:t>Consequently</w:t>
      </w:r>
      <w:r w:rsidR="00513EB0" w:rsidRPr="009100C4">
        <w:t xml:space="preserve">, </w:t>
      </w:r>
      <w:r w:rsidR="0009404C" w:rsidRPr="009100C4">
        <w:t xml:space="preserve">neither </w:t>
      </w:r>
      <w:r w:rsidR="00513EB0" w:rsidRPr="009100C4">
        <w:t xml:space="preserve">the equations in the design codes </w:t>
      </w:r>
      <w:r w:rsidR="0009404C" w:rsidRPr="009100C4">
        <w:t xml:space="preserve">nor </w:t>
      </w:r>
      <w:r w:rsidR="00513EB0" w:rsidRPr="009100C4">
        <w:t xml:space="preserve">those proposed in the previous studies </w:t>
      </w:r>
      <w:r w:rsidR="0009404C" w:rsidRPr="009100C4">
        <w:t xml:space="preserve">accurately </w:t>
      </w:r>
      <w:r w:rsidR="00513EB0" w:rsidRPr="009100C4">
        <w:t xml:space="preserve">predict the bond strength of FRP </w:t>
      </w:r>
      <w:r w:rsidR="00991C92" w:rsidRPr="009100C4">
        <w:t>bars</w:t>
      </w:r>
      <w:r w:rsidR="00513EB0" w:rsidRPr="009100C4">
        <w:t xml:space="preserve"> in UHPC</w:t>
      </w:r>
      <w:r w:rsidR="0009404C" w:rsidRPr="009100C4">
        <w:t xml:space="preserve"> and there </w:t>
      </w:r>
      <w:r w:rsidR="00513EB0" w:rsidRPr="009100C4">
        <w:t xml:space="preserve">are two </w:t>
      </w:r>
      <w:r w:rsidR="0009404C" w:rsidRPr="009100C4">
        <w:t xml:space="preserve">key </w:t>
      </w:r>
      <w:r w:rsidR="00513EB0" w:rsidRPr="009100C4">
        <w:t>reasons</w:t>
      </w:r>
      <w:r w:rsidR="0009404C" w:rsidRPr="009100C4">
        <w:t xml:space="preserve"> for this. </w:t>
      </w:r>
      <w:r w:rsidR="0028784A" w:rsidRPr="009100C4">
        <w:t xml:space="preserve">Firstly, when FRP </w:t>
      </w:r>
      <w:r w:rsidR="00B75FEF" w:rsidRPr="009100C4">
        <w:t xml:space="preserve">bars are </w:t>
      </w:r>
      <w:r w:rsidR="0028784A" w:rsidRPr="009100C4">
        <w:t xml:space="preserve">pulled out from UHPC, the main damage is concentrated on the bar </w:t>
      </w:r>
      <w:r w:rsidR="0009404C" w:rsidRPr="009100C4">
        <w:t xml:space="preserve">and not the </w:t>
      </w:r>
      <w:r w:rsidR="000A03C7" w:rsidRPr="009100C4">
        <w:t>c</w:t>
      </w:r>
      <w:r w:rsidR="0028784A" w:rsidRPr="009100C4">
        <w:t>oncrete</w:t>
      </w:r>
      <w:r w:rsidR="0009404C" w:rsidRPr="009100C4">
        <w:t xml:space="preserve"> and </w:t>
      </w:r>
      <w:r w:rsidR="0028784A" w:rsidRPr="009100C4">
        <w:t xml:space="preserve">so the ribs </w:t>
      </w:r>
      <w:r w:rsidR="00B75FEF" w:rsidRPr="009100C4">
        <w:t xml:space="preserve">exert </w:t>
      </w:r>
      <w:r w:rsidR="0028784A" w:rsidRPr="009100C4">
        <w:t>a decisive influence on bond strength</w:t>
      </w:r>
      <w:r w:rsidR="000A03C7" w:rsidRPr="009100C4">
        <w:t>. However,</w:t>
      </w:r>
      <w:r w:rsidR="0028784A" w:rsidRPr="009100C4">
        <w:t xml:space="preserve"> this influence is not well considered in these equations. </w:t>
      </w:r>
      <w:r w:rsidR="00B75FEF" w:rsidRPr="009100C4">
        <w:t>Secondly</w:t>
      </w:r>
      <w:r w:rsidR="0028784A" w:rsidRPr="009100C4">
        <w:t xml:space="preserve">, it can be seen that </w:t>
      </w:r>
      <w:r w:rsidR="000A03C7" w:rsidRPr="009100C4">
        <w:t>these equations</w:t>
      </w:r>
      <w:r w:rsidR="0028784A" w:rsidRPr="009100C4">
        <w:t xml:space="preserve"> are all presented</w:t>
      </w:r>
      <w:r w:rsidR="00D41413" w:rsidRPr="009100C4">
        <w:t xml:space="preserve"> as </w:t>
      </w:r>
      <w:r w:rsidR="0028784A" w:rsidRPr="009100C4">
        <w:t xml:space="preserve">multiplying the exponential form of the compressive strength of concrete by other parameters. The implication is that </w:t>
      </w:r>
      <w:r w:rsidR="000A03C7" w:rsidRPr="009100C4">
        <w:t>bond strength increase</w:t>
      </w:r>
      <w:r w:rsidR="0009404C" w:rsidRPr="009100C4">
        <w:t>s</w:t>
      </w:r>
      <w:r w:rsidR="000A03C7" w:rsidRPr="009100C4">
        <w:t xml:space="preserve"> with increase</w:t>
      </w:r>
      <w:r w:rsidR="0009404C" w:rsidRPr="009100C4">
        <w:t>d</w:t>
      </w:r>
      <w:r w:rsidR="000A03C7" w:rsidRPr="009100C4">
        <w:t xml:space="preserve"> concrete strength</w:t>
      </w:r>
      <w:r w:rsidR="0028784A" w:rsidRPr="009100C4">
        <w:t xml:space="preserve">, </w:t>
      </w:r>
      <w:r w:rsidR="00B75FEF" w:rsidRPr="009100C4">
        <w:t xml:space="preserve">and </w:t>
      </w:r>
      <w:r w:rsidR="0028784A" w:rsidRPr="009100C4">
        <w:t xml:space="preserve">so will the bond strength of FRP bars. </w:t>
      </w:r>
      <w:r w:rsidR="006C0A0D" w:rsidRPr="009100C4">
        <w:t>However, from the test</w:t>
      </w:r>
      <w:r w:rsidR="000A03C7" w:rsidRPr="009100C4">
        <w:t xml:space="preserve"> result</w:t>
      </w:r>
      <w:r w:rsidR="00B75FEF" w:rsidRPr="009100C4">
        <w:t>s</w:t>
      </w:r>
      <w:r w:rsidR="006C0A0D" w:rsidRPr="009100C4">
        <w:t xml:space="preserve"> in this paper and </w:t>
      </w:r>
      <w:r w:rsidR="00D41413" w:rsidRPr="009100C4">
        <w:t xml:space="preserve">a </w:t>
      </w:r>
      <w:r w:rsidR="006C0A0D" w:rsidRPr="009100C4">
        <w:t>previous study [</w:t>
      </w:r>
      <w:r w:rsidR="0064211C" w:rsidRPr="009100C4">
        <w:t>32</w:t>
      </w:r>
      <w:r w:rsidR="006C0A0D" w:rsidRPr="009100C4">
        <w:t>], it is known that increase</w:t>
      </w:r>
      <w:r w:rsidR="00B75FEF" w:rsidRPr="009100C4">
        <w:t>d</w:t>
      </w:r>
      <w:r w:rsidR="006C0A0D" w:rsidRPr="009100C4">
        <w:t xml:space="preserve"> UHPC </w:t>
      </w:r>
      <w:r w:rsidR="00D41413" w:rsidRPr="009100C4">
        <w:t xml:space="preserve">strength </w:t>
      </w:r>
      <w:r w:rsidR="006C0A0D" w:rsidRPr="009100C4">
        <w:t xml:space="preserve">does not significantly affect the bond strength of FRP bars. </w:t>
      </w:r>
      <w:r w:rsidR="00C06660" w:rsidRPr="009100C4">
        <w:t>Hence, a new</w:t>
      </w:r>
      <w:r w:rsidR="00805D3C" w:rsidRPr="009100C4">
        <w:t xml:space="preserve"> </w:t>
      </w:r>
      <w:r w:rsidR="000A03C7" w:rsidRPr="009100C4">
        <w:t>equation</w:t>
      </w:r>
      <w:r w:rsidR="00805D3C" w:rsidRPr="009100C4">
        <w:t xml:space="preserve"> for calculating </w:t>
      </w:r>
      <w:r w:rsidR="000A03C7" w:rsidRPr="009100C4">
        <w:t xml:space="preserve">the </w:t>
      </w:r>
      <w:r w:rsidR="00805D3C" w:rsidRPr="009100C4">
        <w:t xml:space="preserve">bond strength </w:t>
      </w:r>
      <w:r w:rsidR="00B75FEF" w:rsidRPr="009100C4">
        <w:t xml:space="preserve">of </w:t>
      </w:r>
      <w:r w:rsidR="000A03C7" w:rsidRPr="009100C4">
        <w:t xml:space="preserve">FRP bars embedded in </w:t>
      </w:r>
      <w:r w:rsidR="00805D3C" w:rsidRPr="009100C4">
        <w:t>high-strength concrete needs to be proposed.</w:t>
      </w:r>
    </w:p>
    <w:p w14:paraId="7089B7D2" w14:textId="1755E810" w:rsidR="00E13E12" w:rsidRPr="009100C4" w:rsidRDefault="00BE5423" w:rsidP="00E13E12">
      <w:pPr>
        <w:pStyle w:val="Heading1"/>
        <w:rPr>
          <w:color w:val="auto"/>
        </w:rPr>
      </w:pPr>
      <w:r w:rsidRPr="009100C4">
        <w:rPr>
          <w:color w:val="auto"/>
        </w:rPr>
        <w:t>5</w:t>
      </w:r>
      <w:r w:rsidR="00E13E12" w:rsidRPr="009100C4">
        <w:rPr>
          <w:color w:val="auto"/>
        </w:rPr>
        <w:t xml:space="preserve">.  Bond strength model of </w:t>
      </w:r>
      <w:r w:rsidR="00DF6B6A" w:rsidRPr="009100C4">
        <w:rPr>
          <w:color w:val="auto"/>
        </w:rPr>
        <w:t xml:space="preserve">helically </w:t>
      </w:r>
      <w:r w:rsidR="00E13E12" w:rsidRPr="009100C4">
        <w:rPr>
          <w:color w:val="auto"/>
        </w:rPr>
        <w:t xml:space="preserve">wound FRP bars in UHPC    </w:t>
      </w:r>
    </w:p>
    <w:p w14:paraId="75256E9D" w14:textId="3E42F3A2" w:rsidR="008E3091" w:rsidRPr="009100C4" w:rsidRDefault="003E20FD" w:rsidP="00475D0D">
      <w:r w:rsidRPr="009100C4">
        <w:t>In this section, a simplified model to calculate the bond strength of</w:t>
      </w:r>
      <w:r w:rsidR="007E779D" w:rsidRPr="009100C4">
        <w:t xml:space="preserve"> helically wound</w:t>
      </w:r>
      <w:r w:rsidRPr="009100C4">
        <w:t xml:space="preserve"> FRP bars in UHPC is proposed, as shown in Fig. 20. </w:t>
      </w:r>
      <w:r w:rsidR="00F24B60" w:rsidRPr="009100C4">
        <w:t xml:space="preserve">In this model, deformation of the UHPC is neglected, based on the fact that the lateral modulus of elasticity of the FRP bars is smaller </w:t>
      </w:r>
      <w:r w:rsidR="00D41413" w:rsidRPr="009100C4">
        <w:t xml:space="preserve">than </w:t>
      </w:r>
      <w:r w:rsidR="00F24B60" w:rsidRPr="009100C4">
        <w:t>the UHPC [2</w:t>
      </w:r>
      <w:r w:rsidR="00C82AA2" w:rsidRPr="009100C4">
        <w:t>7</w:t>
      </w:r>
      <w:r w:rsidR="00F24B60" w:rsidRPr="009100C4">
        <w:t>]. In addition, the concrete lug is considered a rigid body and the damage i</w:t>
      </w:r>
      <w:r w:rsidR="00D41413" w:rsidRPr="009100C4">
        <w:t>s</w:t>
      </w:r>
      <w:r w:rsidR="00F24B60" w:rsidRPr="009100C4">
        <w:t xml:space="preserve"> concentrated </w:t>
      </w:r>
      <w:r w:rsidR="00D41413" w:rsidRPr="009100C4">
        <w:t xml:space="preserve">entirely </w:t>
      </w:r>
      <w:r w:rsidR="00F24B60" w:rsidRPr="009100C4">
        <w:t xml:space="preserve">on </w:t>
      </w:r>
      <w:r w:rsidR="00D41413" w:rsidRPr="009100C4">
        <w:t xml:space="preserve">the </w:t>
      </w:r>
      <w:r w:rsidR="00F24B60" w:rsidRPr="009100C4">
        <w:t xml:space="preserve">ribs of FRP bars, based on the fact that the </w:t>
      </w:r>
      <w:r w:rsidR="00C456D9" w:rsidRPr="009100C4">
        <w:t xml:space="preserve">concrete lug </w:t>
      </w:r>
      <w:r w:rsidR="00C456D9" w:rsidRPr="009100C4">
        <w:lastRenderedPageBreak/>
        <w:t>remain</w:t>
      </w:r>
      <w:r w:rsidR="00D41413" w:rsidRPr="009100C4">
        <w:t>s</w:t>
      </w:r>
      <w:r w:rsidR="00C456D9" w:rsidRPr="009100C4">
        <w:t xml:space="preserve"> almost intact whereas the ribs of FRP bars </w:t>
      </w:r>
      <w:r w:rsidR="00D41413" w:rsidRPr="009100C4">
        <w:t xml:space="preserve">are </w:t>
      </w:r>
      <w:r w:rsidR="00C456D9" w:rsidRPr="009100C4">
        <w:t xml:space="preserve">almost completely worn off when FRP bars </w:t>
      </w:r>
      <w:r w:rsidR="00D41413" w:rsidRPr="009100C4">
        <w:t xml:space="preserve">are </w:t>
      </w:r>
      <w:r w:rsidR="00C456D9" w:rsidRPr="009100C4">
        <w:t>pulled</w:t>
      </w:r>
      <w:r w:rsidR="00D41413" w:rsidRPr="009100C4">
        <w:t xml:space="preserve"> </w:t>
      </w:r>
      <w:r w:rsidR="00C456D9" w:rsidRPr="009100C4">
        <w:t xml:space="preserve">out from UHPC (or ultra-high strength concrete), which is </w:t>
      </w:r>
      <w:r w:rsidR="008E3091" w:rsidRPr="009100C4">
        <w:t xml:space="preserve">the result </w:t>
      </w:r>
      <w:r w:rsidR="00C456D9" w:rsidRPr="009100C4">
        <w:t xml:space="preserve">obtained in this study and </w:t>
      </w:r>
      <w:r w:rsidR="00E55A50" w:rsidRPr="009100C4">
        <w:t xml:space="preserve">reported </w:t>
      </w:r>
      <w:r w:rsidR="00C456D9" w:rsidRPr="009100C4">
        <w:t xml:space="preserve">in </w:t>
      </w:r>
      <w:r w:rsidR="008E3091" w:rsidRPr="009100C4">
        <w:t xml:space="preserve">the </w:t>
      </w:r>
      <w:r w:rsidR="00C456D9" w:rsidRPr="009100C4">
        <w:t>literature [</w:t>
      </w:r>
      <w:r w:rsidR="00C82AA2" w:rsidRPr="009100C4">
        <w:t>32</w:t>
      </w:r>
      <w:r w:rsidR="00C456D9" w:rsidRPr="009100C4">
        <w:t xml:space="preserve">]. </w:t>
      </w:r>
    </w:p>
    <w:p w14:paraId="066FA202" w14:textId="3917B544" w:rsidR="00F603E7" w:rsidRPr="009100C4" w:rsidRDefault="001F5FE9" w:rsidP="00F603E7">
      <w:r w:rsidRPr="009100C4">
        <w:rPr>
          <w:noProof/>
        </w:rPr>
        <mc:AlternateContent>
          <mc:Choice Requires="wps">
            <w:drawing>
              <wp:anchor distT="0" distB="0" distL="114300" distR="114300" simplePos="0" relativeHeight="251663360" behindDoc="0" locked="0" layoutInCell="1" allowOverlap="1" wp14:anchorId="4F3F37EA" wp14:editId="0B8BE88D">
                <wp:simplePos x="0" y="0"/>
                <wp:positionH relativeFrom="column">
                  <wp:posOffset>314325</wp:posOffset>
                </wp:positionH>
                <wp:positionV relativeFrom="paragraph">
                  <wp:posOffset>3704193</wp:posOffset>
                </wp:positionV>
                <wp:extent cx="379730" cy="292079"/>
                <wp:effectExtent l="0" t="0" r="0" b="0"/>
                <wp:wrapNone/>
                <wp:docPr id="43" name="Text Box 19"/>
                <wp:cNvGraphicFramePr/>
                <a:graphic xmlns:a="http://schemas.openxmlformats.org/drawingml/2006/main">
                  <a:graphicData uri="http://schemas.microsoft.com/office/word/2010/wordprocessingShape">
                    <wps:wsp>
                      <wps:cNvSpPr txBox="1"/>
                      <wps:spPr>
                        <a:xfrm>
                          <a:off x="0" y="0"/>
                          <a:ext cx="379730" cy="292079"/>
                        </a:xfrm>
                        <a:prstGeom prst="rect">
                          <a:avLst/>
                        </a:prstGeom>
                        <a:noFill/>
                        <a:ln w="6350">
                          <a:noFill/>
                        </a:ln>
                      </wps:spPr>
                      <wps:txbx>
                        <w:txbxContent>
                          <w:p w14:paraId="0770B693" w14:textId="04269E2C" w:rsidR="00044FD6" w:rsidRPr="000122AF" w:rsidRDefault="00044FD6" w:rsidP="001F5FE9">
                            <w:pPr>
                              <w:pStyle w:val="NormalWeb"/>
                              <w:spacing w:before="0" w:beforeAutospacing="0" w:after="0" w:afterAutospacing="0" w:line="360" w:lineRule="auto"/>
                              <w:jc w:val="center"/>
                              <w:rPr>
                                <w:b/>
                              </w:rPr>
                            </w:pPr>
                            <w:r w:rsidRPr="000122AF">
                              <w:rPr>
                                <w:rFonts w:eastAsia="等线"/>
                                <w:b/>
                              </w:rPr>
                              <w:t>(</w:t>
                            </w:r>
                            <w:r>
                              <w:rPr>
                                <w:rFonts w:eastAsia="等线"/>
                                <w:b/>
                              </w:rPr>
                              <w:t>c</w:t>
                            </w:r>
                            <w:r w:rsidRPr="000122AF">
                              <w:rPr>
                                <w:rFonts w:eastAsia="等线"/>
                                <w:b/>
                              </w:rPr>
                              <w:t>)</w:t>
                            </w:r>
                          </w:p>
                          <w:p w14:paraId="0A18E9AA" w14:textId="77777777" w:rsidR="00044FD6" w:rsidRDefault="00044FD6" w:rsidP="001F5FE9">
                            <w:pPr>
                              <w:pStyle w:val="NormalWeb"/>
                              <w:spacing w:before="0" w:beforeAutospacing="0" w:after="0" w:afterAutospacing="0" w:line="360" w:lineRule="auto"/>
                              <w:ind w:firstLine="360"/>
                              <w:jc w:val="center"/>
                            </w:pPr>
                            <w:r>
                              <w:rPr>
                                <w:rFonts w:eastAsia="等线 Light"/>
                              </w:rPr>
                              <w:t> </w:t>
                            </w:r>
                          </w:p>
                          <w:p w14:paraId="78C8E470" w14:textId="77777777" w:rsidR="00044FD6" w:rsidRDefault="00044FD6" w:rsidP="001F5FE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3F37EA" id="Text Box 19" o:spid="_x0000_s1175" type="#_x0000_t202" style="position:absolute;left:0;text-align:left;margin-left:24.75pt;margin-top:291.65pt;width:29.9pt;height:23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" filled="f" stroked="f" strokeweight=".5pt">
                <v:textbox>
                  <w:txbxContent>
                    <w:p w14:paraId="0770B693" w14:textId="04269E2C" w:rsidR="00044FD6" w:rsidRPr="000122AF" w:rsidRDefault="00044FD6" w:rsidP="001F5FE9">
                      <w:pPr>
                        <w:pStyle w:val="NormalWeb"/>
                        <w:spacing w:before="0" w:beforeAutospacing="0" w:after="0" w:afterAutospacing="0" w:line="360" w:lineRule="auto"/>
                        <w:jc w:val="center"/>
                        <w:rPr>
                          <w:b/>
                        </w:rPr>
                      </w:pPr>
                      <w:r w:rsidRPr="000122AF">
                        <w:rPr>
                          <w:rFonts w:eastAsia="等线"/>
                          <w:b/>
                        </w:rPr>
                        <w:t>(</w:t>
                      </w:r>
                      <w:r>
                        <w:rPr>
                          <w:rFonts w:eastAsia="等线"/>
                          <w:b/>
                        </w:rPr>
                        <w:t>c</w:t>
                      </w:r>
                      <w:r w:rsidRPr="000122AF">
                        <w:rPr>
                          <w:rFonts w:eastAsia="等线"/>
                          <w:b/>
                        </w:rPr>
                        <w:t>)</w:t>
                      </w:r>
                    </w:p>
                    <w:p w14:paraId="0A18E9AA" w14:textId="77777777" w:rsidR="00044FD6" w:rsidRDefault="00044FD6" w:rsidP="001F5FE9">
                      <w:pPr>
                        <w:pStyle w:val="NormalWeb"/>
                        <w:spacing w:before="0" w:beforeAutospacing="0" w:after="0" w:afterAutospacing="0" w:line="360" w:lineRule="auto"/>
                        <w:ind w:firstLine="360"/>
                        <w:jc w:val="center"/>
                      </w:pPr>
                      <w:r>
                        <w:rPr>
                          <w:rFonts w:eastAsia="等线 Light"/>
                        </w:rPr>
                        <w:t> </w:t>
                      </w:r>
                    </w:p>
                    <w:p w14:paraId="78C8E470" w14:textId="77777777" w:rsidR="00044FD6" w:rsidRDefault="00044FD6" w:rsidP="001F5FE9">
                      <w:pPr>
                        <w:pStyle w:val="NormalWeb"/>
                        <w:spacing w:before="0" w:beforeAutospacing="0" w:after="0" w:afterAutospacing="0" w:line="252" w:lineRule="auto"/>
                        <w:ind w:firstLine="360"/>
                        <w:jc w:val="center"/>
                      </w:pPr>
                      <w:r>
                        <w:rPr>
                          <w:rFonts w:eastAsia="等线"/>
                        </w:rPr>
                        <w:t> </w:t>
                      </w:r>
                    </w:p>
                  </w:txbxContent>
                </v:textbox>
              </v:shape>
            </w:pict>
          </mc:Fallback>
        </mc:AlternateContent>
      </w:r>
      <w:r w:rsidRPr="009100C4">
        <w:rPr>
          <w:noProof/>
        </w:rPr>
        <mc:AlternateContent>
          <mc:Choice Requires="wps">
            <w:drawing>
              <wp:anchor distT="0" distB="0" distL="114300" distR="114300" simplePos="0" relativeHeight="251661312" behindDoc="0" locked="0" layoutInCell="1" allowOverlap="1" wp14:anchorId="334216C2" wp14:editId="769837A2">
                <wp:simplePos x="0" y="0"/>
                <wp:positionH relativeFrom="column">
                  <wp:posOffset>314325</wp:posOffset>
                </wp:positionH>
                <wp:positionV relativeFrom="paragraph">
                  <wp:posOffset>1856740</wp:posOffset>
                </wp:positionV>
                <wp:extent cx="379730" cy="292079"/>
                <wp:effectExtent l="0" t="0" r="0" b="0"/>
                <wp:wrapNone/>
                <wp:docPr id="42" name="Text Box 19"/>
                <wp:cNvGraphicFramePr/>
                <a:graphic xmlns:a="http://schemas.openxmlformats.org/drawingml/2006/main">
                  <a:graphicData uri="http://schemas.microsoft.com/office/word/2010/wordprocessingShape">
                    <wps:wsp>
                      <wps:cNvSpPr txBox="1"/>
                      <wps:spPr>
                        <a:xfrm>
                          <a:off x="0" y="0"/>
                          <a:ext cx="379730" cy="292079"/>
                        </a:xfrm>
                        <a:prstGeom prst="rect">
                          <a:avLst/>
                        </a:prstGeom>
                        <a:noFill/>
                        <a:ln w="6350">
                          <a:noFill/>
                        </a:ln>
                      </wps:spPr>
                      <wps:txbx>
                        <w:txbxContent>
                          <w:p w14:paraId="6EAD625A" w14:textId="0C4FA0B3" w:rsidR="00044FD6" w:rsidRPr="000122AF" w:rsidRDefault="00044FD6" w:rsidP="001F5FE9">
                            <w:pPr>
                              <w:pStyle w:val="NormalWeb"/>
                              <w:spacing w:before="0" w:beforeAutospacing="0" w:after="0" w:afterAutospacing="0" w:line="360" w:lineRule="auto"/>
                              <w:jc w:val="center"/>
                              <w:rPr>
                                <w:b/>
                              </w:rPr>
                            </w:pPr>
                            <w:r w:rsidRPr="000122AF">
                              <w:rPr>
                                <w:rFonts w:eastAsia="等线"/>
                                <w:b/>
                              </w:rPr>
                              <w:t>(</w:t>
                            </w:r>
                            <w:r>
                              <w:rPr>
                                <w:rFonts w:eastAsia="等线"/>
                                <w:b/>
                              </w:rPr>
                              <w:t>b</w:t>
                            </w:r>
                            <w:r w:rsidRPr="000122AF">
                              <w:rPr>
                                <w:rFonts w:eastAsia="等线"/>
                                <w:b/>
                              </w:rPr>
                              <w:t>)</w:t>
                            </w:r>
                          </w:p>
                          <w:p w14:paraId="0CA30644" w14:textId="77777777" w:rsidR="00044FD6" w:rsidRDefault="00044FD6" w:rsidP="001F5FE9">
                            <w:pPr>
                              <w:pStyle w:val="NormalWeb"/>
                              <w:spacing w:before="0" w:beforeAutospacing="0" w:after="0" w:afterAutospacing="0" w:line="360" w:lineRule="auto"/>
                              <w:ind w:firstLine="360"/>
                              <w:jc w:val="center"/>
                            </w:pPr>
                            <w:r>
                              <w:rPr>
                                <w:rFonts w:eastAsia="等线 Light"/>
                              </w:rPr>
                              <w:t> </w:t>
                            </w:r>
                          </w:p>
                          <w:p w14:paraId="65342403" w14:textId="77777777" w:rsidR="00044FD6" w:rsidRDefault="00044FD6" w:rsidP="001F5FE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4216C2" id="_x0000_s1176" type="#_x0000_t202" style="position:absolute;left:0;text-align:left;margin-left:24.75pt;margin-top:146.2pt;width:29.9pt;height:23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" filled="f" stroked="f" strokeweight=".5pt">
                <v:textbox>
                  <w:txbxContent>
                    <w:p w14:paraId="6EAD625A" w14:textId="0C4FA0B3" w:rsidR="00044FD6" w:rsidRPr="000122AF" w:rsidRDefault="00044FD6" w:rsidP="001F5FE9">
                      <w:pPr>
                        <w:pStyle w:val="NormalWeb"/>
                        <w:spacing w:before="0" w:beforeAutospacing="0" w:after="0" w:afterAutospacing="0" w:line="360" w:lineRule="auto"/>
                        <w:jc w:val="center"/>
                        <w:rPr>
                          <w:b/>
                        </w:rPr>
                      </w:pPr>
                      <w:r w:rsidRPr="000122AF">
                        <w:rPr>
                          <w:rFonts w:eastAsia="等线"/>
                          <w:b/>
                        </w:rPr>
                        <w:t>(</w:t>
                      </w:r>
                      <w:r>
                        <w:rPr>
                          <w:rFonts w:eastAsia="等线"/>
                          <w:b/>
                        </w:rPr>
                        <w:t>b</w:t>
                      </w:r>
                      <w:r w:rsidRPr="000122AF">
                        <w:rPr>
                          <w:rFonts w:eastAsia="等线"/>
                          <w:b/>
                        </w:rPr>
                        <w:t>)</w:t>
                      </w:r>
                    </w:p>
                    <w:p w14:paraId="0CA30644" w14:textId="77777777" w:rsidR="00044FD6" w:rsidRDefault="00044FD6" w:rsidP="001F5FE9">
                      <w:pPr>
                        <w:pStyle w:val="NormalWeb"/>
                        <w:spacing w:before="0" w:beforeAutospacing="0" w:after="0" w:afterAutospacing="0" w:line="360" w:lineRule="auto"/>
                        <w:ind w:firstLine="360"/>
                        <w:jc w:val="center"/>
                      </w:pPr>
                      <w:r>
                        <w:rPr>
                          <w:rFonts w:eastAsia="等线 Light"/>
                        </w:rPr>
                        <w:t> </w:t>
                      </w:r>
                    </w:p>
                    <w:p w14:paraId="65342403" w14:textId="77777777" w:rsidR="00044FD6" w:rsidRDefault="00044FD6" w:rsidP="001F5FE9">
                      <w:pPr>
                        <w:pStyle w:val="NormalWeb"/>
                        <w:spacing w:before="0" w:beforeAutospacing="0" w:after="0" w:afterAutospacing="0" w:line="252" w:lineRule="auto"/>
                        <w:ind w:firstLine="360"/>
                        <w:jc w:val="center"/>
                      </w:pPr>
                      <w:r>
                        <w:rPr>
                          <w:rFonts w:eastAsia="等线"/>
                        </w:rPr>
                        <w:t> </w:t>
                      </w:r>
                    </w:p>
                  </w:txbxContent>
                </v:textbox>
              </v:shape>
            </w:pict>
          </mc:Fallback>
        </mc:AlternateContent>
      </w:r>
      <w:r w:rsidRPr="009100C4">
        <w:rPr>
          <w:noProof/>
        </w:rPr>
        <mc:AlternateContent>
          <mc:Choice Requires="wps">
            <w:drawing>
              <wp:anchor distT="0" distB="0" distL="114300" distR="114300" simplePos="0" relativeHeight="251659264" behindDoc="0" locked="0" layoutInCell="1" allowOverlap="1" wp14:anchorId="13DF4E72" wp14:editId="3D007FBB">
                <wp:simplePos x="0" y="0"/>
                <wp:positionH relativeFrom="column">
                  <wp:posOffset>314325</wp:posOffset>
                </wp:positionH>
                <wp:positionV relativeFrom="paragraph">
                  <wp:posOffset>66040</wp:posOffset>
                </wp:positionV>
                <wp:extent cx="379730" cy="292079"/>
                <wp:effectExtent l="0" t="0" r="0" b="0"/>
                <wp:wrapNone/>
                <wp:docPr id="40" name="Text Box 19"/>
                <wp:cNvGraphicFramePr/>
                <a:graphic xmlns:a="http://schemas.openxmlformats.org/drawingml/2006/main">
                  <a:graphicData uri="http://schemas.microsoft.com/office/word/2010/wordprocessingShape">
                    <wps:wsp>
                      <wps:cNvSpPr txBox="1"/>
                      <wps:spPr>
                        <a:xfrm>
                          <a:off x="0" y="0"/>
                          <a:ext cx="379730" cy="292079"/>
                        </a:xfrm>
                        <a:prstGeom prst="rect">
                          <a:avLst/>
                        </a:prstGeom>
                        <a:noFill/>
                        <a:ln w="6350">
                          <a:noFill/>
                        </a:ln>
                      </wps:spPr>
                      <wps:txbx>
                        <w:txbxContent>
                          <w:p w14:paraId="2547CD81" w14:textId="77777777" w:rsidR="00044FD6" w:rsidRPr="000122AF" w:rsidRDefault="00044FD6" w:rsidP="001F5FE9">
                            <w:pPr>
                              <w:pStyle w:val="NormalWeb"/>
                              <w:spacing w:before="0" w:beforeAutospacing="0" w:after="0" w:afterAutospacing="0" w:line="360" w:lineRule="auto"/>
                              <w:jc w:val="center"/>
                              <w:rPr>
                                <w:b/>
                              </w:rPr>
                            </w:pPr>
                            <w:r w:rsidRPr="000122AF">
                              <w:rPr>
                                <w:rFonts w:eastAsia="等线"/>
                                <w:b/>
                              </w:rPr>
                              <w:t>(a)</w:t>
                            </w:r>
                          </w:p>
                          <w:p w14:paraId="4EA38FBA" w14:textId="77777777" w:rsidR="00044FD6" w:rsidRDefault="00044FD6" w:rsidP="001F5FE9">
                            <w:pPr>
                              <w:pStyle w:val="NormalWeb"/>
                              <w:spacing w:before="0" w:beforeAutospacing="0" w:after="0" w:afterAutospacing="0" w:line="360" w:lineRule="auto"/>
                              <w:ind w:firstLine="360"/>
                              <w:jc w:val="center"/>
                            </w:pPr>
                            <w:r>
                              <w:rPr>
                                <w:rFonts w:eastAsia="等线 Light"/>
                              </w:rPr>
                              <w:t> </w:t>
                            </w:r>
                          </w:p>
                          <w:p w14:paraId="73CD9F72" w14:textId="77777777" w:rsidR="00044FD6" w:rsidRDefault="00044FD6" w:rsidP="001F5FE9">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DF4E72" id="_x0000_s1177" type="#_x0000_t202" style="position:absolute;left:0;text-align:left;margin-left:24.75pt;margin-top:5.2pt;width:29.9pt;height:23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" filled="f" stroked="f" strokeweight=".5pt">
                <v:textbox>
                  <w:txbxContent>
                    <w:p w14:paraId="2547CD81" w14:textId="77777777" w:rsidR="00044FD6" w:rsidRPr="000122AF" w:rsidRDefault="00044FD6" w:rsidP="001F5FE9">
                      <w:pPr>
                        <w:pStyle w:val="NormalWeb"/>
                        <w:spacing w:before="0" w:beforeAutospacing="0" w:after="0" w:afterAutospacing="0" w:line="360" w:lineRule="auto"/>
                        <w:jc w:val="center"/>
                        <w:rPr>
                          <w:b/>
                        </w:rPr>
                      </w:pPr>
                      <w:r w:rsidRPr="000122AF">
                        <w:rPr>
                          <w:rFonts w:eastAsia="等线"/>
                          <w:b/>
                        </w:rPr>
                        <w:t>(a)</w:t>
                      </w:r>
                    </w:p>
                    <w:p w14:paraId="4EA38FBA" w14:textId="77777777" w:rsidR="00044FD6" w:rsidRDefault="00044FD6" w:rsidP="001F5FE9">
                      <w:pPr>
                        <w:pStyle w:val="NormalWeb"/>
                        <w:spacing w:before="0" w:beforeAutospacing="0" w:after="0" w:afterAutospacing="0" w:line="360" w:lineRule="auto"/>
                        <w:ind w:firstLine="360"/>
                        <w:jc w:val="center"/>
                      </w:pPr>
                      <w:r>
                        <w:rPr>
                          <w:rFonts w:eastAsia="等线 Light"/>
                        </w:rPr>
                        <w:t> </w:t>
                      </w:r>
                    </w:p>
                    <w:p w14:paraId="73CD9F72" w14:textId="77777777" w:rsidR="00044FD6" w:rsidRDefault="00044FD6" w:rsidP="001F5FE9">
                      <w:pPr>
                        <w:pStyle w:val="NormalWeb"/>
                        <w:spacing w:before="0" w:beforeAutospacing="0" w:after="0" w:afterAutospacing="0" w:line="252" w:lineRule="auto"/>
                        <w:ind w:firstLine="360"/>
                        <w:jc w:val="center"/>
                      </w:pPr>
                      <w:r>
                        <w:rPr>
                          <w:rFonts w:eastAsia="等线"/>
                        </w:rPr>
                        <w:t> </w:t>
                      </w:r>
                    </w:p>
                  </w:txbxContent>
                </v:textbox>
              </v:shape>
            </w:pict>
          </mc:Fallback>
        </mc:AlternateContent>
      </w:r>
      <w:r w:rsidR="00292A97" w:rsidRPr="009100C4">
        <w:rPr>
          <w:rFonts w:cs="Times New Roman"/>
          <w:noProof/>
          <w:szCs w:val="24"/>
        </w:rPr>
        <mc:AlternateContent>
          <mc:Choice Requires="wpc">
            <w:drawing>
              <wp:inline distT="0" distB="0" distL="0" distR="0" wp14:anchorId="6B391FDC" wp14:editId="140AFD57">
                <wp:extent cx="5486400" cy="6000863"/>
                <wp:effectExtent l="0" t="0" r="0" b="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 name="Text Box 21"/>
                        <wps:cNvSpPr txBox="1"/>
                        <wps:spPr>
                          <a:xfrm>
                            <a:off x="0" y="5618074"/>
                            <a:ext cx="5486400" cy="346791"/>
                          </a:xfrm>
                          <a:prstGeom prst="rect">
                            <a:avLst/>
                          </a:prstGeom>
                          <a:noFill/>
                          <a:ln w="6350">
                            <a:noFill/>
                          </a:ln>
                        </wps:spPr>
                        <wps:txbx>
                          <w:txbxContent>
                            <w:p w14:paraId="7017AEFA" w14:textId="473FA7DC" w:rsidR="00044FD6" w:rsidRPr="00E235BD" w:rsidRDefault="00044FD6" w:rsidP="00292A97">
                              <w:pPr>
                                <w:pStyle w:val="Caption"/>
                                <w:jc w:val="center"/>
                                <w:rPr>
                                  <w:b w:val="0"/>
                                  <w:bCs/>
                                  <w:sz w:val="24"/>
                                  <w:szCs w:val="24"/>
                                </w:rPr>
                              </w:pPr>
                              <w:r w:rsidRPr="00E235BD">
                                <w:rPr>
                                  <w:rFonts w:eastAsia="等线"/>
                                  <w:bCs/>
                                  <w:sz w:val="24"/>
                                  <w:szCs w:val="24"/>
                                </w:rPr>
                                <w:t xml:space="preserve">Fig. </w:t>
                              </w:r>
                              <w:r>
                                <w:rPr>
                                  <w:rFonts w:eastAsia="等线"/>
                                  <w:bCs/>
                                  <w:sz w:val="24"/>
                                  <w:szCs w:val="24"/>
                                </w:rPr>
                                <w:t>20</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Simplified model calculating bond strength of FRP bars in UHPC. </w:t>
                              </w:r>
                            </w:p>
                            <w:p w14:paraId="57A098CA" w14:textId="77777777" w:rsidR="00044FD6" w:rsidRDefault="00044FD6" w:rsidP="00292A97">
                              <w:pPr>
                                <w:pStyle w:val="NormalWeb"/>
                                <w:spacing w:before="0" w:beforeAutospacing="0" w:after="0" w:afterAutospacing="0" w:line="360" w:lineRule="auto"/>
                                <w:ind w:firstLine="360"/>
                                <w:jc w:val="center"/>
                              </w:pPr>
                              <w:r>
                                <w:rPr>
                                  <w:rFonts w:eastAsia="等线 Light"/>
                                </w:rPr>
                                <w:t> </w:t>
                              </w:r>
                            </w:p>
                            <w:p w14:paraId="471273D8" w14:textId="77777777" w:rsidR="00044FD6" w:rsidRDefault="00044FD6" w:rsidP="00292A97">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 name="Picture 1"/>
                          <pic:cNvPicPr>
                            <a:picLocks noChangeAspect="1"/>
                          </pic:cNvPicPr>
                        </pic:nvPicPr>
                        <pic:blipFill>
                          <a:blip r:embed="rId157"/>
                          <a:stretch>
                            <a:fillRect/>
                          </a:stretch>
                        </pic:blipFill>
                        <pic:spPr>
                          <a:xfrm>
                            <a:off x="533399" y="1783592"/>
                            <a:ext cx="4257675" cy="1959375"/>
                          </a:xfrm>
                          <a:prstGeom prst="rect">
                            <a:avLst/>
                          </a:prstGeom>
                        </pic:spPr>
                      </pic:pic>
                      <pic:pic xmlns:pic="http://schemas.openxmlformats.org/drawingml/2006/picture">
                        <pic:nvPicPr>
                          <pic:cNvPr id="22" name="Picture 22"/>
                          <pic:cNvPicPr preferRelativeResize="0">
                            <a:picLocks noChangeAspect="1"/>
                          </pic:cNvPicPr>
                        </pic:nvPicPr>
                        <pic:blipFill rotWithShape="1">
                          <a:blip r:embed="rId158" cstate="print">
                            <a:extLst>
                              <a:ext uri="{28A0092B-C50C-407E-A947-70E740481C1C}">
                                <a14:useLocalDpi xmlns:a14="http://schemas.microsoft.com/office/drawing/2010/main" val="0"/>
                              </a:ext>
                            </a:extLst>
                          </a:blip>
                          <a:srcRect l="4543" r="2268"/>
                          <a:stretch/>
                        </pic:blipFill>
                        <pic:spPr>
                          <a:xfrm>
                            <a:off x="619124" y="1"/>
                            <a:ext cx="3943352" cy="1975516"/>
                          </a:xfrm>
                          <a:prstGeom prst="rect">
                            <a:avLst/>
                          </a:prstGeom>
                        </pic:spPr>
                      </pic:pic>
                      <pic:pic xmlns:pic="http://schemas.openxmlformats.org/drawingml/2006/picture">
                        <pic:nvPicPr>
                          <pic:cNvPr id="36" name="Picture 36"/>
                          <pic:cNvPicPr>
                            <a:picLocks noChangeAspect="1"/>
                          </pic:cNvPicPr>
                        </pic:nvPicPr>
                        <pic:blipFill>
                          <a:blip r:embed="rId159"/>
                          <a:stretch>
                            <a:fillRect/>
                          </a:stretch>
                        </pic:blipFill>
                        <pic:spPr>
                          <a:xfrm>
                            <a:off x="619124" y="3704837"/>
                            <a:ext cx="4400550" cy="1853246"/>
                          </a:xfrm>
                          <a:prstGeom prst="rect">
                            <a:avLst/>
                          </a:prstGeom>
                        </pic:spPr>
                      </pic:pic>
                    </wpc:wpc>
                  </a:graphicData>
                </a:graphic>
              </wp:inline>
            </w:drawing>
          </mc:Choice>
          <mc:Fallback>
            <w:pict>
              <v:group w14:anchorId="6B391FDC" id="Canvas 25" o:spid="_x0000_s1178" editas="canvas" style="width:6in;height:472.5pt;mso-position-horizontal-relative:char;mso-position-vertical-relative:line" coordsize="54864,60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">
                <v:shape id="_x0000_s1179" type="#_x0000_t75" style="position:absolute;width:54864;height:60007;visibility:visible;mso-wrap-style:square">
                  <v:fill o:detectmouseclick="t"/>
                  <v:path o:connecttype="none"/>
                </v:shape>
                <v:shape id="Text Box 21" o:spid="_x0000_s1180" type="#_x0000_t202" style="position:absolute;top:56180;width:54864;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7017AEFA" w14:textId="473FA7DC" w:rsidR="00044FD6" w:rsidRPr="00E235BD" w:rsidRDefault="00044FD6" w:rsidP="00292A97">
                        <w:pPr>
                          <w:pStyle w:val="Caption"/>
                          <w:jc w:val="center"/>
                          <w:rPr>
                            <w:b w:val="0"/>
                            <w:bCs/>
                            <w:sz w:val="24"/>
                            <w:szCs w:val="24"/>
                          </w:rPr>
                        </w:pPr>
                        <w:r w:rsidRPr="00E235BD">
                          <w:rPr>
                            <w:rFonts w:eastAsia="等线"/>
                            <w:bCs/>
                            <w:sz w:val="24"/>
                            <w:szCs w:val="24"/>
                          </w:rPr>
                          <w:t xml:space="preserve">Fig. </w:t>
                        </w:r>
                        <w:r>
                          <w:rPr>
                            <w:rFonts w:eastAsia="等线"/>
                            <w:bCs/>
                            <w:sz w:val="24"/>
                            <w:szCs w:val="24"/>
                          </w:rPr>
                          <w:t>20</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Simplified model calculating bond strength of FRP bars in UHPC. </w:t>
                        </w:r>
                      </w:p>
                      <w:p w14:paraId="57A098CA" w14:textId="77777777" w:rsidR="00044FD6" w:rsidRDefault="00044FD6" w:rsidP="00292A97">
                        <w:pPr>
                          <w:pStyle w:val="NormalWeb"/>
                          <w:spacing w:before="0" w:beforeAutospacing="0" w:after="0" w:afterAutospacing="0" w:line="360" w:lineRule="auto"/>
                          <w:ind w:firstLine="360"/>
                          <w:jc w:val="center"/>
                        </w:pPr>
                        <w:r>
                          <w:rPr>
                            <w:rFonts w:eastAsia="等线 Light"/>
                          </w:rPr>
                          <w:t> </w:t>
                        </w:r>
                      </w:p>
                      <w:p w14:paraId="471273D8" w14:textId="77777777" w:rsidR="00044FD6" w:rsidRDefault="00044FD6" w:rsidP="00292A97">
                        <w:pPr>
                          <w:pStyle w:val="NormalWeb"/>
                          <w:spacing w:before="0" w:beforeAutospacing="0" w:after="0" w:afterAutospacing="0" w:line="252" w:lineRule="auto"/>
                          <w:ind w:firstLine="360"/>
                          <w:jc w:val="center"/>
                        </w:pPr>
                        <w:r>
                          <w:rPr>
                            <w:rFonts w:eastAsia="等线"/>
                          </w:rPr>
                          <w:t> </w:t>
                        </w:r>
                      </w:p>
                    </w:txbxContent>
                  </v:textbox>
                </v:shape>
                <v:shape id="Picture 1" o:spid="_x0000_s1181" type="#_x0000_t75" style="position:absolute;left:5333;top:17835;width:42577;height:19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">
                  <v:imagedata r:id="rId160" o:title=""/>
                </v:shape>
                <v:shape id="Picture 22" o:spid="_x0000_s1182" type="#_x0000_t75" style="position:absolute;left:6191;width:39433;height:197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">
                  <v:imagedata r:id="rId161" o:title="" cropleft="2977f" cropright="1486f"/>
                </v:shape>
                <v:shape id="Picture 36" o:spid="_x0000_s1183" type="#_x0000_t75" style="position:absolute;left:6191;top:37048;width:44005;height:18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">
                  <v:imagedata r:id="rId162" o:title=""/>
                </v:shape>
                <w10:anchorlock/>
              </v:group>
            </w:pict>
          </mc:Fallback>
        </mc:AlternateContent>
      </w:r>
    </w:p>
    <w:p w14:paraId="4D070F48" w14:textId="77777777" w:rsidR="008C39F9" w:rsidRPr="009100C4" w:rsidRDefault="008C39F9" w:rsidP="008C39F9">
      <w:r w:rsidRPr="009100C4">
        <w:t xml:space="preserve">Meanwhile, the model considers that the bond strength of ribbed rebar mainly arises from the mechanical interlocking between the rib and the concrete rather than from chemical adhesion or friction. In addition, this model suggests that the damage to helically wound </w:t>
      </w:r>
      <w:r w:rsidRPr="009100C4">
        <w:lastRenderedPageBreak/>
        <w:t xml:space="preserve">FRP bars is mainly due to the crushing of the ribs rather than direct slip at the contact surface between the ribs and the rod of FRP bars. The reason for this assumption is that the ribs of the helically wound FRP bar are generally sufficiently wide and strong. </w:t>
      </w:r>
    </w:p>
    <w:p w14:paraId="5C720A1B" w14:textId="0D332983" w:rsidR="00E52DF9" w:rsidRPr="009100C4" w:rsidRDefault="00E52DF9" w:rsidP="00E52DF9">
      <w:r w:rsidRPr="009100C4">
        <w:t>Fig. 20a depicts the scenario at the initial stage of the pull-out process, when the FRP bars are not yet deformed with respect to the UHPC and the bond strength is primarily determined by chemical adhesion and static friction. Fig. 20b shows the scenario whereby FRP bars begin to deform when the pull-out force is sufficiently large to overcome chemical adhesion and static friction. The magenta colored area depicts the deformation of the FRP bars. The yellow line in this figure is the boundary after the deformation of FRP bars. Fig. 20c is a force schematic for the scenario set out in Fig. 20b. In this figure, the magenta area denotes the deformation of the FRP bars where the longitudinal force component can be generated, which is the main source of bond stress of ribbed FRP bars.</w:t>
      </w:r>
    </w:p>
    <w:p w14:paraId="3B3C09FE" w14:textId="332143F4" w:rsidR="00362608" w:rsidRPr="009100C4" w:rsidRDefault="00362608" w:rsidP="00362608">
      <w:r w:rsidRPr="009100C4">
        <w:t xml:space="preserve">Fig. 21 shows the schematic of force diagram of deformed FRP bars when pulling out from UHPC. Fig. 21a represent the initial state of FRP bar. Fig. 21b represents the state of FRP bars after a slip of </w:t>
      </w:r>
      <w:r w:rsidRPr="009100C4">
        <w:rPr>
          <w:i/>
        </w:rPr>
        <w:t>m</w:t>
      </w:r>
      <w:r w:rsidRPr="009100C4">
        <w:t xml:space="preserve"> occurred. Fig. 21c </w:t>
      </w:r>
      <w:r w:rsidR="00FE5E66" w:rsidRPr="009100C4">
        <w:t>illustrates</w:t>
      </w:r>
      <w:r w:rsidRPr="009100C4">
        <w:t xml:space="preserve"> the force diagram of FRP bars corresponding to </w:t>
      </w:r>
      <w:r w:rsidR="00FE5E66" w:rsidRPr="009100C4">
        <w:t xml:space="preserve">the </w:t>
      </w:r>
      <w:r w:rsidRPr="009100C4">
        <w:t>state shown in Fig. 21b. In Fig. 21b, both orange area and magenta area represent the deformed area of FRP bars to ensure that the FRP bars can pass through the narrowest part of the concrete lug. A</w:t>
      </w:r>
      <w:r w:rsidRPr="009100C4">
        <w:rPr>
          <w:rFonts w:hint="eastAsia"/>
        </w:rPr>
        <w:t>mon</w:t>
      </w:r>
      <w:r w:rsidRPr="009100C4">
        <w:t>g these two deformed regions, only the orange</w:t>
      </w:r>
      <w:r w:rsidR="00FE5E66" w:rsidRPr="009100C4">
        <w:t xml:space="preserve"> </w:t>
      </w:r>
      <w:r w:rsidRPr="009100C4">
        <w:t xml:space="preserve">region capable of generating longitudinal component force. The approach to obtain the bond strength of FRP bars in UHPC </w:t>
      </w:r>
      <w:r w:rsidRPr="009100C4">
        <w:rPr>
          <w:rFonts w:hint="eastAsia"/>
        </w:rPr>
        <w:t>is</w:t>
      </w:r>
      <w:r w:rsidRPr="009100C4">
        <w:t xml:space="preserve"> described as follows. </w:t>
      </w:r>
    </w:p>
    <w:p w14:paraId="1C831BA0" w14:textId="00D36604" w:rsidR="004A1BF0" w:rsidRPr="009100C4" w:rsidRDefault="004A1BF0" w:rsidP="00E52DF9">
      <w:r w:rsidRPr="009100C4">
        <w:rPr>
          <w:rFonts w:cs="Times New Roman"/>
          <w:noProof/>
          <w:szCs w:val="24"/>
        </w:rPr>
        <w:lastRenderedPageBreak/>
        <mc:AlternateContent>
          <mc:Choice Requires="wpc">
            <w:drawing>
              <wp:inline distT="0" distB="0" distL="0" distR="0" wp14:anchorId="48FD5A8E" wp14:editId="6634A943">
                <wp:extent cx="5486400" cy="4377025"/>
                <wp:effectExtent l="0" t="0" r="0" b="5080"/>
                <wp:docPr id="46" name="Canvas 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0" name="Picture 80"/>
                          <pic:cNvPicPr>
                            <a:picLocks noChangeAspect="1"/>
                          </pic:cNvPicPr>
                        </pic:nvPicPr>
                        <pic:blipFill>
                          <a:blip r:embed="rId163"/>
                          <a:stretch>
                            <a:fillRect/>
                          </a:stretch>
                        </pic:blipFill>
                        <pic:spPr>
                          <a:xfrm>
                            <a:off x="0" y="106848"/>
                            <a:ext cx="5486400" cy="3786885"/>
                          </a:xfrm>
                          <a:prstGeom prst="rect">
                            <a:avLst/>
                          </a:prstGeom>
                        </pic:spPr>
                      </pic:pic>
                      <wps:wsp>
                        <wps:cNvPr id="23" name="Text Box 23"/>
                        <wps:cNvSpPr txBox="1"/>
                        <wps:spPr>
                          <a:xfrm>
                            <a:off x="0" y="4030233"/>
                            <a:ext cx="5486400" cy="346791"/>
                          </a:xfrm>
                          <a:prstGeom prst="rect">
                            <a:avLst/>
                          </a:prstGeom>
                          <a:noFill/>
                          <a:ln w="6350">
                            <a:noFill/>
                          </a:ln>
                        </wps:spPr>
                        <wps:txbx>
                          <w:txbxContent>
                            <w:p w14:paraId="3D9E8C0E" w14:textId="3DCB852D" w:rsidR="00044FD6" w:rsidRPr="00E03998" w:rsidRDefault="00044FD6" w:rsidP="004A1BF0">
                              <w:pPr>
                                <w:pStyle w:val="Caption"/>
                                <w:jc w:val="center"/>
                                <w:rPr>
                                  <w:b w:val="0"/>
                                  <w:bCs/>
                                  <w:color w:val="auto"/>
                                  <w:sz w:val="24"/>
                                  <w:szCs w:val="24"/>
                                </w:rPr>
                              </w:pPr>
                              <w:r w:rsidRPr="00E03998">
                                <w:rPr>
                                  <w:rFonts w:eastAsia="等线"/>
                                  <w:bCs/>
                                  <w:color w:val="auto"/>
                                  <w:sz w:val="24"/>
                                  <w:szCs w:val="24"/>
                                </w:rPr>
                                <w:t>Fig. 21</w:t>
                              </w:r>
                              <w:r w:rsidRPr="00E03998">
                                <w:rPr>
                                  <w:rFonts w:eastAsia="等线"/>
                                  <w:b w:val="0"/>
                                  <w:bCs/>
                                  <w:color w:val="auto"/>
                                  <w:sz w:val="24"/>
                                  <w:szCs w:val="24"/>
                                </w:rPr>
                                <w:t>.</w:t>
                              </w:r>
                              <w:r w:rsidRPr="00E03998">
                                <w:rPr>
                                  <w:rFonts w:eastAsia="等线"/>
                                  <w:color w:val="auto"/>
                                  <w:sz w:val="24"/>
                                  <w:szCs w:val="24"/>
                                </w:rPr>
                                <w:t xml:space="preserve"> F</w:t>
                              </w:r>
                              <w:r w:rsidRPr="00E03998">
                                <w:rPr>
                                  <w:b w:val="0"/>
                                  <w:bCs/>
                                  <w:color w:val="auto"/>
                                  <w:sz w:val="24"/>
                                  <w:szCs w:val="24"/>
                                </w:rPr>
                                <w:t xml:space="preserve">orce diagram of deformed FRP bars.  </w:t>
                              </w:r>
                            </w:p>
                            <w:p w14:paraId="066FB7A0"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06E433FE"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0" name="Text Box 19"/>
                        <wps:cNvSpPr txBox="1"/>
                        <wps:spPr>
                          <a:xfrm>
                            <a:off x="0" y="106848"/>
                            <a:ext cx="379730" cy="291465"/>
                          </a:xfrm>
                          <a:prstGeom prst="rect">
                            <a:avLst/>
                          </a:prstGeom>
                          <a:noFill/>
                          <a:ln w="6350">
                            <a:noFill/>
                          </a:ln>
                        </wps:spPr>
                        <wps:txbx>
                          <w:txbxContent>
                            <w:p w14:paraId="7BAB59F5" w14:textId="77777777" w:rsidR="00044FD6" w:rsidRDefault="00044FD6" w:rsidP="004A1BF0">
                              <w:pPr>
                                <w:pStyle w:val="NormalWeb"/>
                                <w:spacing w:before="0" w:beforeAutospacing="0" w:after="0" w:afterAutospacing="0" w:line="360" w:lineRule="auto"/>
                                <w:jc w:val="center"/>
                              </w:pPr>
                              <w:r>
                                <w:rPr>
                                  <w:rFonts w:eastAsia="等线"/>
                                  <w:b/>
                                  <w:bCs/>
                                </w:rPr>
                                <w:t>(a)</w:t>
                              </w:r>
                            </w:p>
                            <w:p w14:paraId="77A6FF2A"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5C97F581"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1" name="Text Box 19"/>
                        <wps:cNvSpPr txBox="1"/>
                        <wps:spPr>
                          <a:xfrm>
                            <a:off x="0" y="1637543"/>
                            <a:ext cx="379730" cy="290830"/>
                          </a:xfrm>
                          <a:prstGeom prst="rect">
                            <a:avLst/>
                          </a:prstGeom>
                          <a:noFill/>
                          <a:ln w="6350">
                            <a:noFill/>
                          </a:ln>
                        </wps:spPr>
                        <wps:txbx>
                          <w:txbxContent>
                            <w:p w14:paraId="4CB22A75" w14:textId="77777777" w:rsidR="00044FD6" w:rsidRDefault="00044FD6" w:rsidP="004A1BF0">
                              <w:pPr>
                                <w:pStyle w:val="NormalWeb"/>
                                <w:spacing w:before="0" w:beforeAutospacing="0" w:after="0" w:afterAutospacing="0" w:line="360" w:lineRule="auto"/>
                                <w:jc w:val="center"/>
                              </w:pPr>
                              <w:r>
                                <w:rPr>
                                  <w:rFonts w:eastAsia="等线"/>
                                  <w:b/>
                                  <w:bCs/>
                                </w:rPr>
                                <w:t>(b)</w:t>
                              </w:r>
                            </w:p>
                            <w:p w14:paraId="6A13A71D"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0EFEF0DC"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0" name="Text Box 19"/>
                        <wps:cNvSpPr txBox="1"/>
                        <wps:spPr>
                          <a:xfrm>
                            <a:off x="0" y="2945907"/>
                            <a:ext cx="379730" cy="290195"/>
                          </a:xfrm>
                          <a:prstGeom prst="rect">
                            <a:avLst/>
                          </a:prstGeom>
                          <a:noFill/>
                          <a:ln w="6350">
                            <a:noFill/>
                          </a:ln>
                        </wps:spPr>
                        <wps:txbx>
                          <w:txbxContent>
                            <w:p w14:paraId="656ADBEC" w14:textId="77777777" w:rsidR="00044FD6" w:rsidRDefault="00044FD6" w:rsidP="004A1BF0">
                              <w:pPr>
                                <w:pStyle w:val="NormalWeb"/>
                                <w:spacing w:before="0" w:beforeAutospacing="0" w:after="0" w:afterAutospacing="0" w:line="360" w:lineRule="auto"/>
                                <w:jc w:val="center"/>
                              </w:pPr>
                              <w:r>
                                <w:rPr>
                                  <w:rFonts w:eastAsia="等线"/>
                                  <w:b/>
                                  <w:bCs/>
                                </w:rPr>
                                <w:t>(c)</w:t>
                              </w:r>
                            </w:p>
                            <w:p w14:paraId="4F83C8D2"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0DBC0333"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8FD5A8E" id="Canvas 46" o:spid="_x0000_s1184" editas="canvas" style="width:6in;height:344.65pt;mso-position-horizontal-relative:char;mso-position-vertical-relative:line" coordsize="54864,4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">
                <v:shape id="_x0000_s1185" type="#_x0000_t75" style="position:absolute;width:54864;height:43764;visibility:visible;mso-wrap-style:square">
                  <v:fill o:detectmouseclick="t"/>
                  <v:path o:connecttype="none"/>
                </v:shape>
                <v:shape id="Picture 80" o:spid="_x0000_s1186" type="#_x0000_t75" style="position:absolute;top:1068;width:54864;height:37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">
                  <v:imagedata r:id="rId164" o:title=""/>
                </v:shape>
                <v:shape id="Text Box 23" o:spid="_x0000_s1187" type="#_x0000_t202" style="position:absolute;top:40302;width:54864;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3D9E8C0E" w14:textId="3DCB852D" w:rsidR="00044FD6" w:rsidRPr="00E03998" w:rsidRDefault="00044FD6" w:rsidP="004A1BF0">
                        <w:pPr>
                          <w:pStyle w:val="Caption"/>
                          <w:jc w:val="center"/>
                          <w:rPr>
                            <w:b w:val="0"/>
                            <w:bCs/>
                            <w:color w:val="auto"/>
                            <w:sz w:val="24"/>
                            <w:szCs w:val="24"/>
                          </w:rPr>
                        </w:pPr>
                        <w:r w:rsidRPr="00E03998">
                          <w:rPr>
                            <w:rFonts w:eastAsia="等线"/>
                            <w:bCs/>
                            <w:color w:val="auto"/>
                            <w:sz w:val="24"/>
                            <w:szCs w:val="24"/>
                          </w:rPr>
                          <w:t>Fig. 21</w:t>
                        </w:r>
                        <w:r w:rsidRPr="00E03998">
                          <w:rPr>
                            <w:rFonts w:eastAsia="等线"/>
                            <w:b w:val="0"/>
                            <w:bCs/>
                            <w:color w:val="auto"/>
                            <w:sz w:val="24"/>
                            <w:szCs w:val="24"/>
                          </w:rPr>
                          <w:t>.</w:t>
                        </w:r>
                        <w:r w:rsidRPr="00E03998">
                          <w:rPr>
                            <w:rFonts w:eastAsia="等线"/>
                            <w:color w:val="auto"/>
                            <w:sz w:val="24"/>
                            <w:szCs w:val="24"/>
                          </w:rPr>
                          <w:t xml:space="preserve"> F</w:t>
                        </w:r>
                        <w:r w:rsidRPr="00E03998">
                          <w:rPr>
                            <w:b w:val="0"/>
                            <w:bCs/>
                            <w:color w:val="auto"/>
                            <w:sz w:val="24"/>
                            <w:szCs w:val="24"/>
                          </w:rPr>
                          <w:t xml:space="preserve">orce diagram of deformed FRP bars.  </w:t>
                        </w:r>
                      </w:p>
                      <w:p w14:paraId="066FB7A0"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06E433FE"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v:textbox>
                </v:shape>
                <v:shape id="_x0000_s1188" type="#_x0000_t202" style="position:absolute;top:1068;width:3797;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7BAB59F5" w14:textId="77777777" w:rsidR="00044FD6" w:rsidRDefault="00044FD6" w:rsidP="004A1BF0">
                        <w:pPr>
                          <w:pStyle w:val="NormalWeb"/>
                          <w:spacing w:before="0" w:beforeAutospacing="0" w:after="0" w:afterAutospacing="0" w:line="360" w:lineRule="auto"/>
                          <w:jc w:val="center"/>
                        </w:pPr>
                        <w:r>
                          <w:rPr>
                            <w:rFonts w:eastAsia="等线"/>
                            <w:b/>
                            <w:bCs/>
                          </w:rPr>
                          <w:t>(a)</w:t>
                        </w:r>
                      </w:p>
                      <w:p w14:paraId="77A6FF2A"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5C97F581"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v:textbox>
                </v:shape>
                <v:shape id="_x0000_s1189" type="#_x0000_t202" style="position:absolute;top:16375;width:379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" filled="f" stroked="f" strokeweight=".5pt">
                  <v:textbox>
                    <w:txbxContent>
                      <w:p w14:paraId="4CB22A75" w14:textId="77777777" w:rsidR="00044FD6" w:rsidRDefault="00044FD6" w:rsidP="004A1BF0">
                        <w:pPr>
                          <w:pStyle w:val="NormalWeb"/>
                          <w:spacing w:before="0" w:beforeAutospacing="0" w:after="0" w:afterAutospacing="0" w:line="360" w:lineRule="auto"/>
                          <w:jc w:val="center"/>
                        </w:pPr>
                        <w:r>
                          <w:rPr>
                            <w:rFonts w:eastAsia="等线"/>
                            <w:b/>
                            <w:bCs/>
                          </w:rPr>
                          <w:t>(b)</w:t>
                        </w:r>
                      </w:p>
                      <w:p w14:paraId="6A13A71D"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0EFEF0DC"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v:textbox>
                </v:shape>
                <v:shape id="_x0000_s1190" type="#_x0000_t202" style="position:absolute;top:29459;width:3797;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656ADBEC" w14:textId="77777777" w:rsidR="00044FD6" w:rsidRDefault="00044FD6" w:rsidP="004A1BF0">
                        <w:pPr>
                          <w:pStyle w:val="NormalWeb"/>
                          <w:spacing w:before="0" w:beforeAutospacing="0" w:after="0" w:afterAutospacing="0" w:line="360" w:lineRule="auto"/>
                          <w:jc w:val="center"/>
                        </w:pPr>
                        <w:r>
                          <w:rPr>
                            <w:rFonts w:eastAsia="等线"/>
                            <w:b/>
                            <w:bCs/>
                          </w:rPr>
                          <w:t>(c)</w:t>
                        </w:r>
                      </w:p>
                      <w:p w14:paraId="4F83C8D2" w14:textId="77777777" w:rsidR="00044FD6" w:rsidRDefault="00044FD6" w:rsidP="004A1BF0">
                        <w:pPr>
                          <w:pStyle w:val="NormalWeb"/>
                          <w:spacing w:before="0" w:beforeAutospacing="0" w:after="0" w:afterAutospacing="0" w:line="360" w:lineRule="auto"/>
                          <w:ind w:firstLine="360"/>
                          <w:jc w:val="center"/>
                        </w:pPr>
                        <w:r>
                          <w:rPr>
                            <w:rFonts w:eastAsia="等线 Light"/>
                          </w:rPr>
                          <w:t> </w:t>
                        </w:r>
                      </w:p>
                      <w:p w14:paraId="0DBC0333" w14:textId="77777777" w:rsidR="00044FD6" w:rsidRDefault="00044FD6" w:rsidP="004A1BF0">
                        <w:pPr>
                          <w:pStyle w:val="NormalWeb"/>
                          <w:spacing w:before="0" w:beforeAutospacing="0" w:after="0" w:afterAutospacing="0" w:line="252" w:lineRule="auto"/>
                          <w:ind w:firstLine="360"/>
                          <w:jc w:val="center"/>
                        </w:pPr>
                        <w:r>
                          <w:rPr>
                            <w:rFonts w:eastAsia="等线"/>
                          </w:rPr>
                          <w:t> </w:t>
                        </w:r>
                      </w:p>
                    </w:txbxContent>
                  </v:textbox>
                </v:shape>
                <w10:anchorlock/>
              </v:group>
            </w:pict>
          </mc:Fallback>
        </mc:AlternateContent>
      </w:r>
    </w:p>
    <w:p w14:paraId="7CC059D6" w14:textId="70D8C836" w:rsidR="0020524B" w:rsidRPr="009100C4" w:rsidRDefault="0020524B" w:rsidP="0020524B">
      <w:r w:rsidRPr="009100C4">
        <w:t xml:space="preserve">First, a purely elastic case is discussed. When a slip of </w:t>
      </w:r>
      <w:r w:rsidRPr="009100C4">
        <w:rPr>
          <w:i/>
        </w:rPr>
        <w:t>m</w:t>
      </w:r>
      <w:r w:rsidRPr="009100C4">
        <w:t xml:space="preserve"> occurs, the length of the contact surface capable of generating longitudinal component forces (The orange area in Fig. 21b) can be roughly obtained by Eq. (9) according to geometric relationship as shown in Fig. 22.  </w:t>
      </w:r>
      <w:r w:rsidR="0000001F" w:rsidRPr="009100C4">
        <w:t>I</w:t>
      </w:r>
      <w:r w:rsidR="0000001F" w:rsidRPr="009100C4">
        <w:rPr>
          <w:rFonts w:hint="eastAsia"/>
        </w:rPr>
        <w:t>t</w:t>
      </w:r>
      <w:r w:rsidR="0000001F" w:rsidRPr="009100C4">
        <w:t xml:space="preserve"> should be noted that </w:t>
      </w:r>
      <w:r w:rsidR="0028419B" w:rsidRPr="009100C4">
        <w:t xml:space="preserve">the simplified contact line is adopted, as shown in Fig. 22. </w:t>
      </w:r>
      <w:r w:rsidR="003160BA" w:rsidRPr="009100C4">
        <w:t xml:space="preserve">Considering the fact that the rib width </w:t>
      </w:r>
      <w:proofErr w:type="spellStart"/>
      <w:r w:rsidR="003160BA" w:rsidRPr="009100C4">
        <w:rPr>
          <w:i/>
        </w:rPr>
        <w:t>w</w:t>
      </w:r>
      <w:r w:rsidR="003160BA" w:rsidRPr="009100C4">
        <w:rPr>
          <w:i/>
          <w:vertAlign w:val="subscript"/>
        </w:rPr>
        <w:t>r</w:t>
      </w:r>
      <w:proofErr w:type="spellEnd"/>
      <w:r w:rsidR="003160BA" w:rsidRPr="009100C4">
        <w:rPr>
          <w:i/>
          <w:vertAlign w:val="subscript"/>
        </w:rPr>
        <w:t xml:space="preserve"> </w:t>
      </w:r>
      <w:r w:rsidR="003160BA" w:rsidRPr="009100C4">
        <w:t xml:space="preserve">is generally much higher than the rib height </w:t>
      </w:r>
      <w:proofErr w:type="spellStart"/>
      <w:r w:rsidR="003160BA" w:rsidRPr="009100C4">
        <w:rPr>
          <w:i/>
        </w:rPr>
        <w:t>h</w:t>
      </w:r>
      <w:r w:rsidR="003160BA" w:rsidRPr="009100C4">
        <w:rPr>
          <w:i/>
          <w:vertAlign w:val="subscript"/>
        </w:rPr>
        <w:t>r</w:t>
      </w:r>
      <w:proofErr w:type="spellEnd"/>
      <w:r w:rsidR="00137F3A" w:rsidRPr="009100C4">
        <w:t xml:space="preserve">, it is believed that this simplification is reasonable.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59A9CC9A" w14:textId="77777777" w:rsidTr="00B72F62">
        <w:tc>
          <w:tcPr>
            <w:tcW w:w="7792" w:type="dxa"/>
            <w:vAlign w:val="center"/>
          </w:tcPr>
          <w:p w14:paraId="7A435D80" w14:textId="0EA48BA9" w:rsidR="0020524B" w:rsidRPr="009100C4" w:rsidRDefault="0020524B" w:rsidP="00B72F62">
            <w:pPr>
              <w:jc w:val="center"/>
            </w:pPr>
            <w:r w:rsidRPr="009100C4">
              <w:rPr>
                <w:position w:val="-24"/>
              </w:rPr>
              <w:object w:dxaOrig="1579" w:dyaOrig="620" w14:anchorId="6BB0E959">
                <v:shape id="_x0000_i1056" type="#_x0000_t75" style="width:79.55pt;height:31pt" o:ole="">
                  <v:imagedata r:id="rId165" o:title=""/>
                </v:shape>
                <o:OLEObject Type="Embed" ProgID="Equation.DSMT4" ShapeID="_x0000_i1056" DrawAspect="Content" ObjectID="_1748090834" r:id="rId166"/>
              </w:object>
            </w:r>
          </w:p>
        </w:tc>
        <w:tc>
          <w:tcPr>
            <w:tcW w:w="616" w:type="dxa"/>
            <w:vAlign w:val="center"/>
          </w:tcPr>
          <w:p w14:paraId="0566F3F6" w14:textId="77777777" w:rsidR="0020524B" w:rsidRPr="009100C4" w:rsidRDefault="0020524B" w:rsidP="00B72F62">
            <w:pPr>
              <w:jc w:val="center"/>
              <w:rPr>
                <w:rFonts w:cs="Times New Roman"/>
              </w:rPr>
            </w:pPr>
            <w:r w:rsidRPr="009100C4">
              <w:rPr>
                <w:rFonts w:cs="Times New Roman" w:hint="eastAsia"/>
              </w:rPr>
              <w:t>(</w:t>
            </w:r>
            <w:r w:rsidRPr="009100C4">
              <w:rPr>
                <w:rFonts w:cs="Times New Roman"/>
              </w:rPr>
              <w:t>9)</w:t>
            </w:r>
          </w:p>
        </w:tc>
      </w:tr>
    </w:tbl>
    <w:p w14:paraId="621B1E8A" w14:textId="77777777" w:rsidR="0020524B" w:rsidRPr="009100C4" w:rsidRDefault="0020524B" w:rsidP="0020524B">
      <w:r w:rsidRPr="009100C4">
        <w:t xml:space="preserve">where </w:t>
      </w:r>
      <w:r w:rsidRPr="009100C4">
        <w:rPr>
          <w:position w:val="-12"/>
        </w:rPr>
        <w:object w:dxaOrig="300" w:dyaOrig="360" w14:anchorId="7CF4F0BE">
          <v:shape id="_x0000_i1057" type="#_x0000_t75" style="width:15.05pt;height:18.4pt" o:ole="">
            <v:imagedata r:id="rId167" o:title=""/>
          </v:shape>
          <o:OLEObject Type="Embed" ProgID="Equation.DSMT4" ShapeID="_x0000_i1057" DrawAspect="Content" ObjectID="_1748090835" r:id="rId168"/>
        </w:object>
      </w:r>
      <w:r w:rsidRPr="009100C4">
        <w:t xml:space="preserve"> is rib width, </w:t>
      </w:r>
      <w:r w:rsidRPr="009100C4">
        <w:rPr>
          <w:position w:val="-6"/>
        </w:rPr>
        <w:object w:dxaOrig="200" w:dyaOrig="279" w14:anchorId="5BC49B23">
          <v:shape id="_x0000_i1058" type="#_x0000_t75" style="width:10.05pt;height:14.25pt" o:ole="">
            <v:imagedata r:id="rId169" o:title=""/>
          </v:shape>
          <o:OLEObject Type="Embed" ProgID="Equation.DSMT4" ShapeID="_x0000_i1058" DrawAspect="Content" ObjectID="_1748090836" r:id="rId170"/>
        </w:object>
      </w:r>
      <w:r w:rsidRPr="009100C4">
        <w:t xml:space="preserve"> </w:t>
      </w:r>
      <w:r w:rsidRPr="009100C4">
        <w:rPr>
          <w:rFonts w:hint="eastAsia"/>
        </w:rPr>
        <w:t>is</w:t>
      </w:r>
      <w:r w:rsidRPr="009100C4">
        <w:t xml:space="preserve"> the angle between the rib surface and the longitudinal of the bars; and </w:t>
      </w:r>
      <w:r w:rsidRPr="009100C4">
        <w:rPr>
          <w:position w:val="-6"/>
        </w:rPr>
        <w:object w:dxaOrig="260" w:dyaOrig="220" w14:anchorId="20808022">
          <v:shape id="_x0000_i1059" type="#_x0000_t75" style="width:12.55pt;height:10.9pt" o:ole="">
            <v:imagedata r:id="rId171" o:title=""/>
          </v:shape>
          <o:OLEObject Type="Embed" ProgID="Equation.DSMT4" ShapeID="_x0000_i1059" DrawAspect="Content" ObjectID="_1748090837" r:id="rId172"/>
        </w:object>
      </w:r>
      <w:r w:rsidRPr="009100C4">
        <w:t xml:space="preserve">is slip. </w:t>
      </w:r>
    </w:p>
    <w:p w14:paraId="53B4C263" w14:textId="2A81FFA8" w:rsidR="00E83538" w:rsidRPr="009100C4" w:rsidRDefault="00E83538" w:rsidP="00E52DF9">
      <w:r w:rsidRPr="009100C4">
        <w:rPr>
          <w:rFonts w:cs="Times New Roman"/>
          <w:noProof/>
          <w:szCs w:val="24"/>
        </w:rPr>
        <w:lastRenderedPageBreak/>
        <mc:AlternateContent>
          <mc:Choice Requires="wpc">
            <w:drawing>
              <wp:inline distT="0" distB="0" distL="0" distR="0" wp14:anchorId="58399B42" wp14:editId="3CE4ADB4">
                <wp:extent cx="5486400" cy="3405001"/>
                <wp:effectExtent l="0" t="0" r="0" b="0"/>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4" name="Text Box 24"/>
                        <wps:cNvSpPr txBox="1"/>
                        <wps:spPr>
                          <a:xfrm>
                            <a:off x="0" y="3043449"/>
                            <a:ext cx="5486400" cy="325891"/>
                          </a:xfrm>
                          <a:prstGeom prst="rect">
                            <a:avLst/>
                          </a:prstGeom>
                          <a:noFill/>
                          <a:ln w="6350">
                            <a:noFill/>
                          </a:ln>
                        </wps:spPr>
                        <wps:txbx>
                          <w:txbxContent>
                            <w:p w14:paraId="4C06D105" w14:textId="2EF273D4" w:rsidR="00044FD6" w:rsidRPr="00E235BD" w:rsidRDefault="00044FD6" w:rsidP="00E83538">
                              <w:pPr>
                                <w:pStyle w:val="Caption"/>
                                <w:jc w:val="center"/>
                                <w:rPr>
                                  <w:b w:val="0"/>
                                  <w:bCs/>
                                  <w:sz w:val="24"/>
                                  <w:szCs w:val="24"/>
                                </w:rPr>
                              </w:pPr>
                              <w:r w:rsidRPr="00E235BD">
                                <w:rPr>
                                  <w:rFonts w:eastAsia="等线"/>
                                  <w:bCs/>
                                  <w:sz w:val="24"/>
                                  <w:szCs w:val="24"/>
                                </w:rPr>
                                <w:t xml:space="preserve">Fig. </w:t>
                              </w:r>
                              <w:r>
                                <w:rPr>
                                  <w:rFonts w:eastAsia="等线"/>
                                  <w:bCs/>
                                  <w:sz w:val="24"/>
                                  <w:szCs w:val="24"/>
                                </w:rPr>
                                <w:t>22</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Schematic diagram of geometric relationship. </w:t>
                              </w:r>
                            </w:p>
                            <w:p w14:paraId="3C8D860E" w14:textId="77777777" w:rsidR="00044FD6" w:rsidRDefault="00044FD6" w:rsidP="00E83538">
                              <w:pPr>
                                <w:pStyle w:val="NormalWeb"/>
                                <w:spacing w:before="0" w:beforeAutospacing="0" w:after="0" w:afterAutospacing="0" w:line="360" w:lineRule="auto"/>
                                <w:ind w:firstLine="360"/>
                                <w:jc w:val="center"/>
                              </w:pPr>
                              <w:r>
                                <w:rPr>
                                  <w:rFonts w:eastAsia="等线 Light"/>
                                </w:rPr>
                                <w:t> </w:t>
                              </w:r>
                            </w:p>
                            <w:p w14:paraId="1C5CADBD" w14:textId="77777777" w:rsidR="00044FD6" w:rsidRDefault="00044FD6" w:rsidP="00E83538">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 name="Picture 79"/>
                          <pic:cNvPicPr>
                            <a:picLocks noChangeAspect="1"/>
                          </pic:cNvPicPr>
                        </pic:nvPicPr>
                        <pic:blipFill>
                          <a:blip r:embed="rId173"/>
                          <a:stretch>
                            <a:fillRect/>
                          </a:stretch>
                        </pic:blipFill>
                        <pic:spPr>
                          <a:xfrm>
                            <a:off x="926276" y="1"/>
                            <a:ext cx="3479470" cy="2988762"/>
                          </a:xfrm>
                          <a:prstGeom prst="rect">
                            <a:avLst/>
                          </a:prstGeom>
                        </pic:spPr>
                      </pic:pic>
                    </wpc:wpc>
                  </a:graphicData>
                </a:graphic>
              </wp:inline>
            </w:drawing>
          </mc:Choice>
          <mc:Fallback>
            <w:pict>
              <v:group w14:anchorId="58399B42" id="Canvas 33" o:spid="_x0000_s1191" editas="canvas" style="width:6in;height:268.1pt;mso-position-horizontal-relative:char;mso-position-vertical-relative:line" coordsize="54864,34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">
                <v:shape id="_x0000_s1192" type="#_x0000_t75" style="position:absolute;width:54864;height:34048;visibility:visible;mso-wrap-style:square">
                  <v:fill o:detectmouseclick="t"/>
                  <v:path o:connecttype="none"/>
                </v:shape>
                <v:shape id="Text Box 24" o:spid="_x0000_s1193" type="#_x0000_t202" style="position:absolute;top:30434;width:54864;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4C06D105" w14:textId="2EF273D4" w:rsidR="00044FD6" w:rsidRPr="00E235BD" w:rsidRDefault="00044FD6" w:rsidP="00E83538">
                        <w:pPr>
                          <w:pStyle w:val="Caption"/>
                          <w:jc w:val="center"/>
                          <w:rPr>
                            <w:b w:val="0"/>
                            <w:bCs/>
                            <w:sz w:val="24"/>
                            <w:szCs w:val="24"/>
                          </w:rPr>
                        </w:pPr>
                        <w:r w:rsidRPr="00E235BD">
                          <w:rPr>
                            <w:rFonts w:eastAsia="等线"/>
                            <w:bCs/>
                            <w:sz w:val="24"/>
                            <w:szCs w:val="24"/>
                          </w:rPr>
                          <w:t xml:space="preserve">Fig. </w:t>
                        </w:r>
                        <w:r>
                          <w:rPr>
                            <w:rFonts w:eastAsia="等线"/>
                            <w:bCs/>
                            <w:sz w:val="24"/>
                            <w:szCs w:val="24"/>
                          </w:rPr>
                          <w:t>22</w:t>
                        </w:r>
                        <w:r w:rsidRPr="00E235BD">
                          <w:rPr>
                            <w:rFonts w:eastAsia="等线"/>
                            <w:b w:val="0"/>
                            <w:bCs/>
                            <w:sz w:val="24"/>
                            <w:szCs w:val="24"/>
                          </w:rPr>
                          <w:t>.</w:t>
                        </w:r>
                        <w:r w:rsidRPr="00E235BD">
                          <w:rPr>
                            <w:rFonts w:eastAsia="等线"/>
                            <w:sz w:val="24"/>
                            <w:szCs w:val="24"/>
                          </w:rPr>
                          <w:t xml:space="preserve"> </w:t>
                        </w:r>
                        <w:r>
                          <w:rPr>
                            <w:b w:val="0"/>
                            <w:bCs/>
                            <w:sz w:val="24"/>
                            <w:szCs w:val="24"/>
                          </w:rPr>
                          <w:t xml:space="preserve">Schematic diagram of geometric relationship. </w:t>
                        </w:r>
                      </w:p>
                      <w:p w14:paraId="3C8D860E" w14:textId="77777777" w:rsidR="00044FD6" w:rsidRDefault="00044FD6" w:rsidP="00E83538">
                        <w:pPr>
                          <w:pStyle w:val="NormalWeb"/>
                          <w:spacing w:before="0" w:beforeAutospacing="0" w:after="0" w:afterAutospacing="0" w:line="360" w:lineRule="auto"/>
                          <w:ind w:firstLine="360"/>
                          <w:jc w:val="center"/>
                        </w:pPr>
                        <w:r>
                          <w:rPr>
                            <w:rFonts w:eastAsia="等线 Light"/>
                          </w:rPr>
                          <w:t> </w:t>
                        </w:r>
                      </w:p>
                      <w:p w14:paraId="1C5CADBD" w14:textId="77777777" w:rsidR="00044FD6" w:rsidRDefault="00044FD6" w:rsidP="00E83538">
                        <w:pPr>
                          <w:pStyle w:val="NormalWeb"/>
                          <w:spacing w:before="0" w:beforeAutospacing="0" w:after="0" w:afterAutospacing="0" w:line="252" w:lineRule="auto"/>
                          <w:ind w:firstLine="360"/>
                          <w:jc w:val="center"/>
                        </w:pPr>
                        <w:r>
                          <w:rPr>
                            <w:rFonts w:eastAsia="等线"/>
                          </w:rPr>
                          <w:t> </w:t>
                        </w:r>
                      </w:p>
                    </w:txbxContent>
                  </v:textbox>
                </v:shape>
                <v:shape id="Picture 79" o:spid="_x0000_s1194" type="#_x0000_t75" style="position:absolute;left:9262;width:34795;height:29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">
                  <v:imagedata r:id="rId174" o:title=""/>
                </v:shape>
                <w10:anchorlock/>
              </v:group>
            </w:pict>
          </mc:Fallback>
        </mc:AlternateContent>
      </w:r>
    </w:p>
    <w:p w14:paraId="5B42E776" w14:textId="2EA0C757" w:rsidR="00995737" w:rsidRPr="009100C4" w:rsidRDefault="00995737" w:rsidP="00F603E7">
      <w:r w:rsidRPr="009100C4">
        <w:t>The maximum vertical deformation of the contact surface with respect to the initial state</w:t>
      </w:r>
      <w:r w:rsidR="00710770" w:rsidRPr="009100C4">
        <w:t xml:space="preserve"> (</w:t>
      </w:r>
      <w:r w:rsidR="00710770" w:rsidRPr="009100C4">
        <w:rPr>
          <w:i/>
        </w:rPr>
        <w:t>h</w:t>
      </w:r>
      <w:r w:rsidR="00710770" w:rsidRPr="009100C4">
        <w:t>)</w:t>
      </w:r>
      <w:r w:rsidRPr="009100C4">
        <w:t xml:space="preserve"> can be </w:t>
      </w:r>
      <w:r w:rsidR="00EA2405" w:rsidRPr="009100C4">
        <w:t xml:space="preserve">roughly calculated </w:t>
      </w:r>
      <w:r w:rsidR="00710770" w:rsidRPr="009100C4">
        <w:t>by</w:t>
      </w:r>
      <w:r w:rsidR="00EF50D4" w:rsidRPr="009100C4">
        <w:t xml:space="preserve"> E</w:t>
      </w:r>
      <w:r w:rsidR="00EF50D4" w:rsidRPr="009100C4">
        <w:tab/>
      </w:r>
      <w:r w:rsidR="00EF50D4" w:rsidRPr="009100C4">
        <w:tab/>
        <w:t>q. (10)</w:t>
      </w:r>
      <w:r w:rsidR="00710770" w:rsidRPr="009100C4">
        <w:t xml:space="preserve"> according to geometry relationship</w:t>
      </w:r>
      <w:r w:rsidR="00EA2405" w:rsidRPr="009100C4">
        <w:t xml:space="preserve">, as shown in Fig. 22. It should be noted that </w:t>
      </w:r>
      <w:r w:rsidR="00BB3AA2" w:rsidRPr="009100C4">
        <w:t xml:space="preserve">outer contour line of the rib is also </w:t>
      </w:r>
      <w:r w:rsidR="00D41610" w:rsidRPr="009100C4">
        <w:t>simplified</w:t>
      </w:r>
      <w:r w:rsidR="00BB3AA2" w:rsidRPr="009100C4">
        <w:t xml:space="preserve"> </w:t>
      </w:r>
      <w:r w:rsidR="00D41610" w:rsidRPr="009100C4">
        <w:t>as</w:t>
      </w:r>
      <w:r w:rsidR="00BB3AA2" w:rsidRPr="009100C4">
        <w:t xml:space="preserve"> a straight line</w:t>
      </w:r>
      <w:r w:rsidR="00D41610" w:rsidRPr="009100C4">
        <w:t xml:space="preserve"> based on the same reason with Eq. (9).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6194D8A8" w14:textId="77777777" w:rsidTr="00DF589B">
        <w:tc>
          <w:tcPr>
            <w:tcW w:w="7792" w:type="dxa"/>
            <w:vAlign w:val="center"/>
          </w:tcPr>
          <w:p w14:paraId="644752F3" w14:textId="4A7CDF3A" w:rsidR="00995737" w:rsidRPr="009100C4" w:rsidRDefault="00995737" w:rsidP="00DF589B">
            <w:pPr>
              <w:jc w:val="center"/>
            </w:pPr>
            <w:r w:rsidRPr="009100C4">
              <w:rPr>
                <w:position w:val="-30"/>
              </w:rPr>
              <w:object w:dxaOrig="960" w:dyaOrig="680" w14:anchorId="5123C4F2">
                <v:shape id="_x0000_i1060" type="#_x0000_t75" style="width:48.55pt;height:33.5pt" o:ole="">
                  <v:imagedata r:id="rId175" o:title=""/>
                </v:shape>
                <o:OLEObject Type="Embed" ProgID="Equation.DSMT4" ShapeID="_x0000_i1060" DrawAspect="Content" ObjectID="_1748090838" r:id="rId176"/>
              </w:object>
            </w:r>
          </w:p>
        </w:tc>
        <w:tc>
          <w:tcPr>
            <w:tcW w:w="616" w:type="dxa"/>
            <w:vAlign w:val="center"/>
          </w:tcPr>
          <w:p w14:paraId="1F4628B8" w14:textId="77777777" w:rsidR="00995737" w:rsidRPr="009100C4" w:rsidRDefault="00995737" w:rsidP="00DF589B">
            <w:pPr>
              <w:jc w:val="center"/>
              <w:rPr>
                <w:rFonts w:cs="Times New Roman"/>
              </w:rPr>
            </w:pPr>
            <w:r w:rsidRPr="009100C4">
              <w:rPr>
                <w:rFonts w:cs="Times New Roman" w:hint="eastAsia"/>
              </w:rPr>
              <w:t>(</w:t>
            </w:r>
            <w:r w:rsidRPr="009100C4">
              <w:rPr>
                <w:rFonts w:cs="Times New Roman"/>
              </w:rPr>
              <w:t>10)</w:t>
            </w:r>
          </w:p>
        </w:tc>
      </w:tr>
    </w:tbl>
    <w:p w14:paraId="2FD18FD0" w14:textId="4B0F933D" w:rsidR="0083216E" w:rsidRPr="009100C4" w:rsidRDefault="0083216E" w:rsidP="00F603E7">
      <w:r w:rsidRPr="009100C4">
        <w:t xml:space="preserve">where </w:t>
      </w:r>
      <w:r w:rsidRPr="009100C4">
        <w:rPr>
          <w:position w:val="-12"/>
        </w:rPr>
        <w:object w:dxaOrig="260" w:dyaOrig="360" w14:anchorId="75758C93">
          <v:shape id="_x0000_i1061" type="#_x0000_t75" style="width:12.55pt;height:18.4pt" o:ole="">
            <v:imagedata r:id="rId177" o:title=""/>
          </v:shape>
          <o:OLEObject Type="Embed" ProgID="Equation.DSMT4" ShapeID="_x0000_i1061" DrawAspect="Content" ObjectID="_1748090839" r:id="rId178"/>
        </w:object>
      </w:r>
      <w:r w:rsidRPr="009100C4">
        <w:t xml:space="preserve">is rib height. </w:t>
      </w:r>
    </w:p>
    <w:p w14:paraId="50901C71" w14:textId="7D74AB07" w:rsidR="00CD471D" w:rsidRPr="009100C4" w:rsidRDefault="00EF50D4" w:rsidP="00F603E7">
      <w:r w:rsidRPr="009100C4">
        <w:t>I</w:t>
      </w:r>
      <w:r w:rsidR="00CD471D" w:rsidRPr="009100C4">
        <w:t>t is assume</w:t>
      </w:r>
      <w:r w:rsidRPr="009100C4">
        <w:t>d</w:t>
      </w:r>
      <w:r w:rsidR="00CD471D" w:rsidRPr="009100C4">
        <w:t xml:space="preserve"> that the vertical deformation </w:t>
      </w:r>
      <w:r w:rsidRPr="009100C4">
        <w:t>on</w:t>
      </w:r>
      <w:r w:rsidR="00CD471D" w:rsidRPr="009100C4">
        <w:t xml:space="preserve"> the contact surface </w:t>
      </w:r>
      <w:r w:rsidRPr="009100C4">
        <w:t>chang</w:t>
      </w:r>
      <w:r w:rsidR="008F18A5" w:rsidRPr="009100C4">
        <w:t>es</w:t>
      </w:r>
      <w:r w:rsidRPr="009100C4">
        <w:t xml:space="preserve"> linearly</w:t>
      </w:r>
      <w:r w:rsidR="00710770" w:rsidRPr="009100C4">
        <w:t xml:space="preserve"> along the longitudinal direction of FRP bar, that is, the orange </w:t>
      </w:r>
      <w:r w:rsidR="00EA2405" w:rsidRPr="009100C4">
        <w:t>region</w:t>
      </w:r>
      <w:r w:rsidR="00710770" w:rsidRPr="009100C4">
        <w:t xml:space="preserve"> is simplified as a </w:t>
      </w:r>
      <w:r w:rsidR="00EA2405" w:rsidRPr="009100C4">
        <w:t xml:space="preserve">triangle </w:t>
      </w:r>
      <w:r w:rsidR="00710770" w:rsidRPr="009100C4">
        <w:t>in this study.</w:t>
      </w:r>
      <w:r w:rsidRPr="009100C4">
        <w:t xml:space="preserve"> Then</w:t>
      </w:r>
      <w:r w:rsidR="005822BA" w:rsidRPr="009100C4">
        <w:t>,</w:t>
      </w:r>
      <w:r w:rsidRPr="009100C4">
        <w:t xml:space="preserve"> the average vertical deformation </w:t>
      </w:r>
      <w:r w:rsidRPr="009100C4">
        <w:rPr>
          <w:position w:val="-12"/>
        </w:rPr>
        <w:object w:dxaOrig="380" w:dyaOrig="360" w14:anchorId="3946757E">
          <v:shape id="_x0000_i1062" type="#_x0000_t75" style="width:18.4pt;height:18.4pt" o:ole="">
            <v:imagedata r:id="rId179" o:title=""/>
          </v:shape>
          <o:OLEObject Type="Embed" ProgID="Equation.DSMT4" ShapeID="_x0000_i1062" DrawAspect="Content" ObjectID="_1748090840" r:id="rId180"/>
        </w:object>
      </w:r>
      <w:r w:rsidRPr="009100C4">
        <w:t xml:space="preserve"> on the contact surface can be taken as </w:t>
      </w:r>
      <w:r w:rsidRPr="009100C4">
        <w:rPr>
          <w:position w:val="-24"/>
        </w:rPr>
        <w:object w:dxaOrig="240" w:dyaOrig="620" w14:anchorId="32752AF6">
          <v:shape id="_x0000_i1063" type="#_x0000_t75" style="width:11.7pt;height:31pt" o:ole="">
            <v:imagedata r:id="rId181" o:title=""/>
          </v:shape>
          <o:OLEObject Type="Embed" ProgID="Equation.DSMT4" ShapeID="_x0000_i1063" DrawAspect="Content" ObjectID="_1748090841" r:id="rId182"/>
        </w:object>
      </w:r>
      <w:r w:rsidRPr="009100C4">
        <w:t xml:space="preserve">. The average vertical strain on the contact surface can be obtained </w:t>
      </w:r>
      <w:r w:rsidR="00FE5E66" w:rsidRPr="009100C4">
        <w:t>from</w:t>
      </w:r>
      <w:r w:rsidR="00710770" w:rsidRPr="009100C4">
        <w:t xml:space="preserve"> Eq</w:t>
      </w:r>
      <w:r w:rsidRPr="009100C4">
        <w:t>. (11)</w:t>
      </w:r>
      <w:r w:rsidR="007F2939" w:rsidRPr="009100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57D6ED2C" w14:textId="77777777" w:rsidTr="00DF589B">
        <w:tc>
          <w:tcPr>
            <w:tcW w:w="7792" w:type="dxa"/>
            <w:vAlign w:val="center"/>
          </w:tcPr>
          <w:p w14:paraId="21964C85" w14:textId="73172454" w:rsidR="009E27A4" w:rsidRPr="009100C4" w:rsidRDefault="00D73D2E" w:rsidP="00DF589B">
            <w:pPr>
              <w:jc w:val="center"/>
            </w:pPr>
            <w:r w:rsidRPr="009100C4">
              <w:rPr>
                <w:position w:val="-24"/>
              </w:rPr>
              <w:object w:dxaOrig="1120" w:dyaOrig="620" w14:anchorId="15A97911">
                <v:shape id="_x0000_i1064" type="#_x0000_t75" style="width:54.4pt;height:31pt" o:ole="">
                  <v:imagedata r:id="rId183" o:title=""/>
                </v:shape>
                <o:OLEObject Type="Embed" ProgID="Equation.DSMT4" ShapeID="_x0000_i1064" DrawAspect="Content" ObjectID="_1748090842" r:id="rId184"/>
              </w:object>
            </w:r>
          </w:p>
        </w:tc>
        <w:tc>
          <w:tcPr>
            <w:tcW w:w="616" w:type="dxa"/>
            <w:vAlign w:val="center"/>
          </w:tcPr>
          <w:p w14:paraId="1E024327" w14:textId="5FC46837" w:rsidR="009E27A4" w:rsidRPr="009100C4" w:rsidRDefault="009E27A4" w:rsidP="00DF589B">
            <w:pPr>
              <w:jc w:val="center"/>
              <w:rPr>
                <w:rFonts w:cs="Times New Roman"/>
              </w:rPr>
            </w:pPr>
            <w:r w:rsidRPr="009100C4">
              <w:rPr>
                <w:rFonts w:cs="Times New Roman" w:hint="eastAsia"/>
              </w:rPr>
              <w:t>(</w:t>
            </w:r>
            <w:r w:rsidRPr="009100C4">
              <w:rPr>
                <w:rFonts w:cs="Times New Roman"/>
              </w:rPr>
              <w:t>1</w:t>
            </w:r>
            <w:r w:rsidR="00EF50D4" w:rsidRPr="009100C4">
              <w:rPr>
                <w:rFonts w:cs="Times New Roman"/>
              </w:rPr>
              <w:t>1</w:t>
            </w:r>
            <w:r w:rsidRPr="009100C4">
              <w:rPr>
                <w:rFonts w:cs="Times New Roman"/>
              </w:rPr>
              <w:t>)</w:t>
            </w:r>
          </w:p>
        </w:tc>
      </w:tr>
    </w:tbl>
    <w:p w14:paraId="6EAF288A" w14:textId="3A7A242E" w:rsidR="00EF50D4" w:rsidRPr="009100C4" w:rsidRDefault="00EF50D4" w:rsidP="00F603E7">
      <w:r w:rsidRPr="009100C4">
        <w:t xml:space="preserve">where </w:t>
      </w:r>
      <w:r w:rsidRPr="009100C4">
        <w:rPr>
          <w:position w:val="-4"/>
        </w:rPr>
        <w:object w:dxaOrig="180" w:dyaOrig="200" w14:anchorId="1634DFF6">
          <v:shape id="_x0000_i1065" type="#_x0000_t75" style="width:8.35pt;height:10.05pt" o:ole="">
            <v:imagedata r:id="rId185" o:title=""/>
          </v:shape>
          <o:OLEObject Type="Embed" ProgID="Equation.DSMT4" ShapeID="_x0000_i1065" DrawAspect="Content" ObjectID="_1748090843" r:id="rId186"/>
        </w:object>
      </w:r>
      <w:r w:rsidRPr="009100C4">
        <w:t xml:space="preserve"> is the nominal radius of the </w:t>
      </w:r>
      <w:proofErr w:type="gramStart"/>
      <w:r w:rsidRPr="009100C4">
        <w:t>rebar.</w:t>
      </w:r>
      <w:proofErr w:type="gramEnd"/>
      <w:r w:rsidRPr="009100C4">
        <w:t xml:space="preserve"> </w:t>
      </w:r>
    </w:p>
    <w:p w14:paraId="247D11AD" w14:textId="53D37020" w:rsidR="00C503EB" w:rsidRPr="009100C4" w:rsidRDefault="009E27A4" w:rsidP="00F603E7">
      <w:r w:rsidRPr="009100C4">
        <w:t xml:space="preserve">The average vertical stress on the contact surface </w:t>
      </w:r>
      <w:r w:rsidR="00EF50D4" w:rsidRPr="009100C4">
        <w:t>can be derived through Eq. (12):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53A5C4B5" w14:textId="77777777" w:rsidTr="00DF589B">
        <w:tc>
          <w:tcPr>
            <w:tcW w:w="7792" w:type="dxa"/>
            <w:vAlign w:val="center"/>
          </w:tcPr>
          <w:p w14:paraId="24197973" w14:textId="219AD4BA" w:rsidR="009E27A4" w:rsidRPr="009100C4" w:rsidRDefault="00D73D2E" w:rsidP="00DF589B">
            <w:pPr>
              <w:jc w:val="center"/>
            </w:pPr>
            <w:r w:rsidRPr="009100C4">
              <w:rPr>
                <w:position w:val="-14"/>
              </w:rPr>
              <w:object w:dxaOrig="1719" w:dyaOrig="380" w14:anchorId="0D26C9D4">
                <v:shape id="_x0000_i1066" type="#_x0000_t75" style="width:86.25pt;height:18.4pt" o:ole="">
                  <v:imagedata r:id="rId187" o:title=""/>
                </v:shape>
                <o:OLEObject Type="Embed" ProgID="Equation.DSMT4" ShapeID="_x0000_i1066" DrawAspect="Content" ObjectID="_1748090844" r:id="rId188"/>
              </w:object>
            </w:r>
          </w:p>
        </w:tc>
        <w:tc>
          <w:tcPr>
            <w:tcW w:w="616" w:type="dxa"/>
            <w:vAlign w:val="center"/>
          </w:tcPr>
          <w:p w14:paraId="0054E36F" w14:textId="2DE3B515" w:rsidR="009E27A4" w:rsidRPr="009100C4" w:rsidRDefault="009E27A4" w:rsidP="00DF589B">
            <w:pPr>
              <w:jc w:val="center"/>
              <w:rPr>
                <w:rFonts w:cs="Times New Roman"/>
              </w:rPr>
            </w:pPr>
            <w:r w:rsidRPr="009100C4">
              <w:rPr>
                <w:rFonts w:cs="Times New Roman" w:hint="eastAsia"/>
              </w:rPr>
              <w:t>(</w:t>
            </w:r>
            <w:r w:rsidR="00EF50D4" w:rsidRPr="009100C4">
              <w:rPr>
                <w:rFonts w:cs="Times New Roman"/>
              </w:rPr>
              <w:t>12</w:t>
            </w:r>
            <w:r w:rsidRPr="009100C4">
              <w:rPr>
                <w:rFonts w:cs="Times New Roman"/>
              </w:rPr>
              <w:t>)</w:t>
            </w:r>
          </w:p>
        </w:tc>
      </w:tr>
    </w:tbl>
    <w:p w14:paraId="60EED864" w14:textId="27963C41" w:rsidR="00C3042A" w:rsidRPr="009100C4" w:rsidRDefault="00EF50D4" w:rsidP="00C3042A">
      <w:r w:rsidRPr="009100C4">
        <w:t xml:space="preserve">where </w:t>
      </w:r>
      <w:r w:rsidRPr="009100C4">
        <w:rPr>
          <w:position w:val="-14"/>
        </w:rPr>
        <w:object w:dxaOrig="560" w:dyaOrig="380" w14:anchorId="77D8016D">
          <v:shape id="_x0000_i1067" type="#_x0000_t75" style="width:27.65pt;height:18.4pt" o:ole="">
            <v:imagedata r:id="rId189" o:title=""/>
          </v:shape>
          <o:OLEObject Type="Embed" ProgID="Equation.DSMT4" ShapeID="_x0000_i1067" DrawAspect="Content" ObjectID="_1748090845" r:id="rId190"/>
        </w:object>
      </w:r>
      <w:r w:rsidRPr="009100C4">
        <w:t xml:space="preserve"> is the transverse elastic modulus of FRP </w:t>
      </w:r>
      <w:proofErr w:type="gramStart"/>
      <w:r w:rsidRPr="009100C4">
        <w:t>bars.</w:t>
      </w:r>
      <w:proofErr w:type="gramEnd"/>
      <w:r w:rsidR="00377F41" w:rsidRPr="009100C4">
        <w:t xml:space="preserve"> Considering that </w:t>
      </w:r>
      <w:r w:rsidR="00377F41" w:rsidRPr="009100C4">
        <w:tab/>
        <w:t xml:space="preserve">FRP bar is an anisotropic material, its transverse modulus of elasticity is generally smaller than its </w:t>
      </w:r>
      <w:r w:rsidR="00AF1B3D" w:rsidRPr="009100C4">
        <w:t xml:space="preserve">longitudinal </w:t>
      </w:r>
      <w:r w:rsidR="00377F41" w:rsidRPr="009100C4">
        <w:t xml:space="preserve">modulus of elasticity, </w:t>
      </w:r>
      <w:r w:rsidR="005822BA" w:rsidRPr="009100C4">
        <w:t xml:space="preserve">and thus </w:t>
      </w:r>
      <w:r w:rsidR="00377F41" w:rsidRPr="009100C4">
        <w:t>the transverse modulus of elasticity in this study is taken as</w:t>
      </w:r>
      <w:r w:rsidR="00AF1B3D" w:rsidRPr="009100C4">
        <w:rPr>
          <w:position w:val="-14"/>
        </w:rPr>
        <w:object w:dxaOrig="600" w:dyaOrig="380" w14:anchorId="03239B8D">
          <v:shape id="_x0000_i1068" type="#_x0000_t75" style="width:30.15pt;height:18.4pt" o:ole="">
            <v:imagedata r:id="rId191" o:title=""/>
          </v:shape>
          <o:OLEObject Type="Embed" ProgID="Equation.DSMT4" ShapeID="_x0000_i1068" DrawAspect="Content" ObjectID="_1748090846" r:id="rId192"/>
        </w:object>
      </w:r>
      <w:r w:rsidR="00AF1B3D" w:rsidRPr="009100C4">
        <w:t>,</w:t>
      </w:r>
      <w:r w:rsidR="005822BA" w:rsidRPr="009100C4">
        <w:t xml:space="preserve"> where</w:t>
      </w:r>
      <w:r w:rsidR="00AF1B3D" w:rsidRPr="009100C4">
        <w:t xml:space="preserve"> </w:t>
      </w:r>
      <w:r w:rsidR="00AF1B3D" w:rsidRPr="009100C4">
        <w:rPr>
          <w:position w:val="-12"/>
        </w:rPr>
        <w:object w:dxaOrig="240" w:dyaOrig="360" w14:anchorId="2350399A">
          <v:shape id="_x0000_i1069" type="#_x0000_t75" style="width:11.7pt;height:18.4pt" o:ole="">
            <v:imagedata r:id="rId193" o:title=""/>
          </v:shape>
          <o:OLEObject Type="Embed" ProgID="Equation.DSMT4" ShapeID="_x0000_i1069" DrawAspect="Content" ObjectID="_1748090847" r:id="rId194"/>
        </w:object>
      </w:r>
      <w:r w:rsidR="00AF1B3D" w:rsidRPr="009100C4">
        <w:t xml:space="preserve"> is the </w:t>
      </w:r>
      <w:r w:rsidR="008F18A5" w:rsidRPr="009100C4">
        <w:t xml:space="preserve">discount factor of the </w:t>
      </w:r>
      <w:r w:rsidR="00AF1B3D" w:rsidRPr="009100C4">
        <w:t>transverse modulus of elasticity</w:t>
      </w:r>
      <w:r w:rsidR="008F18A5" w:rsidRPr="009100C4">
        <w:t>.</w:t>
      </w:r>
    </w:p>
    <w:p w14:paraId="252F0122" w14:textId="23BA3F32" w:rsidR="00C3042A" w:rsidRPr="009100C4" w:rsidRDefault="00710770" w:rsidP="00C3042A">
      <w:r w:rsidRPr="009100C4">
        <w:t>In addition, c</w:t>
      </w:r>
      <w:r w:rsidR="00C3042A" w:rsidRPr="009100C4">
        <w:t>onsidering that the deformation of the FRP rib is not completely elastic, part of the deformation that is not elastic will be worn off when passing through the sharp edges of the concrete lug</w:t>
      </w:r>
      <w:r w:rsidR="00993181" w:rsidRPr="009100C4">
        <w:t>. In this study,</w:t>
      </w:r>
      <w:r w:rsidR="00C3042A" w:rsidRPr="009100C4">
        <w:t xml:space="preserve"> this process is </w:t>
      </w:r>
      <w:r w:rsidR="00993181" w:rsidRPr="009100C4">
        <w:t>considered</w:t>
      </w:r>
      <w:r w:rsidR="00C3042A" w:rsidRPr="009100C4">
        <w:t xml:space="preserve"> by </w:t>
      </w:r>
      <w:r w:rsidR="00993181" w:rsidRPr="009100C4">
        <w:t>introducing</w:t>
      </w:r>
      <w:r w:rsidR="00C3042A" w:rsidRPr="009100C4">
        <w:t xml:space="preserve"> discount factor </w:t>
      </w:r>
      <w:r w:rsidR="00C3042A" w:rsidRPr="009100C4">
        <w:rPr>
          <w:position w:val="-12"/>
        </w:rPr>
        <w:object w:dxaOrig="260" w:dyaOrig="360" w14:anchorId="16891D20">
          <v:shape id="_x0000_i1070" type="#_x0000_t75" style="width:12.55pt;height:18.4pt" o:ole="">
            <v:imagedata r:id="rId195" o:title=""/>
          </v:shape>
          <o:OLEObject Type="Embed" ProgID="Equation.DSMT4" ShapeID="_x0000_i1070" DrawAspect="Content" ObjectID="_1748090848" r:id="rId196"/>
        </w:object>
      </w:r>
      <w:r w:rsidR="00C3042A" w:rsidRPr="009100C4">
        <w:t xml:space="preserve">. Hence, the </w:t>
      </w:r>
      <w:r w:rsidR="00707852" w:rsidRPr="009100C4">
        <w:t xml:space="preserve">discounted </w:t>
      </w:r>
      <w:r w:rsidR="00C3042A" w:rsidRPr="009100C4">
        <w:t xml:space="preserve">stress can </w:t>
      </w:r>
      <w:r w:rsidR="00FA030D" w:rsidRPr="009100C4">
        <w:t xml:space="preserve">be </w:t>
      </w:r>
      <w:r w:rsidR="00C3042A" w:rsidRPr="009100C4">
        <w:t>calculated through Eq. (13):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3F9FFECB" w14:textId="77777777" w:rsidTr="00CC63BB">
        <w:tc>
          <w:tcPr>
            <w:tcW w:w="7792" w:type="dxa"/>
            <w:vAlign w:val="center"/>
          </w:tcPr>
          <w:p w14:paraId="5EE0FCBF" w14:textId="21E357B9" w:rsidR="00C3042A" w:rsidRPr="009100C4" w:rsidRDefault="00C635F7" w:rsidP="00CC63BB">
            <w:pPr>
              <w:jc w:val="center"/>
            </w:pPr>
            <w:r w:rsidRPr="009100C4">
              <w:rPr>
                <w:position w:val="-14"/>
              </w:rPr>
              <w:object w:dxaOrig="1500" w:dyaOrig="380" w14:anchorId="2B75BD04">
                <v:shape id="_x0000_i1071" type="#_x0000_t75" style="width:75.35pt;height:18.4pt" o:ole="">
                  <v:imagedata r:id="rId197" o:title=""/>
                </v:shape>
                <o:OLEObject Type="Embed" ProgID="Equation.DSMT4" ShapeID="_x0000_i1071" DrawAspect="Content" ObjectID="_1748090849" r:id="rId198"/>
              </w:object>
            </w:r>
          </w:p>
        </w:tc>
        <w:tc>
          <w:tcPr>
            <w:tcW w:w="616" w:type="dxa"/>
            <w:vAlign w:val="center"/>
          </w:tcPr>
          <w:p w14:paraId="784D115C" w14:textId="18F1CCE4" w:rsidR="00C3042A" w:rsidRPr="009100C4" w:rsidRDefault="00C3042A" w:rsidP="00CC63BB">
            <w:pPr>
              <w:jc w:val="center"/>
              <w:rPr>
                <w:rFonts w:cs="Times New Roman"/>
              </w:rPr>
            </w:pPr>
            <w:r w:rsidRPr="009100C4">
              <w:rPr>
                <w:rFonts w:cs="Times New Roman" w:hint="eastAsia"/>
              </w:rPr>
              <w:t>(</w:t>
            </w:r>
            <w:r w:rsidRPr="009100C4">
              <w:rPr>
                <w:rFonts w:cs="Times New Roman"/>
              </w:rPr>
              <w:t>13)</w:t>
            </w:r>
          </w:p>
        </w:tc>
      </w:tr>
    </w:tbl>
    <w:p w14:paraId="7CA127B1" w14:textId="521C94C4" w:rsidR="009E27A4" w:rsidRPr="009100C4" w:rsidRDefault="00EF50D4" w:rsidP="00F603E7">
      <w:r w:rsidRPr="009100C4">
        <w:t>Then, t</w:t>
      </w:r>
      <w:r w:rsidR="009E27A4" w:rsidRPr="009100C4">
        <w:t xml:space="preserve">he vertical force generated by a single rib can be </w:t>
      </w:r>
      <w:r w:rsidRPr="009100C4">
        <w:t xml:space="preserve">calculated </w:t>
      </w:r>
      <w:r w:rsidR="00710770" w:rsidRPr="009100C4">
        <w:t>by</w:t>
      </w:r>
      <w:r w:rsidR="00FA030D" w:rsidRPr="009100C4">
        <w:t xml:space="preserve"> </w:t>
      </w:r>
      <w:r w:rsidRPr="009100C4">
        <w:t>Eq. (1</w:t>
      </w:r>
      <w:r w:rsidR="00C3042A" w:rsidRPr="009100C4">
        <w:t>4</w:t>
      </w:r>
      <w:r w:rsidRPr="009100C4">
        <w:t>)</w:t>
      </w:r>
      <w:r w:rsidR="002C2816" w:rsidRPr="009100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6114877B" w14:textId="77777777" w:rsidTr="00DF589B">
        <w:tc>
          <w:tcPr>
            <w:tcW w:w="7792" w:type="dxa"/>
            <w:vAlign w:val="center"/>
          </w:tcPr>
          <w:p w14:paraId="458FA470" w14:textId="0F04ABBE" w:rsidR="009E27A4" w:rsidRPr="009100C4" w:rsidRDefault="00BB3AA2" w:rsidP="00DF589B">
            <w:pPr>
              <w:jc w:val="center"/>
            </w:pPr>
            <w:r w:rsidRPr="009100C4">
              <w:rPr>
                <w:position w:val="-14"/>
              </w:rPr>
              <w:object w:dxaOrig="1620" w:dyaOrig="380" w14:anchorId="2B7F1685">
                <v:shape id="_x0000_i1072" type="#_x0000_t75" style="width:80.35pt;height:18.4pt" o:ole="">
                  <v:imagedata r:id="rId199" o:title=""/>
                </v:shape>
                <o:OLEObject Type="Embed" ProgID="Equation.DSMT4" ShapeID="_x0000_i1072" DrawAspect="Content" ObjectID="_1748090850" r:id="rId200"/>
              </w:object>
            </w:r>
          </w:p>
        </w:tc>
        <w:tc>
          <w:tcPr>
            <w:tcW w:w="616" w:type="dxa"/>
            <w:vAlign w:val="center"/>
          </w:tcPr>
          <w:p w14:paraId="32A43867" w14:textId="6B6782F5" w:rsidR="009E27A4" w:rsidRPr="009100C4" w:rsidRDefault="009E27A4" w:rsidP="00DF589B">
            <w:pPr>
              <w:jc w:val="center"/>
              <w:rPr>
                <w:rFonts w:cs="Times New Roman"/>
              </w:rPr>
            </w:pPr>
            <w:r w:rsidRPr="009100C4">
              <w:rPr>
                <w:rFonts w:cs="Times New Roman" w:hint="eastAsia"/>
              </w:rPr>
              <w:t>(</w:t>
            </w:r>
            <w:r w:rsidRPr="009100C4">
              <w:rPr>
                <w:rFonts w:cs="Times New Roman"/>
              </w:rPr>
              <w:t>1</w:t>
            </w:r>
            <w:r w:rsidR="00C3042A" w:rsidRPr="009100C4">
              <w:rPr>
                <w:rFonts w:cs="Times New Roman"/>
              </w:rPr>
              <w:t>4</w:t>
            </w:r>
            <w:r w:rsidRPr="009100C4">
              <w:rPr>
                <w:rFonts w:cs="Times New Roman"/>
              </w:rPr>
              <w:t>)</w:t>
            </w:r>
          </w:p>
        </w:tc>
      </w:tr>
    </w:tbl>
    <w:p w14:paraId="3F62821C" w14:textId="39DA78FC" w:rsidR="009E27A4" w:rsidRPr="009100C4" w:rsidRDefault="009E27A4" w:rsidP="00F603E7">
      <w:r w:rsidRPr="009100C4">
        <w:t xml:space="preserve">The horizontal component forces generated by the ribs can be calculated </w:t>
      </w:r>
      <w:r w:rsidR="00AF1B3D" w:rsidRPr="009100C4">
        <w:t>by Eq. (1</w:t>
      </w:r>
      <w:r w:rsidR="00C3042A" w:rsidRPr="009100C4">
        <w:t>5</w:t>
      </w:r>
      <w:r w:rsidR="00AF1B3D" w:rsidRPr="009100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33565E31" w14:textId="77777777" w:rsidTr="00DF589B">
        <w:tc>
          <w:tcPr>
            <w:tcW w:w="7792" w:type="dxa"/>
            <w:vAlign w:val="center"/>
          </w:tcPr>
          <w:p w14:paraId="6FAAE35F" w14:textId="386A3BD1" w:rsidR="009E27A4" w:rsidRPr="009100C4" w:rsidRDefault="009E27A4" w:rsidP="00DF589B">
            <w:pPr>
              <w:jc w:val="center"/>
            </w:pPr>
            <w:r w:rsidRPr="009100C4">
              <w:rPr>
                <w:position w:val="-12"/>
              </w:rPr>
              <w:object w:dxaOrig="1280" w:dyaOrig="360" w14:anchorId="3CC1BE36">
                <v:shape id="_x0000_i1073" type="#_x0000_t75" style="width:63.65pt;height:18.4pt" o:ole="">
                  <v:imagedata r:id="rId201" o:title=""/>
                </v:shape>
                <o:OLEObject Type="Embed" ProgID="Equation.DSMT4" ShapeID="_x0000_i1073" DrawAspect="Content" ObjectID="_1748090851" r:id="rId202"/>
              </w:object>
            </w:r>
          </w:p>
        </w:tc>
        <w:tc>
          <w:tcPr>
            <w:tcW w:w="616" w:type="dxa"/>
            <w:vAlign w:val="center"/>
          </w:tcPr>
          <w:p w14:paraId="09E1B7D7" w14:textId="437010F9" w:rsidR="009E27A4" w:rsidRPr="009100C4" w:rsidRDefault="009E27A4" w:rsidP="00DF589B">
            <w:pPr>
              <w:jc w:val="center"/>
              <w:rPr>
                <w:rFonts w:cs="Times New Roman"/>
              </w:rPr>
            </w:pPr>
            <w:r w:rsidRPr="009100C4">
              <w:rPr>
                <w:rFonts w:cs="Times New Roman" w:hint="eastAsia"/>
              </w:rPr>
              <w:t>(</w:t>
            </w:r>
            <w:r w:rsidRPr="009100C4">
              <w:rPr>
                <w:rFonts w:cs="Times New Roman"/>
              </w:rPr>
              <w:t>1</w:t>
            </w:r>
            <w:r w:rsidR="00C3042A" w:rsidRPr="009100C4">
              <w:rPr>
                <w:rFonts w:cs="Times New Roman"/>
              </w:rPr>
              <w:t>5</w:t>
            </w:r>
            <w:r w:rsidRPr="009100C4">
              <w:rPr>
                <w:rFonts w:cs="Times New Roman"/>
              </w:rPr>
              <w:t>)</w:t>
            </w:r>
          </w:p>
        </w:tc>
      </w:tr>
    </w:tbl>
    <w:p w14:paraId="2D5052E1" w14:textId="5324FD84" w:rsidR="009E27A4" w:rsidRPr="009100C4" w:rsidRDefault="009E27A4" w:rsidP="009E27A4">
      <w:pPr>
        <w:tabs>
          <w:tab w:val="left" w:pos="1125"/>
        </w:tabs>
      </w:pPr>
      <w:r w:rsidRPr="009100C4">
        <w:t xml:space="preserve">The friction </w:t>
      </w:r>
      <w:r w:rsidR="002C2816" w:rsidRPr="009100C4">
        <w:t xml:space="preserve">at unit length </w:t>
      </w:r>
      <w:r w:rsidR="00B03D70" w:rsidRPr="009100C4">
        <w:rPr>
          <w:position w:val="-12"/>
        </w:rPr>
        <w:object w:dxaOrig="940" w:dyaOrig="360" w14:anchorId="2F53FFF2">
          <v:shape id="_x0000_i1074" type="#_x0000_t75" style="width:46.9pt;height:18.4pt" o:ole="">
            <v:imagedata r:id="rId203" o:title=""/>
          </v:shape>
          <o:OLEObject Type="Embed" ProgID="Equation.DSMT4" ShapeID="_x0000_i1074" DrawAspect="Content" ObjectID="_1748090852" r:id="rId204"/>
        </w:object>
      </w:r>
      <w:r w:rsidRPr="009100C4">
        <w:t xml:space="preserve">can be obtained through </w:t>
      </w:r>
      <w:r w:rsidR="002C2816" w:rsidRPr="009100C4">
        <w:t>Eq. (1</w:t>
      </w:r>
      <w:r w:rsidR="00C3042A" w:rsidRPr="009100C4">
        <w:t>6</w:t>
      </w:r>
      <w:r w:rsidR="002C2816" w:rsidRPr="009100C4">
        <w:t>)</w:t>
      </w:r>
      <w:r w:rsidRPr="009100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27FC0189" w14:textId="77777777" w:rsidTr="00DF589B">
        <w:tc>
          <w:tcPr>
            <w:tcW w:w="7792" w:type="dxa"/>
            <w:vAlign w:val="center"/>
          </w:tcPr>
          <w:p w14:paraId="7D884612" w14:textId="159C410E" w:rsidR="009E27A4" w:rsidRPr="009100C4" w:rsidRDefault="009E27A4" w:rsidP="00DF589B">
            <w:pPr>
              <w:jc w:val="center"/>
            </w:pPr>
            <w:r w:rsidRPr="009100C4">
              <w:rPr>
                <w:position w:val="-14"/>
              </w:rPr>
              <w:object w:dxaOrig="2720" w:dyaOrig="380" w14:anchorId="66B0F267">
                <v:shape id="_x0000_i1075" type="#_x0000_t75" style="width:135.65pt;height:18.4pt" o:ole="">
                  <v:imagedata r:id="rId205" o:title=""/>
                </v:shape>
                <o:OLEObject Type="Embed" ProgID="Equation.DSMT4" ShapeID="_x0000_i1075" DrawAspect="Content" ObjectID="_1748090853" r:id="rId206"/>
              </w:object>
            </w:r>
          </w:p>
        </w:tc>
        <w:tc>
          <w:tcPr>
            <w:tcW w:w="616" w:type="dxa"/>
            <w:vAlign w:val="center"/>
          </w:tcPr>
          <w:p w14:paraId="6FF5138D" w14:textId="2E0E0C9C" w:rsidR="009E27A4" w:rsidRPr="009100C4" w:rsidRDefault="009E27A4" w:rsidP="00DF589B">
            <w:pPr>
              <w:jc w:val="center"/>
              <w:rPr>
                <w:rFonts w:cs="Times New Roman"/>
              </w:rPr>
            </w:pPr>
            <w:r w:rsidRPr="009100C4">
              <w:rPr>
                <w:rFonts w:cs="Times New Roman" w:hint="eastAsia"/>
              </w:rPr>
              <w:t>(</w:t>
            </w:r>
            <w:r w:rsidRPr="009100C4">
              <w:rPr>
                <w:rFonts w:cs="Times New Roman"/>
              </w:rPr>
              <w:t>1</w:t>
            </w:r>
            <w:r w:rsidR="00C3042A" w:rsidRPr="009100C4">
              <w:rPr>
                <w:rFonts w:cs="Times New Roman"/>
              </w:rPr>
              <w:t>6</w:t>
            </w:r>
            <w:r w:rsidRPr="009100C4">
              <w:rPr>
                <w:rFonts w:cs="Times New Roman"/>
              </w:rPr>
              <w:t>)</w:t>
            </w:r>
          </w:p>
        </w:tc>
      </w:tr>
    </w:tbl>
    <w:p w14:paraId="134C7965" w14:textId="0863BCD4" w:rsidR="00C8676E" w:rsidRPr="009100C4" w:rsidRDefault="002C2816" w:rsidP="00F603E7">
      <w:r w:rsidRPr="009100C4">
        <w:lastRenderedPageBreak/>
        <w:t xml:space="preserve">where </w:t>
      </w:r>
      <w:r w:rsidRPr="009100C4">
        <w:rPr>
          <w:position w:val="-12"/>
        </w:rPr>
        <w:object w:dxaOrig="300" w:dyaOrig="360" w14:anchorId="57C6D1BE">
          <v:shape id="_x0000_i1076" type="#_x0000_t75" style="width:15.05pt;height:18.4pt" o:ole="">
            <v:imagedata r:id="rId207" o:title=""/>
          </v:shape>
          <o:OLEObject Type="Embed" ProgID="Equation.DSMT4" ShapeID="_x0000_i1076" DrawAspect="Content" ObjectID="_1748090854" r:id="rId208"/>
        </w:object>
      </w:r>
      <w:r w:rsidR="00FA030D" w:rsidRPr="009100C4">
        <w:t xml:space="preserve"> </w:t>
      </w:r>
      <w:r w:rsidRPr="009100C4">
        <w:t xml:space="preserve">is the width of </w:t>
      </w:r>
      <w:r w:rsidR="00FA030D" w:rsidRPr="009100C4">
        <w:t xml:space="preserve">the </w:t>
      </w:r>
      <w:r w:rsidRPr="009100C4">
        <w:t>concrete lug</w:t>
      </w:r>
      <w:r w:rsidR="00FA030D" w:rsidRPr="009100C4">
        <w:t xml:space="preserve"> and </w:t>
      </w:r>
      <w:r w:rsidRPr="009100C4">
        <w:rPr>
          <w:position w:val="-12"/>
        </w:rPr>
        <w:object w:dxaOrig="240" w:dyaOrig="360" w14:anchorId="57EEBF7D">
          <v:shape id="_x0000_i1077" type="#_x0000_t75" style="width:11.7pt;height:18.4pt" o:ole="">
            <v:imagedata r:id="rId209" o:title=""/>
          </v:shape>
          <o:OLEObject Type="Embed" ProgID="Equation.DSMT4" ShapeID="_x0000_i1077" DrawAspect="Content" ObjectID="_1748090855" r:id="rId210"/>
        </w:object>
      </w:r>
      <w:r w:rsidRPr="009100C4">
        <w:t xml:space="preserve">is the friction stress </w:t>
      </w:r>
      <w:r w:rsidR="003B4E98" w:rsidRPr="009100C4">
        <w:t>between</w:t>
      </w:r>
      <w:r w:rsidR="00FA030D" w:rsidRPr="009100C4">
        <w:t xml:space="preserve"> </w:t>
      </w:r>
      <w:r w:rsidRPr="009100C4">
        <w:t>FRP bars</w:t>
      </w:r>
      <w:r w:rsidR="003B4E98" w:rsidRPr="009100C4">
        <w:t xml:space="preserve"> and </w:t>
      </w:r>
      <w:proofErr w:type="gramStart"/>
      <w:r w:rsidR="003B4E98" w:rsidRPr="009100C4">
        <w:t>UHPC</w:t>
      </w:r>
      <w:r w:rsidRPr="009100C4">
        <w:t>.</w:t>
      </w:r>
      <w:proofErr w:type="gramEnd"/>
      <w:r w:rsidR="006C2E63" w:rsidRPr="009100C4">
        <w:t xml:space="preserve"> In this study, the friction stress between FRP bars and UHPC </w:t>
      </w:r>
      <w:r w:rsidR="0023483E" w:rsidRPr="009100C4">
        <w:t>was taken from the test results of specimens with smooth FRP bars</w:t>
      </w:r>
      <w:r w:rsidR="00C25DE6" w:rsidRPr="009100C4">
        <w:t xml:space="preserve"> (</w:t>
      </w:r>
      <w:r w:rsidR="00362608" w:rsidRPr="009100C4">
        <w:t xml:space="preserve">Specimens </w:t>
      </w:r>
      <w:r w:rsidR="00C25DE6" w:rsidRPr="009100C4">
        <w:t>B-C1, G-C1, B-C2, G-C2, B-C3 and G-C3)</w:t>
      </w:r>
      <w:r w:rsidR="0023483E" w:rsidRPr="009100C4">
        <w:t xml:space="preserve">, as can be found in Table 4. </w:t>
      </w:r>
      <w:r w:rsidR="00F8316E" w:rsidRPr="009100C4">
        <w:t xml:space="preserve"> </w:t>
      </w:r>
      <w:r w:rsidR="00C8676E" w:rsidRPr="009100C4">
        <w:t>According to the test resul</w:t>
      </w:r>
      <w:r w:rsidR="00F06FCE" w:rsidRPr="009100C4">
        <w:t>ts</w:t>
      </w:r>
      <w:r w:rsidR="00C8676E" w:rsidRPr="009100C4">
        <w:t xml:space="preserve">, </w:t>
      </w:r>
      <w:r w:rsidR="00C8676E" w:rsidRPr="009100C4">
        <w:rPr>
          <w:rFonts w:hint="eastAsia"/>
        </w:rPr>
        <w:t>the</w:t>
      </w:r>
      <w:r w:rsidR="00C8676E" w:rsidRPr="009100C4">
        <w:t xml:space="preserve"> </w:t>
      </w:r>
      <w:r w:rsidR="00C8676E" w:rsidRPr="009100C4">
        <w:rPr>
          <w:rFonts w:hint="eastAsia"/>
        </w:rPr>
        <w:t>range</w:t>
      </w:r>
      <w:r w:rsidR="00C8676E" w:rsidRPr="009100C4">
        <w:t xml:space="preserve"> of the friction stress</w:t>
      </w:r>
      <w:r w:rsidR="001343EB" w:rsidRPr="009100C4">
        <w:t xml:space="preserve"> (</w:t>
      </w:r>
      <w:r w:rsidR="001343EB" w:rsidRPr="009100C4">
        <w:sym w:font="Symbol" w:char="F074"/>
      </w:r>
      <w:r w:rsidR="001343EB" w:rsidRPr="009100C4">
        <w:rPr>
          <w:vertAlign w:val="subscript"/>
        </w:rPr>
        <w:t>s</w:t>
      </w:r>
      <w:r w:rsidR="001343EB" w:rsidRPr="009100C4">
        <w:t>)</w:t>
      </w:r>
      <w:r w:rsidR="00C8676E" w:rsidRPr="009100C4">
        <w:t xml:space="preserve"> </w:t>
      </w:r>
      <w:r w:rsidR="00EA2405" w:rsidRPr="009100C4">
        <w:t xml:space="preserve">between FRP bars and UHPC </w:t>
      </w:r>
      <w:r w:rsidR="00C8676E" w:rsidRPr="009100C4">
        <w:t>is around 10 MPa to 14 MPa</w:t>
      </w:r>
      <w:r w:rsidR="0023483E" w:rsidRPr="009100C4">
        <w:t xml:space="preserve">. </w:t>
      </w:r>
      <w:r w:rsidR="003B4E98" w:rsidRPr="009100C4">
        <w:t xml:space="preserve"> </w:t>
      </w:r>
    </w:p>
    <w:p w14:paraId="3E63A55D" w14:textId="0D1319CC" w:rsidR="009E27A4" w:rsidRPr="009100C4" w:rsidRDefault="004F6288" w:rsidP="00F603E7">
      <w:r w:rsidRPr="009100C4">
        <w:t xml:space="preserve">Then, the total </w:t>
      </w:r>
      <w:r w:rsidR="002C2816" w:rsidRPr="009100C4">
        <w:t>longitudinal</w:t>
      </w:r>
      <w:r w:rsidRPr="009100C4">
        <w:t xml:space="preserve"> component force of FRP bars at unit length </w:t>
      </w:r>
      <w:r w:rsidR="00B03D70" w:rsidRPr="009100C4">
        <w:rPr>
          <w:position w:val="-12"/>
        </w:rPr>
        <w:object w:dxaOrig="940" w:dyaOrig="360" w14:anchorId="20EA97C3">
          <v:shape id="_x0000_i1078" type="#_x0000_t75" style="width:46.9pt;height:18.4pt" o:ole="">
            <v:imagedata r:id="rId211" o:title=""/>
          </v:shape>
          <o:OLEObject Type="Embed" ProgID="Equation.DSMT4" ShapeID="_x0000_i1078" DrawAspect="Content" ObjectID="_1748090856" r:id="rId212"/>
        </w:object>
      </w:r>
      <w:r w:rsidRPr="009100C4">
        <w:t xml:space="preserve"> can be obtained </w:t>
      </w:r>
      <w:r w:rsidR="002C2816" w:rsidRPr="009100C4">
        <w:t>through E</w:t>
      </w:r>
      <w:r w:rsidR="002C2816" w:rsidRPr="009100C4">
        <w:tab/>
        <w:t>q. (1</w:t>
      </w:r>
      <w:r w:rsidR="00C3042A" w:rsidRPr="009100C4">
        <w:t>7</w:t>
      </w:r>
      <w:r w:rsidR="002C2816" w:rsidRPr="009100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40DC4488" w14:textId="77777777" w:rsidTr="00DF589B">
        <w:tc>
          <w:tcPr>
            <w:tcW w:w="7792" w:type="dxa"/>
            <w:vAlign w:val="center"/>
          </w:tcPr>
          <w:p w14:paraId="44E73EAB" w14:textId="35F2FFD3" w:rsidR="004F6288" w:rsidRPr="009100C4" w:rsidRDefault="004F6288" w:rsidP="00DF589B">
            <w:pPr>
              <w:jc w:val="center"/>
            </w:pPr>
            <w:r w:rsidRPr="009100C4">
              <w:rPr>
                <w:position w:val="-14"/>
              </w:rPr>
              <w:object w:dxaOrig="1320" w:dyaOrig="380" w14:anchorId="45CF8327">
                <v:shape id="_x0000_i1079" type="#_x0000_t75" style="width:65.3pt;height:18.4pt" o:ole="">
                  <v:imagedata r:id="rId213" o:title=""/>
                </v:shape>
                <o:OLEObject Type="Embed" ProgID="Equation.DSMT4" ShapeID="_x0000_i1079" DrawAspect="Content" ObjectID="_1748090857" r:id="rId214"/>
              </w:object>
            </w:r>
          </w:p>
        </w:tc>
        <w:tc>
          <w:tcPr>
            <w:tcW w:w="616" w:type="dxa"/>
            <w:vAlign w:val="center"/>
          </w:tcPr>
          <w:p w14:paraId="765BF53E" w14:textId="29C69D49" w:rsidR="004F6288" w:rsidRPr="009100C4" w:rsidRDefault="004F6288" w:rsidP="00DF589B">
            <w:pPr>
              <w:jc w:val="center"/>
              <w:rPr>
                <w:rFonts w:cs="Times New Roman"/>
              </w:rPr>
            </w:pPr>
            <w:r w:rsidRPr="009100C4">
              <w:rPr>
                <w:rFonts w:cs="Times New Roman" w:hint="eastAsia"/>
              </w:rPr>
              <w:t>(</w:t>
            </w:r>
            <w:r w:rsidRPr="009100C4">
              <w:rPr>
                <w:rFonts w:cs="Times New Roman"/>
              </w:rPr>
              <w:t>1</w:t>
            </w:r>
            <w:r w:rsidR="00C3042A" w:rsidRPr="009100C4">
              <w:rPr>
                <w:rFonts w:cs="Times New Roman"/>
              </w:rPr>
              <w:t>7</w:t>
            </w:r>
            <w:r w:rsidRPr="009100C4">
              <w:rPr>
                <w:rFonts w:cs="Times New Roman"/>
              </w:rPr>
              <w:t>)</w:t>
            </w:r>
          </w:p>
        </w:tc>
      </w:tr>
    </w:tbl>
    <w:p w14:paraId="63D6C463" w14:textId="7C00AB50" w:rsidR="004F6288" w:rsidRPr="009100C4" w:rsidRDefault="00FA030D" w:rsidP="00F603E7">
      <w:r w:rsidRPr="009100C4">
        <w:t>B</w:t>
      </w:r>
      <w:r w:rsidR="004F6288" w:rsidRPr="009100C4">
        <w:t xml:space="preserve">ond strength can be obtained </w:t>
      </w:r>
      <w:r w:rsidR="005B5450" w:rsidRPr="009100C4">
        <w:t xml:space="preserve">by </w:t>
      </w:r>
      <w:r w:rsidR="002C2816" w:rsidRPr="009100C4">
        <w:t>Eq. (1</w:t>
      </w:r>
      <w:r w:rsidR="00C3042A" w:rsidRPr="009100C4">
        <w:t>8</w:t>
      </w:r>
      <w:r w:rsidR="002C2816" w:rsidRPr="009100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6890E402" w14:textId="77777777" w:rsidTr="00DF589B">
        <w:tc>
          <w:tcPr>
            <w:tcW w:w="7792" w:type="dxa"/>
            <w:vAlign w:val="center"/>
          </w:tcPr>
          <w:p w14:paraId="008520E0" w14:textId="6E278F28" w:rsidR="004F6288" w:rsidRPr="009100C4" w:rsidRDefault="004F6288" w:rsidP="00DF589B">
            <w:pPr>
              <w:jc w:val="center"/>
            </w:pPr>
            <w:r w:rsidRPr="009100C4">
              <w:rPr>
                <w:position w:val="-30"/>
              </w:rPr>
              <w:object w:dxaOrig="1719" w:dyaOrig="720" w14:anchorId="1C122E40">
                <v:shape id="_x0000_i1080" type="#_x0000_t75" style="width:86.25pt;height:36.85pt" o:ole="">
                  <v:imagedata r:id="rId215" o:title=""/>
                </v:shape>
                <o:OLEObject Type="Embed" ProgID="Equation.DSMT4" ShapeID="_x0000_i1080" DrawAspect="Content" ObjectID="_1748090858" r:id="rId216"/>
              </w:object>
            </w:r>
          </w:p>
        </w:tc>
        <w:tc>
          <w:tcPr>
            <w:tcW w:w="616" w:type="dxa"/>
            <w:vAlign w:val="center"/>
          </w:tcPr>
          <w:p w14:paraId="0E4AD9C4" w14:textId="008EAE98" w:rsidR="004F6288" w:rsidRPr="009100C4" w:rsidRDefault="004F6288" w:rsidP="00DF589B">
            <w:pPr>
              <w:jc w:val="center"/>
              <w:rPr>
                <w:rFonts w:cs="Times New Roman"/>
              </w:rPr>
            </w:pPr>
            <w:r w:rsidRPr="009100C4">
              <w:rPr>
                <w:rFonts w:cs="Times New Roman" w:hint="eastAsia"/>
              </w:rPr>
              <w:t>(</w:t>
            </w:r>
            <w:r w:rsidRPr="009100C4">
              <w:rPr>
                <w:rFonts w:cs="Times New Roman"/>
              </w:rPr>
              <w:t>1</w:t>
            </w:r>
            <w:r w:rsidR="00C3042A" w:rsidRPr="009100C4">
              <w:rPr>
                <w:rFonts w:cs="Times New Roman"/>
              </w:rPr>
              <w:t>8</w:t>
            </w:r>
            <w:r w:rsidRPr="009100C4">
              <w:rPr>
                <w:rFonts w:cs="Times New Roman"/>
              </w:rPr>
              <w:t>)</w:t>
            </w:r>
          </w:p>
        </w:tc>
      </w:tr>
    </w:tbl>
    <w:p w14:paraId="515085F2" w14:textId="2BF7E0DB" w:rsidR="00D66857" w:rsidRPr="009100C4" w:rsidRDefault="00D66857" w:rsidP="00F603E7">
      <w:r w:rsidRPr="009100C4">
        <w:t xml:space="preserve">The </w:t>
      </w:r>
      <w:r w:rsidR="0071749C" w:rsidRPr="009100C4">
        <w:t>collated equation</w:t>
      </w:r>
      <w:r w:rsidRPr="009100C4">
        <w:t xml:space="preserve"> is shown </w:t>
      </w:r>
      <w:r w:rsidR="00C3042A" w:rsidRPr="009100C4">
        <w:t>as Eq. (19):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1866EC32" w14:textId="77777777" w:rsidTr="00CC63BB">
        <w:tc>
          <w:tcPr>
            <w:tcW w:w="7792" w:type="dxa"/>
            <w:vAlign w:val="center"/>
          </w:tcPr>
          <w:p w14:paraId="6F7FFA1F" w14:textId="43D34110" w:rsidR="001848C4" w:rsidRPr="009100C4" w:rsidRDefault="00D0187D" w:rsidP="00CC63BB">
            <w:pPr>
              <w:jc w:val="center"/>
            </w:pPr>
            <w:r w:rsidRPr="009100C4">
              <w:rPr>
                <w:position w:val="-30"/>
              </w:rPr>
              <w:object w:dxaOrig="6440" w:dyaOrig="680" w14:anchorId="4E7EBF5C">
                <v:shape id="_x0000_i1081" type="#_x0000_t75" style="width:320.65pt;height:33.5pt" o:ole="">
                  <v:imagedata r:id="rId217" o:title=""/>
                </v:shape>
                <o:OLEObject Type="Embed" ProgID="Equation.DSMT4" ShapeID="_x0000_i1081" DrawAspect="Content" ObjectID="_1748090859" r:id="rId218"/>
              </w:object>
            </w:r>
          </w:p>
        </w:tc>
        <w:tc>
          <w:tcPr>
            <w:tcW w:w="616" w:type="dxa"/>
            <w:vAlign w:val="center"/>
          </w:tcPr>
          <w:p w14:paraId="1BAB5EF7" w14:textId="0F09EA62" w:rsidR="001848C4" w:rsidRPr="009100C4" w:rsidRDefault="001848C4" w:rsidP="00CC63BB">
            <w:pPr>
              <w:jc w:val="center"/>
              <w:rPr>
                <w:rFonts w:cs="Times New Roman"/>
              </w:rPr>
            </w:pPr>
            <w:r w:rsidRPr="009100C4">
              <w:rPr>
                <w:rFonts w:cs="Times New Roman" w:hint="eastAsia"/>
              </w:rPr>
              <w:t>(</w:t>
            </w:r>
            <w:r w:rsidRPr="009100C4">
              <w:rPr>
                <w:rFonts w:cs="Times New Roman"/>
              </w:rPr>
              <w:t>1</w:t>
            </w:r>
            <w:r w:rsidR="00C3042A" w:rsidRPr="009100C4">
              <w:rPr>
                <w:rFonts w:cs="Times New Roman"/>
              </w:rPr>
              <w:t>9</w:t>
            </w:r>
            <w:r w:rsidRPr="009100C4">
              <w:rPr>
                <w:rFonts w:cs="Times New Roman"/>
              </w:rPr>
              <w:t>)</w:t>
            </w:r>
          </w:p>
        </w:tc>
      </w:tr>
    </w:tbl>
    <w:p w14:paraId="46410187" w14:textId="62FDA934" w:rsidR="00B03D70" w:rsidRPr="009100C4" w:rsidRDefault="00B03D70" w:rsidP="00F603E7">
      <w:r w:rsidRPr="009100C4">
        <w:t xml:space="preserve">where </w:t>
      </w:r>
      <w:r w:rsidRPr="009100C4">
        <w:rPr>
          <w:i/>
        </w:rPr>
        <w:t>S</w:t>
      </w:r>
      <w:r w:rsidRPr="009100C4">
        <w:rPr>
          <w:i/>
          <w:vertAlign w:val="subscript"/>
        </w:rPr>
        <w:t>r</w:t>
      </w:r>
      <w:r w:rsidRPr="009100C4">
        <w:t xml:space="preserve"> is the rib spacing. </w:t>
      </w:r>
    </w:p>
    <w:p w14:paraId="3B7B2852" w14:textId="6C46C55D" w:rsidR="00AE5566" w:rsidRPr="009100C4" w:rsidRDefault="00AE5566" w:rsidP="00F603E7">
      <w:r w:rsidRPr="009100C4">
        <w:t>The first term</w:t>
      </w:r>
      <w:r w:rsidR="00B03D70" w:rsidRPr="009100C4">
        <w:t xml:space="preserve"> of Eq. (19)</w:t>
      </w:r>
      <w:r w:rsidRPr="009100C4">
        <w:t xml:space="preserve"> is due to the bond stress provided by the mechanical </w:t>
      </w:r>
      <w:r w:rsidR="00C3042A" w:rsidRPr="009100C4">
        <w:t>interlocking</w:t>
      </w:r>
      <w:r w:rsidR="002F3ED3" w:rsidRPr="009100C4">
        <w:t>,</w:t>
      </w:r>
      <w:r w:rsidRPr="009100C4">
        <w:t xml:space="preserve"> and the </w:t>
      </w:r>
      <w:r w:rsidR="00FA030D" w:rsidRPr="009100C4">
        <w:t xml:space="preserve">final </w:t>
      </w:r>
      <w:r w:rsidRPr="009100C4">
        <w:t xml:space="preserve">two terms are due to the bond stress provided by friction. Since it is known that mechanical </w:t>
      </w:r>
      <w:r w:rsidR="00FD2A38" w:rsidRPr="009100C4">
        <w:t>interlocking</w:t>
      </w:r>
      <w:r w:rsidRPr="009100C4">
        <w:t xml:space="preserve"> dominates the bond stress in ribbed FRP bars, the maximum value in </w:t>
      </w:r>
      <w:r w:rsidR="005B5450" w:rsidRPr="009100C4">
        <w:t>Eq. (19)</w:t>
      </w:r>
      <w:r w:rsidRPr="009100C4">
        <w:t xml:space="preserve"> can be simplified to </w:t>
      </w:r>
      <w:r w:rsidR="00FA030D" w:rsidRPr="009100C4">
        <w:t xml:space="preserve">a </w:t>
      </w:r>
      <w:r w:rsidR="008F18A5" w:rsidRPr="009100C4">
        <w:t>case in which</w:t>
      </w:r>
      <w:r w:rsidRPr="009100C4">
        <w:t xml:space="preserve"> the first term obtains the maximum value</w:t>
      </w:r>
      <w:r w:rsidR="005B5450" w:rsidRPr="009100C4">
        <w:t>.</w:t>
      </w:r>
      <w:r w:rsidRPr="009100C4">
        <w:t xml:space="preserve"> </w:t>
      </w:r>
      <w:r w:rsidR="005B5450" w:rsidRPr="009100C4">
        <w:t>H</w:t>
      </w:r>
      <w:r w:rsidR="00FD2A38" w:rsidRPr="009100C4">
        <w:t>ence</w:t>
      </w:r>
      <w:r w:rsidRPr="009100C4">
        <w:t>, the</w:t>
      </w:r>
      <w:r w:rsidR="005B5450" w:rsidRPr="009100C4">
        <w:t xml:space="preserve"> maximum</w:t>
      </w:r>
      <w:r w:rsidRPr="009100C4">
        <w:t xml:space="preserve"> bond stress can be obtained through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616"/>
      </w:tblGrid>
      <w:tr w:rsidR="009100C4" w:rsidRPr="009100C4" w14:paraId="15FC7190" w14:textId="77777777" w:rsidTr="00CC63BB">
        <w:tc>
          <w:tcPr>
            <w:tcW w:w="7792" w:type="dxa"/>
            <w:vAlign w:val="center"/>
          </w:tcPr>
          <w:p w14:paraId="5E9C45CD" w14:textId="684A222F" w:rsidR="00FD2A38" w:rsidRPr="009100C4" w:rsidRDefault="00FD2A38" w:rsidP="00CC63BB">
            <w:pPr>
              <w:jc w:val="center"/>
            </w:pPr>
            <w:r w:rsidRPr="009100C4">
              <w:rPr>
                <w:position w:val="-30"/>
              </w:rPr>
              <w:object w:dxaOrig="4300" w:dyaOrig="820" w14:anchorId="041617D0">
                <v:shape id="_x0000_i1082" type="#_x0000_t75" style="width:215.15pt;height:41pt" o:ole="">
                  <v:imagedata r:id="rId219" o:title=""/>
                </v:shape>
                <o:OLEObject Type="Embed" ProgID="Equation.DSMT4" ShapeID="_x0000_i1082" DrawAspect="Content" ObjectID="_1748090860" r:id="rId220"/>
              </w:object>
            </w:r>
          </w:p>
        </w:tc>
        <w:tc>
          <w:tcPr>
            <w:tcW w:w="616" w:type="dxa"/>
            <w:vAlign w:val="center"/>
          </w:tcPr>
          <w:p w14:paraId="2C2EAF01" w14:textId="67648E3C" w:rsidR="00FD2A38" w:rsidRPr="009100C4" w:rsidRDefault="00FD2A38" w:rsidP="00CC63BB">
            <w:pPr>
              <w:jc w:val="center"/>
              <w:rPr>
                <w:rFonts w:cs="Times New Roman"/>
              </w:rPr>
            </w:pPr>
            <w:r w:rsidRPr="009100C4">
              <w:rPr>
                <w:rFonts w:cs="Times New Roman" w:hint="eastAsia"/>
              </w:rPr>
              <w:t>(</w:t>
            </w:r>
            <w:r w:rsidR="00797903" w:rsidRPr="009100C4">
              <w:rPr>
                <w:rFonts w:cs="Times New Roman"/>
              </w:rPr>
              <w:t>20</w:t>
            </w:r>
            <w:r w:rsidRPr="009100C4">
              <w:rPr>
                <w:rFonts w:cs="Times New Roman"/>
              </w:rPr>
              <w:t>)</w:t>
            </w:r>
          </w:p>
        </w:tc>
      </w:tr>
    </w:tbl>
    <w:p w14:paraId="126FC87B" w14:textId="36D34242" w:rsidR="00FD2A38" w:rsidRPr="009100C4" w:rsidRDefault="00797903" w:rsidP="00F603E7">
      <w:proofErr w:type="spellStart"/>
      <w:r w:rsidRPr="009100C4">
        <w:lastRenderedPageBreak/>
        <w:t>Eq</w:t>
      </w:r>
      <w:r w:rsidR="001C1ADD" w:rsidRPr="009100C4">
        <w:t>s</w:t>
      </w:r>
      <w:proofErr w:type="spellEnd"/>
      <w:r w:rsidRPr="009100C4">
        <w:t>. (19) and (20</w:t>
      </w:r>
      <w:r w:rsidRPr="009100C4">
        <w:rPr>
          <w:rFonts w:hint="eastAsia"/>
        </w:rPr>
        <w:t xml:space="preserve">) </w:t>
      </w:r>
      <w:r w:rsidR="00FA030D" w:rsidRPr="009100C4">
        <w:t xml:space="preserve">demonstrate </w:t>
      </w:r>
      <w:r w:rsidRPr="009100C4">
        <w:t xml:space="preserve">that bond stress </w:t>
      </w:r>
      <w:r w:rsidR="002F3ED3" w:rsidRPr="009100C4">
        <w:t xml:space="preserve">arises </w:t>
      </w:r>
      <w:r w:rsidR="0071749C" w:rsidRPr="009100C4">
        <w:t xml:space="preserve">from </w:t>
      </w:r>
      <w:r w:rsidRPr="009100C4">
        <w:t>mechanical interlocking</w:t>
      </w:r>
      <w:r w:rsidR="002F3ED3" w:rsidRPr="009100C4">
        <w:t>,</w:t>
      </w:r>
      <w:r w:rsidRPr="009100C4">
        <w:t xml:space="preserve"> </w:t>
      </w:r>
      <w:r w:rsidR="002F3ED3" w:rsidRPr="009100C4">
        <w:t xml:space="preserve">and </w:t>
      </w:r>
      <w:r w:rsidRPr="009100C4">
        <w:t xml:space="preserve">the bond stress of ribbed FRP bars is proportional to </w:t>
      </w:r>
      <w:r w:rsidRPr="009100C4">
        <w:rPr>
          <w:rFonts w:hint="eastAsia"/>
        </w:rPr>
        <w:t>(</w:t>
      </w:r>
      <w:r w:rsidRPr="009100C4">
        <w:rPr>
          <w:position w:val="-30"/>
        </w:rPr>
        <w:object w:dxaOrig="1760" w:dyaOrig="820" w14:anchorId="6CD60F32">
          <v:shape id="_x0000_i1083" type="#_x0000_t75" style="width:87.9pt;height:41pt" o:ole="">
            <v:imagedata r:id="rId221" o:title=""/>
          </v:shape>
          <o:OLEObject Type="Embed" ProgID="Equation.DSMT4" ShapeID="_x0000_i1083" DrawAspect="Content" ObjectID="_1748090861" r:id="rId222"/>
        </w:object>
      </w:r>
      <w:r w:rsidRPr="009100C4">
        <w:t xml:space="preserve">). </w:t>
      </w:r>
      <w:r w:rsidR="00275E03" w:rsidRPr="009100C4">
        <w:t>The relationship between the bond stress due to mechanical occlusion</w:t>
      </w:r>
      <w:r w:rsidR="002F3ED3" w:rsidRPr="009100C4">
        <w:t>, as</w:t>
      </w:r>
      <w:r w:rsidR="00275E03" w:rsidRPr="009100C4">
        <w:t xml:space="preserve"> obtained by substituting the data from this test into </w:t>
      </w:r>
      <w:r w:rsidR="00993181" w:rsidRPr="009100C4">
        <w:t>Eq</w:t>
      </w:r>
      <w:r w:rsidR="00275E03" w:rsidRPr="009100C4">
        <w:t>s</w:t>
      </w:r>
      <w:r w:rsidR="00993181" w:rsidRPr="009100C4">
        <w:t>.</w:t>
      </w:r>
      <w:r w:rsidR="00275E03" w:rsidRPr="009100C4">
        <w:t xml:space="preserve"> </w:t>
      </w:r>
      <w:r w:rsidR="00993181" w:rsidRPr="009100C4">
        <w:t>(</w:t>
      </w:r>
      <w:r w:rsidR="00275E03" w:rsidRPr="009100C4">
        <w:t>11</w:t>
      </w:r>
      <w:r w:rsidR="00993181" w:rsidRPr="009100C4">
        <w:t>)</w:t>
      </w:r>
      <w:r w:rsidR="00275E03" w:rsidRPr="009100C4">
        <w:t xml:space="preserve"> to </w:t>
      </w:r>
      <w:r w:rsidR="00993181" w:rsidRPr="009100C4">
        <w:t>(</w:t>
      </w:r>
      <w:r w:rsidR="00275E03" w:rsidRPr="009100C4">
        <w:t>19</w:t>
      </w:r>
      <w:r w:rsidR="00993181" w:rsidRPr="009100C4">
        <w:t>)</w:t>
      </w:r>
      <w:r w:rsidR="002F3ED3" w:rsidRPr="009100C4">
        <w:t>,</w:t>
      </w:r>
      <w:r w:rsidR="00275E03" w:rsidRPr="009100C4">
        <w:t xml:space="preserve"> is </w:t>
      </w:r>
      <w:r w:rsidR="002F3ED3" w:rsidRPr="009100C4">
        <w:t xml:space="preserve">presented </w:t>
      </w:r>
      <w:r w:rsidR="00275E03" w:rsidRPr="009100C4">
        <w:t>in Fig. 2</w:t>
      </w:r>
      <w:r w:rsidR="002038E9" w:rsidRPr="009100C4">
        <w:t>3</w:t>
      </w:r>
      <w:r w:rsidR="00275E03" w:rsidRPr="009100C4">
        <w:t>. It can be seen that the experimental relationship between (</w:t>
      </w:r>
      <w:r w:rsidR="00275E03" w:rsidRPr="009100C4">
        <w:rPr>
          <w:position w:val="-30"/>
        </w:rPr>
        <w:object w:dxaOrig="1760" w:dyaOrig="820" w14:anchorId="4CA5E402">
          <v:shape id="_x0000_i1084" type="#_x0000_t75" style="width:87.9pt;height:41pt" o:ole="">
            <v:imagedata r:id="rId221" o:title=""/>
          </v:shape>
          <o:OLEObject Type="Embed" ProgID="Equation.DSMT4" ShapeID="_x0000_i1084" DrawAspect="Content" ObjectID="_1748090862" r:id="rId223"/>
        </w:object>
      </w:r>
      <w:r w:rsidR="00275E03" w:rsidRPr="009100C4">
        <w:t>) and the bond stress due to the mechanical interlocking agreed with the rule described in Eq</w:t>
      </w:r>
      <w:r w:rsidR="003A1874" w:rsidRPr="009100C4">
        <w:t>s</w:t>
      </w:r>
      <w:r w:rsidR="00275E03" w:rsidRPr="009100C4">
        <w:t xml:space="preserve">. (19) and (20). </w:t>
      </w:r>
      <w:r w:rsidR="00D727E0" w:rsidRPr="009100C4">
        <w:t xml:space="preserve">The parameter </w:t>
      </w:r>
      <w:r w:rsidR="00D727E0" w:rsidRPr="009100C4">
        <w:rPr>
          <w:position w:val="-12"/>
        </w:rPr>
        <w:object w:dxaOrig="420" w:dyaOrig="360" w14:anchorId="4C23465C">
          <v:shape id="_x0000_i1085" type="#_x0000_t75" style="width:21.75pt;height:18.4pt" o:ole="">
            <v:imagedata r:id="rId224" o:title=""/>
          </v:shape>
          <o:OLEObject Type="Embed" ProgID="Equation.DSMT4" ShapeID="_x0000_i1085" DrawAspect="Content" ObjectID="_1748090863" r:id="rId225"/>
        </w:object>
      </w:r>
      <w:r w:rsidR="00D727E0" w:rsidRPr="009100C4">
        <w:t xml:space="preserve"> in </w:t>
      </w:r>
      <w:proofErr w:type="spellStart"/>
      <w:r w:rsidR="00D727E0" w:rsidRPr="009100C4">
        <w:t>Eq</w:t>
      </w:r>
      <w:r w:rsidR="003A1874" w:rsidRPr="009100C4">
        <w:t>s</w:t>
      </w:r>
      <w:proofErr w:type="spellEnd"/>
      <w:r w:rsidR="00D727E0" w:rsidRPr="009100C4">
        <w:t xml:space="preserve">. (19) and (20) </w:t>
      </w:r>
      <w:r w:rsidR="0005658F" w:rsidRPr="009100C4">
        <w:t>was</w:t>
      </w:r>
      <w:r w:rsidR="00D727E0" w:rsidRPr="009100C4">
        <w:t xml:space="preserve"> </w:t>
      </w:r>
      <w:r w:rsidR="00993181" w:rsidRPr="009100C4">
        <w:t xml:space="preserve">then </w:t>
      </w:r>
      <w:r w:rsidR="00D727E0" w:rsidRPr="009100C4">
        <w:t xml:space="preserve">obtained by regression analysis as </w:t>
      </w:r>
      <w:r w:rsidR="008F18A5" w:rsidRPr="009100C4">
        <w:rPr>
          <w:position w:val="-12"/>
        </w:rPr>
        <w:object w:dxaOrig="1480" w:dyaOrig="360" w14:anchorId="081ECC5C">
          <v:shape id="_x0000_i1086" type="#_x0000_t75" style="width:72.85pt;height:18.4pt" o:ole="">
            <v:imagedata r:id="rId226" o:title=""/>
          </v:shape>
          <o:OLEObject Type="Embed" ProgID="Equation.DSMT4" ShapeID="_x0000_i1086" DrawAspect="Content" ObjectID="_1748090864" r:id="rId227"/>
        </w:object>
      </w:r>
      <w:r w:rsidR="00D727E0" w:rsidRPr="009100C4">
        <w:t xml:space="preserve">, with an R-square of 0.99. </w:t>
      </w:r>
      <w:r w:rsidR="0005658F" w:rsidRPr="009100C4">
        <w:t>In addition</w:t>
      </w:r>
      <w:r w:rsidR="00D727E0" w:rsidRPr="009100C4">
        <w:t xml:space="preserve">, since the bond strength of ribbed FRP bars is </w:t>
      </w:r>
      <w:r w:rsidR="0005658F" w:rsidRPr="009100C4">
        <w:t xml:space="preserve">also </w:t>
      </w:r>
      <w:r w:rsidR="00D727E0" w:rsidRPr="009100C4">
        <w:t xml:space="preserve">limited by the </w:t>
      </w:r>
      <w:r w:rsidR="00993181" w:rsidRPr="009100C4">
        <w:t>adhesion</w:t>
      </w:r>
      <w:r w:rsidR="00D727E0" w:rsidRPr="009100C4">
        <w:t xml:space="preserve"> strength between the resin layer and the fiber rod</w:t>
      </w:r>
      <w:r w:rsidR="002F3ED3" w:rsidRPr="009100C4">
        <w:t>,</w:t>
      </w:r>
      <w:r w:rsidR="00D727E0" w:rsidRPr="009100C4">
        <w:t xml:space="preserve"> as mentioned </w:t>
      </w:r>
      <w:r w:rsidR="00993181" w:rsidRPr="009100C4">
        <w:t>above</w:t>
      </w:r>
      <w:r w:rsidR="00D727E0" w:rsidRPr="009100C4">
        <w:t xml:space="preserve">, an upper limit </w:t>
      </w:r>
      <w:r w:rsidR="00D727E0" w:rsidRPr="009100C4">
        <w:rPr>
          <w:position w:val="-12"/>
        </w:rPr>
        <w:object w:dxaOrig="279" w:dyaOrig="360" w14:anchorId="751BE0BE">
          <v:shape id="_x0000_i1087" type="#_x0000_t75" style="width:14.25pt;height:18.4pt" o:ole="">
            <v:imagedata r:id="rId228" o:title=""/>
          </v:shape>
          <o:OLEObject Type="Embed" ProgID="Equation.DSMT4" ShapeID="_x0000_i1087" DrawAspect="Content" ObjectID="_1748090865" r:id="rId229"/>
        </w:object>
      </w:r>
      <w:r w:rsidR="00D727E0" w:rsidRPr="009100C4">
        <w:t xml:space="preserve"> </w:t>
      </w:r>
      <w:r w:rsidR="008F18A5" w:rsidRPr="009100C4">
        <w:t>should</w:t>
      </w:r>
      <w:r w:rsidR="0005658F" w:rsidRPr="009100C4">
        <w:t xml:space="preserve"> </w:t>
      </w:r>
      <w:r w:rsidR="00D727E0" w:rsidRPr="009100C4">
        <w:t xml:space="preserve">be added to Eq. (20). </w:t>
      </w:r>
      <w:r w:rsidR="00D727E0" w:rsidRPr="009100C4">
        <w:rPr>
          <w:position w:val="-12"/>
        </w:rPr>
        <w:object w:dxaOrig="279" w:dyaOrig="360" w14:anchorId="4E1D0BB8">
          <v:shape id="_x0000_i1088" type="#_x0000_t75" style="width:14.25pt;height:18.4pt" o:ole="">
            <v:imagedata r:id="rId228" o:title=""/>
          </v:shape>
          <o:OLEObject Type="Embed" ProgID="Equation.DSMT4" ShapeID="_x0000_i1088" DrawAspect="Content" ObjectID="_1748090866" r:id="rId230"/>
        </w:object>
      </w:r>
      <w:r w:rsidR="00D727E0" w:rsidRPr="009100C4">
        <w:t xml:space="preserve"> is the adhesion strength of the interface between the resin layer and </w:t>
      </w:r>
      <w:r w:rsidR="002F3ED3" w:rsidRPr="009100C4">
        <w:t xml:space="preserve">the </w:t>
      </w:r>
      <w:r w:rsidR="008F18A5" w:rsidRPr="009100C4">
        <w:t xml:space="preserve">core </w:t>
      </w:r>
      <w:r w:rsidR="00D727E0" w:rsidRPr="009100C4">
        <w:t xml:space="preserve">fiber </w:t>
      </w:r>
      <w:proofErr w:type="gramStart"/>
      <w:r w:rsidR="00D727E0" w:rsidRPr="009100C4">
        <w:t>rod.</w:t>
      </w:r>
      <w:proofErr w:type="gramEnd"/>
      <w:r w:rsidR="00D727E0" w:rsidRPr="009100C4">
        <w:t xml:space="preserve"> According to the experimental result</w:t>
      </w:r>
      <w:r w:rsidR="002F3ED3" w:rsidRPr="009100C4">
        <w:t>s</w:t>
      </w:r>
      <w:r w:rsidR="00D727E0" w:rsidRPr="009100C4">
        <w:t xml:space="preserve">, </w:t>
      </w:r>
      <w:r w:rsidR="00D727E0" w:rsidRPr="009100C4">
        <w:rPr>
          <w:position w:val="-12"/>
        </w:rPr>
        <w:object w:dxaOrig="279" w:dyaOrig="360" w14:anchorId="4094EB7E">
          <v:shape id="_x0000_i1089" type="#_x0000_t75" style="width:14.25pt;height:18.4pt" o:ole="">
            <v:imagedata r:id="rId228" o:title=""/>
          </v:shape>
          <o:OLEObject Type="Embed" ProgID="Equation.DSMT4" ShapeID="_x0000_i1089" DrawAspect="Content" ObjectID="_1748090867" r:id="rId231"/>
        </w:object>
      </w:r>
      <w:r w:rsidR="00D727E0" w:rsidRPr="009100C4">
        <w:t xml:space="preserve"> can be </w:t>
      </w:r>
      <w:r w:rsidR="00E86306" w:rsidRPr="009100C4">
        <w:t xml:space="preserve">roughly </w:t>
      </w:r>
      <w:r w:rsidR="00D727E0" w:rsidRPr="009100C4">
        <w:t>taken as 40 MPa</w:t>
      </w:r>
      <w:r w:rsidR="007E779D" w:rsidRPr="009100C4">
        <w:t xml:space="preserve"> (</w:t>
      </w:r>
      <w:r w:rsidR="002F3ED3" w:rsidRPr="009100C4">
        <w:t xml:space="preserve">the </w:t>
      </w:r>
      <w:r w:rsidR="007E779D" w:rsidRPr="009100C4">
        <w:t>bond strength for specimens with peeling-off failure).</w:t>
      </w:r>
      <w:r w:rsidR="00D61434" w:rsidRPr="009100C4">
        <w:t xml:space="preserve"> </w:t>
      </w:r>
    </w:p>
    <w:p w14:paraId="2BBF590B" w14:textId="532A7938" w:rsidR="003E17F7" w:rsidRPr="009100C4" w:rsidRDefault="00797903" w:rsidP="00F603E7">
      <w:r w:rsidRPr="009100C4">
        <w:rPr>
          <w:rFonts w:cs="Times New Roman"/>
          <w:noProof/>
          <w:szCs w:val="24"/>
        </w:rPr>
        <w:lastRenderedPageBreak/>
        <mc:AlternateContent>
          <mc:Choice Requires="wpc">
            <w:drawing>
              <wp:inline distT="0" distB="0" distL="0" distR="0" wp14:anchorId="7F082656" wp14:editId="0D84C511">
                <wp:extent cx="5486400" cy="3717890"/>
                <wp:effectExtent l="0" t="0" r="0" b="0"/>
                <wp:docPr id="30" name="Canvas 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Text Box 18"/>
                        <wps:cNvSpPr txBox="1"/>
                        <wps:spPr>
                          <a:xfrm>
                            <a:off x="0" y="2988931"/>
                            <a:ext cx="5486400" cy="728359"/>
                          </a:xfrm>
                          <a:prstGeom prst="rect">
                            <a:avLst/>
                          </a:prstGeom>
                          <a:noFill/>
                          <a:ln w="6350">
                            <a:noFill/>
                          </a:ln>
                        </wps:spPr>
                        <wps:txbx>
                          <w:txbxContent>
                            <w:p w14:paraId="43BA7F9C" w14:textId="0089767E" w:rsidR="00044FD6" w:rsidRPr="00E235BD" w:rsidRDefault="00044FD6" w:rsidP="00F15E63">
                              <w:pPr>
                                <w:pStyle w:val="Caption"/>
                                <w:spacing w:before="240" w:after="480"/>
                                <w:jc w:val="center"/>
                                <w:rPr>
                                  <w:b w:val="0"/>
                                  <w:bCs/>
                                  <w:sz w:val="24"/>
                                  <w:szCs w:val="24"/>
                                </w:rPr>
                              </w:pPr>
                              <w:r w:rsidRPr="0067277C">
                                <w:rPr>
                                  <w:rFonts w:eastAsia="等线"/>
                                  <w:bCs/>
                                  <w:color w:val="auto"/>
                                  <w:sz w:val="24"/>
                                  <w:szCs w:val="24"/>
                                </w:rPr>
                                <w:t>Fig. 23</w:t>
                              </w:r>
                              <w:r w:rsidRPr="0067277C">
                                <w:rPr>
                                  <w:rFonts w:eastAsia="等线"/>
                                  <w:b w:val="0"/>
                                  <w:bCs/>
                                  <w:color w:val="auto"/>
                                  <w:sz w:val="24"/>
                                  <w:szCs w:val="24"/>
                                </w:rPr>
                                <w:t>.</w:t>
                              </w:r>
                              <w:r w:rsidRPr="0067277C">
                                <w:rPr>
                                  <w:rFonts w:eastAsia="等线"/>
                                  <w:color w:val="auto"/>
                                  <w:sz w:val="24"/>
                                  <w:szCs w:val="24"/>
                                </w:rPr>
                                <w:t xml:space="preserve"> </w:t>
                              </w:r>
                              <w:r>
                                <w:rPr>
                                  <w:b w:val="0"/>
                                  <w:bCs/>
                                  <w:sz w:val="24"/>
                                  <w:szCs w:val="24"/>
                                </w:rPr>
                                <w:t>Relationship between</w:t>
                              </w:r>
                              <w:r>
                                <w:t xml:space="preserve"> </w:t>
                              </w:r>
                              <w:r>
                                <w:rPr>
                                  <w:b w:val="0"/>
                                  <w:bCs/>
                                  <w:sz w:val="24"/>
                                  <w:szCs w:val="24"/>
                                </w:rPr>
                                <w:t xml:space="preserve">               </w:t>
                              </w:r>
                              <w:r w:rsidRPr="00275E03">
                                <w:rPr>
                                  <w:bCs/>
                                  <w:sz w:val="24"/>
                                  <w:szCs w:val="24"/>
                                </w:rPr>
                                <w:t xml:space="preserve"> </w:t>
                              </w:r>
                              <w:r>
                                <w:rPr>
                                  <w:b w:val="0"/>
                                  <w:bCs/>
                                  <w:sz w:val="24"/>
                                  <w:szCs w:val="24"/>
                                </w:rPr>
                                <w:t xml:space="preserve">             and bond stress                                      due to mechanical interlocking.</w:t>
                              </w:r>
                            </w:p>
                            <w:p w14:paraId="64BE4D06" w14:textId="77777777" w:rsidR="00044FD6" w:rsidRDefault="00044FD6" w:rsidP="00797903">
                              <w:pPr>
                                <w:pStyle w:val="NormalWeb"/>
                                <w:spacing w:before="0" w:beforeAutospacing="0" w:after="0" w:afterAutospacing="0" w:line="360" w:lineRule="auto"/>
                                <w:ind w:firstLine="360"/>
                                <w:jc w:val="center"/>
                              </w:pPr>
                              <w:r>
                                <w:rPr>
                                  <w:rFonts w:eastAsia="等线 Light"/>
                                </w:rPr>
                                <w:t> </w:t>
                              </w:r>
                            </w:p>
                            <w:p w14:paraId="739DD8B6" w14:textId="77777777" w:rsidR="00044FD6" w:rsidRDefault="00044FD6" w:rsidP="00797903">
                              <w:pPr>
                                <w:pStyle w:val="NormalWeb"/>
                                <w:spacing w:before="0" w:beforeAutospacing="0" w:after="0" w:afterAutospacing="0" w:line="252" w:lineRule="auto"/>
                                <w:ind w:firstLine="360"/>
                                <w:jc w:val="center"/>
                              </w:pPr>
                              <w:r>
                                <w:rPr>
                                  <w:rFonts w:eastAsia="等线"/>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 name="Picture 35"/>
                          <pic:cNvPicPr>
                            <a:picLocks noChangeAspect="1"/>
                          </pic:cNvPicPr>
                        </pic:nvPicPr>
                        <pic:blipFill>
                          <a:blip r:embed="rId232"/>
                          <a:stretch>
                            <a:fillRect/>
                          </a:stretch>
                        </pic:blipFill>
                        <pic:spPr>
                          <a:xfrm>
                            <a:off x="2688265" y="2925483"/>
                            <a:ext cx="1014809" cy="478778"/>
                          </a:xfrm>
                          <a:prstGeom prst="rect">
                            <a:avLst/>
                          </a:prstGeom>
                        </pic:spPr>
                      </pic:pic>
                      <pic:pic xmlns:pic="http://schemas.openxmlformats.org/drawingml/2006/picture">
                        <pic:nvPicPr>
                          <pic:cNvPr id="93" name="Picture 93"/>
                          <pic:cNvPicPr>
                            <a:picLocks noChangeAspect="1"/>
                          </pic:cNvPicPr>
                        </pic:nvPicPr>
                        <pic:blipFill>
                          <a:blip r:embed="rId233"/>
                          <a:stretch>
                            <a:fillRect/>
                          </a:stretch>
                        </pic:blipFill>
                        <pic:spPr>
                          <a:xfrm>
                            <a:off x="943965" y="0"/>
                            <a:ext cx="3482896" cy="2925010"/>
                          </a:xfrm>
                          <a:prstGeom prst="rect">
                            <a:avLst/>
                          </a:prstGeom>
                        </pic:spPr>
                      </pic:pic>
                    </wpc:wpc>
                  </a:graphicData>
                </a:graphic>
              </wp:inline>
            </w:drawing>
          </mc:Choice>
          <mc:Fallback>
            <w:pict>
              <v:group w14:anchorId="7F082656" id="Canvas 30" o:spid="_x0000_s1195" editas="canvas" style="width:6in;height:292.75pt;mso-position-horizontal-relative:char;mso-position-vertical-relative:line" coordsize="54864,37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">
                <v:shape id="_x0000_s1196" type="#_x0000_t75" style="position:absolute;width:54864;height:37172;visibility:visible;mso-wrap-style:square">
                  <v:fill o:detectmouseclick="t"/>
                  <v:path o:connecttype="none"/>
                </v:shape>
                <v:shape id="Text Box 18" o:spid="_x0000_s1197" type="#_x0000_t202" style="position:absolute;top:29889;width:54864;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43BA7F9C" w14:textId="0089767E" w:rsidR="00044FD6" w:rsidRPr="00E235BD" w:rsidRDefault="00044FD6" w:rsidP="00F15E63">
                        <w:pPr>
                          <w:pStyle w:val="Caption"/>
                          <w:spacing w:before="240" w:after="480"/>
                          <w:jc w:val="center"/>
                          <w:rPr>
                            <w:b w:val="0"/>
                            <w:bCs/>
                            <w:sz w:val="24"/>
                            <w:szCs w:val="24"/>
                          </w:rPr>
                        </w:pPr>
                        <w:r w:rsidRPr="0067277C">
                          <w:rPr>
                            <w:rFonts w:eastAsia="等线"/>
                            <w:bCs/>
                            <w:color w:val="auto"/>
                            <w:sz w:val="24"/>
                            <w:szCs w:val="24"/>
                          </w:rPr>
                          <w:t>Fig. 23</w:t>
                        </w:r>
                        <w:r w:rsidRPr="0067277C">
                          <w:rPr>
                            <w:rFonts w:eastAsia="等线"/>
                            <w:b w:val="0"/>
                            <w:bCs/>
                            <w:color w:val="auto"/>
                            <w:sz w:val="24"/>
                            <w:szCs w:val="24"/>
                          </w:rPr>
                          <w:t>.</w:t>
                        </w:r>
                        <w:r w:rsidRPr="0067277C">
                          <w:rPr>
                            <w:rFonts w:eastAsia="等线"/>
                            <w:color w:val="auto"/>
                            <w:sz w:val="24"/>
                            <w:szCs w:val="24"/>
                          </w:rPr>
                          <w:t xml:space="preserve"> </w:t>
                        </w:r>
                        <w:r>
                          <w:rPr>
                            <w:b w:val="0"/>
                            <w:bCs/>
                            <w:sz w:val="24"/>
                            <w:szCs w:val="24"/>
                          </w:rPr>
                          <w:t>Relationship between</w:t>
                        </w:r>
                        <w:r>
                          <w:t xml:space="preserve"> </w:t>
                        </w:r>
                        <w:r>
                          <w:rPr>
                            <w:b w:val="0"/>
                            <w:bCs/>
                            <w:sz w:val="24"/>
                            <w:szCs w:val="24"/>
                          </w:rPr>
                          <w:t xml:space="preserve">               </w:t>
                        </w:r>
                        <w:r w:rsidRPr="00275E03">
                          <w:rPr>
                            <w:bCs/>
                            <w:sz w:val="24"/>
                            <w:szCs w:val="24"/>
                          </w:rPr>
                          <w:t xml:space="preserve"> </w:t>
                        </w:r>
                        <w:r>
                          <w:rPr>
                            <w:b w:val="0"/>
                            <w:bCs/>
                            <w:sz w:val="24"/>
                            <w:szCs w:val="24"/>
                          </w:rPr>
                          <w:t xml:space="preserve">             and bond stress                                      due to mechanical interlocking.</w:t>
                        </w:r>
                      </w:p>
                      <w:p w14:paraId="64BE4D06" w14:textId="77777777" w:rsidR="00044FD6" w:rsidRDefault="00044FD6" w:rsidP="00797903">
                        <w:pPr>
                          <w:pStyle w:val="NormalWeb"/>
                          <w:spacing w:before="0" w:beforeAutospacing="0" w:after="0" w:afterAutospacing="0" w:line="360" w:lineRule="auto"/>
                          <w:ind w:firstLine="360"/>
                          <w:jc w:val="center"/>
                        </w:pPr>
                        <w:r>
                          <w:rPr>
                            <w:rFonts w:eastAsia="等线 Light"/>
                          </w:rPr>
                          <w:t> </w:t>
                        </w:r>
                      </w:p>
                      <w:p w14:paraId="739DD8B6" w14:textId="77777777" w:rsidR="00044FD6" w:rsidRDefault="00044FD6" w:rsidP="00797903">
                        <w:pPr>
                          <w:pStyle w:val="NormalWeb"/>
                          <w:spacing w:before="0" w:beforeAutospacing="0" w:after="0" w:afterAutospacing="0" w:line="252" w:lineRule="auto"/>
                          <w:ind w:firstLine="360"/>
                          <w:jc w:val="center"/>
                        </w:pPr>
                        <w:r>
                          <w:rPr>
                            <w:rFonts w:eastAsia="等线"/>
                          </w:rPr>
                          <w:t> </w:t>
                        </w:r>
                      </w:p>
                    </w:txbxContent>
                  </v:textbox>
                </v:shape>
                <v:shape id="Picture 35" o:spid="_x0000_s1198" type="#_x0000_t75" style="position:absolute;left:26882;top:29254;width:10148;height:4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">
                  <v:imagedata r:id="rId234" o:title=""/>
                </v:shape>
                <v:shape id="Picture 93" o:spid="_x0000_s1199" type="#_x0000_t75" style="position:absolute;left:9439;width:34829;height:29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">
                  <v:imagedata r:id="rId235" o:title=""/>
                </v:shape>
                <w10:anchorlock/>
              </v:group>
            </w:pict>
          </mc:Fallback>
        </mc:AlternateContent>
      </w:r>
    </w:p>
    <w:p w14:paraId="6D53B35E" w14:textId="56769E66" w:rsidR="00776A50" w:rsidRPr="009100C4" w:rsidRDefault="0005658F" w:rsidP="00CC63BB">
      <w:pPr>
        <w:tabs>
          <w:tab w:val="left" w:pos="1125"/>
        </w:tabs>
      </w:pPr>
      <w:r w:rsidRPr="009100C4">
        <w:t xml:space="preserve">Table 5 </w:t>
      </w:r>
      <w:r w:rsidR="002F3ED3" w:rsidRPr="009100C4">
        <w:t xml:space="preserve">compares </w:t>
      </w:r>
      <w:r w:rsidRPr="009100C4">
        <w:t>the experimental result</w:t>
      </w:r>
      <w:r w:rsidR="002F3ED3" w:rsidRPr="009100C4">
        <w:t xml:space="preserve">s and </w:t>
      </w:r>
      <w:r w:rsidRPr="009100C4">
        <w:t xml:space="preserve">data in </w:t>
      </w:r>
      <w:r w:rsidR="002F3ED3" w:rsidRPr="009100C4">
        <w:t xml:space="preserve">the </w:t>
      </w:r>
      <w:r w:rsidRPr="009100C4">
        <w:t>literature</w:t>
      </w:r>
      <w:r w:rsidR="008F18A5" w:rsidRPr="009100C4">
        <w:t xml:space="preserve"> </w:t>
      </w:r>
      <w:r w:rsidRPr="009100C4">
        <w:t>[</w:t>
      </w:r>
      <w:r w:rsidR="00C82AA2" w:rsidRPr="009100C4">
        <w:t>41</w:t>
      </w:r>
      <w:r w:rsidRPr="009100C4">
        <w:t xml:space="preserve">] </w:t>
      </w:r>
      <w:r w:rsidR="002F3ED3" w:rsidRPr="009100C4">
        <w:t xml:space="preserve">with </w:t>
      </w:r>
      <w:r w:rsidRPr="009100C4">
        <w:t>value</w:t>
      </w:r>
      <w:r w:rsidR="00993181" w:rsidRPr="009100C4">
        <w:t>s</w:t>
      </w:r>
      <w:r w:rsidRPr="009100C4">
        <w:t xml:space="preserve"> </w:t>
      </w:r>
      <w:r w:rsidR="00776A50" w:rsidRPr="009100C4">
        <w:t xml:space="preserve">predicted </w:t>
      </w:r>
      <w:r w:rsidRPr="009100C4">
        <w:t xml:space="preserve">through Eq. (20) proposed in this study. </w:t>
      </w:r>
      <w:r w:rsidR="00E910DE" w:rsidRPr="009100C4">
        <w:t xml:space="preserve">It should be noted that </w:t>
      </w:r>
      <w:r w:rsidR="00776A50" w:rsidRPr="009100C4">
        <w:t xml:space="preserve">only </w:t>
      </w:r>
      <w:r w:rsidR="00E910DE" w:rsidRPr="009100C4">
        <w:t xml:space="preserve">limited studies </w:t>
      </w:r>
      <w:r w:rsidR="00776A50" w:rsidRPr="009100C4">
        <w:t xml:space="preserve">are available </w:t>
      </w:r>
      <w:r w:rsidR="00E910DE" w:rsidRPr="009100C4">
        <w:t xml:space="preserve">on the bond strength of helically wound FRP bars in ultra-high strength concrete, and the parameters of rib geometry are not available in these </w:t>
      </w:r>
      <w:r w:rsidR="00776A50" w:rsidRPr="009100C4">
        <w:t xml:space="preserve">studies </w:t>
      </w:r>
      <w:r w:rsidR="00AA6A39" w:rsidRPr="009100C4">
        <w:t>[</w:t>
      </w:r>
      <w:r w:rsidR="00C82AA2" w:rsidRPr="009100C4">
        <w:t>30</w:t>
      </w:r>
      <w:r w:rsidR="00776A50" w:rsidRPr="009100C4">
        <w:noBreakHyphen/>
      </w:r>
      <w:r w:rsidR="00C82AA2" w:rsidRPr="009100C4">
        <w:t>35</w:t>
      </w:r>
      <w:r w:rsidR="00AA6A39" w:rsidRPr="009100C4">
        <w:t>]</w:t>
      </w:r>
      <w:r w:rsidR="00E910DE" w:rsidRPr="009100C4">
        <w:t>. Therefore, only a set of experimental data with relatively high concrete strength (64.5</w:t>
      </w:r>
      <w:r w:rsidR="00546BFB" w:rsidRPr="009100C4">
        <w:t> </w:t>
      </w:r>
      <w:r w:rsidR="00E910DE" w:rsidRPr="009100C4">
        <w:t xml:space="preserve">MPa) was selected for verification. </w:t>
      </w:r>
      <w:r w:rsidR="00110D60" w:rsidRPr="009100C4">
        <w:t>It can be seen that the average mean value of the ratio of predicted bond strength to the test value reached 0.98, compared to 0.76, 0.17 and 0.26 for ACI 440.1R-15 [</w:t>
      </w:r>
      <w:r w:rsidR="00C82AA2" w:rsidRPr="009100C4">
        <w:t>36</w:t>
      </w:r>
      <w:r w:rsidR="00110D60" w:rsidRPr="009100C4">
        <w:t>], CSA S806-02 [3</w:t>
      </w:r>
      <w:r w:rsidR="00C82AA2" w:rsidRPr="009100C4">
        <w:t>7</w:t>
      </w:r>
      <w:r w:rsidR="00110D60" w:rsidRPr="009100C4">
        <w:t>] and CSA S06-06 [3</w:t>
      </w:r>
      <w:r w:rsidR="00C82AA2" w:rsidRPr="009100C4">
        <w:t>8</w:t>
      </w:r>
      <w:r w:rsidR="00110D60" w:rsidRPr="009100C4">
        <w:t xml:space="preserve">], respectively. In addition, even in concrete with a compressive </w:t>
      </w:r>
      <w:r w:rsidR="00776A50" w:rsidRPr="009100C4">
        <w:t xml:space="preserve">strength </w:t>
      </w:r>
      <w:r w:rsidR="00110D60" w:rsidRPr="009100C4">
        <w:t xml:space="preserve">of 64.5 MPa, the average predicted bond strength calculated by the model proposed in this study to experimental data also reached 1.06. </w:t>
      </w:r>
    </w:p>
    <w:p w14:paraId="587E50EE" w14:textId="3C370C5A" w:rsidR="00CC63BB" w:rsidRPr="009100C4" w:rsidRDefault="00110D60" w:rsidP="00CC63BB">
      <w:pPr>
        <w:tabs>
          <w:tab w:val="left" w:pos="1125"/>
        </w:tabs>
      </w:pPr>
      <w:r w:rsidRPr="009100C4">
        <w:lastRenderedPageBreak/>
        <w:t>It can be concluded that</w:t>
      </w:r>
      <w:r w:rsidR="00776A50" w:rsidRPr="009100C4">
        <w:t>,</w:t>
      </w:r>
      <w:r w:rsidRPr="009100C4">
        <w:t xml:space="preserve"> </w:t>
      </w:r>
      <w:r w:rsidR="00E910DE" w:rsidRPr="009100C4">
        <w:t xml:space="preserve">even when concrete </w:t>
      </w:r>
      <w:r w:rsidRPr="009100C4">
        <w:t xml:space="preserve">strength is only 64.5 MPa, the </w:t>
      </w:r>
      <w:r w:rsidR="0005658F" w:rsidRPr="009100C4">
        <w:t>equation proposed in this paper can predict the bond strength of ribbed FRP bars in UHPC more accurately than the equations in the existing design codes</w:t>
      </w:r>
      <w:r w:rsidRPr="009100C4">
        <w:t>.</w:t>
      </w:r>
      <w:r w:rsidR="00E57009" w:rsidRPr="009100C4">
        <w:t xml:space="preserve"> </w:t>
      </w:r>
      <w:r w:rsidR="00F6638E" w:rsidRPr="009100C4">
        <w:t xml:space="preserve">However, there are some limitations of </w:t>
      </w:r>
      <w:r w:rsidR="00E77531" w:rsidRPr="009100C4">
        <w:t xml:space="preserve">the </w:t>
      </w:r>
      <w:r w:rsidR="00F6638E" w:rsidRPr="009100C4">
        <w:t xml:space="preserve">proposed model because the tested data in previous studies is limited. In future study, more tests should be conducted. </w:t>
      </w:r>
      <w:r w:rsidR="00CC63BB" w:rsidRPr="009100C4">
        <w:t>When more relevant experimental results become available, they can be utilized to further validate the</w:t>
      </w:r>
      <w:r w:rsidR="00D16B44" w:rsidRPr="009100C4">
        <w:t xml:space="preserve"> proposed</w:t>
      </w:r>
      <w:r w:rsidR="00CC63BB" w:rsidRPr="009100C4">
        <w:t xml:space="preserve"> model.</w:t>
      </w:r>
      <w:r w:rsidR="004263B8" w:rsidRPr="009100C4">
        <w:t xml:space="preserve"> </w:t>
      </w:r>
    </w:p>
    <w:p w14:paraId="6076AC14" w14:textId="270625F3" w:rsidR="00CB5DD5" w:rsidRPr="009100C4" w:rsidRDefault="00CB5DD5" w:rsidP="00CB5DD5">
      <w:pPr>
        <w:tabs>
          <w:tab w:val="left" w:pos="1125"/>
        </w:tabs>
        <w:jc w:val="center"/>
        <w:rPr>
          <w:b/>
        </w:rPr>
      </w:pPr>
      <w:r w:rsidRPr="009100C4">
        <w:rPr>
          <w:b/>
        </w:rPr>
        <w:t>Table 5 Comparison</w:t>
      </w:r>
      <w:r w:rsidR="00C37F69" w:rsidRPr="009100C4">
        <w:rPr>
          <w:b/>
        </w:rPr>
        <w:t>s</w:t>
      </w:r>
      <w:r w:rsidRPr="009100C4">
        <w:rPr>
          <w:b/>
        </w:rPr>
        <w:t xml:space="preserve"> of bond strength</w:t>
      </w:r>
      <w:r w:rsidR="00C37F69" w:rsidRPr="009100C4">
        <w:rPr>
          <w:b/>
        </w:rPr>
        <w:t>s</w:t>
      </w:r>
    </w:p>
    <w:tbl>
      <w:tblPr>
        <w:tblW w:w="9307"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35"/>
        <w:gridCol w:w="1749"/>
        <w:gridCol w:w="1345"/>
        <w:gridCol w:w="1346"/>
        <w:gridCol w:w="1076"/>
        <w:gridCol w:w="941"/>
        <w:gridCol w:w="1615"/>
      </w:tblGrid>
      <w:tr w:rsidR="009100C4" w:rsidRPr="009100C4" w14:paraId="120E6DDC" w14:textId="77777777" w:rsidTr="007E779D">
        <w:trPr>
          <w:trHeight w:val="238"/>
        </w:trPr>
        <w:tc>
          <w:tcPr>
            <w:tcW w:w="1235" w:type="dxa"/>
            <w:tcBorders>
              <w:left w:val="nil"/>
              <w:bottom w:val="single" w:sz="4" w:space="0" w:color="auto"/>
              <w:right w:val="nil"/>
            </w:tcBorders>
          </w:tcPr>
          <w:p w14:paraId="6698E823" w14:textId="4F9DCE4B" w:rsidR="006E090E" w:rsidRPr="009100C4" w:rsidRDefault="006E090E" w:rsidP="00A80753">
            <w:pPr>
              <w:autoSpaceDE w:val="0"/>
              <w:autoSpaceDN w:val="0"/>
              <w:adjustRightInd w:val="0"/>
              <w:spacing w:line="240" w:lineRule="auto"/>
              <w:jc w:val="center"/>
              <w:rPr>
                <w:rFonts w:cs="Times New Roman"/>
                <w:szCs w:val="24"/>
              </w:rPr>
            </w:pPr>
            <w:r w:rsidRPr="009100C4">
              <w:rPr>
                <w:rFonts w:cs="Times New Roman"/>
                <w:szCs w:val="24"/>
              </w:rPr>
              <w:t>Ref.</w:t>
            </w:r>
          </w:p>
        </w:tc>
        <w:tc>
          <w:tcPr>
            <w:tcW w:w="1749" w:type="dxa"/>
            <w:tcBorders>
              <w:left w:val="nil"/>
              <w:bottom w:val="single" w:sz="4" w:space="0" w:color="auto"/>
              <w:right w:val="nil"/>
            </w:tcBorders>
          </w:tcPr>
          <w:p w14:paraId="79B26233" w14:textId="7C1256CD" w:rsidR="006E090E" w:rsidRPr="009100C4" w:rsidRDefault="006E090E" w:rsidP="00A80753">
            <w:pPr>
              <w:autoSpaceDE w:val="0"/>
              <w:autoSpaceDN w:val="0"/>
              <w:adjustRightInd w:val="0"/>
              <w:spacing w:line="240" w:lineRule="auto"/>
              <w:jc w:val="center"/>
              <w:rPr>
                <w:rFonts w:cs="Times New Roman"/>
                <w:szCs w:val="24"/>
              </w:rPr>
            </w:pPr>
            <w:r w:rsidRPr="009100C4">
              <w:rPr>
                <w:rFonts w:cs="Times New Roman"/>
                <w:szCs w:val="24"/>
              </w:rPr>
              <w:t>Specimen name</w:t>
            </w:r>
          </w:p>
        </w:tc>
        <w:tc>
          <w:tcPr>
            <w:tcW w:w="1345" w:type="dxa"/>
            <w:tcBorders>
              <w:left w:val="nil"/>
              <w:bottom w:val="single" w:sz="4" w:space="0" w:color="auto"/>
              <w:right w:val="nil"/>
            </w:tcBorders>
          </w:tcPr>
          <w:p w14:paraId="4B6E39A2" w14:textId="0E36D8B5" w:rsidR="006E090E" w:rsidRPr="009100C4" w:rsidRDefault="00110D60" w:rsidP="00A80753">
            <w:pPr>
              <w:autoSpaceDE w:val="0"/>
              <w:autoSpaceDN w:val="0"/>
              <w:adjustRightInd w:val="0"/>
              <w:spacing w:line="240" w:lineRule="auto"/>
              <w:jc w:val="center"/>
              <w:rPr>
                <w:rFonts w:cs="Times New Roman"/>
                <w:szCs w:val="24"/>
              </w:rPr>
            </w:pPr>
            <w:r w:rsidRPr="009100C4">
              <w:rPr>
                <w:position w:val="-12"/>
              </w:rPr>
              <w:object w:dxaOrig="420" w:dyaOrig="360" w14:anchorId="5F133A54">
                <v:shape id="_x0000_i1090" type="#_x0000_t75" style="width:21.75pt;height:18.4pt" o:ole="">
                  <v:imagedata r:id="rId236" o:title=""/>
                </v:shape>
                <o:OLEObject Type="Embed" ProgID="Equation.DSMT4" ShapeID="_x0000_i1090" DrawAspect="Content" ObjectID="_1748090868" r:id="rId237"/>
              </w:object>
            </w:r>
            <w:r w:rsidR="006E090E" w:rsidRPr="009100C4">
              <w:rPr>
                <w:rFonts w:cs="Times New Roman"/>
                <w:szCs w:val="24"/>
              </w:rPr>
              <w:t xml:space="preserve"> (M</w:t>
            </w:r>
            <w:r w:rsidR="00256B3B" w:rsidRPr="009100C4">
              <w:rPr>
                <w:rFonts w:cs="Times New Roman"/>
                <w:szCs w:val="24"/>
              </w:rPr>
              <w:t>P</w:t>
            </w:r>
            <w:r w:rsidR="006E090E" w:rsidRPr="009100C4">
              <w:rPr>
                <w:rFonts w:cs="Times New Roman"/>
                <w:szCs w:val="24"/>
              </w:rPr>
              <w:t>a)</w:t>
            </w:r>
          </w:p>
        </w:tc>
        <w:tc>
          <w:tcPr>
            <w:tcW w:w="1346" w:type="dxa"/>
            <w:tcBorders>
              <w:left w:val="nil"/>
              <w:bottom w:val="single" w:sz="4" w:space="0" w:color="auto"/>
              <w:right w:val="nil"/>
            </w:tcBorders>
          </w:tcPr>
          <w:p w14:paraId="5EA5E679" w14:textId="77777777" w:rsidR="006E090E" w:rsidRPr="009100C4" w:rsidRDefault="006E090E" w:rsidP="00A80753">
            <w:pPr>
              <w:autoSpaceDE w:val="0"/>
              <w:autoSpaceDN w:val="0"/>
              <w:adjustRightInd w:val="0"/>
              <w:spacing w:line="240" w:lineRule="auto"/>
              <w:jc w:val="center"/>
              <w:rPr>
                <w:rFonts w:cs="Times New Roman"/>
                <w:szCs w:val="24"/>
              </w:rPr>
            </w:pPr>
          </w:p>
        </w:tc>
        <w:tc>
          <w:tcPr>
            <w:tcW w:w="1076" w:type="dxa"/>
            <w:tcBorders>
              <w:left w:val="nil"/>
              <w:bottom w:val="single" w:sz="4" w:space="0" w:color="auto"/>
              <w:right w:val="nil"/>
            </w:tcBorders>
          </w:tcPr>
          <w:p w14:paraId="1D879C02" w14:textId="77777777" w:rsidR="006E090E" w:rsidRPr="009100C4" w:rsidRDefault="006E090E" w:rsidP="00A80753">
            <w:pPr>
              <w:autoSpaceDE w:val="0"/>
              <w:autoSpaceDN w:val="0"/>
              <w:adjustRightInd w:val="0"/>
              <w:spacing w:line="240" w:lineRule="auto"/>
              <w:jc w:val="center"/>
              <w:rPr>
                <w:rFonts w:cs="Times New Roman"/>
                <w:szCs w:val="24"/>
              </w:rPr>
            </w:pPr>
          </w:p>
        </w:tc>
        <w:tc>
          <w:tcPr>
            <w:tcW w:w="941" w:type="dxa"/>
            <w:tcBorders>
              <w:left w:val="nil"/>
              <w:bottom w:val="single" w:sz="4" w:space="0" w:color="auto"/>
              <w:right w:val="nil"/>
            </w:tcBorders>
          </w:tcPr>
          <w:p w14:paraId="7678A95A" w14:textId="77777777" w:rsidR="006E090E" w:rsidRPr="009100C4" w:rsidRDefault="006E090E" w:rsidP="00A80753">
            <w:pPr>
              <w:autoSpaceDE w:val="0"/>
              <w:autoSpaceDN w:val="0"/>
              <w:adjustRightInd w:val="0"/>
              <w:spacing w:line="240" w:lineRule="auto"/>
              <w:jc w:val="center"/>
              <w:rPr>
                <w:rFonts w:cs="Times New Roman"/>
                <w:szCs w:val="24"/>
              </w:rPr>
            </w:pPr>
          </w:p>
        </w:tc>
        <w:tc>
          <w:tcPr>
            <w:tcW w:w="1615" w:type="dxa"/>
            <w:tcBorders>
              <w:left w:val="nil"/>
              <w:bottom w:val="single" w:sz="4" w:space="0" w:color="auto"/>
              <w:right w:val="nil"/>
            </w:tcBorders>
          </w:tcPr>
          <w:p w14:paraId="0E05DD7B" w14:textId="77777777" w:rsidR="006E090E" w:rsidRPr="009100C4" w:rsidRDefault="006E090E" w:rsidP="00A80753">
            <w:pPr>
              <w:autoSpaceDE w:val="0"/>
              <w:autoSpaceDN w:val="0"/>
              <w:adjustRightInd w:val="0"/>
              <w:spacing w:line="240" w:lineRule="auto"/>
              <w:jc w:val="center"/>
              <w:rPr>
                <w:rFonts w:cs="Times New Roman"/>
                <w:szCs w:val="24"/>
              </w:rPr>
            </w:pPr>
          </w:p>
        </w:tc>
      </w:tr>
      <w:tr w:rsidR="009100C4" w:rsidRPr="009100C4" w14:paraId="7BEAAFBD" w14:textId="77777777" w:rsidTr="007E779D">
        <w:trPr>
          <w:trHeight w:val="238"/>
        </w:trPr>
        <w:tc>
          <w:tcPr>
            <w:tcW w:w="1235" w:type="dxa"/>
            <w:tcBorders>
              <w:top w:val="single" w:sz="4" w:space="0" w:color="auto"/>
              <w:left w:val="nil"/>
              <w:bottom w:val="single" w:sz="4" w:space="0" w:color="auto"/>
              <w:right w:val="nil"/>
            </w:tcBorders>
          </w:tcPr>
          <w:p w14:paraId="2CC594CA" w14:textId="77777777" w:rsidR="006E090E" w:rsidRPr="009100C4" w:rsidRDefault="006E090E" w:rsidP="00A80753">
            <w:pPr>
              <w:autoSpaceDE w:val="0"/>
              <w:autoSpaceDN w:val="0"/>
              <w:adjustRightInd w:val="0"/>
              <w:spacing w:line="240" w:lineRule="auto"/>
              <w:jc w:val="center"/>
              <w:rPr>
                <w:rFonts w:cs="Times New Roman"/>
                <w:szCs w:val="24"/>
              </w:rPr>
            </w:pPr>
          </w:p>
        </w:tc>
        <w:tc>
          <w:tcPr>
            <w:tcW w:w="1749" w:type="dxa"/>
            <w:tcBorders>
              <w:top w:val="single" w:sz="4" w:space="0" w:color="auto"/>
              <w:left w:val="nil"/>
              <w:bottom w:val="single" w:sz="4" w:space="0" w:color="auto"/>
              <w:right w:val="nil"/>
            </w:tcBorders>
          </w:tcPr>
          <w:p w14:paraId="4E9950E9" w14:textId="130E75B0" w:rsidR="006E090E" w:rsidRPr="009100C4" w:rsidRDefault="006E090E" w:rsidP="00A80753">
            <w:pPr>
              <w:autoSpaceDE w:val="0"/>
              <w:autoSpaceDN w:val="0"/>
              <w:adjustRightInd w:val="0"/>
              <w:spacing w:line="240" w:lineRule="auto"/>
              <w:jc w:val="center"/>
              <w:rPr>
                <w:rFonts w:cs="Times New Roman"/>
                <w:szCs w:val="24"/>
              </w:rPr>
            </w:pPr>
          </w:p>
        </w:tc>
        <w:tc>
          <w:tcPr>
            <w:tcW w:w="1345" w:type="dxa"/>
            <w:tcBorders>
              <w:top w:val="single" w:sz="4" w:space="0" w:color="auto"/>
              <w:left w:val="nil"/>
              <w:bottom w:val="single" w:sz="4" w:space="0" w:color="auto"/>
              <w:right w:val="nil"/>
            </w:tcBorders>
          </w:tcPr>
          <w:p w14:paraId="6AC1D920" w14:textId="14C535A2" w:rsidR="006E090E" w:rsidRPr="009100C4" w:rsidRDefault="006E090E" w:rsidP="00A80753">
            <w:pPr>
              <w:autoSpaceDE w:val="0"/>
              <w:autoSpaceDN w:val="0"/>
              <w:adjustRightInd w:val="0"/>
              <w:spacing w:line="240" w:lineRule="auto"/>
              <w:jc w:val="center"/>
              <w:rPr>
                <w:rFonts w:cs="Times New Roman"/>
                <w:szCs w:val="24"/>
              </w:rPr>
            </w:pPr>
            <w:r w:rsidRPr="009100C4">
              <w:rPr>
                <w:rFonts w:cs="Times New Roman"/>
                <w:szCs w:val="24"/>
              </w:rPr>
              <w:t>Experiment</w:t>
            </w:r>
          </w:p>
        </w:tc>
        <w:tc>
          <w:tcPr>
            <w:tcW w:w="1346" w:type="dxa"/>
            <w:tcBorders>
              <w:top w:val="single" w:sz="4" w:space="0" w:color="auto"/>
              <w:left w:val="nil"/>
              <w:bottom w:val="single" w:sz="4" w:space="0" w:color="auto"/>
              <w:right w:val="nil"/>
            </w:tcBorders>
          </w:tcPr>
          <w:p w14:paraId="29B3A2B4" w14:textId="77777777" w:rsidR="006E090E" w:rsidRPr="009100C4" w:rsidRDefault="006E090E" w:rsidP="00A80753">
            <w:pPr>
              <w:autoSpaceDE w:val="0"/>
              <w:autoSpaceDN w:val="0"/>
              <w:adjustRightInd w:val="0"/>
              <w:spacing w:line="240" w:lineRule="auto"/>
              <w:jc w:val="center"/>
              <w:rPr>
                <w:rFonts w:cs="Times New Roman"/>
                <w:szCs w:val="24"/>
              </w:rPr>
            </w:pPr>
            <w:r w:rsidRPr="009100C4">
              <w:rPr>
                <w:rFonts w:cs="Times New Roman"/>
                <w:szCs w:val="24"/>
              </w:rPr>
              <w:t>ACI 440.1R-15</w:t>
            </w:r>
          </w:p>
        </w:tc>
        <w:tc>
          <w:tcPr>
            <w:tcW w:w="1076" w:type="dxa"/>
            <w:tcBorders>
              <w:top w:val="single" w:sz="4" w:space="0" w:color="auto"/>
              <w:left w:val="nil"/>
              <w:bottom w:val="single" w:sz="4" w:space="0" w:color="auto"/>
              <w:right w:val="nil"/>
            </w:tcBorders>
          </w:tcPr>
          <w:p w14:paraId="6B759374" w14:textId="77777777" w:rsidR="006E090E" w:rsidRPr="009100C4" w:rsidRDefault="006E090E" w:rsidP="00A80753">
            <w:pPr>
              <w:autoSpaceDE w:val="0"/>
              <w:autoSpaceDN w:val="0"/>
              <w:adjustRightInd w:val="0"/>
              <w:spacing w:line="240" w:lineRule="auto"/>
              <w:jc w:val="center"/>
              <w:rPr>
                <w:rFonts w:cs="Times New Roman"/>
                <w:szCs w:val="24"/>
              </w:rPr>
            </w:pPr>
            <w:r w:rsidRPr="009100C4">
              <w:rPr>
                <w:rFonts w:cs="Times New Roman"/>
                <w:szCs w:val="24"/>
              </w:rPr>
              <w:t>CSA S806-02</w:t>
            </w:r>
          </w:p>
        </w:tc>
        <w:tc>
          <w:tcPr>
            <w:tcW w:w="941" w:type="dxa"/>
            <w:tcBorders>
              <w:top w:val="single" w:sz="4" w:space="0" w:color="auto"/>
              <w:left w:val="nil"/>
              <w:bottom w:val="single" w:sz="4" w:space="0" w:color="auto"/>
              <w:right w:val="nil"/>
            </w:tcBorders>
          </w:tcPr>
          <w:p w14:paraId="18A6AE99" w14:textId="77777777" w:rsidR="006E090E" w:rsidRPr="009100C4" w:rsidRDefault="006E090E" w:rsidP="00A80753">
            <w:pPr>
              <w:autoSpaceDE w:val="0"/>
              <w:autoSpaceDN w:val="0"/>
              <w:adjustRightInd w:val="0"/>
              <w:spacing w:line="240" w:lineRule="auto"/>
              <w:jc w:val="center"/>
              <w:rPr>
                <w:rFonts w:cs="Times New Roman"/>
                <w:szCs w:val="24"/>
              </w:rPr>
            </w:pPr>
            <w:r w:rsidRPr="009100C4">
              <w:rPr>
                <w:rFonts w:cs="Times New Roman"/>
                <w:szCs w:val="24"/>
              </w:rPr>
              <w:t>CSA S06-06</w:t>
            </w:r>
          </w:p>
        </w:tc>
        <w:tc>
          <w:tcPr>
            <w:tcW w:w="1615" w:type="dxa"/>
            <w:tcBorders>
              <w:top w:val="single" w:sz="4" w:space="0" w:color="auto"/>
              <w:left w:val="nil"/>
              <w:bottom w:val="single" w:sz="4" w:space="0" w:color="auto"/>
              <w:right w:val="nil"/>
            </w:tcBorders>
          </w:tcPr>
          <w:p w14:paraId="4D84D4F6" w14:textId="77777777" w:rsidR="006E090E" w:rsidRPr="009100C4" w:rsidRDefault="006E090E" w:rsidP="00A80753">
            <w:pPr>
              <w:autoSpaceDE w:val="0"/>
              <w:autoSpaceDN w:val="0"/>
              <w:adjustRightInd w:val="0"/>
              <w:spacing w:line="240" w:lineRule="auto"/>
              <w:jc w:val="center"/>
              <w:rPr>
                <w:rFonts w:cs="Times New Roman"/>
                <w:szCs w:val="24"/>
              </w:rPr>
            </w:pPr>
            <w:r w:rsidRPr="009100C4">
              <w:rPr>
                <w:rFonts w:cs="Times New Roman"/>
                <w:szCs w:val="24"/>
              </w:rPr>
              <w:t>Proposed model</w:t>
            </w:r>
          </w:p>
        </w:tc>
      </w:tr>
      <w:tr w:rsidR="009100C4" w:rsidRPr="009100C4" w14:paraId="0EEE7FCC" w14:textId="77777777" w:rsidTr="007E779D">
        <w:trPr>
          <w:trHeight w:val="238"/>
        </w:trPr>
        <w:tc>
          <w:tcPr>
            <w:tcW w:w="1235" w:type="dxa"/>
            <w:tcBorders>
              <w:top w:val="nil"/>
              <w:left w:val="nil"/>
              <w:bottom w:val="nil"/>
              <w:right w:val="nil"/>
            </w:tcBorders>
          </w:tcPr>
          <w:p w14:paraId="751F5CB6" w14:textId="29CFAD4B" w:rsidR="006E090E" w:rsidRPr="009100C4" w:rsidRDefault="003522B6" w:rsidP="00D34CFF">
            <w:pPr>
              <w:autoSpaceDE w:val="0"/>
              <w:autoSpaceDN w:val="0"/>
              <w:adjustRightInd w:val="0"/>
              <w:spacing w:line="240" w:lineRule="auto"/>
              <w:jc w:val="center"/>
              <w:rPr>
                <w:rFonts w:cs="Times New Roman"/>
                <w:szCs w:val="24"/>
              </w:rPr>
            </w:pPr>
            <w:r w:rsidRPr="009100C4">
              <w:rPr>
                <w:rFonts w:cs="Times New Roman"/>
                <w:szCs w:val="24"/>
              </w:rPr>
              <w:t>This study</w:t>
            </w:r>
          </w:p>
        </w:tc>
        <w:tc>
          <w:tcPr>
            <w:tcW w:w="1749" w:type="dxa"/>
            <w:tcBorders>
              <w:top w:val="nil"/>
              <w:left w:val="nil"/>
              <w:bottom w:val="nil"/>
              <w:right w:val="nil"/>
            </w:tcBorders>
          </w:tcPr>
          <w:p w14:paraId="50631D77" w14:textId="5B5C0B03"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B-S-C1-1</w:t>
            </w:r>
          </w:p>
        </w:tc>
        <w:tc>
          <w:tcPr>
            <w:tcW w:w="1345" w:type="dxa"/>
            <w:tcBorders>
              <w:top w:val="nil"/>
              <w:left w:val="nil"/>
              <w:bottom w:val="nil"/>
              <w:right w:val="nil"/>
            </w:tcBorders>
          </w:tcPr>
          <w:p w14:paraId="056E317B"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24.45</w:t>
            </w:r>
          </w:p>
        </w:tc>
        <w:tc>
          <w:tcPr>
            <w:tcW w:w="1346" w:type="dxa"/>
            <w:tcBorders>
              <w:top w:val="nil"/>
              <w:left w:val="nil"/>
              <w:bottom w:val="nil"/>
              <w:right w:val="nil"/>
            </w:tcBorders>
          </w:tcPr>
          <w:p w14:paraId="6F6CE797"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3FFD76A1"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79BCD22E"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5BD82ACA" w14:textId="508AA6A8"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20.4</w:t>
            </w:r>
          </w:p>
        </w:tc>
      </w:tr>
      <w:tr w:rsidR="009100C4" w:rsidRPr="009100C4" w14:paraId="7A2DE82B" w14:textId="77777777" w:rsidTr="007E779D">
        <w:trPr>
          <w:trHeight w:val="251"/>
        </w:trPr>
        <w:tc>
          <w:tcPr>
            <w:tcW w:w="1235" w:type="dxa"/>
            <w:tcBorders>
              <w:top w:val="nil"/>
              <w:left w:val="nil"/>
              <w:bottom w:val="nil"/>
              <w:right w:val="nil"/>
            </w:tcBorders>
          </w:tcPr>
          <w:p w14:paraId="30A48867" w14:textId="77777777" w:rsidR="006E090E" w:rsidRPr="009100C4" w:rsidRDefault="006E090E" w:rsidP="00D34CFF">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6EA9649D" w14:textId="4F349E2A"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B-S-C1-2</w:t>
            </w:r>
          </w:p>
        </w:tc>
        <w:tc>
          <w:tcPr>
            <w:tcW w:w="1345" w:type="dxa"/>
            <w:tcBorders>
              <w:top w:val="nil"/>
              <w:left w:val="nil"/>
              <w:bottom w:val="nil"/>
              <w:right w:val="nil"/>
            </w:tcBorders>
          </w:tcPr>
          <w:p w14:paraId="7385BB04"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25.15</w:t>
            </w:r>
          </w:p>
        </w:tc>
        <w:tc>
          <w:tcPr>
            <w:tcW w:w="1346" w:type="dxa"/>
            <w:tcBorders>
              <w:top w:val="nil"/>
              <w:left w:val="nil"/>
              <w:bottom w:val="nil"/>
              <w:right w:val="nil"/>
            </w:tcBorders>
          </w:tcPr>
          <w:p w14:paraId="6C647C84"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6609BBBA"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1E73BE71"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595DAFCB" w14:textId="59A4E8F6"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20.4</w:t>
            </w:r>
          </w:p>
        </w:tc>
      </w:tr>
      <w:tr w:rsidR="009100C4" w:rsidRPr="009100C4" w14:paraId="64124187" w14:textId="77777777" w:rsidTr="007E779D">
        <w:trPr>
          <w:trHeight w:val="238"/>
        </w:trPr>
        <w:tc>
          <w:tcPr>
            <w:tcW w:w="1235" w:type="dxa"/>
            <w:tcBorders>
              <w:top w:val="nil"/>
              <w:left w:val="nil"/>
              <w:bottom w:val="nil"/>
              <w:right w:val="nil"/>
            </w:tcBorders>
          </w:tcPr>
          <w:p w14:paraId="44775470" w14:textId="77777777" w:rsidR="006E090E" w:rsidRPr="009100C4" w:rsidRDefault="006E090E" w:rsidP="00D34CFF">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4E30A944" w14:textId="33119469"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G-S-C1-1</w:t>
            </w:r>
          </w:p>
        </w:tc>
        <w:tc>
          <w:tcPr>
            <w:tcW w:w="1345" w:type="dxa"/>
            <w:tcBorders>
              <w:top w:val="nil"/>
              <w:left w:val="nil"/>
              <w:bottom w:val="nil"/>
              <w:right w:val="nil"/>
            </w:tcBorders>
          </w:tcPr>
          <w:p w14:paraId="3BDA620E"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24.90</w:t>
            </w:r>
          </w:p>
        </w:tc>
        <w:tc>
          <w:tcPr>
            <w:tcW w:w="1346" w:type="dxa"/>
            <w:tcBorders>
              <w:top w:val="nil"/>
              <w:left w:val="nil"/>
              <w:bottom w:val="nil"/>
              <w:right w:val="nil"/>
            </w:tcBorders>
          </w:tcPr>
          <w:p w14:paraId="43F09072"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7EE24BB0"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4A7E9CD1"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7652DDC2"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25.2</w:t>
            </w:r>
          </w:p>
        </w:tc>
      </w:tr>
      <w:tr w:rsidR="009100C4" w:rsidRPr="009100C4" w14:paraId="13D37708" w14:textId="77777777" w:rsidTr="007E779D">
        <w:trPr>
          <w:trHeight w:val="251"/>
        </w:trPr>
        <w:tc>
          <w:tcPr>
            <w:tcW w:w="1235" w:type="dxa"/>
            <w:tcBorders>
              <w:top w:val="nil"/>
              <w:left w:val="nil"/>
              <w:bottom w:val="nil"/>
              <w:right w:val="nil"/>
            </w:tcBorders>
          </w:tcPr>
          <w:p w14:paraId="63A2A3D3" w14:textId="77777777" w:rsidR="006E090E" w:rsidRPr="009100C4" w:rsidRDefault="006E090E" w:rsidP="00D34CFF">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2B68C12B" w14:textId="30EF33CA"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G-S-C1-2</w:t>
            </w:r>
          </w:p>
        </w:tc>
        <w:tc>
          <w:tcPr>
            <w:tcW w:w="1345" w:type="dxa"/>
            <w:tcBorders>
              <w:top w:val="nil"/>
              <w:left w:val="nil"/>
              <w:bottom w:val="nil"/>
              <w:right w:val="nil"/>
            </w:tcBorders>
          </w:tcPr>
          <w:p w14:paraId="6CC76263"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28.06</w:t>
            </w:r>
          </w:p>
        </w:tc>
        <w:tc>
          <w:tcPr>
            <w:tcW w:w="1346" w:type="dxa"/>
            <w:tcBorders>
              <w:top w:val="nil"/>
              <w:left w:val="nil"/>
              <w:bottom w:val="nil"/>
              <w:right w:val="nil"/>
            </w:tcBorders>
          </w:tcPr>
          <w:p w14:paraId="38167304"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50472E74"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55CDF55A"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594A5609"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25.2</w:t>
            </w:r>
          </w:p>
        </w:tc>
      </w:tr>
      <w:tr w:rsidR="009100C4" w:rsidRPr="009100C4" w14:paraId="5F992FB8" w14:textId="77777777" w:rsidTr="007E779D">
        <w:trPr>
          <w:trHeight w:val="238"/>
        </w:trPr>
        <w:tc>
          <w:tcPr>
            <w:tcW w:w="1235" w:type="dxa"/>
            <w:tcBorders>
              <w:top w:val="nil"/>
              <w:left w:val="nil"/>
              <w:bottom w:val="nil"/>
              <w:right w:val="nil"/>
            </w:tcBorders>
          </w:tcPr>
          <w:p w14:paraId="7DFAE820" w14:textId="77777777" w:rsidR="006E090E" w:rsidRPr="009100C4" w:rsidRDefault="006E090E" w:rsidP="00D34CFF">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328A26A1" w14:textId="7173AE84"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B-D-C1-1</w:t>
            </w:r>
          </w:p>
        </w:tc>
        <w:tc>
          <w:tcPr>
            <w:tcW w:w="1345" w:type="dxa"/>
            <w:tcBorders>
              <w:top w:val="nil"/>
              <w:left w:val="nil"/>
              <w:bottom w:val="nil"/>
              <w:right w:val="nil"/>
            </w:tcBorders>
          </w:tcPr>
          <w:p w14:paraId="78F8B538"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40.12</w:t>
            </w:r>
          </w:p>
        </w:tc>
        <w:tc>
          <w:tcPr>
            <w:tcW w:w="1346" w:type="dxa"/>
            <w:tcBorders>
              <w:top w:val="nil"/>
              <w:left w:val="nil"/>
              <w:bottom w:val="nil"/>
              <w:right w:val="nil"/>
            </w:tcBorders>
          </w:tcPr>
          <w:p w14:paraId="784D112A"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3F9860C8"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53C5C17B"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649C69F1"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40</w:t>
            </w:r>
          </w:p>
        </w:tc>
      </w:tr>
      <w:tr w:rsidR="009100C4" w:rsidRPr="009100C4" w14:paraId="4D0EA3D8" w14:textId="77777777" w:rsidTr="007E779D">
        <w:trPr>
          <w:trHeight w:val="251"/>
        </w:trPr>
        <w:tc>
          <w:tcPr>
            <w:tcW w:w="1235" w:type="dxa"/>
            <w:tcBorders>
              <w:top w:val="nil"/>
              <w:left w:val="nil"/>
              <w:bottom w:val="nil"/>
              <w:right w:val="nil"/>
            </w:tcBorders>
          </w:tcPr>
          <w:p w14:paraId="5086E65F" w14:textId="77777777" w:rsidR="006E090E" w:rsidRPr="009100C4" w:rsidRDefault="006E090E" w:rsidP="00D34CFF">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12C898A3" w14:textId="1DA7FC4D"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B-D-C1-2</w:t>
            </w:r>
          </w:p>
        </w:tc>
        <w:tc>
          <w:tcPr>
            <w:tcW w:w="1345" w:type="dxa"/>
            <w:tcBorders>
              <w:top w:val="nil"/>
              <w:left w:val="nil"/>
              <w:bottom w:val="nil"/>
              <w:right w:val="nil"/>
            </w:tcBorders>
          </w:tcPr>
          <w:p w14:paraId="3494632E"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36.78</w:t>
            </w:r>
          </w:p>
        </w:tc>
        <w:tc>
          <w:tcPr>
            <w:tcW w:w="1346" w:type="dxa"/>
            <w:tcBorders>
              <w:top w:val="nil"/>
              <w:left w:val="nil"/>
              <w:bottom w:val="nil"/>
              <w:right w:val="nil"/>
            </w:tcBorders>
          </w:tcPr>
          <w:p w14:paraId="3BADBDDE"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1359C58B"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75FC1B71"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63B5B5DC"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40</w:t>
            </w:r>
          </w:p>
        </w:tc>
      </w:tr>
      <w:tr w:rsidR="009100C4" w:rsidRPr="009100C4" w14:paraId="21E266DF" w14:textId="77777777" w:rsidTr="007E779D">
        <w:trPr>
          <w:trHeight w:val="238"/>
        </w:trPr>
        <w:tc>
          <w:tcPr>
            <w:tcW w:w="1235" w:type="dxa"/>
            <w:tcBorders>
              <w:top w:val="nil"/>
              <w:left w:val="nil"/>
              <w:bottom w:val="nil"/>
              <w:right w:val="nil"/>
            </w:tcBorders>
          </w:tcPr>
          <w:p w14:paraId="645B48F6" w14:textId="77777777" w:rsidR="006E090E" w:rsidRPr="009100C4" w:rsidRDefault="006E090E" w:rsidP="00D34CFF">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45B07706" w14:textId="6240A08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G-D-C1-1</w:t>
            </w:r>
          </w:p>
        </w:tc>
        <w:tc>
          <w:tcPr>
            <w:tcW w:w="1345" w:type="dxa"/>
            <w:tcBorders>
              <w:top w:val="nil"/>
              <w:left w:val="nil"/>
              <w:bottom w:val="nil"/>
              <w:right w:val="nil"/>
            </w:tcBorders>
          </w:tcPr>
          <w:p w14:paraId="1DD30E0E"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41.64</w:t>
            </w:r>
          </w:p>
        </w:tc>
        <w:tc>
          <w:tcPr>
            <w:tcW w:w="1346" w:type="dxa"/>
            <w:tcBorders>
              <w:top w:val="nil"/>
              <w:left w:val="nil"/>
              <w:bottom w:val="nil"/>
              <w:right w:val="nil"/>
            </w:tcBorders>
          </w:tcPr>
          <w:p w14:paraId="44CEDFA4"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4F666507"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263E9E34"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4B47F081"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40</w:t>
            </w:r>
          </w:p>
        </w:tc>
      </w:tr>
      <w:tr w:rsidR="009100C4" w:rsidRPr="009100C4" w14:paraId="20681ECB" w14:textId="77777777" w:rsidTr="007E779D">
        <w:trPr>
          <w:trHeight w:val="251"/>
        </w:trPr>
        <w:tc>
          <w:tcPr>
            <w:tcW w:w="1235" w:type="dxa"/>
            <w:tcBorders>
              <w:top w:val="nil"/>
              <w:left w:val="nil"/>
              <w:bottom w:val="nil"/>
              <w:right w:val="nil"/>
            </w:tcBorders>
          </w:tcPr>
          <w:p w14:paraId="47D0C704" w14:textId="77777777" w:rsidR="006E090E" w:rsidRPr="009100C4" w:rsidRDefault="006E090E" w:rsidP="00D34CFF">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059142F8" w14:textId="1D0AF11E"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G-D-C1-2</w:t>
            </w:r>
          </w:p>
        </w:tc>
        <w:tc>
          <w:tcPr>
            <w:tcW w:w="1345" w:type="dxa"/>
            <w:tcBorders>
              <w:top w:val="nil"/>
              <w:left w:val="nil"/>
              <w:bottom w:val="nil"/>
              <w:right w:val="nil"/>
            </w:tcBorders>
          </w:tcPr>
          <w:p w14:paraId="30C2E249"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40.76</w:t>
            </w:r>
          </w:p>
        </w:tc>
        <w:tc>
          <w:tcPr>
            <w:tcW w:w="1346" w:type="dxa"/>
            <w:tcBorders>
              <w:top w:val="nil"/>
              <w:left w:val="nil"/>
              <w:bottom w:val="nil"/>
              <w:right w:val="nil"/>
            </w:tcBorders>
          </w:tcPr>
          <w:p w14:paraId="3F6FDB38"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26.2</w:t>
            </w:r>
          </w:p>
        </w:tc>
        <w:tc>
          <w:tcPr>
            <w:tcW w:w="1076" w:type="dxa"/>
            <w:tcBorders>
              <w:top w:val="nil"/>
              <w:left w:val="nil"/>
              <w:bottom w:val="nil"/>
              <w:right w:val="nil"/>
            </w:tcBorders>
          </w:tcPr>
          <w:p w14:paraId="4139BEDF"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5.27</w:t>
            </w:r>
          </w:p>
        </w:tc>
        <w:tc>
          <w:tcPr>
            <w:tcW w:w="941" w:type="dxa"/>
            <w:tcBorders>
              <w:top w:val="nil"/>
              <w:left w:val="nil"/>
              <w:bottom w:val="nil"/>
              <w:right w:val="nil"/>
            </w:tcBorders>
          </w:tcPr>
          <w:p w14:paraId="5F5C4E72"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8.31</w:t>
            </w:r>
          </w:p>
        </w:tc>
        <w:tc>
          <w:tcPr>
            <w:tcW w:w="1615" w:type="dxa"/>
            <w:tcBorders>
              <w:top w:val="nil"/>
              <w:left w:val="nil"/>
              <w:bottom w:val="nil"/>
              <w:right w:val="nil"/>
            </w:tcBorders>
          </w:tcPr>
          <w:p w14:paraId="733A58A8" w14:textId="77777777" w:rsidR="006E090E" w:rsidRPr="009100C4" w:rsidRDefault="006E090E" w:rsidP="00D34CFF">
            <w:pPr>
              <w:autoSpaceDE w:val="0"/>
              <w:autoSpaceDN w:val="0"/>
              <w:adjustRightInd w:val="0"/>
              <w:spacing w:line="240" w:lineRule="auto"/>
              <w:jc w:val="center"/>
              <w:rPr>
                <w:rFonts w:cs="Times New Roman"/>
                <w:szCs w:val="24"/>
              </w:rPr>
            </w:pPr>
            <w:r w:rsidRPr="009100C4">
              <w:rPr>
                <w:rFonts w:cs="Times New Roman"/>
                <w:szCs w:val="24"/>
              </w:rPr>
              <w:t>40</w:t>
            </w:r>
          </w:p>
        </w:tc>
      </w:tr>
      <w:tr w:rsidR="009100C4" w:rsidRPr="009100C4" w14:paraId="23C96819" w14:textId="77777777" w:rsidTr="007E779D">
        <w:trPr>
          <w:trHeight w:val="238"/>
        </w:trPr>
        <w:tc>
          <w:tcPr>
            <w:tcW w:w="1235" w:type="dxa"/>
            <w:tcBorders>
              <w:top w:val="nil"/>
              <w:left w:val="nil"/>
              <w:bottom w:val="nil"/>
              <w:right w:val="nil"/>
            </w:tcBorders>
          </w:tcPr>
          <w:p w14:paraId="6EB2E018" w14:textId="5CB1584D" w:rsidR="006E090E" w:rsidRPr="009100C4" w:rsidRDefault="006E090E" w:rsidP="006E090E">
            <w:pPr>
              <w:autoSpaceDE w:val="0"/>
              <w:autoSpaceDN w:val="0"/>
              <w:adjustRightInd w:val="0"/>
              <w:spacing w:line="240" w:lineRule="auto"/>
              <w:jc w:val="center"/>
              <w:rPr>
                <w:rFonts w:cs="Times New Roman"/>
                <w:szCs w:val="24"/>
              </w:rPr>
            </w:pPr>
            <w:r w:rsidRPr="009100C4">
              <w:rPr>
                <w:rFonts w:cs="Times New Roman"/>
                <w:szCs w:val="24"/>
              </w:rPr>
              <w:t>[34]</w:t>
            </w:r>
          </w:p>
        </w:tc>
        <w:tc>
          <w:tcPr>
            <w:tcW w:w="1749" w:type="dxa"/>
            <w:tcBorders>
              <w:top w:val="nil"/>
              <w:left w:val="nil"/>
              <w:bottom w:val="nil"/>
              <w:right w:val="nil"/>
            </w:tcBorders>
          </w:tcPr>
          <w:p w14:paraId="55720BAA" w14:textId="3E5E331E" w:rsidR="006E090E" w:rsidRPr="009100C4" w:rsidRDefault="006E090E" w:rsidP="006E090E">
            <w:pPr>
              <w:autoSpaceDE w:val="0"/>
              <w:autoSpaceDN w:val="0"/>
              <w:adjustRightInd w:val="0"/>
              <w:spacing w:line="240" w:lineRule="auto"/>
              <w:jc w:val="center"/>
              <w:rPr>
                <w:rFonts w:cs="Times New Roman"/>
                <w:szCs w:val="24"/>
              </w:rPr>
            </w:pPr>
            <w:r w:rsidRPr="009100C4">
              <w:rPr>
                <w:rFonts w:cs="Times New Roman"/>
                <w:szCs w:val="24"/>
              </w:rPr>
              <w:t>B-S-1.5%</w:t>
            </w:r>
          </w:p>
        </w:tc>
        <w:tc>
          <w:tcPr>
            <w:tcW w:w="1345" w:type="dxa"/>
            <w:tcBorders>
              <w:top w:val="nil"/>
              <w:left w:val="nil"/>
              <w:bottom w:val="nil"/>
              <w:right w:val="nil"/>
            </w:tcBorders>
          </w:tcPr>
          <w:p w14:paraId="13366243" w14:textId="538D486A" w:rsidR="006E090E" w:rsidRPr="009100C4" w:rsidRDefault="00986766" w:rsidP="006E090E">
            <w:pPr>
              <w:autoSpaceDE w:val="0"/>
              <w:autoSpaceDN w:val="0"/>
              <w:adjustRightInd w:val="0"/>
              <w:spacing w:line="240" w:lineRule="auto"/>
              <w:jc w:val="center"/>
              <w:rPr>
                <w:rFonts w:cs="Times New Roman"/>
                <w:szCs w:val="24"/>
              </w:rPr>
            </w:pPr>
            <w:r w:rsidRPr="009100C4">
              <w:rPr>
                <w:rFonts w:cs="Times New Roman"/>
                <w:szCs w:val="24"/>
              </w:rPr>
              <w:t>19.90</w:t>
            </w:r>
          </w:p>
        </w:tc>
        <w:tc>
          <w:tcPr>
            <w:tcW w:w="1346" w:type="dxa"/>
            <w:tcBorders>
              <w:top w:val="nil"/>
              <w:left w:val="nil"/>
              <w:bottom w:val="nil"/>
              <w:right w:val="nil"/>
            </w:tcBorders>
          </w:tcPr>
          <w:p w14:paraId="28644E3A" w14:textId="01005E7C" w:rsidR="006E090E" w:rsidRPr="009100C4" w:rsidRDefault="006B088C" w:rsidP="006E090E">
            <w:pPr>
              <w:autoSpaceDE w:val="0"/>
              <w:autoSpaceDN w:val="0"/>
              <w:adjustRightInd w:val="0"/>
              <w:spacing w:line="240" w:lineRule="auto"/>
              <w:jc w:val="center"/>
              <w:rPr>
                <w:rFonts w:cs="Times New Roman"/>
                <w:szCs w:val="24"/>
              </w:rPr>
            </w:pPr>
            <w:r w:rsidRPr="009100C4">
              <w:rPr>
                <w:rFonts w:cs="Times New Roman"/>
                <w:szCs w:val="24"/>
              </w:rPr>
              <w:t>14.9</w:t>
            </w:r>
          </w:p>
        </w:tc>
        <w:tc>
          <w:tcPr>
            <w:tcW w:w="1076" w:type="dxa"/>
            <w:tcBorders>
              <w:top w:val="nil"/>
              <w:left w:val="nil"/>
              <w:bottom w:val="nil"/>
              <w:right w:val="nil"/>
            </w:tcBorders>
          </w:tcPr>
          <w:p w14:paraId="2B19CF27" w14:textId="0541D171" w:rsidR="006E090E" w:rsidRPr="009100C4" w:rsidRDefault="001162DC" w:rsidP="006E090E">
            <w:pPr>
              <w:autoSpaceDE w:val="0"/>
              <w:autoSpaceDN w:val="0"/>
              <w:adjustRightInd w:val="0"/>
              <w:spacing w:line="240" w:lineRule="auto"/>
              <w:jc w:val="center"/>
              <w:rPr>
                <w:rFonts w:cs="Times New Roman"/>
                <w:szCs w:val="24"/>
              </w:rPr>
            </w:pPr>
            <w:r w:rsidRPr="009100C4">
              <w:rPr>
                <w:rFonts w:cs="Times New Roman"/>
                <w:szCs w:val="24"/>
              </w:rPr>
              <w:t>4.73</w:t>
            </w:r>
          </w:p>
        </w:tc>
        <w:tc>
          <w:tcPr>
            <w:tcW w:w="941" w:type="dxa"/>
            <w:tcBorders>
              <w:top w:val="nil"/>
              <w:left w:val="nil"/>
              <w:bottom w:val="nil"/>
              <w:right w:val="nil"/>
            </w:tcBorders>
          </w:tcPr>
          <w:p w14:paraId="182CDAF8" w14:textId="1F5A4BC1" w:rsidR="006E090E" w:rsidRPr="009100C4" w:rsidRDefault="001162DC" w:rsidP="006E090E">
            <w:pPr>
              <w:autoSpaceDE w:val="0"/>
              <w:autoSpaceDN w:val="0"/>
              <w:adjustRightInd w:val="0"/>
              <w:spacing w:line="240" w:lineRule="auto"/>
              <w:jc w:val="center"/>
              <w:rPr>
                <w:rFonts w:cs="Times New Roman"/>
                <w:szCs w:val="24"/>
              </w:rPr>
            </w:pPr>
            <w:r w:rsidRPr="009100C4">
              <w:rPr>
                <w:rFonts w:cs="Times New Roman"/>
                <w:szCs w:val="24"/>
              </w:rPr>
              <w:t>6.35</w:t>
            </w:r>
          </w:p>
        </w:tc>
        <w:tc>
          <w:tcPr>
            <w:tcW w:w="1615" w:type="dxa"/>
            <w:tcBorders>
              <w:top w:val="nil"/>
              <w:left w:val="nil"/>
              <w:bottom w:val="nil"/>
              <w:right w:val="nil"/>
            </w:tcBorders>
          </w:tcPr>
          <w:p w14:paraId="0BD920BB" w14:textId="1FD217E6" w:rsidR="006E090E" w:rsidRPr="009100C4" w:rsidRDefault="006B088C" w:rsidP="006E090E">
            <w:pPr>
              <w:autoSpaceDE w:val="0"/>
              <w:autoSpaceDN w:val="0"/>
              <w:adjustRightInd w:val="0"/>
              <w:spacing w:line="240" w:lineRule="auto"/>
              <w:jc w:val="center"/>
              <w:rPr>
                <w:rFonts w:cs="Times New Roman"/>
                <w:szCs w:val="24"/>
              </w:rPr>
            </w:pPr>
            <w:r w:rsidRPr="009100C4">
              <w:rPr>
                <w:rFonts w:cs="Times New Roman"/>
                <w:szCs w:val="24"/>
              </w:rPr>
              <w:t>15.9</w:t>
            </w:r>
          </w:p>
        </w:tc>
      </w:tr>
      <w:tr w:rsidR="009100C4" w:rsidRPr="009100C4" w14:paraId="390E816E" w14:textId="77777777" w:rsidTr="007E779D">
        <w:trPr>
          <w:trHeight w:val="238"/>
        </w:trPr>
        <w:tc>
          <w:tcPr>
            <w:tcW w:w="1235" w:type="dxa"/>
            <w:tcBorders>
              <w:top w:val="nil"/>
              <w:left w:val="nil"/>
              <w:bottom w:val="nil"/>
              <w:right w:val="nil"/>
            </w:tcBorders>
          </w:tcPr>
          <w:p w14:paraId="1E651C4F" w14:textId="77777777" w:rsidR="006B088C" w:rsidRPr="009100C4" w:rsidRDefault="006B088C" w:rsidP="006B088C">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3CDE3F4A" w14:textId="13FF2FDE"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G-S-1.5%</w:t>
            </w:r>
          </w:p>
        </w:tc>
        <w:tc>
          <w:tcPr>
            <w:tcW w:w="1345" w:type="dxa"/>
            <w:tcBorders>
              <w:top w:val="nil"/>
              <w:left w:val="nil"/>
              <w:bottom w:val="nil"/>
              <w:right w:val="nil"/>
            </w:tcBorders>
          </w:tcPr>
          <w:p w14:paraId="352EDED0" w14:textId="536444D0" w:rsidR="006B088C" w:rsidRPr="009100C4" w:rsidRDefault="00986766" w:rsidP="006B088C">
            <w:pPr>
              <w:autoSpaceDE w:val="0"/>
              <w:autoSpaceDN w:val="0"/>
              <w:adjustRightInd w:val="0"/>
              <w:spacing w:line="240" w:lineRule="auto"/>
              <w:jc w:val="center"/>
              <w:rPr>
                <w:rFonts w:cs="Times New Roman"/>
                <w:szCs w:val="24"/>
              </w:rPr>
            </w:pPr>
            <w:r w:rsidRPr="009100C4">
              <w:rPr>
                <w:rFonts w:cs="Times New Roman"/>
                <w:szCs w:val="24"/>
              </w:rPr>
              <w:t>19.84</w:t>
            </w:r>
          </w:p>
        </w:tc>
        <w:tc>
          <w:tcPr>
            <w:tcW w:w="1346" w:type="dxa"/>
            <w:tcBorders>
              <w:top w:val="nil"/>
              <w:left w:val="nil"/>
              <w:bottom w:val="nil"/>
              <w:right w:val="nil"/>
            </w:tcBorders>
          </w:tcPr>
          <w:p w14:paraId="62269EBD" w14:textId="034051FA"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14.9</w:t>
            </w:r>
          </w:p>
        </w:tc>
        <w:tc>
          <w:tcPr>
            <w:tcW w:w="1076" w:type="dxa"/>
            <w:tcBorders>
              <w:top w:val="nil"/>
              <w:left w:val="nil"/>
              <w:bottom w:val="nil"/>
              <w:right w:val="nil"/>
            </w:tcBorders>
          </w:tcPr>
          <w:p w14:paraId="7EA495F1" w14:textId="6E6FB5C9" w:rsidR="006B088C" w:rsidRPr="009100C4" w:rsidRDefault="001162DC" w:rsidP="006B088C">
            <w:pPr>
              <w:autoSpaceDE w:val="0"/>
              <w:autoSpaceDN w:val="0"/>
              <w:adjustRightInd w:val="0"/>
              <w:spacing w:line="240" w:lineRule="auto"/>
              <w:jc w:val="center"/>
              <w:rPr>
                <w:rFonts w:cs="Times New Roman"/>
                <w:szCs w:val="24"/>
              </w:rPr>
            </w:pPr>
            <w:r w:rsidRPr="009100C4">
              <w:rPr>
                <w:rFonts w:cs="Times New Roman"/>
                <w:szCs w:val="24"/>
              </w:rPr>
              <w:t>4.73</w:t>
            </w:r>
          </w:p>
        </w:tc>
        <w:tc>
          <w:tcPr>
            <w:tcW w:w="941" w:type="dxa"/>
            <w:tcBorders>
              <w:top w:val="nil"/>
              <w:left w:val="nil"/>
              <w:bottom w:val="nil"/>
              <w:right w:val="nil"/>
            </w:tcBorders>
          </w:tcPr>
          <w:p w14:paraId="0B19443A" w14:textId="1B9849D0" w:rsidR="006B088C" w:rsidRPr="009100C4" w:rsidRDefault="001162DC" w:rsidP="006B088C">
            <w:pPr>
              <w:autoSpaceDE w:val="0"/>
              <w:autoSpaceDN w:val="0"/>
              <w:adjustRightInd w:val="0"/>
              <w:spacing w:line="240" w:lineRule="auto"/>
              <w:jc w:val="center"/>
              <w:rPr>
                <w:rFonts w:cs="Times New Roman"/>
                <w:szCs w:val="24"/>
              </w:rPr>
            </w:pPr>
            <w:r w:rsidRPr="009100C4">
              <w:rPr>
                <w:rFonts w:cs="Times New Roman"/>
                <w:szCs w:val="24"/>
              </w:rPr>
              <w:t>6.3</w:t>
            </w:r>
            <w:r w:rsidR="003522B6" w:rsidRPr="009100C4">
              <w:rPr>
                <w:rFonts w:cs="Times New Roman"/>
                <w:szCs w:val="24"/>
              </w:rPr>
              <w:t>5</w:t>
            </w:r>
          </w:p>
        </w:tc>
        <w:tc>
          <w:tcPr>
            <w:tcW w:w="1615" w:type="dxa"/>
            <w:tcBorders>
              <w:top w:val="nil"/>
              <w:left w:val="nil"/>
              <w:bottom w:val="nil"/>
              <w:right w:val="nil"/>
            </w:tcBorders>
          </w:tcPr>
          <w:p w14:paraId="635B1A58" w14:textId="2AE34996"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24.6</w:t>
            </w:r>
          </w:p>
        </w:tc>
      </w:tr>
      <w:tr w:rsidR="009100C4" w:rsidRPr="009100C4" w14:paraId="1FB8B718" w14:textId="77777777" w:rsidTr="007E779D">
        <w:trPr>
          <w:trHeight w:val="238"/>
        </w:trPr>
        <w:tc>
          <w:tcPr>
            <w:tcW w:w="1235" w:type="dxa"/>
            <w:tcBorders>
              <w:top w:val="nil"/>
              <w:left w:val="nil"/>
              <w:bottom w:val="nil"/>
              <w:right w:val="nil"/>
            </w:tcBorders>
          </w:tcPr>
          <w:p w14:paraId="5D16DF16" w14:textId="77777777" w:rsidR="006B088C" w:rsidRPr="009100C4" w:rsidRDefault="006B088C" w:rsidP="006B088C">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4E643CDA" w14:textId="72200446"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B-D-1.5%</w:t>
            </w:r>
          </w:p>
        </w:tc>
        <w:tc>
          <w:tcPr>
            <w:tcW w:w="1345" w:type="dxa"/>
            <w:tcBorders>
              <w:top w:val="nil"/>
              <w:left w:val="nil"/>
              <w:bottom w:val="nil"/>
              <w:right w:val="nil"/>
            </w:tcBorders>
          </w:tcPr>
          <w:p w14:paraId="767F4724" w14:textId="0FE3FC8D"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35.83</w:t>
            </w:r>
          </w:p>
        </w:tc>
        <w:tc>
          <w:tcPr>
            <w:tcW w:w="1346" w:type="dxa"/>
            <w:tcBorders>
              <w:top w:val="nil"/>
              <w:left w:val="nil"/>
              <w:bottom w:val="nil"/>
              <w:right w:val="nil"/>
            </w:tcBorders>
          </w:tcPr>
          <w:p w14:paraId="0BD92904" w14:textId="2982C81B"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14.9</w:t>
            </w:r>
          </w:p>
        </w:tc>
        <w:tc>
          <w:tcPr>
            <w:tcW w:w="1076" w:type="dxa"/>
            <w:tcBorders>
              <w:top w:val="nil"/>
              <w:left w:val="nil"/>
              <w:bottom w:val="nil"/>
              <w:right w:val="nil"/>
            </w:tcBorders>
          </w:tcPr>
          <w:p w14:paraId="25073886" w14:textId="4E9DC9BF" w:rsidR="006B088C" w:rsidRPr="009100C4" w:rsidRDefault="001162DC" w:rsidP="006B088C">
            <w:pPr>
              <w:autoSpaceDE w:val="0"/>
              <w:autoSpaceDN w:val="0"/>
              <w:adjustRightInd w:val="0"/>
              <w:spacing w:line="240" w:lineRule="auto"/>
              <w:jc w:val="center"/>
              <w:rPr>
                <w:rFonts w:cs="Times New Roman"/>
                <w:szCs w:val="24"/>
              </w:rPr>
            </w:pPr>
            <w:r w:rsidRPr="009100C4">
              <w:rPr>
                <w:rFonts w:cs="Times New Roman"/>
                <w:szCs w:val="24"/>
              </w:rPr>
              <w:t>4.73</w:t>
            </w:r>
          </w:p>
        </w:tc>
        <w:tc>
          <w:tcPr>
            <w:tcW w:w="941" w:type="dxa"/>
            <w:tcBorders>
              <w:top w:val="nil"/>
              <w:left w:val="nil"/>
              <w:bottom w:val="nil"/>
              <w:right w:val="nil"/>
            </w:tcBorders>
          </w:tcPr>
          <w:p w14:paraId="21103DC1" w14:textId="5B40DDF0" w:rsidR="006B088C" w:rsidRPr="009100C4" w:rsidRDefault="003522B6" w:rsidP="006B088C">
            <w:pPr>
              <w:autoSpaceDE w:val="0"/>
              <w:autoSpaceDN w:val="0"/>
              <w:adjustRightInd w:val="0"/>
              <w:spacing w:line="240" w:lineRule="auto"/>
              <w:jc w:val="center"/>
              <w:rPr>
                <w:rFonts w:cs="Times New Roman"/>
                <w:szCs w:val="24"/>
              </w:rPr>
            </w:pPr>
            <w:r w:rsidRPr="009100C4">
              <w:rPr>
                <w:rFonts w:cs="Times New Roman"/>
                <w:szCs w:val="24"/>
              </w:rPr>
              <w:t>6.35</w:t>
            </w:r>
          </w:p>
        </w:tc>
        <w:tc>
          <w:tcPr>
            <w:tcW w:w="1615" w:type="dxa"/>
            <w:tcBorders>
              <w:top w:val="nil"/>
              <w:left w:val="nil"/>
              <w:bottom w:val="nil"/>
              <w:right w:val="nil"/>
            </w:tcBorders>
          </w:tcPr>
          <w:p w14:paraId="071DDD20" w14:textId="15E364BB"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40</w:t>
            </w:r>
          </w:p>
        </w:tc>
      </w:tr>
      <w:tr w:rsidR="009100C4" w:rsidRPr="009100C4" w14:paraId="068B9680" w14:textId="77777777" w:rsidTr="007E779D">
        <w:trPr>
          <w:trHeight w:val="80"/>
        </w:trPr>
        <w:tc>
          <w:tcPr>
            <w:tcW w:w="1235" w:type="dxa"/>
            <w:tcBorders>
              <w:top w:val="nil"/>
              <w:left w:val="nil"/>
              <w:bottom w:val="nil"/>
              <w:right w:val="nil"/>
            </w:tcBorders>
          </w:tcPr>
          <w:p w14:paraId="0D2BE941" w14:textId="77777777" w:rsidR="006B088C" w:rsidRPr="009100C4" w:rsidRDefault="006B088C" w:rsidP="006B088C">
            <w:pPr>
              <w:autoSpaceDE w:val="0"/>
              <w:autoSpaceDN w:val="0"/>
              <w:adjustRightInd w:val="0"/>
              <w:spacing w:line="240" w:lineRule="auto"/>
              <w:jc w:val="center"/>
              <w:rPr>
                <w:rFonts w:cs="Times New Roman"/>
                <w:szCs w:val="24"/>
              </w:rPr>
            </w:pPr>
          </w:p>
        </w:tc>
        <w:tc>
          <w:tcPr>
            <w:tcW w:w="1749" w:type="dxa"/>
            <w:tcBorders>
              <w:top w:val="nil"/>
              <w:left w:val="nil"/>
              <w:bottom w:val="nil"/>
              <w:right w:val="nil"/>
            </w:tcBorders>
          </w:tcPr>
          <w:p w14:paraId="550732B5" w14:textId="06543D82"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G-D-1.5%</w:t>
            </w:r>
          </w:p>
        </w:tc>
        <w:tc>
          <w:tcPr>
            <w:tcW w:w="1345" w:type="dxa"/>
            <w:tcBorders>
              <w:top w:val="nil"/>
              <w:left w:val="nil"/>
              <w:bottom w:val="nil"/>
              <w:right w:val="nil"/>
            </w:tcBorders>
          </w:tcPr>
          <w:p w14:paraId="10313966" w14:textId="4D71C81E"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35.83</w:t>
            </w:r>
          </w:p>
        </w:tc>
        <w:tc>
          <w:tcPr>
            <w:tcW w:w="1346" w:type="dxa"/>
            <w:tcBorders>
              <w:top w:val="nil"/>
              <w:left w:val="nil"/>
              <w:bottom w:val="nil"/>
              <w:right w:val="nil"/>
            </w:tcBorders>
          </w:tcPr>
          <w:p w14:paraId="4B73CA42" w14:textId="4FC90909"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14.9</w:t>
            </w:r>
          </w:p>
        </w:tc>
        <w:tc>
          <w:tcPr>
            <w:tcW w:w="1076" w:type="dxa"/>
            <w:tcBorders>
              <w:top w:val="nil"/>
              <w:left w:val="nil"/>
              <w:bottom w:val="nil"/>
              <w:right w:val="nil"/>
            </w:tcBorders>
          </w:tcPr>
          <w:p w14:paraId="34231567" w14:textId="16517A2F" w:rsidR="006B088C" w:rsidRPr="009100C4" w:rsidRDefault="001162DC" w:rsidP="006B088C">
            <w:pPr>
              <w:autoSpaceDE w:val="0"/>
              <w:autoSpaceDN w:val="0"/>
              <w:adjustRightInd w:val="0"/>
              <w:spacing w:line="240" w:lineRule="auto"/>
              <w:jc w:val="center"/>
              <w:rPr>
                <w:rFonts w:cs="Times New Roman"/>
                <w:szCs w:val="24"/>
              </w:rPr>
            </w:pPr>
            <w:r w:rsidRPr="009100C4">
              <w:rPr>
                <w:rFonts w:cs="Times New Roman"/>
                <w:szCs w:val="24"/>
              </w:rPr>
              <w:t>4.73</w:t>
            </w:r>
          </w:p>
        </w:tc>
        <w:tc>
          <w:tcPr>
            <w:tcW w:w="941" w:type="dxa"/>
            <w:tcBorders>
              <w:top w:val="nil"/>
              <w:left w:val="nil"/>
              <w:bottom w:val="nil"/>
              <w:right w:val="nil"/>
            </w:tcBorders>
          </w:tcPr>
          <w:p w14:paraId="40F8D893" w14:textId="65653931" w:rsidR="006B088C" w:rsidRPr="009100C4" w:rsidRDefault="003522B6" w:rsidP="006B088C">
            <w:pPr>
              <w:autoSpaceDE w:val="0"/>
              <w:autoSpaceDN w:val="0"/>
              <w:adjustRightInd w:val="0"/>
              <w:spacing w:line="240" w:lineRule="auto"/>
              <w:jc w:val="center"/>
              <w:rPr>
                <w:rFonts w:cs="Times New Roman"/>
                <w:szCs w:val="24"/>
              </w:rPr>
            </w:pPr>
            <w:r w:rsidRPr="009100C4">
              <w:rPr>
                <w:rFonts w:cs="Times New Roman"/>
                <w:szCs w:val="24"/>
              </w:rPr>
              <w:t>6.35</w:t>
            </w:r>
          </w:p>
        </w:tc>
        <w:tc>
          <w:tcPr>
            <w:tcW w:w="1615" w:type="dxa"/>
            <w:tcBorders>
              <w:top w:val="nil"/>
              <w:left w:val="nil"/>
              <w:bottom w:val="nil"/>
              <w:right w:val="nil"/>
            </w:tcBorders>
          </w:tcPr>
          <w:p w14:paraId="2599562C" w14:textId="3F9A05DC" w:rsidR="006B088C" w:rsidRPr="009100C4" w:rsidRDefault="006B088C" w:rsidP="006B088C">
            <w:pPr>
              <w:autoSpaceDE w:val="0"/>
              <w:autoSpaceDN w:val="0"/>
              <w:adjustRightInd w:val="0"/>
              <w:spacing w:line="240" w:lineRule="auto"/>
              <w:jc w:val="center"/>
              <w:rPr>
                <w:rFonts w:cs="Times New Roman"/>
                <w:szCs w:val="24"/>
              </w:rPr>
            </w:pPr>
            <w:r w:rsidRPr="009100C4">
              <w:rPr>
                <w:rFonts w:cs="Times New Roman"/>
                <w:szCs w:val="24"/>
              </w:rPr>
              <w:t>40</w:t>
            </w:r>
          </w:p>
        </w:tc>
      </w:tr>
      <w:tr w:rsidR="009100C4" w:rsidRPr="009100C4" w14:paraId="43BEBFDF" w14:textId="77777777" w:rsidTr="007E779D">
        <w:trPr>
          <w:trHeight w:val="80"/>
        </w:trPr>
        <w:tc>
          <w:tcPr>
            <w:tcW w:w="1235" w:type="dxa"/>
            <w:tcBorders>
              <w:top w:val="nil"/>
              <w:left w:val="nil"/>
              <w:bottom w:val="single" w:sz="4" w:space="0" w:color="auto"/>
              <w:right w:val="nil"/>
            </w:tcBorders>
          </w:tcPr>
          <w:p w14:paraId="73D9D4CA" w14:textId="77777777" w:rsidR="003522B6" w:rsidRPr="009100C4" w:rsidRDefault="003522B6" w:rsidP="006B088C">
            <w:pPr>
              <w:autoSpaceDE w:val="0"/>
              <w:autoSpaceDN w:val="0"/>
              <w:adjustRightInd w:val="0"/>
              <w:spacing w:line="240" w:lineRule="auto"/>
              <w:jc w:val="center"/>
              <w:rPr>
                <w:rFonts w:cs="Times New Roman"/>
                <w:szCs w:val="24"/>
              </w:rPr>
            </w:pPr>
          </w:p>
          <w:p w14:paraId="27C15C85" w14:textId="67363E13" w:rsidR="003522B6" w:rsidRPr="009100C4" w:rsidRDefault="003522B6" w:rsidP="006B088C">
            <w:pPr>
              <w:autoSpaceDE w:val="0"/>
              <w:autoSpaceDN w:val="0"/>
              <w:adjustRightInd w:val="0"/>
              <w:spacing w:line="240" w:lineRule="auto"/>
              <w:jc w:val="center"/>
              <w:rPr>
                <w:rFonts w:cs="Times New Roman"/>
                <w:szCs w:val="24"/>
              </w:rPr>
            </w:pPr>
          </w:p>
        </w:tc>
        <w:tc>
          <w:tcPr>
            <w:tcW w:w="1749" w:type="dxa"/>
            <w:tcBorders>
              <w:top w:val="nil"/>
              <w:left w:val="nil"/>
              <w:bottom w:val="single" w:sz="4" w:space="0" w:color="auto"/>
              <w:right w:val="nil"/>
            </w:tcBorders>
          </w:tcPr>
          <w:p w14:paraId="4007247F" w14:textId="06B64F12" w:rsidR="003522B6" w:rsidRPr="009100C4" w:rsidRDefault="00E910DE" w:rsidP="00E910DE">
            <w:pPr>
              <w:autoSpaceDE w:val="0"/>
              <w:autoSpaceDN w:val="0"/>
              <w:adjustRightInd w:val="0"/>
              <w:spacing w:before="120" w:line="240" w:lineRule="auto"/>
              <w:jc w:val="center"/>
              <w:rPr>
                <w:rFonts w:cs="Times New Roman"/>
                <w:szCs w:val="24"/>
              </w:rPr>
            </w:pPr>
            <w:r w:rsidRPr="009100C4">
              <w:rPr>
                <w:rFonts w:cs="Times New Roman"/>
                <w:szCs w:val="24"/>
              </w:rPr>
              <w:t xml:space="preserve">Average </w:t>
            </w:r>
            <w:r w:rsidRPr="009100C4">
              <w:rPr>
                <w:position w:val="-14"/>
              </w:rPr>
              <w:object w:dxaOrig="1520" w:dyaOrig="380" w14:anchorId="4B11D8C8">
                <v:shape id="_x0000_i1091" type="#_x0000_t75" style="width:56.95pt;height:19.25pt" o:ole="">
                  <v:imagedata r:id="rId238" o:title=""/>
                </v:shape>
                <o:OLEObject Type="Embed" ProgID="Equation.DSMT4" ShapeID="_x0000_i1091" DrawAspect="Content" ObjectID="_1748090869" r:id="rId239"/>
              </w:object>
            </w:r>
          </w:p>
        </w:tc>
        <w:tc>
          <w:tcPr>
            <w:tcW w:w="1345" w:type="dxa"/>
            <w:tcBorders>
              <w:top w:val="nil"/>
              <w:left w:val="nil"/>
              <w:bottom w:val="single" w:sz="4" w:space="0" w:color="auto"/>
              <w:right w:val="nil"/>
            </w:tcBorders>
          </w:tcPr>
          <w:p w14:paraId="6D0FEF3B" w14:textId="7785CFEE" w:rsidR="003522B6" w:rsidRPr="009100C4" w:rsidRDefault="003522B6" w:rsidP="00E910DE">
            <w:pPr>
              <w:autoSpaceDE w:val="0"/>
              <w:autoSpaceDN w:val="0"/>
              <w:adjustRightInd w:val="0"/>
              <w:spacing w:before="600" w:line="240" w:lineRule="auto"/>
              <w:jc w:val="center"/>
              <w:rPr>
                <w:rFonts w:cs="Times New Roman"/>
                <w:szCs w:val="24"/>
              </w:rPr>
            </w:pPr>
          </w:p>
        </w:tc>
        <w:tc>
          <w:tcPr>
            <w:tcW w:w="1346" w:type="dxa"/>
            <w:tcBorders>
              <w:top w:val="nil"/>
              <w:left w:val="nil"/>
              <w:bottom w:val="single" w:sz="4" w:space="0" w:color="auto"/>
              <w:right w:val="nil"/>
            </w:tcBorders>
          </w:tcPr>
          <w:p w14:paraId="17599522" w14:textId="2AF797C3" w:rsidR="003522B6" w:rsidRPr="009100C4" w:rsidRDefault="00E910DE" w:rsidP="00E910DE">
            <w:pPr>
              <w:autoSpaceDE w:val="0"/>
              <w:autoSpaceDN w:val="0"/>
              <w:adjustRightInd w:val="0"/>
              <w:spacing w:before="360" w:line="240" w:lineRule="auto"/>
              <w:jc w:val="center"/>
              <w:rPr>
                <w:rFonts w:cs="Times New Roman"/>
                <w:szCs w:val="24"/>
              </w:rPr>
            </w:pPr>
            <w:r w:rsidRPr="009100C4">
              <w:rPr>
                <w:rFonts w:cs="Times New Roman"/>
                <w:szCs w:val="24"/>
              </w:rPr>
              <w:t>0.76</w:t>
            </w:r>
          </w:p>
        </w:tc>
        <w:tc>
          <w:tcPr>
            <w:tcW w:w="1076" w:type="dxa"/>
            <w:tcBorders>
              <w:top w:val="nil"/>
              <w:left w:val="nil"/>
              <w:bottom w:val="single" w:sz="4" w:space="0" w:color="auto"/>
              <w:right w:val="nil"/>
            </w:tcBorders>
          </w:tcPr>
          <w:p w14:paraId="62BB0600" w14:textId="55DF556F" w:rsidR="003522B6" w:rsidRPr="009100C4" w:rsidRDefault="00E910DE" w:rsidP="00E910DE">
            <w:pPr>
              <w:autoSpaceDE w:val="0"/>
              <w:autoSpaceDN w:val="0"/>
              <w:adjustRightInd w:val="0"/>
              <w:spacing w:before="360" w:line="240" w:lineRule="auto"/>
              <w:jc w:val="center"/>
              <w:rPr>
                <w:rFonts w:cs="Times New Roman"/>
                <w:szCs w:val="24"/>
              </w:rPr>
            </w:pPr>
            <w:r w:rsidRPr="009100C4">
              <w:rPr>
                <w:rFonts w:cs="Times New Roman"/>
                <w:szCs w:val="24"/>
              </w:rPr>
              <w:t>0.17</w:t>
            </w:r>
          </w:p>
        </w:tc>
        <w:tc>
          <w:tcPr>
            <w:tcW w:w="941" w:type="dxa"/>
            <w:tcBorders>
              <w:top w:val="nil"/>
              <w:left w:val="nil"/>
              <w:bottom w:val="single" w:sz="4" w:space="0" w:color="auto"/>
              <w:right w:val="nil"/>
            </w:tcBorders>
          </w:tcPr>
          <w:p w14:paraId="3BE2273C" w14:textId="73DD7849" w:rsidR="003522B6" w:rsidRPr="009100C4" w:rsidRDefault="00E910DE" w:rsidP="00E910DE">
            <w:pPr>
              <w:autoSpaceDE w:val="0"/>
              <w:autoSpaceDN w:val="0"/>
              <w:adjustRightInd w:val="0"/>
              <w:spacing w:before="360" w:line="240" w:lineRule="auto"/>
              <w:jc w:val="center"/>
              <w:rPr>
                <w:rFonts w:cs="Times New Roman"/>
                <w:szCs w:val="24"/>
              </w:rPr>
            </w:pPr>
            <w:r w:rsidRPr="009100C4">
              <w:rPr>
                <w:rFonts w:cs="Times New Roman"/>
                <w:szCs w:val="24"/>
              </w:rPr>
              <w:t>0.26</w:t>
            </w:r>
          </w:p>
        </w:tc>
        <w:tc>
          <w:tcPr>
            <w:tcW w:w="1615" w:type="dxa"/>
            <w:tcBorders>
              <w:top w:val="nil"/>
              <w:left w:val="nil"/>
              <w:bottom w:val="single" w:sz="4" w:space="0" w:color="auto"/>
              <w:right w:val="nil"/>
            </w:tcBorders>
          </w:tcPr>
          <w:p w14:paraId="6E07FE96" w14:textId="19FD66C3" w:rsidR="003522B6" w:rsidRPr="009100C4" w:rsidRDefault="00E910DE" w:rsidP="00E910DE">
            <w:pPr>
              <w:autoSpaceDE w:val="0"/>
              <w:autoSpaceDN w:val="0"/>
              <w:adjustRightInd w:val="0"/>
              <w:spacing w:before="360" w:line="240" w:lineRule="auto"/>
              <w:jc w:val="center"/>
              <w:rPr>
                <w:rFonts w:cs="Times New Roman"/>
                <w:szCs w:val="24"/>
              </w:rPr>
            </w:pPr>
            <w:r w:rsidRPr="009100C4">
              <w:rPr>
                <w:rFonts w:cs="Times New Roman"/>
                <w:szCs w:val="24"/>
              </w:rPr>
              <w:t>0.9</w:t>
            </w:r>
            <w:r w:rsidR="00110D60" w:rsidRPr="009100C4">
              <w:rPr>
                <w:rFonts w:cs="Times New Roman"/>
                <w:szCs w:val="24"/>
              </w:rPr>
              <w:t>8</w:t>
            </w:r>
          </w:p>
        </w:tc>
      </w:tr>
    </w:tbl>
    <w:p w14:paraId="77FB7B48" w14:textId="53EFCD7B" w:rsidR="00541D55" w:rsidRPr="009100C4" w:rsidRDefault="00541D55" w:rsidP="00CC63BB">
      <w:pPr>
        <w:tabs>
          <w:tab w:val="left" w:pos="1125"/>
        </w:tabs>
      </w:pPr>
    </w:p>
    <w:p w14:paraId="47CC6EE6" w14:textId="6A92052A" w:rsidR="005A0C49" w:rsidRPr="009100C4" w:rsidRDefault="00BE5423" w:rsidP="00CC63BB">
      <w:pPr>
        <w:pStyle w:val="Heading1"/>
        <w:rPr>
          <w:color w:val="auto"/>
        </w:rPr>
      </w:pPr>
      <w:r w:rsidRPr="009100C4">
        <w:rPr>
          <w:color w:val="auto"/>
        </w:rPr>
        <w:t>6</w:t>
      </w:r>
      <w:r w:rsidR="003742AE" w:rsidRPr="009100C4">
        <w:rPr>
          <w:color w:val="auto"/>
        </w:rPr>
        <w:t xml:space="preserve">. </w:t>
      </w:r>
      <w:r w:rsidR="007B1E25" w:rsidRPr="009100C4">
        <w:rPr>
          <w:color w:val="auto"/>
        </w:rPr>
        <w:t xml:space="preserve">Conclusion </w:t>
      </w:r>
    </w:p>
    <w:p w14:paraId="1209DF95" w14:textId="2A6E77B6" w:rsidR="00A81E1B" w:rsidRPr="009100C4" w:rsidRDefault="007B1E25" w:rsidP="007C5460">
      <w:r w:rsidRPr="009100C4">
        <w:t xml:space="preserve">In this paper, </w:t>
      </w:r>
      <w:r w:rsidR="00776A50" w:rsidRPr="009100C4">
        <w:t xml:space="preserve">an </w:t>
      </w:r>
      <w:r w:rsidR="00B906B0" w:rsidRPr="009100C4">
        <w:rPr>
          <w:rFonts w:hint="eastAsia"/>
        </w:rPr>
        <w:t>experimental</w:t>
      </w:r>
      <w:r w:rsidR="00B906B0" w:rsidRPr="009100C4">
        <w:t xml:space="preserve"> study on </w:t>
      </w:r>
      <w:r w:rsidR="00776A50" w:rsidRPr="009100C4">
        <w:t xml:space="preserve">the </w:t>
      </w:r>
      <w:r w:rsidR="00B906B0" w:rsidRPr="009100C4">
        <w:t xml:space="preserve">bond behavior of steel </w:t>
      </w:r>
      <w:r w:rsidR="00CC63BB" w:rsidRPr="009100C4">
        <w:t>bar</w:t>
      </w:r>
      <w:r w:rsidR="00776A50" w:rsidRPr="009100C4">
        <w:t>s</w:t>
      </w:r>
      <w:r w:rsidR="00CC63BB" w:rsidRPr="009100C4">
        <w:t>,</w:t>
      </w:r>
      <w:r w:rsidR="00B906B0" w:rsidRPr="009100C4">
        <w:t xml:space="preserve"> GFRP </w:t>
      </w:r>
      <w:r w:rsidR="00CC63BB" w:rsidRPr="009100C4">
        <w:t>bar</w:t>
      </w:r>
      <w:r w:rsidR="00776A50" w:rsidRPr="009100C4">
        <w:t>s</w:t>
      </w:r>
      <w:r w:rsidR="00B906B0" w:rsidRPr="009100C4">
        <w:t xml:space="preserve"> and BFRP </w:t>
      </w:r>
      <w:r w:rsidR="00CC63BB" w:rsidRPr="009100C4">
        <w:t>bar</w:t>
      </w:r>
      <w:r w:rsidR="00776A50" w:rsidRPr="009100C4">
        <w:t>s</w:t>
      </w:r>
      <w:r w:rsidR="00B906B0" w:rsidRPr="009100C4">
        <w:t xml:space="preserve"> </w:t>
      </w:r>
      <w:r w:rsidR="00475D0D" w:rsidRPr="009100C4">
        <w:t>in UHPC</w:t>
      </w:r>
      <w:r w:rsidR="00B906B0" w:rsidRPr="009100C4">
        <w:t xml:space="preserve"> is conducted. Based on the experimental results, </w:t>
      </w:r>
      <w:r w:rsidR="00CC63BB" w:rsidRPr="009100C4">
        <w:t>a</w:t>
      </w:r>
      <w:r w:rsidR="00B906B0" w:rsidRPr="009100C4">
        <w:t xml:space="preserve"> theoretical model </w:t>
      </w:r>
      <w:r w:rsidR="009D5359" w:rsidRPr="009100C4">
        <w:t>to determine the bond strength of helically wound FRP bars in UHPC (or ultra-high-</w:t>
      </w:r>
      <w:r w:rsidR="009D5359" w:rsidRPr="009100C4">
        <w:lastRenderedPageBreak/>
        <w:t>strength concrete) is developed</w:t>
      </w:r>
      <w:r w:rsidR="00776A50" w:rsidRPr="009100C4">
        <w:t>,</w:t>
      </w:r>
      <w:r w:rsidR="009D5359" w:rsidRPr="009100C4">
        <w:t xml:space="preserve"> consider</w:t>
      </w:r>
      <w:r w:rsidR="008F18A5" w:rsidRPr="009100C4">
        <w:t>ing</w:t>
      </w:r>
      <w:r w:rsidR="009D5359" w:rsidRPr="009100C4">
        <w:t xml:space="preserve"> the rib geometry of FRP bars. </w:t>
      </w:r>
      <w:r w:rsidR="00776A50" w:rsidRPr="009100C4">
        <w:t xml:space="preserve">Key </w:t>
      </w:r>
      <w:r w:rsidR="00B14E31" w:rsidRPr="009100C4">
        <w:t>c</w:t>
      </w:r>
      <w:r w:rsidR="00B14E31" w:rsidRPr="009100C4">
        <w:rPr>
          <w:rFonts w:hint="eastAsia"/>
        </w:rPr>
        <w:t>onclusions</w:t>
      </w:r>
      <w:r w:rsidR="00B14E31" w:rsidRPr="009100C4">
        <w:t xml:space="preserve"> can be drawn as follows:</w:t>
      </w:r>
    </w:p>
    <w:p w14:paraId="0AFC08BF" w14:textId="6BABFDE9" w:rsidR="00080B8F" w:rsidRPr="009100C4" w:rsidRDefault="00CC6502" w:rsidP="007C5460">
      <w:r w:rsidRPr="009100C4">
        <w:t xml:space="preserve"> </w:t>
      </w:r>
      <w:r w:rsidR="00080B8F" w:rsidRPr="009100C4">
        <w:t>(</w:t>
      </w:r>
      <w:r w:rsidRPr="009100C4">
        <w:t>1</w:t>
      </w:r>
      <w:r w:rsidR="00080B8F" w:rsidRPr="009100C4">
        <w:t>)</w:t>
      </w:r>
      <w:r w:rsidR="00634800" w:rsidRPr="009100C4">
        <w:t xml:space="preserve"> The geometric parameters of the ribs have a significant effect on the bond strength of FRP bars in UHPC. The bond strength of FRP bars with deep ribs in UHPC is almost </w:t>
      </w:r>
      <w:r w:rsidR="00D16B44" w:rsidRPr="009100C4">
        <w:t xml:space="preserve">three to four </w:t>
      </w:r>
      <w:r w:rsidR="00634800" w:rsidRPr="009100C4">
        <w:t xml:space="preserve">times higher than that of bars with </w:t>
      </w:r>
      <w:r w:rsidR="00D16B44" w:rsidRPr="009100C4">
        <w:t xml:space="preserve">a </w:t>
      </w:r>
      <w:r w:rsidR="00634800" w:rsidRPr="009100C4">
        <w:t>smooth surface</w:t>
      </w:r>
      <w:r w:rsidRPr="009100C4">
        <w:t xml:space="preserve">. </w:t>
      </w:r>
    </w:p>
    <w:p w14:paraId="73F30DE7" w14:textId="19CC8A5B" w:rsidR="00080B8F" w:rsidRPr="009100C4" w:rsidRDefault="00080B8F" w:rsidP="007C5460">
      <w:r w:rsidRPr="009100C4">
        <w:t>(</w:t>
      </w:r>
      <w:r w:rsidR="00CC6502" w:rsidRPr="009100C4">
        <w:t>2</w:t>
      </w:r>
      <w:r w:rsidRPr="009100C4">
        <w:t>)</w:t>
      </w:r>
      <w:r w:rsidR="00634800" w:rsidRPr="009100C4">
        <w:t xml:space="preserve"> The bond strength of FRP bars with deep ribs in UHPC with a compressive strength of around 120 MPa is similar to that of ribbed steel bars, while </w:t>
      </w:r>
      <w:r w:rsidR="00D16B44" w:rsidRPr="009100C4">
        <w:t xml:space="preserve">that of </w:t>
      </w:r>
      <w:r w:rsidR="00634800" w:rsidRPr="009100C4">
        <w:t xml:space="preserve">FRP bars with shallow ribs </w:t>
      </w:r>
      <w:r w:rsidR="00D16B44" w:rsidRPr="009100C4">
        <w:t xml:space="preserve">is </w:t>
      </w:r>
      <w:r w:rsidR="00634800" w:rsidRPr="009100C4">
        <w:t xml:space="preserve">only </w:t>
      </w:r>
      <w:r w:rsidR="00D16B44" w:rsidRPr="009100C4">
        <w:t xml:space="preserve">around </w:t>
      </w:r>
      <w:r w:rsidR="00634800" w:rsidRPr="009100C4">
        <w:t>60% of that of ribbed bars.</w:t>
      </w:r>
    </w:p>
    <w:p w14:paraId="096CE531" w14:textId="410F4D34" w:rsidR="00080B8F" w:rsidRPr="009100C4" w:rsidRDefault="00080B8F" w:rsidP="007C5460">
      <w:r w:rsidRPr="009100C4">
        <w:t>(</w:t>
      </w:r>
      <w:r w:rsidR="00CC6502" w:rsidRPr="009100C4">
        <w:t>3</w:t>
      </w:r>
      <w:r w:rsidRPr="009100C4">
        <w:t>)</w:t>
      </w:r>
      <w:r w:rsidR="009D5359" w:rsidRPr="009100C4">
        <w:t xml:space="preserve"> </w:t>
      </w:r>
      <w:r w:rsidR="00CC6502" w:rsidRPr="009100C4">
        <w:t xml:space="preserve">In UHPC, when the rebar is pulled out, damage </w:t>
      </w:r>
      <w:r w:rsidR="00D16B44" w:rsidRPr="009100C4">
        <w:t xml:space="preserve">to </w:t>
      </w:r>
      <w:r w:rsidR="00CC6502" w:rsidRPr="009100C4">
        <w:t xml:space="preserve">ribbed FRP bars is concentrated on the </w:t>
      </w:r>
      <w:r w:rsidR="008F18A5" w:rsidRPr="009100C4">
        <w:t xml:space="preserve">ribs </w:t>
      </w:r>
      <w:r w:rsidR="00D16B44" w:rsidRPr="009100C4">
        <w:t xml:space="preserve">rather than the </w:t>
      </w:r>
      <w:r w:rsidR="00CC6502" w:rsidRPr="009100C4">
        <w:t xml:space="preserve">concrete lugs, while it is </w:t>
      </w:r>
      <w:r w:rsidR="00D16B44" w:rsidRPr="009100C4">
        <w:t xml:space="preserve">the </w:t>
      </w:r>
      <w:r w:rsidR="00CC6502" w:rsidRPr="009100C4">
        <w:t xml:space="preserve">opposite for ribbed steel bars. This also leads to the </w:t>
      </w:r>
      <w:r w:rsidR="00D16B44" w:rsidRPr="009100C4">
        <w:t xml:space="preserve">conclusion </w:t>
      </w:r>
      <w:r w:rsidR="00CC6502" w:rsidRPr="009100C4">
        <w:t>that increase</w:t>
      </w:r>
      <w:r w:rsidR="00D16B44" w:rsidRPr="009100C4">
        <w:t>d</w:t>
      </w:r>
      <w:r w:rsidR="00CC6502" w:rsidRPr="009100C4">
        <w:t xml:space="preserve"> UHPC </w:t>
      </w:r>
      <w:r w:rsidR="00D16B44" w:rsidRPr="009100C4">
        <w:t xml:space="preserve">strength </w:t>
      </w:r>
      <w:r w:rsidR="00CC6502" w:rsidRPr="009100C4">
        <w:t>has almost no effect on the bond strength of FRP bars.</w:t>
      </w:r>
    </w:p>
    <w:p w14:paraId="142E429A" w14:textId="0B314C9F" w:rsidR="00080B8F" w:rsidRPr="009100C4" w:rsidRDefault="00080B8F" w:rsidP="007C5460">
      <w:r w:rsidRPr="009100C4">
        <w:t>(</w:t>
      </w:r>
      <w:r w:rsidR="00CC6502" w:rsidRPr="009100C4">
        <w:t>4</w:t>
      </w:r>
      <w:r w:rsidRPr="009100C4">
        <w:t>)</w:t>
      </w:r>
      <w:r w:rsidR="009D5359" w:rsidRPr="009100C4">
        <w:t xml:space="preserve"> </w:t>
      </w:r>
      <w:r w:rsidR="00D16B44" w:rsidRPr="009100C4">
        <w:t>E</w:t>
      </w:r>
      <w:r w:rsidR="009D5359" w:rsidRPr="009100C4">
        <w:t xml:space="preserve">quations </w:t>
      </w:r>
      <w:r w:rsidR="00D16B44" w:rsidRPr="009100C4">
        <w:t>with</w:t>
      </w:r>
      <w:r w:rsidR="009D5359" w:rsidRPr="009100C4">
        <w:t xml:space="preserve">in existing codes and previous studies </w:t>
      </w:r>
      <w:r w:rsidR="00D16B44" w:rsidRPr="009100C4">
        <w:t xml:space="preserve">inaccurately </w:t>
      </w:r>
      <w:r w:rsidR="009D5359" w:rsidRPr="009100C4">
        <w:t xml:space="preserve">predict the bond strength of FRP bars in UHPC (or ultra-high strength concrete) directly. The calculated results using these equations greatly underestimate the bond strength of FRP bars, especially </w:t>
      </w:r>
      <w:r w:rsidR="008F18A5" w:rsidRPr="009100C4">
        <w:t>those</w:t>
      </w:r>
      <w:r w:rsidR="009D5359" w:rsidRPr="009100C4">
        <w:t xml:space="preserve"> with deep ribs.</w:t>
      </w:r>
    </w:p>
    <w:p w14:paraId="05C1B559" w14:textId="3E6B9790" w:rsidR="00080B8F" w:rsidRPr="009100C4" w:rsidRDefault="00080B8F" w:rsidP="007C5460">
      <w:r w:rsidRPr="009100C4">
        <w:t>(</w:t>
      </w:r>
      <w:r w:rsidR="00CC6502" w:rsidRPr="009100C4">
        <w:t>5</w:t>
      </w:r>
      <w:r w:rsidRPr="009100C4">
        <w:t>)</w:t>
      </w:r>
      <w:r w:rsidR="003E20FD" w:rsidRPr="009100C4">
        <w:t xml:space="preserve"> The developed theor</w:t>
      </w:r>
      <w:r w:rsidR="00202474" w:rsidRPr="009100C4">
        <w:t>y</w:t>
      </w:r>
      <w:r w:rsidR="0005159A" w:rsidRPr="009100C4">
        <w:t xml:space="preserve">, </w:t>
      </w:r>
      <w:r w:rsidR="003E20FD" w:rsidRPr="009100C4">
        <w:t>consider</w:t>
      </w:r>
      <w:r w:rsidR="0005159A" w:rsidRPr="009100C4">
        <w:t>ing</w:t>
      </w:r>
      <w:r w:rsidR="003E20FD" w:rsidRPr="009100C4">
        <w:t xml:space="preserve"> the effect of the rib geometry of FRP bars on bond strength, can better predict the bond strength of FRP bars in UHPC compared with equations in existing codes and previous studies.  </w:t>
      </w:r>
    </w:p>
    <w:p w14:paraId="40A24A33" w14:textId="68595102" w:rsidR="001003BB" w:rsidRPr="009100C4" w:rsidRDefault="001003BB" w:rsidP="007C5460">
      <w:r w:rsidRPr="009100C4">
        <w:t>It should be noted that the diameter of FRP bars in this study belong</w:t>
      </w:r>
      <w:r w:rsidR="00E77531" w:rsidRPr="009100C4">
        <w:t>s</w:t>
      </w:r>
      <w:r w:rsidRPr="009100C4">
        <w:t xml:space="preserve"> to small diameter bar (12 mm). However, as for large diameter bars (16 mm to 50 mm), some conclusion might be not suitable. Further studies need to be conducted for large diameter bars. </w:t>
      </w:r>
    </w:p>
    <w:p w14:paraId="30C5BD03" w14:textId="071752A7" w:rsidR="009579C7" w:rsidRPr="009100C4" w:rsidRDefault="00EA779A" w:rsidP="00F23FA4">
      <w:pPr>
        <w:rPr>
          <w:b/>
          <w:szCs w:val="24"/>
        </w:rPr>
      </w:pPr>
      <w:r w:rsidRPr="009100C4">
        <w:rPr>
          <w:b/>
          <w:szCs w:val="24"/>
        </w:rPr>
        <w:t xml:space="preserve">Acknowledgement </w:t>
      </w:r>
    </w:p>
    <w:p w14:paraId="23CB5D9D" w14:textId="5751DEA6" w:rsidR="0039767C" w:rsidRPr="009100C4" w:rsidRDefault="0039767C" w:rsidP="00F23FA4">
      <w:pPr>
        <w:spacing w:after="240"/>
        <w:rPr>
          <w:rFonts w:cs="Times New Roman"/>
          <w:noProof/>
        </w:rPr>
      </w:pPr>
      <w:r w:rsidRPr="009100C4">
        <w:rPr>
          <w:rFonts w:cs="Times New Roman"/>
          <w:noProof/>
        </w:rPr>
        <w:lastRenderedPageBreak/>
        <w:t xml:space="preserve">The work described in this paper was supported by </w:t>
      </w:r>
      <w:r w:rsidR="007F3068" w:rsidRPr="009100C4">
        <w:rPr>
          <w:rFonts w:cs="Times New Roman"/>
          <w:noProof/>
        </w:rPr>
        <w:t>the N</w:t>
      </w:r>
      <w:r w:rsidR="0024660A" w:rsidRPr="009100C4">
        <w:rPr>
          <w:rFonts w:cs="Times New Roman"/>
          <w:noProof/>
        </w:rPr>
        <w:t xml:space="preserve">ational Natural Science Foundation of China (GrantNo. </w:t>
      </w:r>
      <w:r w:rsidR="007F3068" w:rsidRPr="009100C4">
        <w:rPr>
          <w:rFonts w:cs="Times New Roman"/>
          <w:noProof/>
        </w:rPr>
        <w:t>52208465</w:t>
      </w:r>
      <w:r w:rsidR="0024660A" w:rsidRPr="009100C4">
        <w:rPr>
          <w:rFonts w:cs="Times New Roman"/>
          <w:noProof/>
        </w:rPr>
        <w:t xml:space="preserve">), </w:t>
      </w:r>
      <w:r w:rsidR="00FE532A" w:rsidRPr="009100C4">
        <w:rPr>
          <w:rFonts w:cs="Times New Roman"/>
          <w:noProof/>
        </w:rPr>
        <w:t xml:space="preserve">Major Project of Fundamental Research on Frontier Leading Technology of Jiangsu Province (NO.BK20222006), and </w:t>
      </w:r>
      <w:r w:rsidRPr="009100C4">
        <w:rPr>
          <w:rFonts w:cs="Times New Roman"/>
          <w:noProof/>
        </w:rPr>
        <w:t>a grant from the Research Grants Council Research Impact Fund of the Hong Kong Special Administrative Region, China (C7047-20GF).</w:t>
      </w:r>
    </w:p>
    <w:p w14:paraId="1EED044D" w14:textId="509CA0A3" w:rsidR="002A2A47" w:rsidRPr="009100C4" w:rsidRDefault="0039767C" w:rsidP="00F23FA4">
      <w:pPr>
        <w:spacing w:after="240"/>
        <w:rPr>
          <w:b/>
        </w:rPr>
      </w:pPr>
      <w:r w:rsidRPr="009100C4">
        <w:rPr>
          <w:rFonts w:ascii="Calibri" w:eastAsia="等线" w:hAnsi="Calibri" w:cs="Calibri"/>
          <w:sz w:val="22"/>
          <w:lang w:val="en-HK" w:eastAsia="zh-TW"/>
        </w:rPr>
        <w:t> </w:t>
      </w:r>
      <w:r w:rsidR="00621F58" w:rsidRPr="009100C4">
        <w:rPr>
          <w:b/>
        </w:rPr>
        <w:t>Reference</w:t>
      </w:r>
      <w:r w:rsidR="00D31CB7" w:rsidRPr="009100C4">
        <w:rPr>
          <w:b/>
        </w:rPr>
        <w:t>s</w:t>
      </w:r>
    </w:p>
    <w:p w14:paraId="11A89B61" w14:textId="762127E5" w:rsidR="00DF1D14" w:rsidRPr="009100C4" w:rsidRDefault="00DF1D14" w:rsidP="00134657">
      <w:pPr>
        <w:pStyle w:val="EndNoteBibliography"/>
        <w:spacing w:line="360" w:lineRule="auto"/>
        <w:ind w:left="357" w:hanging="357"/>
      </w:pPr>
      <w:bookmarkStart w:id="7" w:name="_Hlk113059461"/>
      <w:r w:rsidRPr="009100C4">
        <w:rPr>
          <w:rFonts w:hint="eastAsia"/>
          <w:szCs w:val="24"/>
        </w:rPr>
        <w:t>[</w:t>
      </w:r>
      <w:r w:rsidRPr="009100C4">
        <w:rPr>
          <w:szCs w:val="24"/>
        </w:rPr>
        <w:t xml:space="preserve">1] </w:t>
      </w:r>
      <w:r w:rsidRPr="009100C4">
        <w:t xml:space="preserve">Bertolini, </w:t>
      </w:r>
      <w:r w:rsidR="000929C0" w:rsidRPr="009100C4">
        <w:t xml:space="preserve">L., </w:t>
      </w:r>
      <w:r w:rsidRPr="009100C4">
        <w:t xml:space="preserve">Elsener, </w:t>
      </w:r>
      <w:r w:rsidR="000929C0" w:rsidRPr="009100C4">
        <w:t xml:space="preserve">B., </w:t>
      </w:r>
      <w:r w:rsidRPr="009100C4">
        <w:t xml:space="preserve">Pedeferri, </w:t>
      </w:r>
      <w:r w:rsidR="000929C0" w:rsidRPr="009100C4">
        <w:t xml:space="preserve">P., </w:t>
      </w:r>
      <w:r w:rsidRPr="009100C4">
        <w:t>Redaelli,</w:t>
      </w:r>
      <w:r w:rsidR="000929C0" w:rsidRPr="009100C4">
        <w:t xml:space="preserve"> E.,</w:t>
      </w:r>
      <w:r w:rsidRPr="009100C4">
        <w:t xml:space="preserve"> </w:t>
      </w:r>
      <w:r w:rsidR="000929C0" w:rsidRPr="009100C4">
        <w:t xml:space="preserve">and </w:t>
      </w:r>
      <w:r w:rsidRPr="009100C4">
        <w:t>Polder,</w:t>
      </w:r>
      <w:r w:rsidR="000929C0" w:rsidRPr="009100C4">
        <w:t xml:space="preserve"> R.</w:t>
      </w:r>
      <w:r w:rsidRPr="009100C4">
        <w:t xml:space="preserve"> Corrosion of steel in concrete, Wiley Online Library</w:t>
      </w:r>
      <w:r w:rsidR="000929C0" w:rsidRPr="009100C4">
        <w:t xml:space="preserve"> </w:t>
      </w:r>
      <w:r w:rsidRPr="009100C4">
        <w:t>2013.</w:t>
      </w:r>
    </w:p>
    <w:p w14:paraId="467B477E" w14:textId="5AF5F2CC" w:rsidR="006E12CE" w:rsidRPr="009100C4" w:rsidRDefault="006E12CE" w:rsidP="006E12CE">
      <w:pPr>
        <w:pStyle w:val="EndNoteBibliography"/>
        <w:spacing w:line="360" w:lineRule="auto"/>
        <w:ind w:left="357" w:hanging="357"/>
      </w:pPr>
      <w:r w:rsidRPr="009100C4">
        <w:rPr>
          <w:rFonts w:hint="eastAsia"/>
        </w:rPr>
        <w:t>[</w:t>
      </w:r>
      <w:r w:rsidRPr="009100C4">
        <w:t>2] Shan,</w:t>
      </w:r>
      <w:r w:rsidR="004055C0" w:rsidRPr="009100C4">
        <w:t xml:space="preserve"> </w:t>
      </w:r>
      <w:r w:rsidRPr="009100C4">
        <w:t xml:space="preserve">Z. W., Su, R. K. L. </w:t>
      </w:r>
      <w:r w:rsidR="003156DD" w:rsidRPr="009100C4">
        <w:t xml:space="preserve">(2021). </w:t>
      </w:r>
      <w:r w:rsidRPr="009100C4">
        <w:t>Axial strengthening of RC columns by direct fastening of steel plates. Structural Engineering and Mechanics</w:t>
      </w:r>
      <w:r w:rsidR="003156DD" w:rsidRPr="009100C4">
        <w:t>,</w:t>
      </w:r>
      <w:r w:rsidRPr="009100C4">
        <w:t xml:space="preserve"> 77(6): 705-720.</w:t>
      </w:r>
    </w:p>
    <w:p w14:paraId="71046D41" w14:textId="2F347F17" w:rsidR="006E12CE" w:rsidRPr="009100C4" w:rsidRDefault="006E12CE" w:rsidP="006E12CE">
      <w:pPr>
        <w:pStyle w:val="EndNoteBibliography"/>
        <w:spacing w:line="360" w:lineRule="auto"/>
        <w:ind w:left="357" w:hanging="357"/>
      </w:pPr>
      <w:r w:rsidRPr="009100C4">
        <w:t>[3] Shan,</w:t>
      </w:r>
      <w:r w:rsidR="004055C0" w:rsidRPr="009100C4">
        <w:t xml:space="preserve"> </w:t>
      </w:r>
      <w:r w:rsidRPr="009100C4">
        <w:t>Z. W., Looi, D. T. W.,</w:t>
      </w:r>
      <w:r w:rsidR="00AB1B0C" w:rsidRPr="009100C4">
        <w:t xml:space="preserve"> and</w:t>
      </w:r>
      <w:r w:rsidRPr="009100C4">
        <w:t xml:space="preserve"> Su, R. K. L.</w:t>
      </w:r>
      <w:r w:rsidR="003156DD" w:rsidRPr="009100C4">
        <w:t xml:space="preserve"> (2021).</w:t>
      </w:r>
      <w:r w:rsidRPr="009100C4">
        <w:t xml:space="preserve"> Confinement model for RC columns strengthened with direct-fastened steel plate. Steel and Composite Structures, 39(4): 367-381.</w:t>
      </w:r>
    </w:p>
    <w:p w14:paraId="38F8A5FA" w14:textId="04C1626B" w:rsidR="00AB1B0C" w:rsidRPr="009100C4" w:rsidRDefault="00AB1B0C" w:rsidP="006E12CE">
      <w:pPr>
        <w:pStyle w:val="EndNoteBibliography"/>
        <w:spacing w:line="360" w:lineRule="auto"/>
        <w:ind w:left="357" w:hanging="357"/>
      </w:pPr>
      <w:r w:rsidRPr="009100C4">
        <w:rPr>
          <w:rFonts w:hint="eastAsia"/>
        </w:rPr>
        <w:t>[</w:t>
      </w:r>
      <w:r w:rsidRPr="009100C4">
        <w:t>4]</w:t>
      </w:r>
      <w:r w:rsidRPr="009100C4">
        <w:rPr>
          <w:rFonts w:hint="eastAsia"/>
        </w:rPr>
        <w:t xml:space="preserve"> Dong, Y. R., Xu, Z. D., Shi, Q., Li, Q. Q., He, Z. H., </w:t>
      </w:r>
      <w:r w:rsidRPr="009100C4">
        <w:t>and</w:t>
      </w:r>
      <w:r w:rsidRPr="009100C4">
        <w:rPr>
          <w:rFonts w:hint="eastAsia"/>
        </w:rPr>
        <w:t xml:space="preserve"> Cheng, Y.</w:t>
      </w:r>
      <w:r w:rsidR="003156DD" w:rsidRPr="009100C4">
        <w:rPr>
          <w:rFonts w:hint="eastAsia"/>
        </w:rPr>
        <w:t xml:space="preserve"> </w:t>
      </w:r>
      <w:r w:rsidR="003156DD" w:rsidRPr="009100C4">
        <w:t>(2023).</w:t>
      </w:r>
      <w:r w:rsidRPr="009100C4">
        <w:rPr>
          <w:rFonts w:hint="eastAsia"/>
        </w:rPr>
        <w:t xml:space="preserve"> Seismic performance and material-level damage evolution of retrofitted RC framed structures by high-performance AVED under different shear-span ratio[J]. Journal of Building Engine</w:t>
      </w:r>
      <w:r w:rsidRPr="009100C4">
        <w:t>ering, 63,105495.</w:t>
      </w:r>
    </w:p>
    <w:p w14:paraId="0711BEF5" w14:textId="3581DF21" w:rsidR="00DA7F31" w:rsidRPr="009100C4" w:rsidRDefault="00DA7F31" w:rsidP="006E12CE">
      <w:pPr>
        <w:pStyle w:val="EndNoteBibliography"/>
        <w:spacing w:line="360" w:lineRule="auto"/>
        <w:ind w:left="357" w:hanging="357"/>
      </w:pPr>
      <w:r w:rsidRPr="009100C4">
        <w:t xml:space="preserve">[5] Sun, B., Liu, X., </w:t>
      </w:r>
      <w:r w:rsidR="003156DD" w:rsidRPr="009100C4">
        <w:t>and</w:t>
      </w:r>
      <w:r w:rsidRPr="009100C4">
        <w:t xml:space="preserve"> Xu, Z. D. (2022). A Multiscale Bridging Material Parameter and Damage Inversion Algorithm from Macroscale to Mesoscale Based on Ant Colony Optimization. Journal of Engineering Mechanics, 148(2), 04021150.</w:t>
      </w:r>
    </w:p>
    <w:p w14:paraId="5259D86B" w14:textId="57C1928A" w:rsidR="003156DD" w:rsidRPr="009100C4" w:rsidRDefault="003156DD" w:rsidP="006E12CE">
      <w:pPr>
        <w:pStyle w:val="EndNoteBibliography"/>
        <w:spacing w:line="360" w:lineRule="auto"/>
        <w:ind w:left="357" w:hanging="357"/>
      </w:pPr>
      <w:r w:rsidRPr="009100C4">
        <w:t>[6] Xu, Z. D., Dong, Y. Y., Chen, S., Guo, Y. Q., Li, Q. Q., and Xu, Y. S. (2021). Development of hybrid test system for three-dimensional viscoelastic damping frame structures based on Matlab-OpenSees combined programming, Soil Dynamics and Earthquake Engineering, 144:106681.</w:t>
      </w:r>
    </w:p>
    <w:p w14:paraId="381FAAB3" w14:textId="0D1289ED" w:rsidR="003156DD" w:rsidRPr="009100C4" w:rsidRDefault="003156DD" w:rsidP="006E12CE">
      <w:pPr>
        <w:pStyle w:val="EndNoteBibliography"/>
        <w:spacing w:line="360" w:lineRule="auto"/>
        <w:ind w:left="357" w:hanging="357"/>
      </w:pPr>
      <w:r w:rsidRPr="009100C4">
        <w:t>[7]</w:t>
      </w:r>
      <w:r w:rsidR="009B3799" w:rsidRPr="009100C4">
        <w:rPr>
          <w:rFonts w:hint="eastAsia"/>
        </w:rPr>
        <w:t xml:space="preserve"> </w:t>
      </w:r>
      <w:r w:rsidR="009B3799" w:rsidRPr="009100C4">
        <w:t>Xu, Z. D.,</w:t>
      </w:r>
      <w:r w:rsidR="009B3799" w:rsidRPr="009100C4">
        <w:rPr>
          <w:rFonts w:hint="eastAsia"/>
        </w:rPr>
        <w:t xml:space="preserve"> Huang,</w:t>
      </w:r>
      <w:r w:rsidR="009B3799" w:rsidRPr="009100C4">
        <w:t xml:space="preserve"> X. H.,</w:t>
      </w:r>
      <w:r w:rsidR="009B3799" w:rsidRPr="009100C4">
        <w:rPr>
          <w:rFonts w:hint="eastAsia"/>
        </w:rPr>
        <w:t xml:space="preserve"> </w:t>
      </w:r>
      <w:r w:rsidR="00A30111" w:rsidRPr="009100C4">
        <w:t xml:space="preserve">and </w:t>
      </w:r>
      <w:r w:rsidR="009B3799" w:rsidRPr="009100C4">
        <w:t>Lu, L. H. (2012)</w:t>
      </w:r>
      <w:r w:rsidR="009B3799" w:rsidRPr="009100C4">
        <w:rPr>
          <w:rFonts w:hint="eastAsia"/>
        </w:rPr>
        <w:t xml:space="preserve">. Experimental study on horizontal performance of multi-dimensional earthquake isolation and mitigation devices for long-span reticulated structures, Journal of Vibration and Control, 18(7):941-952. </w:t>
      </w:r>
    </w:p>
    <w:p w14:paraId="460D384E" w14:textId="5FA7991E" w:rsidR="002B18D9" w:rsidRPr="009100C4" w:rsidRDefault="002B18D9" w:rsidP="006E12CE">
      <w:pPr>
        <w:pStyle w:val="EndNoteBibliography"/>
        <w:spacing w:line="360" w:lineRule="auto"/>
        <w:ind w:left="357" w:hanging="357"/>
      </w:pPr>
      <w:r w:rsidRPr="009100C4">
        <w:lastRenderedPageBreak/>
        <w:t>[8] Xu, Z. D.,</w:t>
      </w:r>
      <w:r w:rsidRPr="009100C4">
        <w:rPr>
          <w:rFonts w:hint="eastAsia"/>
        </w:rPr>
        <w:t xml:space="preserve"> Tu, </w:t>
      </w:r>
      <w:r w:rsidRPr="009100C4">
        <w:t xml:space="preserve">Q., </w:t>
      </w:r>
      <w:r w:rsidR="00A30111" w:rsidRPr="009100C4">
        <w:t xml:space="preserve">and </w:t>
      </w:r>
      <w:r w:rsidRPr="009100C4">
        <w:rPr>
          <w:rFonts w:hint="eastAsia"/>
        </w:rPr>
        <w:t>Guo</w:t>
      </w:r>
      <w:r w:rsidRPr="009100C4">
        <w:t>, Y. F</w:t>
      </w:r>
      <w:r w:rsidRPr="009100C4">
        <w:rPr>
          <w:rFonts w:hint="eastAsia"/>
        </w:rPr>
        <w:t xml:space="preserve">. </w:t>
      </w:r>
      <w:r w:rsidRPr="009100C4">
        <w:t xml:space="preserve">(2012). </w:t>
      </w:r>
      <w:r w:rsidRPr="009100C4">
        <w:rPr>
          <w:rFonts w:hint="eastAsia"/>
        </w:rPr>
        <w:t>Experimental study on vertical performance of multi-dimensional earthquake isolation and mitigation devices for long-span reticulated structures, Journal of Vibration and Control, 18(13):1971-1985 (21)</w:t>
      </w:r>
    </w:p>
    <w:p w14:paraId="0C5D92D7" w14:textId="4B0D6F7F" w:rsidR="00DF1D14" w:rsidRPr="009100C4" w:rsidRDefault="00DF1D14" w:rsidP="00134657">
      <w:pPr>
        <w:spacing w:line="360" w:lineRule="auto"/>
        <w:ind w:left="357" w:hanging="357"/>
        <w:rPr>
          <w:rFonts w:cs="Times New Roman"/>
          <w:noProof/>
        </w:rPr>
      </w:pPr>
      <w:r w:rsidRPr="009100C4">
        <w:rPr>
          <w:rFonts w:cs="Times New Roman"/>
          <w:szCs w:val="24"/>
        </w:rPr>
        <w:t>[</w:t>
      </w:r>
      <w:r w:rsidR="00B8032D" w:rsidRPr="009100C4">
        <w:rPr>
          <w:rFonts w:cs="Times New Roman"/>
          <w:szCs w:val="24"/>
        </w:rPr>
        <w:t>9</w:t>
      </w:r>
      <w:r w:rsidRPr="009100C4">
        <w:rPr>
          <w:rFonts w:cs="Times New Roman"/>
          <w:szCs w:val="24"/>
        </w:rPr>
        <w:t xml:space="preserve">] </w:t>
      </w:r>
      <w:r w:rsidRPr="009100C4">
        <w:rPr>
          <w:rFonts w:cs="Times New Roman"/>
          <w:noProof/>
        </w:rPr>
        <w:t>Angst, U.</w:t>
      </w:r>
      <w:r w:rsidR="000929C0" w:rsidRPr="009100C4">
        <w:rPr>
          <w:rFonts w:cs="Times New Roman"/>
          <w:noProof/>
        </w:rPr>
        <w:t> </w:t>
      </w:r>
      <w:r w:rsidRPr="009100C4">
        <w:rPr>
          <w:rFonts w:cs="Times New Roman"/>
          <w:noProof/>
        </w:rPr>
        <w:t xml:space="preserve">M. (2018). Challenges and opportunities in corrosion of steel in concrete. Materials and Structures, 51(1), 1-20. </w:t>
      </w:r>
    </w:p>
    <w:p w14:paraId="7CD6E7DE" w14:textId="1E03C131" w:rsidR="00DF1D14" w:rsidRPr="009100C4" w:rsidRDefault="00DF1D14" w:rsidP="00134657">
      <w:pPr>
        <w:spacing w:line="360" w:lineRule="auto"/>
        <w:ind w:left="357" w:hanging="357"/>
        <w:rPr>
          <w:rFonts w:cs="Times New Roman"/>
          <w:noProof/>
        </w:rPr>
      </w:pPr>
      <w:r w:rsidRPr="009100C4">
        <w:rPr>
          <w:rFonts w:ascii="Arial" w:hAnsi="Arial" w:cs="Arial"/>
          <w:sz w:val="20"/>
          <w:szCs w:val="20"/>
          <w:shd w:val="clear" w:color="auto" w:fill="FFFFFF"/>
        </w:rPr>
        <w:t>[</w:t>
      </w:r>
      <w:r w:rsidR="00B8032D" w:rsidRPr="009100C4">
        <w:rPr>
          <w:rFonts w:cs="Times New Roman"/>
          <w:szCs w:val="24"/>
          <w:shd w:val="clear" w:color="auto" w:fill="FFFFFF"/>
        </w:rPr>
        <w:t>10</w:t>
      </w:r>
      <w:r w:rsidRPr="009100C4">
        <w:rPr>
          <w:rFonts w:ascii="Arial" w:hAnsi="Arial" w:cs="Arial"/>
          <w:sz w:val="20"/>
          <w:szCs w:val="20"/>
          <w:shd w:val="clear" w:color="auto" w:fill="FFFFFF"/>
        </w:rPr>
        <w:t xml:space="preserve">] </w:t>
      </w:r>
      <w:r w:rsidRPr="009100C4">
        <w:rPr>
          <w:rFonts w:cs="Times New Roman"/>
          <w:noProof/>
        </w:rPr>
        <w:t>Elgabbas, F., Ahmed, E. A., and Benmokrane, B. (2015). Physical and mechanical characteristics of new basalt-FRP bars for reinforcing concrete structures. Construction and Building Materials, 95, 623-635.</w:t>
      </w:r>
    </w:p>
    <w:p w14:paraId="5B8A1E77" w14:textId="255A0A47" w:rsidR="00DF1D14" w:rsidRPr="009100C4" w:rsidRDefault="00DF1D14" w:rsidP="00134657">
      <w:pPr>
        <w:spacing w:line="360" w:lineRule="auto"/>
        <w:ind w:left="357" w:hanging="357"/>
        <w:rPr>
          <w:rFonts w:cs="Times New Roman"/>
          <w:noProof/>
        </w:rPr>
      </w:pPr>
      <w:r w:rsidRPr="009100C4">
        <w:rPr>
          <w:rFonts w:ascii="Arial" w:hAnsi="Arial" w:cs="Arial"/>
          <w:sz w:val="20"/>
          <w:szCs w:val="20"/>
          <w:shd w:val="clear" w:color="auto" w:fill="FFFFFF"/>
        </w:rPr>
        <w:t>[</w:t>
      </w:r>
      <w:r w:rsidR="00B8032D" w:rsidRPr="009100C4">
        <w:rPr>
          <w:rFonts w:ascii="Arial" w:hAnsi="Arial" w:cs="Arial"/>
          <w:sz w:val="20"/>
          <w:szCs w:val="20"/>
          <w:shd w:val="clear" w:color="auto" w:fill="FFFFFF"/>
        </w:rPr>
        <w:t>11</w:t>
      </w:r>
      <w:r w:rsidRPr="009100C4">
        <w:rPr>
          <w:rFonts w:ascii="Arial" w:hAnsi="Arial" w:cs="Arial"/>
          <w:sz w:val="20"/>
          <w:szCs w:val="20"/>
          <w:shd w:val="clear" w:color="auto" w:fill="FFFFFF"/>
        </w:rPr>
        <w:t xml:space="preserve">] </w:t>
      </w:r>
      <w:r w:rsidRPr="009100C4">
        <w:rPr>
          <w:rFonts w:cs="Times New Roman"/>
          <w:noProof/>
        </w:rPr>
        <w:t>Benmokrane, B., Elgabbas, F., Ahmed, E. A., and Cousin, P. (2015). Characterization and comparative durability study of glass/vinylester, basalt/vinylester, and basalt/epoxy FRP bars. Journal of Composites for Construction, 19(6), 04015008.</w:t>
      </w:r>
    </w:p>
    <w:p w14:paraId="5CBFADF2" w14:textId="4355411C" w:rsidR="00DF1D14" w:rsidRPr="009100C4" w:rsidRDefault="00DF1D14" w:rsidP="00134657">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12</w:t>
      </w:r>
      <w:r w:rsidRPr="009100C4">
        <w:rPr>
          <w:rFonts w:cs="Times New Roman"/>
          <w:szCs w:val="24"/>
        </w:rPr>
        <w:t>] Yan, F., Lin, Z., and Yang, M. (2016). Bond mechanism and bond strength of GFRP bars to concrete: A review. Composites Part B: Engineering, 98, 56-69.</w:t>
      </w:r>
    </w:p>
    <w:p w14:paraId="4080FA46" w14:textId="1A79B9C0" w:rsidR="00DF1D14" w:rsidRPr="009100C4" w:rsidRDefault="00DF1D14" w:rsidP="00134657">
      <w:pPr>
        <w:spacing w:line="360" w:lineRule="auto"/>
        <w:ind w:left="357" w:hanging="357"/>
        <w:rPr>
          <w:rFonts w:cs="Times New Roman"/>
          <w:noProof/>
        </w:rPr>
      </w:pPr>
      <w:r w:rsidRPr="009100C4">
        <w:rPr>
          <w:rFonts w:cs="Times New Roman"/>
          <w:szCs w:val="24"/>
        </w:rPr>
        <w:t>[</w:t>
      </w:r>
      <w:r w:rsidR="00B8032D" w:rsidRPr="009100C4">
        <w:rPr>
          <w:rFonts w:cs="Times New Roman"/>
          <w:szCs w:val="24"/>
        </w:rPr>
        <w:t>13</w:t>
      </w:r>
      <w:r w:rsidRPr="009100C4">
        <w:rPr>
          <w:rFonts w:cs="Times New Roman"/>
          <w:szCs w:val="24"/>
        </w:rPr>
        <w:t xml:space="preserve">] </w:t>
      </w:r>
      <w:r w:rsidRPr="009100C4">
        <w:rPr>
          <w:rFonts w:cs="Times New Roman"/>
          <w:noProof/>
        </w:rPr>
        <w:t>Ahmed, A., Guo, S., Zhang, Z., Shi, C., and Zhu, D. (2020). A review on durability of fiber reinforced polymer (FRP) bars reinforced seawater sea sand concrete. Construction and Building Materials, 256, 119484.</w:t>
      </w:r>
    </w:p>
    <w:p w14:paraId="2F0E35B5" w14:textId="28383180" w:rsidR="00DF1D14" w:rsidRPr="009100C4" w:rsidRDefault="00DF1D14" w:rsidP="00134657">
      <w:pPr>
        <w:spacing w:line="360" w:lineRule="auto"/>
        <w:ind w:left="357" w:hanging="357"/>
        <w:rPr>
          <w:rFonts w:cs="Times New Roman"/>
          <w:noProof/>
        </w:rPr>
      </w:pPr>
      <w:r w:rsidRPr="009100C4">
        <w:rPr>
          <w:rFonts w:cs="Times New Roman"/>
          <w:szCs w:val="24"/>
        </w:rPr>
        <w:t>[</w:t>
      </w:r>
      <w:r w:rsidR="00B8032D" w:rsidRPr="009100C4">
        <w:rPr>
          <w:rFonts w:cs="Times New Roman"/>
          <w:szCs w:val="24"/>
        </w:rPr>
        <w:t>14</w:t>
      </w:r>
      <w:r w:rsidRPr="009100C4">
        <w:rPr>
          <w:rFonts w:cs="Times New Roman"/>
          <w:szCs w:val="24"/>
        </w:rPr>
        <w:t xml:space="preserve">] </w:t>
      </w:r>
      <w:r w:rsidRPr="009100C4">
        <w:rPr>
          <w:rFonts w:cs="Times New Roman"/>
          <w:noProof/>
        </w:rPr>
        <w:t>Zhang, K., Zhang, Q., and Xiao, J. (2022). Durability of FRP bars and FRP bar reinforced seawater sea sand concrete structures in marine environments. Construction and Building Materials, 350, 128898.</w:t>
      </w:r>
    </w:p>
    <w:p w14:paraId="4F2F3845" w14:textId="1AC8DAE3"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15</w:t>
      </w:r>
      <w:r w:rsidRPr="009100C4">
        <w:rPr>
          <w:rFonts w:cs="Times New Roman"/>
          <w:noProof/>
        </w:rPr>
        <w:t>] Elgabbas, F., Ahmed, E. A., and Benmokrane, B. (2017). Flexural behavior of concrete beams reinforced with ribbed basalt-FRP bars under static loads. Journal of Composites for Construction, (3), 04016098.</w:t>
      </w:r>
    </w:p>
    <w:p w14:paraId="618E8EE6" w14:textId="3B90CF3F"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16</w:t>
      </w:r>
      <w:r w:rsidRPr="009100C4">
        <w:rPr>
          <w:rFonts w:cs="Times New Roman"/>
          <w:noProof/>
        </w:rPr>
        <w:t>] Abed, F., and Alhafiz, A. R. (2019). Effect of basalt fibers on the flexural behavior of concrete beams reinforced with BFRP bars. Composite Structures, 215, 23-34.</w:t>
      </w:r>
    </w:p>
    <w:p w14:paraId="350CF39C" w14:textId="117CC8C2" w:rsidR="00DF1D14" w:rsidRPr="009100C4" w:rsidRDefault="00DF1D14" w:rsidP="00134657">
      <w:pPr>
        <w:spacing w:line="360" w:lineRule="auto"/>
        <w:ind w:left="357" w:hanging="357"/>
        <w:rPr>
          <w:rFonts w:cs="Times New Roman"/>
          <w:noProof/>
        </w:rPr>
      </w:pPr>
      <w:r w:rsidRPr="009100C4">
        <w:rPr>
          <w:rFonts w:cs="Times New Roman"/>
          <w:noProof/>
        </w:rPr>
        <w:t>[1</w:t>
      </w:r>
      <w:r w:rsidR="00B8032D" w:rsidRPr="009100C4">
        <w:rPr>
          <w:rFonts w:cs="Times New Roman"/>
          <w:noProof/>
        </w:rPr>
        <w:t>7</w:t>
      </w:r>
      <w:r w:rsidRPr="009100C4">
        <w:rPr>
          <w:rFonts w:cs="Times New Roman"/>
          <w:noProof/>
        </w:rPr>
        <w:t>] Zhang, L., Sun, Y., and Xiong, W. (2015). Experimental study on the flexural deflections of concrete beam reinforced with Basalt FRP bars. Materials and Structures, 48(10), 3279-3293.</w:t>
      </w:r>
    </w:p>
    <w:p w14:paraId="4CEA6A48" w14:textId="002E35A5" w:rsidR="00DF1D14" w:rsidRPr="009100C4" w:rsidRDefault="00DF1D14" w:rsidP="00134657">
      <w:pPr>
        <w:spacing w:line="360" w:lineRule="auto"/>
        <w:ind w:left="357" w:hanging="357"/>
        <w:rPr>
          <w:rFonts w:cs="Times New Roman"/>
          <w:noProof/>
        </w:rPr>
      </w:pPr>
      <w:r w:rsidRPr="009100C4">
        <w:rPr>
          <w:rFonts w:cs="Times New Roman"/>
          <w:noProof/>
        </w:rPr>
        <w:t>[1</w:t>
      </w:r>
      <w:r w:rsidR="00B8032D" w:rsidRPr="009100C4">
        <w:rPr>
          <w:rFonts w:cs="Times New Roman"/>
          <w:noProof/>
        </w:rPr>
        <w:t>8</w:t>
      </w:r>
      <w:r w:rsidRPr="009100C4">
        <w:rPr>
          <w:rFonts w:cs="Times New Roman"/>
          <w:noProof/>
        </w:rPr>
        <w:t>] Hung, C. C., El-Tawil, S., and Chao, S. H. (2021). A review of developments and challenges for UHPC in structural engineering: Behavior, analysis, and design. Journal of Structural Engineering, 147(9), 03121001.</w:t>
      </w:r>
    </w:p>
    <w:p w14:paraId="57FC385A" w14:textId="62E83885" w:rsidR="00DF1D14" w:rsidRPr="009100C4" w:rsidRDefault="00DF1D14" w:rsidP="00134657">
      <w:pPr>
        <w:spacing w:line="360" w:lineRule="auto"/>
        <w:ind w:left="357" w:hanging="357"/>
        <w:rPr>
          <w:rFonts w:cs="Times New Roman"/>
          <w:noProof/>
        </w:rPr>
      </w:pPr>
      <w:r w:rsidRPr="009100C4">
        <w:rPr>
          <w:rFonts w:cs="Times New Roman"/>
          <w:noProof/>
        </w:rPr>
        <w:lastRenderedPageBreak/>
        <w:t>[1</w:t>
      </w:r>
      <w:r w:rsidR="00B8032D" w:rsidRPr="009100C4">
        <w:rPr>
          <w:rFonts w:cs="Times New Roman"/>
          <w:noProof/>
        </w:rPr>
        <w:t>9</w:t>
      </w:r>
      <w:r w:rsidRPr="009100C4">
        <w:rPr>
          <w:rFonts w:cs="Times New Roman"/>
          <w:noProof/>
        </w:rPr>
        <w:t>]</w:t>
      </w:r>
      <w:r w:rsidRPr="009100C4">
        <w:rPr>
          <w:rFonts w:ascii="Arial" w:hAnsi="Arial" w:cs="Arial"/>
          <w:sz w:val="20"/>
          <w:szCs w:val="20"/>
          <w:shd w:val="clear" w:color="auto" w:fill="FFFFFF"/>
        </w:rPr>
        <w:t xml:space="preserve"> </w:t>
      </w:r>
      <w:r w:rsidRPr="009100C4">
        <w:rPr>
          <w:rFonts w:cs="Times New Roman"/>
          <w:noProof/>
        </w:rPr>
        <w:t>Du, J., Meng, W., Khayat, K. H., Bao, et al. (2021). New development of ultra-high-performance concrete (UHPC). Composites Part B: Engineering, 224, 109220.</w:t>
      </w:r>
    </w:p>
    <w:p w14:paraId="020AB9A1" w14:textId="1B8DB462"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20</w:t>
      </w:r>
      <w:r w:rsidRPr="009100C4">
        <w:rPr>
          <w:rFonts w:cs="Times New Roman"/>
          <w:noProof/>
        </w:rPr>
        <w:t>] Shaikh, F. U. A., Luhar, S., Arel, H. Ş., and Luhar, I. (2020). Performance evaluation of Ultrahigh performance fibre reinforced concrete</w:t>
      </w:r>
      <w:r w:rsidR="000929C0" w:rsidRPr="009100C4">
        <w:rPr>
          <w:rFonts w:cs="Times New Roman"/>
          <w:noProof/>
        </w:rPr>
        <w:t xml:space="preserve"> </w:t>
      </w:r>
      <w:r w:rsidRPr="009100C4">
        <w:rPr>
          <w:rFonts w:cs="Times New Roman"/>
          <w:noProof/>
        </w:rPr>
        <w:t>–</w:t>
      </w:r>
      <w:r w:rsidR="000929C0" w:rsidRPr="009100C4">
        <w:rPr>
          <w:rFonts w:cs="Times New Roman"/>
          <w:noProof/>
        </w:rPr>
        <w:t xml:space="preserve"> </w:t>
      </w:r>
      <w:r w:rsidRPr="009100C4">
        <w:rPr>
          <w:rFonts w:cs="Times New Roman"/>
          <w:noProof/>
        </w:rPr>
        <w:t>A review. Construction and Building Materials, 232, 117152.</w:t>
      </w:r>
    </w:p>
    <w:p w14:paraId="707FFC4C" w14:textId="4FFF1BA0"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21</w:t>
      </w:r>
      <w:r w:rsidRPr="009100C4">
        <w:rPr>
          <w:rFonts w:cs="Times New Roman"/>
          <w:noProof/>
        </w:rPr>
        <w:t>] Ferrier, E., Confrere, A., Michel, L., Chanvillard, G., and Bernardi, S. (2016). Shear behaviour of new beams made of UHPC concrete and FRP rebar. Composites Part B: Engineering, 90, 1-13.</w:t>
      </w:r>
    </w:p>
    <w:p w14:paraId="78FEF342" w14:textId="42151674"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22</w:t>
      </w:r>
      <w:r w:rsidRPr="009100C4">
        <w:rPr>
          <w:rFonts w:cs="Times New Roman"/>
          <w:noProof/>
        </w:rPr>
        <w:t>] Ferrier, E., Michel, L., Zuber, B., and Chanvillard, G. (2015). Mechanical behaviour of ultra-high-performance short-fibre-reinforced concrete beams with internal fibre reinforced polymer bars. Composites Part B: Engineering, 68, 246-258.</w:t>
      </w:r>
    </w:p>
    <w:p w14:paraId="67C72149" w14:textId="2B6B5EFE"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23</w:t>
      </w:r>
      <w:r w:rsidRPr="009100C4">
        <w:rPr>
          <w:rFonts w:cs="Times New Roman"/>
          <w:noProof/>
        </w:rPr>
        <w:t>] Yoo, D. Y., Banthia, N., and Yoon, Y. S. (2016). Predicting service deflection of ultra-high-performance fiber-reinforced concrete beams reinforced with GFRP bars. Composites Part B: Engineering, 99, 381-397.</w:t>
      </w:r>
    </w:p>
    <w:p w14:paraId="5D54E687" w14:textId="01EEA5F7"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24</w:t>
      </w:r>
      <w:r w:rsidRPr="009100C4">
        <w:rPr>
          <w:rFonts w:cs="Times New Roman"/>
          <w:noProof/>
        </w:rPr>
        <w:t>] Yoo, D. Y., Banthia, N., and Yoon, Y. S. (2016). Flexural behavior of ultra-high-performance fiber-reinforced concrete beams reinforced with GFRP and steel rebars. Engineering Structures, 111, 246-262.</w:t>
      </w:r>
    </w:p>
    <w:p w14:paraId="1D1CB04C" w14:textId="7F11A0D3" w:rsidR="00DF1D14" w:rsidRPr="009100C4" w:rsidRDefault="00DF1D14" w:rsidP="00134657">
      <w:pPr>
        <w:spacing w:line="360" w:lineRule="auto"/>
        <w:ind w:left="357" w:hanging="357"/>
        <w:rPr>
          <w:rFonts w:cs="Times New Roman"/>
          <w:noProof/>
        </w:rPr>
      </w:pPr>
      <w:r w:rsidRPr="009100C4">
        <w:rPr>
          <w:rFonts w:cs="Times New Roman"/>
          <w:noProof/>
        </w:rPr>
        <w:t>[</w:t>
      </w:r>
      <w:r w:rsidR="00B8032D" w:rsidRPr="009100C4">
        <w:rPr>
          <w:rFonts w:cs="Times New Roman"/>
          <w:noProof/>
        </w:rPr>
        <w:t>25</w:t>
      </w:r>
      <w:r w:rsidRPr="009100C4">
        <w:rPr>
          <w:rFonts w:cs="Times New Roman"/>
          <w:noProof/>
        </w:rPr>
        <w:t xml:space="preserve">] Baena, M., Torres, L., Turon, A., and Barris, C. (2009). Experimental study of bond behaviour between concrete and FRP bars using a pull-out test. Composites Part B: Engineering, 40(8), 784-797. </w:t>
      </w:r>
    </w:p>
    <w:p w14:paraId="70A4129F" w14:textId="5025F778" w:rsidR="00DF1D14" w:rsidRPr="009100C4" w:rsidRDefault="00DF1D14" w:rsidP="00134657">
      <w:pPr>
        <w:spacing w:line="360" w:lineRule="auto"/>
        <w:ind w:left="357" w:hanging="357"/>
        <w:rPr>
          <w:rFonts w:cs="Times New Roman"/>
          <w:noProof/>
          <w:highlight w:val="yellow"/>
        </w:rPr>
      </w:pPr>
      <w:r w:rsidRPr="009100C4">
        <w:rPr>
          <w:rFonts w:cs="Times New Roman"/>
          <w:noProof/>
        </w:rPr>
        <w:t>[</w:t>
      </w:r>
      <w:r w:rsidR="00B8032D" w:rsidRPr="009100C4">
        <w:rPr>
          <w:rFonts w:cs="Times New Roman"/>
          <w:noProof/>
        </w:rPr>
        <w:t>26</w:t>
      </w:r>
      <w:r w:rsidRPr="009100C4">
        <w:rPr>
          <w:rFonts w:cs="Times New Roman"/>
          <w:noProof/>
        </w:rPr>
        <w:t xml:space="preserve">] Hao, Q., Wang, Y., He, Z., and Ou, J. (2009). Bond strength of glass fiber reinforced polymer ribbed rebars in normal strength concrete. Construction and building materials, 23(2), 865-871. </w:t>
      </w:r>
    </w:p>
    <w:p w14:paraId="616B54BF" w14:textId="13E6ED8A" w:rsidR="00DF1D14" w:rsidRPr="009100C4" w:rsidRDefault="00DF1D14" w:rsidP="00134657">
      <w:pPr>
        <w:spacing w:line="360" w:lineRule="auto"/>
        <w:ind w:left="357" w:hanging="357"/>
        <w:rPr>
          <w:rFonts w:cs="Times New Roman"/>
          <w:noProof/>
        </w:rPr>
      </w:pPr>
      <w:r w:rsidRPr="009100C4">
        <w:rPr>
          <w:rFonts w:cs="Times New Roman"/>
          <w:noProof/>
        </w:rPr>
        <w:t>[2</w:t>
      </w:r>
      <w:r w:rsidR="00B8032D" w:rsidRPr="009100C4">
        <w:rPr>
          <w:rFonts w:cs="Times New Roman"/>
          <w:noProof/>
        </w:rPr>
        <w:t>7</w:t>
      </w:r>
      <w:r w:rsidRPr="009100C4">
        <w:rPr>
          <w:rFonts w:cs="Times New Roman"/>
          <w:noProof/>
        </w:rPr>
        <w:t xml:space="preserve">] Fahmy, M. F., Ahmed, S. A., and Wu, Z. (2021). Bar surface treatment effect on the bond-slip behavior and mechanism of basalt FRP bars embedded in concrete. Construction and Building Materials, 289, 122844. </w:t>
      </w:r>
    </w:p>
    <w:p w14:paraId="6D9F0E4F" w14:textId="54F59271" w:rsidR="00DF1D14" w:rsidRPr="009100C4" w:rsidRDefault="00DF1D14" w:rsidP="00134657">
      <w:pPr>
        <w:spacing w:line="360" w:lineRule="auto"/>
        <w:ind w:left="357" w:hanging="357"/>
        <w:rPr>
          <w:rFonts w:cs="Times New Roman"/>
          <w:noProof/>
        </w:rPr>
      </w:pPr>
      <w:r w:rsidRPr="009100C4">
        <w:rPr>
          <w:rFonts w:cs="Times New Roman"/>
          <w:noProof/>
        </w:rPr>
        <w:t>[2</w:t>
      </w:r>
      <w:r w:rsidR="00B8032D" w:rsidRPr="009100C4">
        <w:rPr>
          <w:rFonts w:cs="Times New Roman"/>
          <w:noProof/>
        </w:rPr>
        <w:t>8</w:t>
      </w:r>
      <w:r w:rsidRPr="009100C4">
        <w:rPr>
          <w:rFonts w:cs="Times New Roman"/>
          <w:noProof/>
        </w:rPr>
        <w:t xml:space="preserve">] Solyom, S., and Balázs, G. L. (2020). Bond of FRP bars with different surface characteristics. Construction and Building Materials, 264, 119839. </w:t>
      </w:r>
    </w:p>
    <w:p w14:paraId="0F9980A3" w14:textId="1BACE5FD" w:rsidR="00DF1D14" w:rsidRPr="009100C4" w:rsidRDefault="00DF1D14" w:rsidP="00134657">
      <w:pPr>
        <w:spacing w:line="360" w:lineRule="auto"/>
        <w:ind w:left="357" w:hanging="357"/>
        <w:rPr>
          <w:rFonts w:cs="Times New Roman"/>
          <w:noProof/>
        </w:rPr>
      </w:pPr>
      <w:bookmarkStart w:id="8" w:name="_Hlk113059522"/>
      <w:bookmarkEnd w:id="7"/>
      <w:r w:rsidRPr="009100C4">
        <w:rPr>
          <w:rFonts w:cs="Times New Roman"/>
          <w:noProof/>
        </w:rPr>
        <w:t>[2</w:t>
      </w:r>
      <w:r w:rsidR="00B8032D" w:rsidRPr="009100C4">
        <w:rPr>
          <w:rFonts w:cs="Times New Roman"/>
          <w:noProof/>
        </w:rPr>
        <w:t>9</w:t>
      </w:r>
      <w:r w:rsidRPr="009100C4">
        <w:rPr>
          <w:rFonts w:cs="Times New Roman"/>
          <w:noProof/>
        </w:rPr>
        <w:t>] Zhang, B., Zhu, H., Cao, R., Ding, J., and Chen, X. (2021). Feasibility of using geopolymers to investigate the bond behavior of FRP bars in seawater sea-sand concrete. Construction and Building Materials, 282, 122636.</w:t>
      </w:r>
    </w:p>
    <w:p w14:paraId="0EE8ABB5" w14:textId="12A6960E" w:rsidR="00DF1D14" w:rsidRPr="009100C4" w:rsidRDefault="00DF1D14" w:rsidP="00134657">
      <w:pPr>
        <w:spacing w:line="360" w:lineRule="auto"/>
        <w:ind w:left="357" w:hanging="357"/>
        <w:rPr>
          <w:rFonts w:cs="Times New Roman"/>
          <w:szCs w:val="24"/>
        </w:rPr>
      </w:pPr>
      <w:r w:rsidRPr="009100C4">
        <w:rPr>
          <w:rFonts w:cs="Times New Roman"/>
          <w:szCs w:val="24"/>
        </w:rPr>
        <w:lastRenderedPageBreak/>
        <w:t>[</w:t>
      </w:r>
      <w:r w:rsidR="00B8032D" w:rsidRPr="009100C4">
        <w:rPr>
          <w:rFonts w:cs="Times New Roman"/>
          <w:szCs w:val="24"/>
        </w:rPr>
        <w:t>30</w:t>
      </w:r>
      <w:r w:rsidRPr="009100C4">
        <w:rPr>
          <w:rFonts w:cs="Times New Roman"/>
          <w:szCs w:val="24"/>
        </w:rPr>
        <w:t xml:space="preserve">] Lee, J. Y., Kim, T. Y., Kim, T. J., Yi, C. K., Park, J. S., You, Y. C., and Park, Y. H. (2008). Interfacial bond strength of glass fiber reinforced polymer bars in high-strength concrete. Composites Part B: Engineering, 39(2), 258-270. </w:t>
      </w:r>
    </w:p>
    <w:p w14:paraId="0F1004F7" w14:textId="6A02FB60" w:rsidR="00DF1D14" w:rsidRPr="009100C4" w:rsidRDefault="00DF1D14" w:rsidP="00134657">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31</w:t>
      </w:r>
      <w:r w:rsidRPr="009100C4">
        <w:rPr>
          <w:rFonts w:cs="Times New Roman"/>
          <w:szCs w:val="24"/>
        </w:rPr>
        <w:t xml:space="preserve">] </w:t>
      </w:r>
      <w:proofErr w:type="spellStart"/>
      <w:r w:rsidRPr="009100C4">
        <w:rPr>
          <w:rFonts w:cs="Times New Roman"/>
          <w:szCs w:val="24"/>
        </w:rPr>
        <w:t>Yoo</w:t>
      </w:r>
      <w:proofErr w:type="spellEnd"/>
      <w:r w:rsidRPr="009100C4">
        <w:rPr>
          <w:rFonts w:cs="Times New Roman"/>
          <w:szCs w:val="24"/>
        </w:rPr>
        <w:t>, D. Y., and Yoon, Y. S. (2017). Bond behavior of GFRP and steel bars in ultra-high-performance fiber-reinforced concrete. Advanced Composite Materials, 26(6), 493-510.</w:t>
      </w:r>
    </w:p>
    <w:p w14:paraId="749B32C5" w14:textId="258BC8A3" w:rsidR="00DF1D14" w:rsidRPr="009100C4" w:rsidRDefault="00DF1D14" w:rsidP="00134657">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32</w:t>
      </w:r>
      <w:r w:rsidRPr="009100C4">
        <w:rPr>
          <w:rFonts w:cs="Times New Roman"/>
          <w:szCs w:val="24"/>
        </w:rPr>
        <w:t>] Hossain, K. M. A., Ametrano, D., and Lachemi, M. (2017). Bond strength of GFRP bars in ultra-high strength concrete using RILEM beam tests. Journal of Building Engineering, 10, 69-79.</w:t>
      </w:r>
    </w:p>
    <w:p w14:paraId="00F7B4DE" w14:textId="15CF78EF" w:rsidR="00DF1D14" w:rsidRPr="009100C4" w:rsidRDefault="00DF1D14" w:rsidP="00134657">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33</w:t>
      </w:r>
      <w:r w:rsidRPr="009100C4">
        <w:rPr>
          <w:rFonts w:cs="Times New Roman"/>
          <w:szCs w:val="24"/>
        </w:rPr>
        <w:t>] Zeng, J. J., Liao, J., Zhuge, Y., Guo, Y. C., Zhou, J. K., Huang, Z. H., and Zhang, L. (2022). Bond behavior between GFRP bars and seawater sea-sand fiber-reinforced ultra-high strength concrete. Engineering Structures, 254, 113787.</w:t>
      </w:r>
    </w:p>
    <w:p w14:paraId="39E26185" w14:textId="2F55BA94" w:rsidR="00DF1D14" w:rsidRPr="009100C4" w:rsidRDefault="00DF1D14" w:rsidP="00134657">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34</w:t>
      </w:r>
      <w:r w:rsidRPr="009100C4">
        <w:rPr>
          <w:rFonts w:cs="Times New Roman"/>
          <w:szCs w:val="24"/>
        </w:rPr>
        <w:t>] Liao, J., Zeng, J. J., Bai, Y. L., and Zhang, L. (2022). Bond strength of GFRP bars to high strength and ultra-high strength fiber reinforced seawater sea-sand concrete (SSC). Composite Structures, 281, 115013.</w:t>
      </w:r>
    </w:p>
    <w:p w14:paraId="3CC3FFFD" w14:textId="29B06DDC" w:rsidR="00DF1D14" w:rsidRPr="009100C4" w:rsidRDefault="00DF1D14" w:rsidP="00134657">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35</w:t>
      </w:r>
      <w:r w:rsidRPr="009100C4">
        <w:rPr>
          <w:rFonts w:cs="Times New Roman"/>
          <w:szCs w:val="24"/>
        </w:rPr>
        <w:t xml:space="preserve">] </w:t>
      </w:r>
      <w:proofErr w:type="spellStart"/>
      <w:r w:rsidRPr="009100C4">
        <w:rPr>
          <w:rFonts w:cs="Times New Roman"/>
          <w:szCs w:val="24"/>
        </w:rPr>
        <w:t>Yoo</w:t>
      </w:r>
      <w:proofErr w:type="spellEnd"/>
      <w:r w:rsidRPr="009100C4">
        <w:rPr>
          <w:rFonts w:cs="Times New Roman"/>
          <w:szCs w:val="24"/>
        </w:rPr>
        <w:t>, S. J., Kim, Y. H., Yuan, T. F., and Yoon, Y. S. (2022). Evaluation of residual bond behavior of CFRP and steel bars embedded in UHPC after exposure to elevated temperature. Journal of Building Engineering, 104768.</w:t>
      </w:r>
    </w:p>
    <w:bookmarkEnd w:id="8"/>
    <w:p w14:paraId="46405597" w14:textId="3D90D4CE" w:rsidR="00DF1D14" w:rsidRPr="009100C4" w:rsidRDefault="00DF1D14" w:rsidP="003E20FD">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36</w:t>
      </w:r>
      <w:r w:rsidRPr="009100C4">
        <w:rPr>
          <w:rFonts w:cs="Times New Roman"/>
          <w:szCs w:val="24"/>
        </w:rPr>
        <w:t>] ACI 440. 1R-15, ACI Committee 440, Guide for the Design and Construction of Structural Concrete Reinforced with FRP Bars, American Concrete Institute, Farmington Hills, MI, USA, 2015.</w:t>
      </w:r>
    </w:p>
    <w:p w14:paraId="4E8440A9" w14:textId="722DCDF1" w:rsidR="00DF1D14" w:rsidRPr="009100C4" w:rsidRDefault="00DF1D14" w:rsidP="003E20FD">
      <w:pPr>
        <w:spacing w:line="360" w:lineRule="auto"/>
        <w:ind w:left="357" w:hanging="357"/>
        <w:rPr>
          <w:rFonts w:cs="Times New Roman"/>
          <w:szCs w:val="24"/>
        </w:rPr>
      </w:pPr>
      <w:r w:rsidRPr="009100C4">
        <w:rPr>
          <w:rFonts w:cs="Times New Roman"/>
          <w:szCs w:val="24"/>
        </w:rPr>
        <w:t>[3</w:t>
      </w:r>
      <w:r w:rsidR="00B8032D" w:rsidRPr="009100C4">
        <w:rPr>
          <w:rFonts w:cs="Times New Roman"/>
          <w:szCs w:val="24"/>
        </w:rPr>
        <w:t>7</w:t>
      </w:r>
      <w:r w:rsidRPr="009100C4">
        <w:rPr>
          <w:rFonts w:cs="Times New Roman"/>
          <w:szCs w:val="24"/>
        </w:rPr>
        <w:t>] CSA S806-02, Design and construction of building components with fibre reinforced polymers, Canadian Standards Association, Rexdale, ON, 2002.</w:t>
      </w:r>
    </w:p>
    <w:p w14:paraId="2E5EC9F3" w14:textId="3EE5FEBD" w:rsidR="00DF1D14" w:rsidRPr="009100C4" w:rsidRDefault="00DF1D14" w:rsidP="003E20FD">
      <w:pPr>
        <w:spacing w:line="360" w:lineRule="auto"/>
        <w:ind w:left="357" w:hanging="357"/>
        <w:rPr>
          <w:rFonts w:cs="Times New Roman"/>
          <w:szCs w:val="24"/>
        </w:rPr>
      </w:pPr>
      <w:r w:rsidRPr="009100C4">
        <w:rPr>
          <w:rFonts w:cs="Times New Roman"/>
          <w:szCs w:val="24"/>
        </w:rPr>
        <w:t>[3</w:t>
      </w:r>
      <w:r w:rsidR="00B8032D" w:rsidRPr="009100C4">
        <w:rPr>
          <w:rFonts w:cs="Times New Roman"/>
          <w:szCs w:val="24"/>
        </w:rPr>
        <w:t>8</w:t>
      </w:r>
      <w:r w:rsidRPr="009100C4">
        <w:rPr>
          <w:rFonts w:cs="Times New Roman"/>
          <w:szCs w:val="24"/>
        </w:rPr>
        <w:t>] CSA S6-06, Canadian highway bridge design code (CHBDC), Canadian Standards</w:t>
      </w:r>
      <w:r w:rsidR="003E20FD" w:rsidRPr="009100C4">
        <w:rPr>
          <w:rFonts w:cs="Times New Roman"/>
          <w:szCs w:val="24"/>
        </w:rPr>
        <w:t xml:space="preserve"> </w:t>
      </w:r>
      <w:r w:rsidRPr="009100C4">
        <w:rPr>
          <w:rFonts w:cs="Times New Roman"/>
          <w:szCs w:val="24"/>
        </w:rPr>
        <w:t>Association, Rexdale, ON, 2006.</w:t>
      </w:r>
    </w:p>
    <w:p w14:paraId="05763B2F" w14:textId="65B4C271" w:rsidR="00DF1D14" w:rsidRPr="009100C4" w:rsidRDefault="00DF1D14" w:rsidP="003E20FD">
      <w:pPr>
        <w:spacing w:line="360" w:lineRule="auto"/>
        <w:ind w:left="357" w:hanging="357"/>
        <w:rPr>
          <w:rFonts w:cs="Times New Roman"/>
          <w:szCs w:val="24"/>
        </w:rPr>
      </w:pPr>
      <w:r w:rsidRPr="009100C4">
        <w:rPr>
          <w:rFonts w:cs="Times New Roman"/>
          <w:szCs w:val="24"/>
        </w:rPr>
        <w:t>[3</w:t>
      </w:r>
      <w:r w:rsidR="00B8032D" w:rsidRPr="009100C4">
        <w:rPr>
          <w:rFonts w:cs="Times New Roman"/>
          <w:szCs w:val="24"/>
        </w:rPr>
        <w:t>9</w:t>
      </w:r>
      <w:r w:rsidRPr="009100C4">
        <w:rPr>
          <w:rFonts w:cs="Times New Roman"/>
          <w:szCs w:val="24"/>
        </w:rPr>
        <w:t xml:space="preserve">] </w:t>
      </w:r>
      <w:proofErr w:type="spellStart"/>
      <w:r w:rsidRPr="009100C4">
        <w:rPr>
          <w:rFonts w:cs="Times New Roman"/>
          <w:szCs w:val="24"/>
        </w:rPr>
        <w:t>Okelo</w:t>
      </w:r>
      <w:proofErr w:type="spellEnd"/>
      <w:r w:rsidRPr="009100C4">
        <w:rPr>
          <w:rFonts w:cs="Times New Roman"/>
          <w:szCs w:val="24"/>
        </w:rPr>
        <w:t>, R., and Yuan, R. L. (2005). Bond strength of fiber reinforced polymer rebars in normal strength concrete. Journal of composites for construction, 9(3), 203-213.</w:t>
      </w:r>
    </w:p>
    <w:p w14:paraId="23C92DA0" w14:textId="01B31B2C" w:rsidR="00DF1D14" w:rsidRPr="009100C4" w:rsidRDefault="00DF1D14" w:rsidP="003E20FD">
      <w:pPr>
        <w:spacing w:line="360" w:lineRule="auto"/>
        <w:ind w:left="357" w:hanging="357"/>
        <w:rPr>
          <w:rFonts w:cs="Times New Roman"/>
          <w:szCs w:val="24"/>
        </w:rPr>
      </w:pPr>
      <w:r w:rsidRPr="009100C4">
        <w:rPr>
          <w:rFonts w:cs="Times New Roman"/>
          <w:szCs w:val="24"/>
        </w:rPr>
        <w:t>[</w:t>
      </w:r>
      <w:r w:rsidR="00B8032D" w:rsidRPr="009100C4">
        <w:rPr>
          <w:rFonts w:cs="Times New Roman"/>
          <w:szCs w:val="24"/>
        </w:rPr>
        <w:t>40</w:t>
      </w:r>
      <w:r w:rsidRPr="009100C4">
        <w:rPr>
          <w:rFonts w:cs="Times New Roman"/>
          <w:szCs w:val="24"/>
        </w:rPr>
        <w:t xml:space="preserve">] </w:t>
      </w:r>
      <w:proofErr w:type="spellStart"/>
      <w:r w:rsidRPr="009100C4">
        <w:rPr>
          <w:rFonts w:cs="Times New Roman"/>
          <w:szCs w:val="24"/>
        </w:rPr>
        <w:t>Yoo</w:t>
      </w:r>
      <w:proofErr w:type="spellEnd"/>
      <w:r w:rsidRPr="009100C4">
        <w:rPr>
          <w:rFonts w:cs="Times New Roman"/>
          <w:szCs w:val="24"/>
        </w:rPr>
        <w:t xml:space="preserve">, D. Y., Kwon, K. Y., Park, J. J., </w:t>
      </w:r>
      <w:r w:rsidR="003E20FD" w:rsidRPr="009100C4">
        <w:rPr>
          <w:rFonts w:cs="Times New Roman"/>
          <w:szCs w:val="24"/>
        </w:rPr>
        <w:t>and</w:t>
      </w:r>
      <w:r w:rsidRPr="009100C4">
        <w:rPr>
          <w:rFonts w:cs="Times New Roman"/>
          <w:szCs w:val="24"/>
        </w:rPr>
        <w:t xml:space="preserve"> Yoon, Y. S. (2015). Local bond-slip response of GFRP rebar in ultra-high-performance fiber-reinforced concrete. Composite Structures, 120, 53-64.</w:t>
      </w:r>
    </w:p>
    <w:p w14:paraId="2991ABDF" w14:textId="4A0F6089" w:rsidR="006B088C" w:rsidRPr="009100C4" w:rsidRDefault="006B088C" w:rsidP="003E20FD">
      <w:pPr>
        <w:spacing w:line="360" w:lineRule="auto"/>
        <w:ind w:left="357" w:hanging="357"/>
        <w:rPr>
          <w:rFonts w:cs="Times New Roman"/>
          <w:szCs w:val="24"/>
        </w:rPr>
      </w:pPr>
      <w:r w:rsidRPr="009100C4">
        <w:rPr>
          <w:rFonts w:cs="Times New Roman"/>
          <w:szCs w:val="24"/>
        </w:rPr>
        <w:lastRenderedPageBreak/>
        <w:t>[</w:t>
      </w:r>
      <w:r w:rsidR="00B8032D" w:rsidRPr="009100C4">
        <w:rPr>
          <w:rFonts w:cs="Times New Roman"/>
          <w:szCs w:val="24"/>
        </w:rPr>
        <w:t>41</w:t>
      </w:r>
      <w:r w:rsidRPr="009100C4">
        <w:rPr>
          <w:rFonts w:cs="Times New Roman"/>
          <w:szCs w:val="24"/>
        </w:rPr>
        <w:t xml:space="preserve">] </w:t>
      </w:r>
      <w:r w:rsidR="00B72F62" w:rsidRPr="009100C4">
        <w:t>Shan, Z. W., Liang, K</w:t>
      </w:r>
      <w:r w:rsidR="00C433F8" w:rsidRPr="009100C4">
        <w:t xml:space="preserve">., </w:t>
      </w:r>
      <w:r w:rsidR="00B72F62" w:rsidRPr="009100C4">
        <w:t>C</w:t>
      </w:r>
      <w:r w:rsidR="00C433F8" w:rsidRPr="009100C4">
        <w:t>hen</w:t>
      </w:r>
      <w:r w:rsidR="00B72F62" w:rsidRPr="009100C4">
        <w:t>, L</w:t>
      </w:r>
      <w:r w:rsidR="00C433F8" w:rsidRPr="009100C4">
        <w:t>. J</w:t>
      </w:r>
      <w:r w:rsidR="00B72F62" w:rsidRPr="009100C4">
        <w:t>.</w:t>
      </w:r>
      <w:r w:rsidR="00C433F8" w:rsidRPr="009100C4">
        <w:t xml:space="preserve"> (2022).</w:t>
      </w:r>
      <w:r w:rsidR="00B72F62" w:rsidRPr="009100C4">
        <w:t xml:space="preserve"> Bond behavior of helically wound FRP bars with different surface characteristics in fiber-reinforced concrete. Journal of Building Engineering, 105504</w:t>
      </w:r>
      <w:r w:rsidRPr="009100C4">
        <w:rPr>
          <w:rFonts w:cs="Times New Roman"/>
          <w:szCs w:val="24"/>
        </w:rPr>
        <w:t xml:space="preserve">. </w:t>
      </w:r>
    </w:p>
    <w:sectPr w:rsidR="006B088C" w:rsidRPr="009100C4" w:rsidSect="005504AF">
      <w:pgSz w:w="12240" w:h="15840"/>
      <w:pgMar w:top="1440" w:right="1800" w:bottom="1440" w:left="180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B4F8F1" w14:textId="77777777" w:rsidR="009D6A39" w:rsidRDefault="009D6A39" w:rsidP="00B43D3B">
      <w:pPr>
        <w:spacing w:line="240" w:lineRule="auto"/>
      </w:pPr>
      <w:r>
        <w:separator/>
      </w:r>
    </w:p>
  </w:endnote>
  <w:endnote w:type="continuationSeparator" w:id="0">
    <w:p w14:paraId="664A15C0" w14:textId="77777777" w:rsidR="009D6A39" w:rsidRDefault="009D6A39" w:rsidP="00B43D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446568"/>
      <w:docPartObj>
        <w:docPartGallery w:val="Page Numbers (Bottom of Page)"/>
        <w:docPartUnique/>
      </w:docPartObj>
    </w:sdtPr>
    <w:sdtEndPr>
      <w:rPr>
        <w:noProof/>
      </w:rPr>
    </w:sdtEndPr>
    <w:sdtContent>
      <w:p w14:paraId="3C1F47DA" w14:textId="7F2D1382" w:rsidR="00044FD6" w:rsidRDefault="00044FD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B177DB" w14:textId="77777777" w:rsidR="00044FD6" w:rsidRDefault="00044F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C0EBE2" w14:textId="77777777" w:rsidR="009D6A39" w:rsidRDefault="009D6A39" w:rsidP="00B43D3B">
      <w:pPr>
        <w:spacing w:line="240" w:lineRule="auto"/>
      </w:pPr>
      <w:r>
        <w:separator/>
      </w:r>
    </w:p>
  </w:footnote>
  <w:footnote w:type="continuationSeparator" w:id="0">
    <w:p w14:paraId="6F16AD05" w14:textId="77777777" w:rsidR="009D6A39" w:rsidRDefault="009D6A39" w:rsidP="00B43D3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1037A"/>
    <w:multiLevelType w:val="hybridMultilevel"/>
    <w:tmpl w:val="F4F64770"/>
    <w:lvl w:ilvl="0" w:tplc="B80C52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A60EE9"/>
    <w:multiLevelType w:val="hybridMultilevel"/>
    <w:tmpl w:val="0B6C88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C414FB"/>
    <w:multiLevelType w:val="hybridMultilevel"/>
    <w:tmpl w:val="B8622E3C"/>
    <w:lvl w:ilvl="0" w:tplc="51B4F5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CE65BD"/>
    <w:multiLevelType w:val="hybridMultilevel"/>
    <w:tmpl w:val="9C54B1FC"/>
    <w:lvl w:ilvl="0" w:tplc="6AF236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3C5F3F"/>
    <w:multiLevelType w:val="hybridMultilevel"/>
    <w:tmpl w:val="FDCC402E"/>
    <w:lvl w:ilvl="0" w:tplc="F6F22D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615A19"/>
    <w:multiLevelType w:val="hybridMultilevel"/>
    <w:tmpl w:val="328ECF62"/>
    <w:lvl w:ilvl="0" w:tplc="16946E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08366A"/>
    <w:multiLevelType w:val="hybridMultilevel"/>
    <w:tmpl w:val="53B25238"/>
    <w:lvl w:ilvl="0" w:tplc="17567FD4">
      <w:start w:val="1"/>
      <w:numFmt w:val="lowerLetter"/>
      <w:lvlText w:val="(%1)"/>
      <w:lvlJc w:val="left"/>
      <w:pPr>
        <w:ind w:left="405" w:hanging="360"/>
      </w:pPr>
      <w:rPr>
        <w:rFonts w:hint="default"/>
      </w:rPr>
    </w:lvl>
    <w:lvl w:ilvl="1" w:tplc="3C090019" w:tentative="1">
      <w:start w:val="1"/>
      <w:numFmt w:val="lowerLetter"/>
      <w:lvlText w:val="%2."/>
      <w:lvlJc w:val="left"/>
      <w:pPr>
        <w:ind w:left="1125" w:hanging="360"/>
      </w:pPr>
    </w:lvl>
    <w:lvl w:ilvl="2" w:tplc="3C09001B" w:tentative="1">
      <w:start w:val="1"/>
      <w:numFmt w:val="lowerRoman"/>
      <w:lvlText w:val="%3."/>
      <w:lvlJc w:val="right"/>
      <w:pPr>
        <w:ind w:left="1845" w:hanging="180"/>
      </w:pPr>
    </w:lvl>
    <w:lvl w:ilvl="3" w:tplc="3C09000F" w:tentative="1">
      <w:start w:val="1"/>
      <w:numFmt w:val="decimal"/>
      <w:lvlText w:val="%4."/>
      <w:lvlJc w:val="left"/>
      <w:pPr>
        <w:ind w:left="2565" w:hanging="360"/>
      </w:pPr>
    </w:lvl>
    <w:lvl w:ilvl="4" w:tplc="3C090019" w:tentative="1">
      <w:start w:val="1"/>
      <w:numFmt w:val="lowerLetter"/>
      <w:lvlText w:val="%5."/>
      <w:lvlJc w:val="left"/>
      <w:pPr>
        <w:ind w:left="3285" w:hanging="360"/>
      </w:pPr>
    </w:lvl>
    <w:lvl w:ilvl="5" w:tplc="3C09001B" w:tentative="1">
      <w:start w:val="1"/>
      <w:numFmt w:val="lowerRoman"/>
      <w:lvlText w:val="%6."/>
      <w:lvlJc w:val="right"/>
      <w:pPr>
        <w:ind w:left="4005" w:hanging="180"/>
      </w:pPr>
    </w:lvl>
    <w:lvl w:ilvl="6" w:tplc="3C09000F" w:tentative="1">
      <w:start w:val="1"/>
      <w:numFmt w:val="decimal"/>
      <w:lvlText w:val="%7."/>
      <w:lvlJc w:val="left"/>
      <w:pPr>
        <w:ind w:left="4725" w:hanging="360"/>
      </w:pPr>
    </w:lvl>
    <w:lvl w:ilvl="7" w:tplc="3C090019" w:tentative="1">
      <w:start w:val="1"/>
      <w:numFmt w:val="lowerLetter"/>
      <w:lvlText w:val="%8."/>
      <w:lvlJc w:val="left"/>
      <w:pPr>
        <w:ind w:left="5445" w:hanging="360"/>
      </w:pPr>
    </w:lvl>
    <w:lvl w:ilvl="8" w:tplc="3C09001B" w:tentative="1">
      <w:start w:val="1"/>
      <w:numFmt w:val="lowerRoman"/>
      <w:lvlText w:val="%9."/>
      <w:lvlJc w:val="right"/>
      <w:pPr>
        <w:ind w:left="6165" w:hanging="180"/>
      </w:pPr>
    </w:lvl>
  </w:abstractNum>
  <w:abstractNum w:abstractNumId="7" w15:restartNumberingAfterBreak="0">
    <w:nsid w:val="2C101D2A"/>
    <w:multiLevelType w:val="hybridMultilevel"/>
    <w:tmpl w:val="A17A7398"/>
    <w:lvl w:ilvl="0" w:tplc="283A83F4">
      <w:start w:val="1"/>
      <w:numFmt w:val="lowerLetter"/>
      <w:lvlText w:val="(%1)"/>
      <w:lvlJc w:val="left"/>
      <w:pPr>
        <w:ind w:left="720" w:hanging="360"/>
      </w:pPr>
      <w:rPr>
        <w:rFonts w:cstheme="min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2565099"/>
    <w:multiLevelType w:val="hybridMultilevel"/>
    <w:tmpl w:val="7B607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6A6D4A"/>
    <w:multiLevelType w:val="hybridMultilevel"/>
    <w:tmpl w:val="B666102E"/>
    <w:lvl w:ilvl="0" w:tplc="4860F312">
      <w:start w:val="1"/>
      <w:numFmt w:val="lowerLetter"/>
      <w:lvlText w:val="(%1)"/>
      <w:lvlJc w:val="left"/>
      <w:pPr>
        <w:ind w:left="6276" w:hanging="4416"/>
      </w:pPr>
      <w:rPr>
        <w:rFonts w:hint="default"/>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10" w15:restartNumberingAfterBreak="0">
    <w:nsid w:val="3F265533"/>
    <w:multiLevelType w:val="hybridMultilevel"/>
    <w:tmpl w:val="97F28F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9B33D2"/>
    <w:multiLevelType w:val="hybridMultilevel"/>
    <w:tmpl w:val="AC8C00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141636"/>
    <w:multiLevelType w:val="hybridMultilevel"/>
    <w:tmpl w:val="F10A921A"/>
    <w:lvl w:ilvl="0" w:tplc="7C9601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98044AD"/>
    <w:multiLevelType w:val="hybridMultilevel"/>
    <w:tmpl w:val="F93626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9E66185"/>
    <w:multiLevelType w:val="hybridMultilevel"/>
    <w:tmpl w:val="842056B0"/>
    <w:lvl w:ilvl="0" w:tplc="061006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F3F238B"/>
    <w:multiLevelType w:val="hybridMultilevel"/>
    <w:tmpl w:val="0454526C"/>
    <w:lvl w:ilvl="0" w:tplc="73DAE2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F764333"/>
    <w:multiLevelType w:val="hybridMultilevel"/>
    <w:tmpl w:val="E9B0AE2C"/>
    <w:lvl w:ilvl="0" w:tplc="B94E81AA">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FF2774A"/>
    <w:multiLevelType w:val="hybridMultilevel"/>
    <w:tmpl w:val="0062EC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08A2756"/>
    <w:multiLevelType w:val="hybridMultilevel"/>
    <w:tmpl w:val="0D0006B8"/>
    <w:lvl w:ilvl="0" w:tplc="80025C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2307D15"/>
    <w:multiLevelType w:val="hybridMultilevel"/>
    <w:tmpl w:val="4BDCCA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A5D07F5"/>
    <w:multiLevelType w:val="hybridMultilevel"/>
    <w:tmpl w:val="04881212"/>
    <w:lvl w:ilvl="0" w:tplc="F1EA5256">
      <w:start w:val="1"/>
      <w:numFmt w:val="lowerLetter"/>
      <w:lvlText w:val="(%1)"/>
      <w:lvlJc w:val="left"/>
      <w:pPr>
        <w:ind w:left="2220" w:hanging="360"/>
      </w:pPr>
      <w:rPr>
        <w:rFonts w:hint="default"/>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21" w15:restartNumberingAfterBreak="0">
    <w:nsid w:val="7ADD3EA2"/>
    <w:multiLevelType w:val="hybridMultilevel"/>
    <w:tmpl w:val="3D1E12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FE00F19"/>
    <w:multiLevelType w:val="hybridMultilevel"/>
    <w:tmpl w:val="5C6E85BA"/>
    <w:lvl w:ilvl="0" w:tplc="5E52D9A6">
      <w:start w:val="1"/>
      <w:numFmt w:val="decimal"/>
      <w:lvlText w:val="[%1]"/>
      <w:lvlJc w:val="left"/>
      <w:pPr>
        <w:ind w:left="644"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4"/>
  </w:num>
  <w:num w:numId="3">
    <w:abstractNumId w:val="10"/>
  </w:num>
  <w:num w:numId="4">
    <w:abstractNumId w:val="2"/>
  </w:num>
  <w:num w:numId="5">
    <w:abstractNumId w:val="0"/>
  </w:num>
  <w:num w:numId="6">
    <w:abstractNumId w:val="18"/>
  </w:num>
  <w:num w:numId="7">
    <w:abstractNumId w:val="17"/>
  </w:num>
  <w:num w:numId="8">
    <w:abstractNumId w:val="11"/>
  </w:num>
  <w:num w:numId="9">
    <w:abstractNumId w:val="21"/>
  </w:num>
  <w:num w:numId="10">
    <w:abstractNumId w:val="1"/>
  </w:num>
  <w:num w:numId="11">
    <w:abstractNumId w:val="13"/>
  </w:num>
  <w:num w:numId="12">
    <w:abstractNumId w:val="5"/>
  </w:num>
  <w:num w:numId="13">
    <w:abstractNumId w:val="3"/>
  </w:num>
  <w:num w:numId="14">
    <w:abstractNumId w:val="15"/>
  </w:num>
  <w:num w:numId="15">
    <w:abstractNumId w:val="12"/>
  </w:num>
  <w:num w:numId="16">
    <w:abstractNumId w:val="7"/>
  </w:num>
  <w:num w:numId="17">
    <w:abstractNumId w:val="9"/>
  </w:num>
  <w:num w:numId="18">
    <w:abstractNumId w:val="20"/>
  </w:num>
  <w:num w:numId="19">
    <w:abstractNumId w:val="16"/>
  </w:num>
  <w:num w:numId="20">
    <w:abstractNumId w:val="22"/>
  </w:num>
  <w:num w:numId="21">
    <w:abstractNumId w:val="14"/>
  </w:num>
  <w:num w:numId="22">
    <w:abstractNumId w:val="6"/>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defaultTabStop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FLIR_DOCUMENT_ID" w:val="ba22e53d-90b0-47a7-9f38-aa8a3b1100bc"/>
  </w:docVars>
  <w:rsids>
    <w:rsidRoot w:val="008F6FF3"/>
    <w:rsid w:val="0000001F"/>
    <w:rsid w:val="000000AE"/>
    <w:rsid w:val="00000702"/>
    <w:rsid w:val="00000C20"/>
    <w:rsid w:val="00001427"/>
    <w:rsid w:val="00001860"/>
    <w:rsid w:val="00002B76"/>
    <w:rsid w:val="00002E79"/>
    <w:rsid w:val="000030DD"/>
    <w:rsid w:val="0000330C"/>
    <w:rsid w:val="00003D1B"/>
    <w:rsid w:val="00003E37"/>
    <w:rsid w:val="00004148"/>
    <w:rsid w:val="00004436"/>
    <w:rsid w:val="00004662"/>
    <w:rsid w:val="00004E1D"/>
    <w:rsid w:val="00004EEA"/>
    <w:rsid w:val="00005BFD"/>
    <w:rsid w:val="000065A0"/>
    <w:rsid w:val="000067A1"/>
    <w:rsid w:val="00006DD9"/>
    <w:rsid w:val="000070BF"/>
    <w:rsid w:val="00007431"/>
    <w:rsid w:val="0000773C"/>
    <w:rsid w:val="000078A3"/>
    <w:rsid w:val="00010226"/>
    <w:rsid w:val="00010239"/>
    <w:rsid w:val="00010676"/>
    <w:rsid w:val="00010904"/>
    <w:rsid w:val="00010949"/>
    <w:rsid w:val="000109FA"/>
    <w:rsid w:val="00010F7D"/>
    <w:rsid w:val="00010FBD"/>
    <w:rsid w:val="000113BC"/>
    <w:rsid w:val="000115D0"/>
    <w:rsid w:val="00011A41"/>
    <w:rsid w:val="00011A93"/>
    <w:rsid w:val="00011C9F"/>
    <w:rsid w:val="0001228D"/>
    <w:rsid w:val="000122AF"/>
    <w:rsid w:val="0001322D"/>
    <w:rsid w:val="00013F4F"/>
    <w:rsid w:val="00014686"/>
    <w:rsid w:val="0001497A"/>
    <w:rsid w:val="00014ADE"/>
    <w:rsid w:val="00014B4E"/>
    <w:rsid w:val="00014D1B"/>
    <w:rsid w:val="00014D6F"/>
    <w:rsid w:val="00015DDA"/>
    <w:rsid w:val="00015EF6"/>
    <w:rsid w:val="00016A6B"/>
    <w:rsid w:val="00016B7D"/>
    <w:rsid w:val="00016C45"/>
    <w:rsid w:val="00017222"/>
    <w:rsid w:val="000177AC"/>
    <w:rsid w:val="00017853"/>
    <w:rsid w:val="00017D2A"/>
    <w:rsid w:val="00020199"/>
    <w:rsid w:val="000209C0"/>
    <w:rsid w:val="00020A3A"/>
    <w:rsid w:val="0002132C"/>
    <w:rsid w:val="0002145C"/>
    <w:rsid w:val="00021649"/>
    <w:rsid w:val="000216C9"/>
    <w:rsid w:val="00021AAF"/>
    <w:rsid w:val="00021C81"/>
    <w:rsid w:val="00022604"/>
    <w:rsid w:val="00022D35"/>
    <w:rsid w:val="000231E9"/>
    <w:rsid w:val="00023295"/>
    <w:rsid w:val="00023371"/>
    <w:rsid w:val="00023553"/>
    <w:rsid w:val="00023825"/>
    <w:rsid w:val="00023D81"/>
    <w:rsid w:val="00024ECF"/>
    <w:rsid w:val="00025015"/>
    <w:rsid w:val="000256E2"/>
    <w:rsid w:val="000258C3"/>
    <w:rsid w:val="00025EEC"/>
    <w:rsid w:val="00025FAE"/>
    <w:rsid w:val="00026263"/>
    <w:rsid w:val="00026694"/>
    <w:rsid w:val="000266CA"/>
    <w:rsid w:val="00026A82"/>
    <w:rsid w:val="00026D54"/>
    <w:rsid w:val="00027249"/>
    <w:rsid w:val="000272BD"/>
    <w:rsid w:val="00027312"/>
    <w:rsid w:val="000273BB"/>
    <w:rsid w:val="000279E7"/>
    <w:rsid w:val="00027B39"/>
    <w:rsid w:val="00030E5B"/>
    <w:rsid w:val="000313E4"/>
    <w:rsid w:val="000313F2"/>
    <w:rsid w:val="00031CEE"/>
    <w:rsid w:val="000328F7"/>
    <w:rsid w:val="00032C8A"/>
    <w:rsid w:val="00032CF1"/>
    <w:rsid w:val="00032FA5"/>
    <w:rsid w:val="0003360B"/>
    <w:rsid w:val="00033721"/>
    <w:rsid w:val="000340C9"/>
    <w:rsid w:val="0003411B"/>
    <w:rsid w:val="00034C79"/>
    <w:rsid w:val="00035698"/>
    <w:rsid w:val="0003570B"/>
    <w:rsid w:val="00035769"/>
    <w:rsid w:val="00035BEB"/>
    <w:rsid w:val="00035FB5"/>
    <w:rsid w:val="0003679D"/>
    <w:rsid w:val="00036B24"/>
    <w:rsid w:val="00036B3A"/>
    <w:rsid w:val="00036C40"/>
    <w:rsid w:val="00036EE8"/>
    <w:rsid w:val="00037468"/>
    <w:rsid w:val="0003759C"/>
    <w:rsid w:val="00037FFE"/>
    <w:rsid w:val="0004048D"/>
    <w:rsid w:val="0004083B"/>
    <w:rsid w:val="00040844"/>
    <w:rsid w:val="0004129B"/>
    <w:rsid w:val="00041DEC"/>
    <w:rsid w:val="00041DF2"/>
    <w:rsid w:val="00041FEB"/>
    <w:rsid w:val="00042114"/>
    <w:rsid w:val="0004283D"/>
    <w:rsid w:val="00042F94"/>
    <w:rsid w:val="00042FF8"/>
    <w:rsid w:val="000433DC"/>
    <w:rsid w:val="0004386A"/>
    <w:rsid w:val="000439F8"/>
    <w:rsid w:val="00043D1E"/>
    <w:rsid w:val="00043E47"/>
    <w:rsid w:val="00044FD6"/>
    <w:rsid w:val="00045619"/>
    <w:rsid w:val="0004590D"/>
    <w:rsid w:val="00046035"/>
    <w:rsid w:val="000469C6"/>
    <w:rsid w:val="00046D75"/>
    <w:rsid w:val="00046D76"/>
    <w:rsid w:val="00047087"/>
    <w:rsid w:val="000473C0"/>
    <w:rsid w:val="00047BAE"/>
    <w:rsid w:val="00047C4B"/>
    <w:rsid w:val="000500D3"/>
    <w:rsid w:val="0005023B"/>
    <w:rsid w:val="000508ED"/>
    <w:rsid w:val="00050CE6"/>
    <w:rsid w:val="00050DB8"/>
    <w:rsid w:val="00050E43"/>
    <w:rsid w:val="0005159A"/>
    <w:rsid w:val="000515DE"/>
    <w:rsid w:val="00051B3F"/>
    <w:rsid w:val="00051E68"/>
    <w:rsid w:val="000520DE"/>
    <w:rsid w:val="000522A5"/>
    <w:rsid w:val="0005250A"/>
    <w:rsid w:val="00052631"/>
    <w:rsid w:val="000527B9"/>
    <w:rsid w:val="00052D8E"/>
    <w:rsid w:val="00053211"/>
    <w:rsid w:val="0005326E"/>
    <w:rsid w:val="00054063"/>
    <w:rsid w:val="000541AE"/>
    <w:rsid w:val="00054692"/>
    <w:rsid w:val="0005495D"/>
    <w:rsid w:val="00054B1E"/>
    <w:rsid w:val="00055224"/>
    <w:rsid w:val="000557E3"/>
    <w:rsid w:val="0005658F"/>
    <w:rsid w:val="00056A00"/>
    <w:rsid w:val="00056A63"/>
    <w:rsid w:val="00057200"/>
    <w:rsid w:val="00057683"/>
    <w:rsid w:val="00057EC4"/>
    <w:rsid w:val="00060185"/>
    <w:rsid w:val="00060A9E"/>
    <w:rsid w:val="00060AB4"/>
    <w:rsid w:val="00060D21"/>
    <w:rsid w:val="000617F8"/>
    <w:rsid w:val="000628C7"/>
    <w:rsid w:val="00062968"/>
    <w:rsid w:val="00062DF7"/>
    <w:rsid w:val="00063551"/>
    <w:rsid w:val="00063EEC"/>
    <w:rsid w:val="0006417D"/>
    <w:rsid w:val="00064272"/>
    <w:rsid w:val="0006482A"/>
    <w:rsid w:val="000649E7"/>
    <w:rsid w:val="00064D55"/>
    <w:rsid w:val="000657F6"/>
    <w:rsid w:val="00065A35"/>
    <w:rsid w:val="00066021"/>
    <w:rsid w:val="00066279"/>
    <w:rsid w:val="000663C8"/>
    <w:rsid w:val="00066D9B"/>
    <w:rsid w:val="00067302"/>
    <w:rsid w:val="0006757E"/>
    <w:rsid w:val="0006782A"/>
    <w:rsid w:val="00067ADB"/>
    <w:rsid w:val="00067D46"/>
    <w:rsid w:val="000706E2"/>
    <w:rsid w:val="00070D2F"/>
    <w:rsid w:val="000711C6"/>
    <w:rsid w:val="00071832"/>
    <w:rsid w:val="00071943"/>
    <w:rsid w:val="000722E4"/>
    <w:rsid w:val="00073683"/>
    <w:rsid w:val="00074111"/>
    <w:rsid w:val="0007427A"/>
    <w:rsid w:val="00074624"/>
    <w:rsid w:val="00075511"/>
    <w:rsid w:val="00075BC2"/>
    <w:rsid w:val="00075D87"/>
    <w:rsid w:val="00075F70"/>
    <w:rsid w:val="000761C3"/>
    <w:rsid w:val="00076693"/>
    <w:rsid w:val="00076A2B"/>
    <w:rsid w:val="000776C6"/>
    <w:rsid w:val="00077AD7"/>
    <w:rsid w:val="00077B44"/>
    <w:rsid w:val="00080072"/>
    <w:rsid w:val="00080461"/>
    <w:rsid w:val="000805F2"/>
    <w:rsid w:val="00080B38"/>
    <w:rsid w:val="00080B8F"/>
    <w:rsid w:val="00080D5B"/>
    <w:rsid w:val="00080FFA"/>
    <w:rsid w:val="000811FE"/>
    <w:rsid w:val="00081651"/>
    <w:rsid w:val="00081978"/>
    <w:rsid w:val="00081AAE"/>
    <w:rsid w:val="000832C3"/>
    <w:rsid w:val="00083727"/>
    <w:rsid w:val="00083960"/>
    <w:rsid w:val="00083986"/>
    <w:rsid w:val="00083C53"/>
    <w:rsid w:val="0008400D"/>
    <w:rsid w:val="000848E2"/>
    <w:rsid w:val="00084FFB"/>
    <w:rsid w:val="00085621"/>
    <w:rsid w:val="000857DE"/>
    <w:rsid w:val="0008594B"/>
    <w:rsid w:val="00085B9E"/>
    <w:rsid w:val="00085EB8"/>
    <w:rsid w:val="000860F9"/>
    <w:rsid w:val="00086B23"/>
    <w:rsid w:val="00086BD9"/>
    <w:rsid w:val="00086D61"/>
    <w:rsid w:val="0008701C"/>
    <w:rsid w:val="00087802"/>
    <w:rsid w:val="0008789C"/>
    <w:rsid w:val="00087A24"/>
    <w:rsid w:val="000902FB"/>
    <w:rsid w:val="00090399"/>
    <w:rsid w:val="000903CA"/>
    <w:rsid w:val="0009062E"/>
    <w:rsid w:val="00090E38"/>
    <w:rsid w:val="0009132F"/>
    <w:rsid w:val="000914FD"/>
    <w:rsid w:val="0009195B"/>
    <w:rsid w:val="00091993"/>
    <w:rsid w:val="00091F00"/>
    <w:rsid w:val="00091FE4"/>
    <w:rsid w:val="00092328"/>
    <w:rsid w:val="000929C0"/>
    <w:rsid w:val="00092AEE"/>
    <w:rsid w:val="00092F6C"/>
    <w:rsid w:val="00093246"/>
    <w:rsid w:val="000935FA"/>
    <w:rsid w:val="00093980"/>
    <w:rsid w:val="000939C4"/>
    <w:rsid w:val="0009404C"/>
    <w:rsid w:val="0009430C"/>
    <w:rsid w:val="00094627"/>
    <w:rsid w:val="00094702"/>
    <w:rsid w:val="00094813"/>
    <w:rsid w:val="00094A96"/>
    <w:rsid w:val="00094D0C"/>
    <w:rsid w:val="0009590C"/>
    <w:rsid w:val="000959F3"/>
    <w:rsid w:val="00095A8B"/>
    <w:rsid w:val="00095F60"/>
    <w:rsid w:val="0009611B"/>
    <w:rsid w:val="000961CC"/>
    <w:rsid w:val="00096497"/>
    <w:rsid w:val="0009677B"/>
    <w:rsid w:val="00096AB1"/>
    <w:rsid w:val="00096DE5"/>
    <w:rsid w:val="00097360"/>
    <w:rsid w:val="0009771B"/>
    <w:rsid w:val="00097F1B"/>
    <w:rsid w:val="000A0052"/>
    <w:rsid w:val="000A03C7"/>
    <w:rsid w:val="000A11F3"/>
    <w:rsid w:val="000A18B1"/>
    <w:rsid w:val="000A1925"/>
    <w:rsid w:val="000A1A5D"/>
    <w:rsid w:val="000A1F72"/>
    <w:rsid w:val="000A2418"/>
    <w:rsid w:val="000A254B"/>
    <w:rsid w:val="000A2A6C"/>
    <w:rsid w:val="000A2ADD"/>
    <w:rsid w:val="000A2C2C"/>
    <w:rsid w:val="000A2C6B"/>
    <w:rsid w:val="000A2DF9"/>
    <w:rsid w:val="000A3044"/>
    <w:rsid w:val="000A3080"/>
    <w:rsid w:val="000A312E"/>
    <w:rsid w:val="000A36E1"/>
    <w:rsid w:val="000A36E9"/>
    <w:rsid w:val="000A4A74"/>
    <w:rsid w:val="000A55FF"/>
    <w:rsid w:val="000A6034"/>
    <w:rsid w:val="000A66F3"/>
    <w:rsid w:val="000A70F4"/>
    <w:rsid w:val="000A747C"/>
    <w:rsid w:val="000A770A"/>
    <w:rsid w:val="000A79DF"/>
    <w:rsid w:val="000A7A6F"/>
    <w:rsid w:val="000A7C8A"/>
    <w:rsid w:val="000A7EE7"/>
    <w:rsid w:val="000B0311"/>
    <w:rsid w:val="000B03B1"/>
    <w:rsid w:val="000B099B"/>
    <w:rsid w:val="000B1900"/>
    <w:rsid w:val="000B2012"/>
    <w:rsid w:val="000B2A59"/>
    <w:rsid w:val="000B2DB0"/>
    <w:rsid w:val="000B2EDA"/>
    <w:rsid w:val="000B3664"/>
    <w:rsid w:val="000B3B50"/>
    <w:rsid w:val="000B3B8A"/>
    <w:rsid w:val="000B3F63"/>
    <w:rsid w:val="000B6137"/>
    <w:rsid w:val="000B6300"/>
    <w:rsid w:val="000B697E"/>
    <w:rsid w:val="000B6997"/>
    <w:rsid w:val="000B6B2C"/>
    <w:rsid w:val="000B7125"/>
    <w:rsid w:val="000B77CA"/>
    <w:rsid w:val="000B7941"/>
    <w:rsid w:val="000B7C85"/>
    <w:rsid w:val="000B7F31"/>
    <w:rsid w:val="000C0018"/>
    <w:rsid w:val="000C00C5"/>
    <w:rsid w:val="000C0935"/>
    <w:rsid w:val="000C0D0B"/>
    <w:rsid w:val="000C0D42"/>
    <w:rsid w:val="000C1869"/>
    <w:rsid w:val="000C1994"/>
    <w:rsid w:val="000C1A63"/>
    <w:rsid w:val="000C24BA"/>
    <w:rsid w:val="000C276C"/>
    <w:rsid w:val="000C2871"/>
    <w:rsid w:val="000C2C62"/>
    <w:rsid w:val="000C31F5"/>
    <w:rsid w:val="000C3903"/>
    <w:rsid w:val="000C3A98"/>
    <w:rsid w:val="000C3FD6"/>
    <w:rsid w:val="000C42CC"/>
    <w:rsid w:val="000C4A9A"/>
    <w:rsid w:val="000C5263"/>
    <w:rsid w:val="000C59C7"/>
    <w:rsid w:val="000C59E2"/>
    <w:rsid w:val="000C5AC0"/>
    <w:rsid w:val="000C62E5"/>
    <w:rsid w:val="000C62F6"/>
    <w:rsid w:val="000C6CFD"/>
    <w:rsid w:val="000C6F35"/>
    <w:rsid w:val="000C734B"/>
    <w:rsid w:val="000C75E1"/>
    <w:rsid w:val="000D0268"/>
    <w:rsid w:val="000D05F5"/>
    <w:rsid w:val="000D15E3"/>
    <w:rsid w:val="000D17F9"/>
    <w:rsid w:val="000D1AEB"/>
    <w:rsid w:val="000D1D09"/>
    <w:rsid w:val="000D1D59"/>
    <w:rsid w:val="000D1DFA"/>
    <w:rsid w:val="000D2272"/>
    <w:rsid w:val="000D2D16"/>
    <w:rsid w:val="000D35ED"/>
    <w:rsid w:val="000D3627"/>
    <w:rsid w:val="000D3AC2"/>
    <w:rsid w:val="000D3AD0"/>
    <w:rsid w:val="000D3E09"/>
    <w:rsid w:val="000D4255"/>
    <w:rsid w:val="000D50B6"/>
    <w:rsid w:val="000D5983"/>
    <w:rsid w:val="000D5A58"/>
    <w:rsid w:val="000D5D9B"/>
    <w:rsid w:val="000D5ECC"/>
    <w:rsid w:val="000D5F1F"/>
    <w:rsid w:val="000D6503"/>
    <w:rsid w:val="000D656C"/>
    <w:rsid w:val="000D6FE9"/>
    <w:rsid w:val="000D7B0F"/>
    <w:rsid w:val="000E010C"/>
    <w:rsid w:val="000E015D"/>
    <w:rsid w:val="000E05EC"/>
    <w:rsid w:val="000E0BD7"/>
    <w:rsid w:val="000E0CF8"/>
    <w:rsid w:val="000E10B3"/>
    <w:rsid w:val="000E196B"/>
    <w:rsid w:val="000E2A84"/>
    <w:rsid w:val="000E2BDA"/>
    <w:rsid w:val="000E2E59"/>
    <w:rsid w:val="000E3123"/>
    <w:rsid w:val="000E39A1"/>
    <w:rsid w:val="000E3BEA"/>
    <w:rsid w:val="000E4093"/>
    <w:rsid w:val="000E50DC"/>
    <w:rsid w:val="000E5153"/>
    <w:rsid w:val="000E5381"/>
    <w:rsid w:val="000E538D"/>
    <w:rsid w:val="000E53E8"/>
    <w:rsid w:val="000E5572"/>
    <w:rsid w:val="000E5886"/>
    <w:rsid w:val="000E59E7"/>
    <w:rsid w:val="000E5DE9"/>
    <w:rsid w:val="000E67B9"/>
    <w:rsid w:val="000E67E1"/>
    <w:rsid w:val="000E694E"/>
    <w:rsid w:val="000E71C8"/>
    <w:rsid w:val="000E7503"/>
    <w:rsid w:val="000E777A"/>
    <w:rsid w:val="000F0204"/>
    <w:rsid w:val="000F0299"/>
    <w:rsid w:val="000F02A6"/>
    <w:rsid w:val="000F07C6"/>
    <w:rsid w:val="000F0BD0"/>
    <w:rsid w:val="000F0EEF"/>
    <w:rsid w:val="000F120A"/>
    <w:rsid w:val="000F1283"/>
    <w:rsid w:val="000F1318"/>
    <w:rsid w:val="000F19FF"/>
    <w:rsid w:val="000F1A20"/>
    <w:rsid w:val="000F21F2"/>
    <w:rsid w:val="000F23E8"/>
    <w:rsid w:val="000F26DE"/>
    <w:rsid w:val="000F2A49"/>
    <w:rsid w:val="000F2D9A"/>
    <w:rsid w:val="000F34FE"/>
    <w:rsid w:val="000F3721"/>
    <w:rsid w:val="000F3E14"/>
    <w:rsid w:val="000F41BC"/>
    <w:rsid w:val="000F4418"/>
    <w:rsid w:val="000F4C73"/>
    <w:rsid w:val="000F59B7"/>
    <w:rsid w:val="000F5ECB"/>
    <w:rsid w:val="000F5F07"/>
    <w:rsid w:val="000F62EF"/>
    <w:rsid w:val="000F639F"/>
    <w:rsid w:val="000F63C5"/>
    <w:rsid w:val="000F663C"/>
    <w:rsid w:val="000F6A79"/>
    <w:rsid w:val="000F77A4"/>
    <w:rsid w:val="000F7C43"/>
    <w:rsid w:val="000F7F98"/>
    <w:rsid w:val="001000AC"/>
    <w:rsid w:val="001003BB"/>
    <w:rsid w:val="00101CDE"/>
    <w:rsid w:val="00101FF8"/>
    <w:rsid w:val="00102075"/>
    <w:rsid w:val="001025E5"/>
    <w:rsid w:val="001028ED"/>
    <w:rsid w:val="00102FF1"/>
    <w:rsid w:val="001031A9"/>
    <w:rsid w:val="00103400"/>
    <w:rsid w:val="0010369D"/>
    <w:rsid w:val="001044DC"/>
    <w:rsid w:val="00104716"/>
    <w:rsid w:val="00104ACD"/>
    <w:rsid w:val="001051D1"/>
    <w:rsid w:val="001051F7"/>
    <w:rsid w:val="00105340"/>
    <w:rsid w:val="001057AE"/>
    <w:rsid w:val="00105D14"/>
    <w:rsid w:val="00105D56"/>
    <w:rsid w:val="00105FDB"/>
    <w:rsid w:val="00106477"/>
    <w:rsid w:val="00106C1E"/>
    <w:rsid w:val="00107133"/>
    <w:rsid w:val="001072C7"/>
    <w:rsid w:val="0010738E"/>
    <w:rsid w:val="00107C75"/>
    <w:rsid w:val="00107DE0"/>
    <w:rsid w:val="00107F46"/>
    <w:rsid w:val="001104ED"/>
    <w:rsid w:val="00110993"/>
    <w:rsid w:val="00110B5A"/>
    <w:rsid w:val="00110D60"/>
    <w:rsid w:val="001111AA"/>
    <w:rsid w:val="001112CA"/>
    <w:rsid w:val="001114BB"/>
    <w:rsid w:val="001117FC"/>
    <w:rsid w:val="0011192B"/>
    <w:rsid w:val="00111943"/>
    <w:rsid w:val="00111D83"/>
    <w:rsid w:val="0011218A"/>
    <w:rsid w:val="0011245C"/>
    <w:rsid w:val="00112738"/>
    <w:rsid w:val="001129FB"/>
    <w:rsid w:val="00113090"/>
    <w:rsid w:val="00113289"/>
    <w:rsid w:val="00113C7C"/>
    <w:rsid w:val="00113D39"/>
    <w:rsid w:val="00114009"/>
    <w:rsid w:val="0011430E"/>
    <w:rsid w:val="00114A28"/>
    <w:rsid w:val="00114DC1"/>
    <w:rsid w:val="00114E32"/>
    <w:rsid w:val="001150A1"/>
    <w:rsid w:val="001150E3"/>
    <w:rsid w:val="00115653"/>
    <w:rsid w:val="0011566E"/>
    <w:rsid w:val="00115C1B"/>
    <w:rsid w:val="001162DC"/>
    <w:rsid w:val="001165E5"/>
    <w:rsid w:val="00116774"/>
    <w:rsid w:val="001168D3"/>
    <w:rsid w:val="00116BEC"/>
    <w:rsid w:val="00116C82"/>
    <w:rsid w:val="00116EF0"/>
    <w:rsid w:val="0011739F"/>
    <w:rsid w:val="00120670"/>
    <w:rsid w:val="001210B7"/>
    <w:rsid w:val="0012145C"/>
    <w:rsid w:val="00121678"/>
    <w:rsid w:val="00121681"/>
    <w:rsid w:val="00121959"/>
    <w:rsid w:val="00121AD0"/>
    <w:rsid w:val="00121EFF"/>
    <w:rsid w:val="00123BD3"/>
    <w:rsid w:val="00124851"/>
    <w:rsid w:val="00124C66"/>
    <w:rsid w:val="00126551"/>
    <w:rsid w:val="00127CB3"/>
    <w:rsid w:val="00130235"/>
    <w:rsid w:val="00130292"/>
    <w:rsid w:val="00131000"/>
    <w:rsid w:val="00131056"/>
    <w:rsid w:val="001313DE"/>
    <w:rsid w:val="00131599"/>
    <w:rsid w:val="00132806"/>
    <w:rsid w:val="001329C1"/>
    <w:rsid w:val="00132A61"/>
    <w:rsid w:val="00132DFF"/>
    <w:rsid w:val="00133720"/>
    <w:rsid w:val="001338CA"/>
    <w:rsid w:val="00133C17"/>
    <w:rsid w:val="00133DBE"/>
    <w:rsid w:val="00133F89"/>
    <w:rsid w:val="001343EB"/>
    <w:rsid w:val="00134657"/>
    <w:rsid w:val="00134698"/>
    <w:rsid w:val="00134855"/>
    <w:rsid w:val="00134C54"/>
    <w:rsid w:val="00134E00"/>
    <w:rsid w:val="00134E0C"/>
    <w:rsid w:val="00134ECC"/>
    <w:rsid w:val="00134F86"/>
    <w:rsid w:val="00135623"/>
    <w:rsid w:val="001358DF"/>
    <w:rsid w:val="001360D6"/>
    <w:rsid w:val="001361C2"/>
    <w:rsid w:val="0013670C"/>
    <w:rsid w:val="00136C30"/>
    <w:rsid w:val="00137698"/>
    <w:rsid w:val="001376D0"/>
    <w:rsid w:val="00137F00"/>
    <w:rsid w:val="00137F3A"/>
    <w:rsid w:val="0014016A"/>
    <w:rsid w:val="00140194"/>
    <w:rsid w:val="00140438"/>
    <w:rsid w:val="00141285"/>
    <w:rsid w:val="0014156D"/>
    <w:rsid w:val="001415A9"/>
    <w:rsid w:val="001419DF"/>
    <w:rsid w:val="00141D31"/>
    <w:rsid w:val="00141ECB"/>
    <w:rsid w:val="00142498"/>
    <w:rsid w:val="0014283C"/>
    <w:rsid w:val="00142FBC"/>
    <w:rsid w:val="0014323E"/>
    <w:rsid w:val="00143CCA"/>
    <w:rsid w:val="0014447D"/>
    <w:rsid w:val="00144CAD"/>
    <w:rsid w:val="00144D7F"/>
    <w:rsid w:val="0014529A"/>
    <w:rsid w:val="00145750"/>
    <w:rsid w:val="001458A6"/>
    <w:rsid w:val="00145AE7"/>
    <w:rsid w:val="001466C5"/>
    <w:rsid w:val="00146E32"/>
    <w:rsid w:val="00147293"/>
    <w:rsid w:val="0014745E"/>
    <w:rsid w:val="001478FA"/>
    <w:rsid w:val="00147937"/>
    <w:rsid w:val="00147DCC"/>
    <w:rsid w:val="00147E25"/>
    <w:rsid w:val="00147F1F"/>
    <w:rsid w:val="001501FF"/>
    <w:rsid w:val="001513C5"/>
    <w:rsid w:val="001518E0"/>
    <w:rsid w:val="001518FD"/>
    <w:rsid w:val="00151B84"/>
    <w:rsid w:val="001520E4"/>
    <w:rsid w:val="001523C3"/>
    <w:rsid w:val="001527B0"/>
    <w:rsid w:val="00152EE5"/>
    <w:rsid w:val="00153056"/>
    <w:rsid w:val="001531D7"/>
    <w:rsid w:val="00153D52"/>
    <w:rsid w:val="00154A09"/>
    <w:rsid w:val="00155001"/>
    <w:rsid w:val="00155006"/>
    <w:rsid w:val="001550AC"/>
    <w:rsid w:val="001552F8"/>
    <w:rsid w:val="00155389"/>
    <w:rsid w:val="00155BF7"/>
    <w:rsid w:val="00156252"/>
    <w:rsid w:val="001568A3"/>
    <w:rsid w:val="00156950"/>
    <w:rsid w:val="00156A18"/>
    <w:rsid w:val="00157A01"/>
    <w:rsid w:val="00157F6D"/>
    <w:rsid w:val="00157F89"/>
    <w:rsid w:val="001602CA"/>
    <w:rsid w:val="001605DC"/>
    <w:rsid w:val="00160778"/>
    <w:rsid w:val="001614EF"/>
    <w:rsid w:val="00161906"/>
    <w:rsid w:val="00161B04"/>
    <w:rsid w:val="0016221E"/>
    <w:rsid w:val="0016293C"/>
    <w:rsid w:val="00162ABF"/>
    <w:rsid w:val="00162DAE"/>
    <w:rsid w:val="00163841"/>
    <w:rsid w:val="00163A6F"/>
    <w:rsid w:val="00163F35"/>
    <w:rsid w:val="00163F3E"/>
    <w:rsid w:val="00163F4E"/>
    <w:rsid w:val="00164319"/>
    <w:rsid w:val="0016497C"/>
    <w:rsid w:val="00164F04"/>
    <w:rsid w:val="00165F49"/>
    <w:rsid w:val="0016632C"/>
    <w:rsid w:val="00166519"/>
    <w:rsid w:val="001665D0"/>
    <w:rsid w:val="00166785"/>
    <w:rsid w:val="00167FC2"/>
    <w:rsid w:val="00170346"/>
    <w:rsid w:val="001708E5"/>
    <w:rsid w:val="00170907"/>
    <w:rsid w:val="00170F14"/>
    <w:rsid w:val="001712EA"/>
    <w:rsid w:val="001717FA"/>
    <w:rsid w:val="00171951"/>
    <w:rsid w:val="00171DDD"/>
    <w:rsid w:val="00172003"/>
    <w:rsid w:val="001727B5"/>
    <w:rsid w:val="00172B33"/>
    <w:rsid w:val="00172C00"/>
    <w:rsid w:val="001732AF"/>
    <w:rsid w:val="0017345B"/>
    <w:rsid w:val="001737DA"/>
    <w:rsid w:val="001739A2"/>
    <w:rsid w:val="00173B86"/>
    <w:rsid w:val="00174319"/>
    <w:rsid w:val="00174F10"/>
    <w:rsid w:val="0017525B"/>
    <w:rsid w:val="00175479"/>
    <w:rsid w:val="001763C9"/>
    <w:rsid w:val="00176465"/>
    <w:rsid w:val="00176AEC"/>
    <w:rsid w:val="00176E76"/>
    <w:rsid w:val="00177533"/>
    <w:rsid w:val="00177774"/>
    <w:rsid w:val="00177978"/>
    <w:rsid w:val="00177BB3"/>
    <w:rsid w:val="00180293"/>
    <w:rsid w:val="0018035E"/>
    <w:rsid w:val="001803D0"/>
    <w:rsid w:val="00180C28"/>
    <w:rsid w:val="00181E48"/>
    <w:rsid w:val="00181F4B"/>
    <w:rsid w:val="00182AAA"/>
    <w:rsid w:val="00182B1F"/>
    <w:rsid w:val="00182C70"/>
    <w:rsid w:val="00182CD9"/>
    <w:rsid w:val="00182F91"/>
    <w:rsid w:val="00183473"/>
    <w:rsid w:val="0018489F"/>
    <w:rsid w:val="001848C4"/>
    <w:rsid w:val="00184BA0"/>
    <w:rsid w:val="00185099"/>
    <w:rsid w:val="00185E26"/>
    <w:rsid w:val="00185F05"/>
    <w:rsid w:val="00186877"/>
    <w:rsid w:val="00187068"/>
    <w:rsid w:val="0019026D"/>
    <w:rsid w:val="00190463"/>
    <w:rsid w:val="00190ACE"/>
    <w:rsid w:val="00190D57"/>
    <w:rsid w:val="0019273A"/>
    <w:rsid w:val="001929B3"/>
    <w:rsid w:val="00192E85"/>
    <w:rsid w:val="001935FB"/>
    <w:rsid w:val="001936E7"/>
    <w:rsid w:val="00193926"/>
    <w:rsid w:val="001942C2"/>
    <w:rsid w:val="0019457B"/>
    <w:rsid w:val="00194F31"/>
    <w:rsid w:val="00195285"/>
    <w:rsid w:val="001958DA"/>
    <w:rsid w:val="00195906"/>
    <w:rsid w:val="00195D28"/>
    <w:rsid w:val="00195E14"/>
    <w:rsid w:val="00196075"/>
    <w:rsid w:val="001960F0"/>
    <w:rsid w:val="00196443"/>
    <w:rsid w:val="0019666E"/>
    <w:rsid w:val="00196972"/>
    <w:rsid w:val="00196B7C"/>
    <w:rsid w:val="00196BE0"/>
    <w:rsid w:val="001971D3"/>
    <w:rsid w:val="00197735"/>
    <w:rsid w:val="001978CF"/>
    <w:rsid w:val="00197CDF"/>
    <w:rsid w:val="00197F5E"/>
    <w:rsid w:val="001A0180"/>
    <w:rsid w:val="001A061D"/>
    <w:rsid w:val="001A0892"/>
    <w:rsid w:val="001A0E0E"/>
    <w:rsid w:val="001A1671"/>
    <w:rsid w:val="001A18F0"/>
    <w:rsid w:val="001A1D84"/>
    <w:rsid w:val="001A1E44"/>
    <w:rsid w:val="001A246D"/>
    <w:rsid w:val="001A2478"/>
    <w:rsid w:val="001A2583"/>
    <w:rsid w:val="001A28E6"/>
    <w:rsid w:val="001A321D"/>
    <w:rsid w:val="001A3ADD"/>
    <w:rsid w:val="001A3F6D"/>
    <w:rsid w:val="001A4567"/>
    <w:rsid w:val="001A492B"/>
    <w:rsid w:val="001A4E0B"/>
    <w:rsid w:val="001A542A"/>
    <w:rsid w:val="001A5AD7"/>
    <w:rsid w:val="001A6CC0"/>
    <w:rsid w:val="001A6F38"/>
    <w:rsid w:val="001A7506"/>
    <w:rsid w:val="001A7622"/>
    <w:rsid w:val="001A76BA"/>
    <w:rsid w:val="001A76CC"/>
    <w:rsid w:val="001A7836"/>
    <w:rsid w:val="001A790F"/>
    <w:rsid w:val="001A7978"/>
    <w:rsid w:val="001B095E"/>
    <w:rsid w:val="001B0C75"/>
    <w:rsid w:val="001B1221"/>
    <w:rsid w:val="001B12A6"/>
    <w:rsid w:val="001B12A7"/>
    <w:rsid w:val="001B13B6"/>
    <w:rsid w:val="001B1BEE"/>
    <w:rsid w:val="001B1CB8"/>
    <w:rsid w:val="001B1FF2"/>
    <w:rsid w:val="001B22A7"/>
    <w:rsid w:val="001B33A9"/>
    <w:rsid w:val="001B3DA7"/>
    <w:rsid w:val="001B4526"/>
    <w:rsid w:val="001B48AD"/>
    <w:rsid w:val="001B4972"/>
    <w:rsid w:val="001B4B7B"/>
    <w:rsid w:val="001B5C90"/>
    <w:rsid w:val="001B5D99"/>
    <w:rsid w:val="001B5E11"/>
    <w:rsid w:val="001B5F7C"/>
    <w:rsid w:val="001B6A86"/>
    <w:rsid w:val="001B6BF3"/>
    <w:rsid w:val="001B71A5"/>
    <w:rsid w:val="001B71FB"/>
    <w:rsid w:val="001B7BE0"/>
    <w:rsid w:val="001C070C"/>
    <w:rsid w:val="001C0F85"/>
    <w:rsid w:val="001C0FD6"/>
    <w:rsid w:val="001C129A"/>
    <w:rsid w:val="001C1595"/>
    <w:rsid w:val="001C17ED"/>
    <w:rsid w:val="001C1ADD"/>
    <w:rsid w:val="001C1B3C"/>
    <w:rsid w:val="001C247C"/>
    <w:rsid w:val="001C24D5"/>
    <w:rsid w:val="001C24E8"/>
    <w:rsid w:val="001C2EDE"/>
    <w:rsid w:val="001C3C56"/>
    <w:rsid w:val="001C408E"/>
    <w:rsid w:val="001C411E"/>
    <w:rsid w:val="001C42FF"/>
    <w:rsid w:val="001C46BE"/>
    <w:rsid w:val="001C47B2"/>
    <w:rsid w:val="001C4AF4"/>
    <w:rsid w:val="001C5BF2"/>
    <w:rsid w:val="001C6B55"/>
    <w:rsid w:val="001C6EAD"/>
    <w:rsid w:val="001C6F29"/>
    <w:rsid w:val="001C6FF4"/>
    <w:rsid w:val="001C7531"/>
    <w:rsid w:val="001D03EA"/>
    <w:rsid w:val="001D0484"/>
    <w:rsid w:val="001D0598"/>
    <w:rsid w:val="001D0A58"/>
    <w:rsid w:val="001D0AB5"/>
    <w:rsid w:val="001D0D7C"/>
    <w:rsid w:val="001D1169"/>
    <w:rsid w:val="001D12AE"/>
    <w:rsid w:val="001D14DD"/>
    <w:rsid w:val="001D1946"/>
    <w:rsid w:val="001D1AF0"/>
    <w:rsid w:val="001D237B"/>
    <w:rsid w:val="001D2686"/>
    <w:rsid w:val="001D2B8A"/>
    <w:rsid w:val="001D2E57"/>
    <w:rsid w:val="001D3090"/>
    <w:rsid w:val="001D339C"/>
    <w:rsid w:val="001D34CD"/>
    <w:rsid w:val="001D3A05"/>
    <w:rsid w:val="001D3BF7"/>
    <w:rsid w:val="001D4C97"/>
    <w:rsid w:val="001D4D8E"/>
    <w:rsid w:val="001D5166"/>
    <w:rsid w:val="001D5758"/>
    <w:rsid w:val="001D5D52"/>
    <w:rsid w:val="001D5D9C"/>
    <w:rsid w:val="001D5F9A"/>
    <w:rsid w:val="001D60EE"/>
    <w:rsid w:val="001D6108"/>
    <w:rsid w:val="001D6294"/>
    <w:rsid w:val="001D6C9A"/>
    <w:rsid w:val="001D758F"/>
    <w:rsid w:val="001D77E9"/>
    <w:rsid w:val="001D784D"/>
    <w:rsid w:val="001D7C29"/>
    <w:rsid w:val="001D7E31"/>
    <w:rsid w:val="001E00DE"/>
    <w:rsid w:val="001E0634"/>
    <w:rsid w:val="001E0772"/>
    <w:rsid w:val="001E0A40"/>
    <w:rsid w:val="001E0B14"/>
    <w:rsid w:val="001E0BC4"/>
    <w:rsid w:val="001E0C15"/>
    <w:rsid w:val="001E1BCD"/>
    <w:rsid w:val="001E1DD1"/>
    <w:rsid w:val="001E1F25"/>
    <w:rsid w:val="001E231F"/>
    <w:rsid w:val="001E2B64"/>
    <w:rsid w:val="001E30F8"/>
    <w:rsid w:val="001E3138"/>
    <w:rsid w:val="001E35E7"/>
    <w:rsid w:val="001E386F"/>
    <w:rsid w:val="001E3C23"/>
    <w:rsid w:val="001E3DD2"/>
    <w:rsid w:val="001E48C4"/>
    <w:rsid w:val="001E50A1"/>
    <w:rsid w:val="001E586D"/>
    <w:rsid w:val="001E5ABE"/>
    <w:rsid w:val="001E5FF8"/>
    <w:rsid w:val="001E6099"/>
    <w:rsid w:val="001E60C8"/>
    <w:rsid w:val="001F090B"/>
    <w:rsid w:val="001F0977"/>
    <w:rsid w:val="001F10AA"/>
    <w:rsid w:val="001F12DC"/>
    <w:rsid w:val="001F1333"/>
    <w:rsid w:val="001F1609"/>
    <w:rsid w:val="001F1926"/>
    <w:rsid w:val="001F1AE7"/>
    <w:rsid w:val="001F21B1"/>
    <w:rsid w:val="001F222E"/>
    <w:rsid w:val="001F239E"/>
    <w:rsid w:val="001F2471"/>
    <w:rsid w:val="001F29B9"/>
    <w:rsid w:val="001F40FE"/>
    <w:rsid w:val="001F491F"/>
    <w:rsid w:val="001F4E38"/>
    <w:rsid w:val="001F50F6"/>
    <w:rsid w:val="001F5496"/>
    <w:rsid w:val="001F5522"/>
    <w:rsid w:val="001F5ADB"/>
    <w:rsid w:val="001F5E1E"/>
    <w:rsid w:val="001F5FE9"/>
    <w:rsid w:val="001F6949"/>
    <w:rsid w:val="001F6DA5"/>
    <w:rsid w:val="001F73DC"/>
    <w:rsid w:val="001F7536"/>
    <w:rsid w:val="001F7F28"/>
    <w:rsid w:val="00200178"/>
    <w:rsid w:val="00200300"/>
    <w:rsid w:val="00200573"/>
    <w:rsid w:val="00200995"/>
    <w:rsid w:val="00200D07"/>
    <w:rsid w:val="00201336"/>
    <w:rsid w:val="002015F5"/>
    <w:rsid w:val="00201658"/>
    <w:rsid w:val="00202019"/>
    <w:rsid w:val="002020CC"/>
    <w:rsid w:val="00202302"/>
    <w:rsid w:val="00202474"/>
    <w:rsid w:val="00202A5C"/>
    <w:rsid w:val="00202B83"/>
    <w:rsid w:val="0020319E"/>
    <w:rsid w:val="002038E9"/>
    <w:rsid w:val="0020394E"/>
    <w:rsid w:val="00203AD2"/>
    <w:rsid w:val="00204426"/>
    <w:rsid w:val="00204C6E"/>
    <w:rsid w:val="00205095"/>
    <w:rsid w:val="0020524B"/>
    <w:rsid w:val="002058B7"/>
    <w:rsid w:val="00205CB4"/>
    <w:rsid w:val="00205D22"/>
    <w:rsid w:val="00206605"/>
    <w:rsid w:val="0020695A"/>
    <w:rsid w:val="0020743E"/>
    <w:rsid w:val="0020772E"/>
    <w:rsid w:val="002077D7"/>
    <w:rsid w:val="00207830"/>
    <w:rsid w:val="00207F35"/>
    <w:rsid w:val="002105EB"/>
    <w:rsid w:val="00210C92"/>
    <w:rsid w:val="002114FD"/>
    <w:rsid w:val="00211746"/>
    <w:rsid w:val="00211B81"/>
    <w:rsid w:val="002120CE"/>
    <w:rsid w:val="00212A10"/>
    <w:rsid w:val="00212C99"/>
    <w:rsid w:val="00212E68"/>
    <w:rsid w:val="002132BF"/>
    <w:rsid w:val="00213351"/>
    <w:rsid w:val="00213B2D"/>
    <w:rsid w:val="00213B42"/>
    <w:rsid w:val="00213D21"/>
    <w:rsid w:val="00213E3C"/>
    <w:rsid w:val="00213E81"/>
    <w:rsid w:val="002148C1"/>
    <w:rsid w:val="00214ADA"/>
    <w:rsid w:val="00215663"/>
    <w:rsid w:val="00215ED4"/>
    <w:rsid w:val="002163A3"/>
    <w:rsid w:val="002165A3"/>
    <w:rsid w:val="002166FA"/>
    <w:rsid w:val="00216B25"/>
    <w:rsid w:val="00216E4C"/>
    <w:rsid w:val="0021748D"/>
    <w:rsid w:val="00217689"/>
    <w:rsid w:val="002203ED"/>
    <w:rsid w:val="00220C76"/>
    <w:rsid w:val="00220DB6"/>
    <w:rsid w:val="00221D76"/>
    <w:rsid w:val="00221E17"/>
    <w:rsid w:val="00222354"/>
    <w:rsid w:val="002223F0"/>
    <w:rsid w:val="0022267F"/>
    <w:rsid w:val="00222B7E"/>
    <w:rsid w:val="00222CDE"/>
    <w:rsid w:val="00223221"/>
    <w:rsid w:val="0022422F"/>
    <w:rsid w:val="00224C24"/>
    <w:rsid w:val="00224DE0"/>
    <w:rsid w:val="0022519C"/>
    <w:rsid w:val="00225208"/>
    <w:rsid w:val="00225EF8"/>
    <w:rsid w:val="0022625F"/>
    <w:rsid w:val="002270F2"/>
    <w:rsid w:val="00227335"/>
    <w:rsid w:val="00227626"/>
    <w:rsid w:val="00227D24"/>
    <w:rsid w:val="00230029"/>
    <w:rsid w:val="00230E61"/>
    <w:rsid w:val="00231090"/>
    <w:rsid w:val="00231219"/>
    <w:rsid w:val="00231829"/>
    <w:rsid w:val="002319EF"/>
    <w:rsid w:val="00231A5B"/>
    <w:rsid w:val="00231A7A"/>
    <w:rsid w:val="00231C3D"/>
    <w:rsid w:val="002323A6"/>
    <w:rsid w:val="00232580"/>
    <w:rsid w:val="0023288D"/>
    <w:rsid w:val="00232953"/>
    <w:rsid w:val="00232D8B"/>
    <w:rsid w:val="0023311A"/>
    <w:rsid w:val="00233403"/>
    <w:rsid w:val="00233E20"/>
    <w:rsid w:val="0023410B"/>
    <w:rsid w:val="00234626"/>
    <w:rsid w:val="0023480B"/>
    <w:rsid w:val="0023483E"/>
    <w:rsid w:val="00234986"/>
    <w:rsid w:val="002349BA"/>
    <w:rsid w:val="00235131"/>
    <w:rsid w:val="00235CC5"/>
    <w:rsid w:val="0023623E"/>
    <w:rsid w:val="002363B5"/>
    <w:rsid w:val="0023770F"/>
    <w:rsid w:val="002377A6"/>
    <w:rsid w:val="00237C9F"/>
    <w:rsid w:val="0024062F"/>
    <w:rsid w:val="00240BE4"/>
    <w:rsid w:val="00240EE4"/>
    <w:rsid w:val="00241472"/>
    <w:rsid w:val="0024155B"/>
    <w:rsid w:val="002418D9"/>
    <w:rsid w:val="002419AD"/>
    <w:rsid w:val="00241B96"/>
    <w:rsid w:val="00242625"/>
    <w:rsid w:val="00242823"/>
    <w:rsid w:val="00242CFD"/>
    <w:rsid w:val="0024301E"/>
    <w:rsid w:val="00243D31"/>
    <w:rsid w:val="0024473F"/>
    <w:rsid w:val="0024476C"/>
    <w:rsid w:val="00244FB6"/>
    <w:rsid w:val="00245918"/>
    <w:rsid w:val="002459B5"/>
    <w:rsid w:val="00245B76"/>
    <w:rsid w:val="00245B80"/>
    <w:rsid w:val="0024602F"/>
    <w:rsid w:val="0024660A"/>
    <w:rsid w:val="00246EEC"/>
    <w:rsid w:val="002470EC"/>
    <w:rsid w:val="00250550"/>
    <w:rsid w:val="00250825"/>
    <w:rsid w:val="00250962"/>
    <w:rsid w:val="00250D68"/>
    <w:rsid w:val="00251042"/>
    <w:rsid w:val="00251205"/>
    <w:rsid w:val="00251518"/>
    <w:rsid w:val="00252126"/>
    <w:rsid w:val="00252184"/>
    <w:rsid w:val="0025233E"/>
    <w:rsid w:val="00252679"/>
    <w:rsid w:val="002527F3"/>
    <w:rsid w:val="0025356B"/>
    <w:rsid w:val="00253572"/>
    <w:rsid w:val="00254B38"/>
    <w:rsid w:val="0025526E"/>
    <w:rsid w:val="0025558D"/>
    <w:rsid w:val="002556F5"/>
    <w:rsid w:val="00255944"/>
    <w:rsid w:val="00255A65"/>
    <w:rsid w:val="00256461"/>
    <w:rsid w:val="002564E0"/>
    <w:rsid w:val="00256869"/>
    <w:rsid w:val="002568AC"/>
    <w:rsid w:val="00256998"/>
    <w:rsid w:val="00256AB3"/>
    <w:rsid w:val="00256B3B"/>
    <w:rsid w:val="00256C45"/>
    <w:rsid w:val="00261A90"/>
    <w:rsid w:val="00261CF7"/>
    <w:rsid w:val="00262596"/>
    <w:rsid w:val="00262ABF"/>
    <w:rsid w:val="002633C7"/>
    <w:rsid w:val="002634C3"/>
    <w:rsid w:val="002634DF"/>
    <w:rsid w:val="00263536"/>
    <w:rsid w:val="0026396E"/>
    <w:rsid w:val="00263C2B"/>
    <w:rsid w:val="00263EBC"/>
    <w:rsid w:val="00263FBE"/>
    <w:rsid w:val="002645CF"/>
    <w:rsid w:val="002648C7"/>
    <w:rsid w:val="00265144"/>
    <w:rsid w:val="00265B5E"/>
    <w:rsid w:val="00265DB9"/>
    <w:rsid w:val="00265F05"/>
    <w:rsid w:val="0026614B"/>
    <w:rsid w:val="00266349"/>
    <w:rsid w:val="00266836"/>
    <w:rsid w:val="0026698F"/>
    <w:rsid w:val="00266B82"/>
    <w:rsid w:val="00266DA1"/>
    <w:rsid w:val="002674C5"/>
    <w:rsid w:val="002676C5"/>
    <w:rsid w:val="002679F1"/>
    <w:rsid w:val="00267FE2"/>
    <w:rsid w:val="002701BC"/>
    <w:rsid w:val="002702DB"/>
    <w:rsid w:val="002702F1"/>
    <w:rsid w:val="00270959"/>
    <w:rsid w:val="00270B11"/>
    <w:rsid w:val="00271286"/>
    <w:rsid w:val="00271713"/>
    <w:rsid w:val="0027180E"/>
    <w:rsid w:val="00271C0B"/>
    <w:rsid w:val="00271C42"/>
    <w:rsid w:val="00272388"/>
    <w:rsid w:val="00272D72"/>
    <w:rsid w:val="00272DD6"/>
    <w:rsid w:val="00273554"/>
    <w:rsid w:val="00273C9C"/>
    <w:rsid w:val="00274143"/>
    <w:rsid w:val="00274CFD"/>
    <w:rsid w:val="00274DA1"/>
    <w:rsid w:val="00274FCF"/>
    <w:rsid w:val="002754D3"/>
    <w:rsid w:val="00275E03"/>
    <w:rsid w:val="002761CA"/>
    <w:rsid w:val="002763AB"/>
    <w:rsid w:val="00276FEF"/>
    <w:rsid w:val="0027754F"/>
    <w:rsid w:val="00277DB0"/>
    <w:rsid w:val="0028049E"/>
    <w:rsid w:val="002805DC"/>
    <w:rsid w:val="002806CB"/>
    <w:rsid w:val="00280C3A"/>
    <w:rsid w:val="00280CD9"/>
    <w:rsid w:val="00280DB9"/>
    <w:rsid w:val="00281360"/>
    <w:rsid w:val="0028176A"/>
    <w:rsid w:val="00281E18"/>
    <w:rsid w:val="00282227"/>
    <w:rsid w:val="002825FE"/>
    <w:rsid w:val="00282AE4"/>
    <w:rsid w:val="00282B9B"/>
    <w:rsid w:val="00282F28"/>
    <w:rsid w:val="00283550"/>
    <w:rsid w:val="00283754"/>
    <w:rsid w:val="0028376E"/>
    <w:rsid w:val="0028398A"/>
    <w:rsid w:val="00283BC2"/>
    <w:rsid w:val="0028419B"/>
    <w:rsid w:val="002841AA"/>
    <w:rsid w:val="0028436A"/>
    <w:rsid w:val="00284453"/>
    <w:rsid w:val="00284F76"/>
    <w:rsid w:val="00285357"/>
    <w:rsid w:val="0028543E"/>
    <w:rsid w:val="00285846"/>
    <w:rsid w:val="00285AFE"/>
    <w:rsid w:val="00285F15"/>
    <w:rsid w:val="00286097"/>
    <w:rsid w:val="002864A1"/>
    <w:rsid w:val="002865F4"/>
    <w:rsid w:val="0028675B"/>
    <w:rsid w:val="00286A7F"/>
    <w:rsid w:val="00286BEE"/>
    <w:rsid w:val="00286C1F"/>
    <w:rsid w:val="00286F76"/>
    <w:rsid w:val="002875D6"/>
    <w:rsid w:val="0028771C"/>
    <w:rsid w:val="0028784A"/>
    <w:rsid w:val="00287A9B"/>
    <w:rsid w:val="00287BF5"/>
    <w:rsid w:val="00287C7F"/>
    <w:rsid w:val="0029029C"/>
    <w:rsid w:val="00290494"/>
    <w:rsid w:val="00290699"/>
    <w:rsid w:val="00290C11"/>
    <w:rsid w:val="00291149"/>
    <w:rsid w:val="0029125D"/>
    <w:rsid w:val="002913FB"/>
    <w:rsid w:val="002914D1"/>
    <w:rsid w:val="002917BC"/>
    <w:rsid w:val="0029187A"/>
    <w:rsid w:val="00291FC6"/>
    <w:rsid w:val="00292244"/>
    <w:rsid w:val="002923E3"/>
    <w:rsid w:val="00292A97"/>
    <w:rsid w:val="00292DF5"/>
    <w:rsid w:val="00293291"/>
    <w:rsid w:val="00293408"/>
    <w:rsid w:val="002937AE"/>
    <w:rsid w:val="00293935"/>
    <w:rsid w:val="00293BE2"/>
    <w:rsid w:val="00293CC4"/>
    <w:rsid w:val="002949E6"/>
    <w:rsid w:val="00294BB8"/>
    <w:rsid w:val="00294C11"/>
    <w:rsid w:val="002960B9"/>
    <w:rsid w:val="00296387"/>
    <w:rsid w:val="00296619"/>
    <w:rsid w:val="00296A9D"/>
    <w:rsid w:val="00296AAA"/>
    <w:rsid w:val="00296C81"/>
    <w:rsid w:val="002974DF"/>
    <w:rsid w:val="00297599"/>
    <w:rsid w:val="00297E03"/>
    <w:rsid w:val="002A0B0D"/>
    <w:rsid w:val="002A0DB7"/>
    <w:rsid w:val="002A0DF5"/>
    <w:rsid w:val="002A0FA5"/>
    <w:rsid w:val="002A1096"/>
    <w:rsid w:val="002A1A84"/>
    <w:rsid w:val="002A1B54"/>
    <w:rsid w:val="002A1C22"/>
    <w:rsid w:val="002A29EB"/>
    <w:rsid w:val="002A2A47"/>
    <w:rsid w:val="002A2CAC"/>
    <w:rsid w:val="002A3244"/>
    <w:rsid w:val="002A3704"/>
    <w:rsid w:val="002A3F87"/>
    <w:rsid w:val="002A492A"/>
    <w:rsid w:val="002A4B7E"/>
    <w:rsid w:val="002A6041"/>
    <w:rsid w:val="002A6231"/>
    <w:rsid w:val="002A65B5"/>
    <w:rsid w:val="002A7083"/>
    <w:rsid w:val="002B001B"/>
    <w:rsid w:val="002B0537"/>
    <w:rsid w:val="002B05A1"/>
    <w:rsid w:val="002B0D4B"/>
    <w:rsid w:val="002B0D8A"/>
    <w:rsid w:val="002B18D9"/>
    <w:rsid w:val="002B1C10"/>
    <w:rsid w:val="002B1E93"/>
    <w:rsid w:val="002B1F36"/>
    <w:rsid w:val="002B1F57"/>
    <w:rsid w:val="002B286F"/>
    <w:rsid w:val="002B2AC4"/>
    <w:rsid w:val="002B2C1A"/>
    <w:rsid w:val="002B2E07"/>
    <w:rsid w:val="002B3477"/>
    <w:rsid w:val="002B3507"/>
    <w:rsid w:val="002B3B6E"/>
    <w:rsid w:val="002B4C65"/>
    <w:rsid w:val="002B5144"/>
    <w:rsid w:val="002B66C6"/>
    <w:rsid w:val="002B6CF4"/>
    <w:rsid w:val="002B6E39"/>
    <w:rsid w:val="002C002E"/>
    <w:rsid w:val="002C011C"/>
    <w:rsid w:val="002C0759"/>
    <w:rsid w:val="002C0830"/>
    <w:rsid w:val="002C0CCC"/>
    <w:rsid w:val="002C123E"/>
    <w:rsid w:val="002C1C2E"/>
    <w:rsid w:val="002C1C37"/>
    <w:rsid w:val="002C1C84"/>
    <w:rsid w:val="002C21BA"/>
    <w:rsid w:val="002C26A3"/>
    <w:rsid w:val="002C2816"/>
    <w:rsid w:val="002C28A7"/>
    <w:rsid w:val="002C28C1"/>
    <w:rsid w:val="002C2C19"/>
    <w:rsid w:val="002C2E3E"/>
    <w:rsid w:val="002C2EFB"/>
    <w:rsid w:val="002C2F8F"/>
    <w:rsid w:val="002C308B"/>
    <w:rsid w:val="002C3B16"/>
    <w:rsid w:val="002C3BE8"/>
    <w:rsid w:val="002C48F6"/>
    <w:rsid w:val="002C4B14"/>
    <w:rsid w:val="002C4ECF"/>
    <w:rsid w:val="002C5846"/>
    <w:rsid w:val="002C667D"/>
    <w:rsid w:val="002C70BD"/>
    <w:rsid w:val="002C71DF"/>
    <w:rsid w:val="002C728B"/>
    <w:rsid w:val="002C783B"/>
    <w:rsid w:val="002C7D7B"/>
    <w:rsid w:val="002C7FB1"/>
    <w:rsid w:val="002D01EA"/>
    <w:rsid w:val="002D0436"/>
    <w:rsid w:val="002D0495"/>
    <w:rsid w:val="002D0ACB"/>
    <w:rsid w:val="002D0CBE"/>
    <w:rsid w:val="002D1119"/>
    <w:rsid w:val="002D1328"/>
    <w:rsid w:val="002D1753"/>
    <w:rsid w:val="002D17CF"/>
    <w:rsid w:val="002D184B"/>
    <w:rsid w:val="002D1E3B"/>
    <w:rsid w:val="002D1E3D"/>
    <w:rsid w:val="002D1E50"/>
    <w:rsid w:val="002D1FB8"/>
    <w:rsid w:val="002D203A"/>
    <w:rsid w:val="002D2726"/>
    <w:rsid w:val="002D2C64"/>
    <w:rsid w:val="002D2CD8"/>
    <w:rsid w:val="002D2DEF"/>
    <w:rsid w:val="002D3571"/>
    <w:rsid w:val="002D39E3"/>
    <w:rsid w:val="002D39FB"/>
    <w:rsid w:val="002D3E59"/>
    <w:rsid w:val="002D45E4"/>
    <w:rsid w:val="002D46DD"/>
    <w:rsid w:val="002D47B2"/>
    <w:rsid w:val="002D4B7D"/>
    <w:rsid w:val="002D5152"/>
    <w:rsid w:val="002D5199"/>
    <w:rsid w:val="002D5580"/>
    <w:rsid w:val="002D5711"/>
    <w:rsid w:val="002D5C35"/>
    <w:rsid w:val="002D5E82"/>
    <w:rsid w:val="002D5ED6"/>
    <w:rsid w:val="002D6049"/>
    <w:rsid w:val="002D625F"/>
    <w:rsid w:val="002D62C6"/>
    <w:rsid w:val="002D63F7"/>
    <w:rsid w:val="002D66BE"/>
    <w:rsid w:val="002D67CA"/>
    <w:rsid w:val="002D6C14"/>
    <w:rsid w:val="002D6C37"/>
    <w:rsid w:val="002D7C09"/>
    <w:rsid w:val="002D7DD1"/>
    <w:rsid w:val="002E0461"/>
    <w:rsid w:val="002E080F"/>
    <w:rsid w:val="002E0AF8"/>
    <w:rsid w:val="002E0B15"/>
    <w:rsid w:val="002E0F32"/>
    <w:rsid w:val="002E19F2"/>
    <w:rsid w:val="002E279A"/>
    <w:rsid w:val="002E295E"/>
    <w:rsid w:val="002E2B20"/>
    <w:rsid w:val="002E3965"/>
    <w:rsid w:val="002E3B3B"/>
    <w:rsid w:val="002E3E6B"/>
    <w:rsid w:val="002E420B"/>
    <w:rsid w:val="002E43A6"/>
    <w:rsid w:val="002E4971"/>
    <w:rsid w:val="002E49C7"/>
    <w:rsid w:val="002E4C1B"/>
    <w:rsid w:val="002E5052"/>
    <w:rsid w:val="002E541B"/>
    <w:rsid w:val="002E541F"/>
    <w:rsid w:val="002E56D3"/>
    <w:rsid w:val="002E61E1"/>
    <w:rsid w:val="002E6616"/>
    <w:rsid w:val="002E71ED"/>
    <w:rsid w:val="002E7433"/>
    <w:rsid w:val="002E774F"/>
    <w:rsid w:val="002E7C7E"/>
    <w:rsid w:val="002F02AD"/>
    <w:rsid w:val="002F0ECB"/>
    <w:rsid w:val="002F12BE"/>
    <w:rsid w:val="002F1A0A"/>
    <w:rsid w:val="002F1B7D"/>
    <w:rsid w:val="002F1C5E"/>
    <w:rsid w:val="002F1E14"/>
    <w:rsid w:val="002F21ED"/>
    <w:rsid w:val="002F278E"/>
    <w:rsid w:val="002F2B21"/>
    <w:rsid w:val="002F302A"/>
    <w:rsid w:val="002F3603"/>
    <w:rsid w:val="002F36AA"/>
    <w:rsid w:val="002F3903"/>
    <w:rsid w:val="002F3B2D"/>
    <w:rsid w:val="002F3ED3"/>
    <w:rsid w:val="002F3F35"/>
    <w:rsid w:val="002F40DF"/>
    <w:rsid w:val="002F4232"/>
    <w:rsid w:val="002F4402"/>
    <w:rsid w:val="002F4635"/>
    <w:rsid w:val="002F58EA"/>
    <w:rsid w:val="002F5A1C"/>
    <w:rsid w:val="002F5D27"/>
    <w:rsid w:val="002F5E4F"/>
    <w:rsid w:val="002F5E6A"/>
    <w:rsid w:val="002F620C"/>
    <w:rsid w:val="002F712D"/>
    <w:rsid w:val="002F715A"/>
    <w:rsid w:val="002F717E"/>
    <w:rsid w:val="002F7803"/>
    <w:rsid w:val="0030067E"/>
    <w:rsid w:val="00301003"/>
    <w:rsid w:val="0030118F"/>
    <w:rsid w:val="0030140C"/>
    <w:rsid w:val="00301F81"/>
    <w:rsid w:val="00302248"/>
    <w:rsid w:val="00302361"/>
    <w:rsid w:val="00302B79"/>
    <w:rsid w:val="00302BB1"/>
    <w:rsid w:val="00302EE1"/>
    <w:rsid w:val="00303A68"/>
    <w:rsid w:val="00304E48"/>
    <w:rsid w:val="00304F6A"/>
    <w:rsid w:val="003056DD"/>
    <w:rsid w:val="003057A2"/>
    <w:rsid w:val="00305B40"/>
    <w:rsid w:val="00305E98"/>
    <w:rsid w:val="00306712"/>
    <w:rsid w:val="00306838"/>
    <w:rsid w:val="0030692D"/>
    <w:rsid w:val="00306E68"/>
    <w:rsid w:val="003072C7"/>
    <w:rsid w:val="003102F2"/>
    <w:rsid w:val="00310B8E"/>
    <w:rsid w:val="00310E9A"/>
    <w:rsid w:val="00311179"/>
    <w:rsid w:val="003114A9"/>
    <w:rsid w:val="00311B64"/>
    <w:rsid w:val="00311BC9"/>
    <w:rsid w:val="003120C6"/>
    <w:rsid w:val="00313A5A"/>
    <w:rsid w:val="00314036"/>
    <w:rsid w:val="003144BA"/>
    <w:rsid w:val="00314709"/>
    <w:rsid w:val="00314CFC"/>
    <w:rsid w:val="00315423"/>
    <w:rsid w:val="003156CC"/>
    <w:rsid w:val="003156DD"/>
    <w:rsid w:val="00316098"/>
    <w:rsid w:val="003160BA"/>
    <w:rsid w:val="0031610C"/>
    <w:rsid w:val="0031637F"/>
    <w:rsid w:val="00316570"/>
    <w:rsid w:val="003166D3"/>
    <w:rsid w:val="00316974"/>
    <w:rsid w:val="0031718A"/>
    <w:rsid w:val="0031763B"/>
    <w:rsid w:val="003200B1"/>
    <w:rsid w:val="0032020B"/>
    <w:rsid w:val="003202D6"/>
    <w:rsid w:val="00320491"/>
    <w:rsid w:val="003212A8"/>
    <w:rsid w:val="00321882"/>
    <w:rsid w:val="00321A1A"/>
    <w:rsid w:val="00321B18"/>
    <w:rsid w:val="00322064"/>
    <w:rsid w:val="003221E6"/>
    <w:rsid w:val="00322BF2"/>
    <w:rsid w:val="00323031"/>
    <w:rsid w:val="00323737"/>
    <w:rsid w:val="00324047"/>
    <w:rsid w:val="003241BC"/>
    <w:rsid w:val="00324461"/>
    <w:rsid w:val="00324DBF"/>
    <w:rsid w:val="00324FF6"/>
    <w:rsid w:val="00325099"/>
    <w:rsid w:val="00325155"/>
    <w:rsid w:val="003270B6"/>
    <w:rsid w:val="00327E4D"/>
    <w:rsid w:val="003315F5"/>
    <w:rsid w:val="00331884"/>
    <w:rsid w:val="00331F64"/>
    <w:rsid w:val="0033254D"/>
    <w:rsid w:val="0033266C"/>
    <w:rsid w:val="00332704"/>
    <w:rsid w:val="00333EAE"/>
    <w:rsid w:val="0033414A"/>
    <w:rsid w:val="0033473F"/>
    <w:rsid w:val="00334EE7"/>
    <w:rsid w:val="00334FB5"/>
    <w:rsid w:val="003352D7"/>
    <w:rsid w:val="003354A4"/>
    <w:rsid w:val="0033653B"/>
    <w:rsid w:val="003367A7"/>
    <w:rsid w:val="00336D9D"/>
    <w:rsid w:val="00337B5A"/>
    <w:rsid w:val="00337F52"/>
    <w:rsid w:val="00340038"/>
    <w:rsid w:val="0034043B"/>
    <w:rsid w:val="0034065B"/>
    <w:rsid w:val="00341746"/>
    <w:rsid w:val="003418F6"/>
    <w:rsid w:val="003418FC"/>
    <w:rsid w:val="00342438"/>
    <w:rsid w:val="00342533"/>
    <w:rsid w:val="00342675"/>
    <w:rsid w:val="00342B83"/>
    <w:rsid w:val="00342D6C"/>
    <w:rsid w:val="00342DF4"/>
    <w:rsid w:val="00343767"/>
    <w:rsid w:val="00343D28"/>
    <w:rsid w:val="00343E72"/>
    <w:rsid w:val="00344927"/>
    <w:rsid w:val="003449D5"/>
    <w:rsid w:val="00344B37"/>
    <w:rsid w:val="00345D01"/>
    <w:rsid w:val="003467A8"/>
    <w:rsid w:val="00346A8A"/>
    <w:rsid w:val="00346B7C"/>
    <w:rsid w:val="00347521"/>
    <w:rsid w:val="0034782D"/>
    <w:rsid w:val="00347F7B"/>
    <w:rsid w:val="00350064"/>
    <w:rsid w:val="00350162"/>
    <w:rsid w:val="0035029C"/>
    <w:rsid w:val="00350355"/>
    <w:rsid w:val="00350499"/>
    <w:rsid w:val="003504EB"/>
    <w:rsid w:val="0035097C"/>
    <w:rsid w:val="00350A06"/>
    <w:rsid w:val="00350CBA"/>
    <w:rsid w:val="00350F9C"/>
    <w:rsid w:val="003522B6"/>
    <w:rsid w:val="00352315"/>
    <w:rsid w:val="003523C5"/>
    <w:rsid w:val="0035251B"/>
    <w:rsid w:val="0035254B"/>
    <w:rsid w:val="00352EAF"/>
    <w:rsid w:val="00353D9C"/>
    <w:rsid w:val="00353F2C"/>
    <w:rsid w:val="003549A5"/>
    <w:rsid w:val="003557CB"/>
    <w:rsid w:val="00355F84"/>
    <w:rsid w:val="003560B2"/>
    <w:rsid w:val="003565CA"/>
    <w:rsid w:val="00356E88"/>
    <w:rsid w:val="00357146"/>
    <w:rsid w:val="00357336"/>
    <w:rsid w:val="003574AA"/>
    <w:rsid w:val="00357A5C"/>
    <w:rsid w:val="00357FF1"/>
    <w:rsid w:val="0036022C"/>
    <w:rsid w:val="00360707"/>
    <w:rsid w:val="00360A42"/>
    <w:rsid w:val="00361213"/>
    <w:rsid w:val="0036129B"/>
    <w:rsid w:val="00361A6F"/>
    <w:rsid w:val="00362608"/>
    <w:rsid w:val="00362799"/>
    <w:rsid w:val="00362887"/>
    <w:rsid w:val="00362B48"/>
    <w:rsid w:val="00362E8B"/>
    <w:rsid w:val="00363718"/>
    <w:rsid w:val="00363B0D"/>
    <w:rsid w:val="00363E93"/>
    <w:rsid w:val="0036435D"/>
    <w:rsid w:val="003646F3"/>
    <w:rsid w:val="00364A97"/>
    <w:rsid w:val="003654A8"/>
    <w:rsid w:val="00365826"/>
    <w:rsid w:val="00365943"/>
    <w:rsid w:val="003666F5"/>
    <w:rsid w:val="003668A0"/>
    <w:rsid w:val="00366DB9"/>
    <w:rsid w:val="00366F7B"/>
    <w:rsid w:val="003673B5"/>
    <w:rsid w:val="00367807"/>
    <w:rsid w:val="00367940"/>
    <w:rsid w:val="00367B93"/>
    <w:rsid w:val="00367C9E"/>
    <w:rsid w:val="003706C2"/>
    <w:rsid w:val="00370987"/>
    <w:rsid w:val="00370FB9"/>
    <w:rsid w:val="003728C0"/>
    <w:rsid w:val="00372926"/>
    <w:rsid w:val="00372A66"/>
    <w:rsid w:val="00372A86"/>
    <w:rsid w:val="00372FBF"/>
    <w:rsid w:val="00373588"/>
    <w:rsid w:val="00373A32"/>
    <w:rsid w:val="003742AE"/>
    <w:rsid w:val="00374831"/>
    <w:rsid w:val="003749C6"/>
    <w:rsid w:val="00374EAA"/>
    <w:rsid w:val="00374F49"/>
    <w:rsid w:val="00375253"/>
    <w:rsid w:val="0037528F"/>
    <w:rsid w:val="00375383"/>
    <w:rsid w:val="003758E0"/>
    <w:rsid w:val="00375A0D"/>
    <w:rsid w:val="00375AC7"/>
    <w:rsid w:val="0037619E"/>
    <w:rsid w:val="00376312"/>
    <w:rsid w:val="003767BB"/>
    <w:rsid w:val="00376A59"/>
    <w:rsid w:val="00376AB0"/>
    <w:rsid w:val="00376AF2"/>
    <w:rsid w:val="00376F52"/>
    <w:rsid w:val="00377240"/>
    <w:rsid w:val="00377344"/>
    <w:rsid w:val="00377638"/>
    <w:rsid w:val="00377F41"/>
    <w:rsid w:val="00380150"/>
    <w:rsid w:val="003809E9"/>
    <w:rsid w:val="00380A1F"/>
    <w:rsid w:val="00380B04"/>
    <w:rsid w:val="00380B48"/>
    <w:rsid w:val="0038104C"/>
    <w:rsid w:val="00382AC4"/>
    <w:rsid w:val="00382FE4"/>
    <w:rsid w:val="003832E6"/>
    <w:rsid w:val="0038340C"/>
    <w:rsid w:val="00383939"/>
    <w:rsid w:val="00384617"/>
    <w:rsid w:val="003846DF"/>
    <w:rsid w:val="00384835"/>
    <w:rsid w:val="00384C46"/>
    <w:rsid w:val="00385635"/>
    <w:rsid w:val="00385770"/>
    <w:rsid w:val="00385D27"/>
    <w:rsid w:val="003860AF"/>
    <w:rsid w:val="00386127"/>
    <w:rsid w:val="003863B6"/>
    <w:rsid w:val="003869E7"/>
    <w:rsid w:val="00386BAD"/>
    <w:rsid w:val="00386E8C"/>
    <w:rsid w:val="00387619"/>
    <w:rsid w:val="00387EB9"/>
    <w:rsid w:val="003900D9"/>
    <w:rsid w:val="003900F9"/>
    <w:rsid w:val="00390142"/>
    <w:rsid w:val="003903ED"/>
    <w:rsid w:val="0039067D"/>
    <w:rsid w:val="003907CF"/>
    <w:rsid w:val="00390871"/>
    <w:rsid w:val="00390F58"/>
    <w:rsid w:val="003914D0"/>
    <w:rsid w:val="00391571"/>
    <w:rsid w:val="00391723"/>
    <w:rsid w:val="00392289"/>
    <w:rsid w:val="0039257F"/>
    <w:rsid w:val="00392635"/>
    <w:rsid w:val="00392872"/>
    <w:rsid w:val="00392A40"/>
    <w:rsid w:val="00393AF8"/>
    <w:rsid w:val="00394242"/>
    <w:rsid w:val="00394310"/>
    <w:rsid w:val="003946E1"/>
    <w:rsid w:val="00394AD9"/>
    <w:rsid w:val="00394B53"/>
    <w:rsid w:val="00394EB4"/>
    <w:rsid w:val="0039540D"/>
    <w:rsid w:val="00395699"/>
    <w:rsid w:val="0039767C"/>
    <w:rsid w:val="00397786"/>
    <w:rsid w:val="003A0536"/>
    <w:rsid w:val="003A10EB"/>
    <w:rsid w:val="003A11CF"/>
    <w:rsid w:val="003A1874"/>
    <w:rsid w:val="003A18B5"/>
    <w:rsid w:val="003A1965"/>
    <w:rsid w:val="003A1C59"/>
    <w:rsid w:val="003A1D11"/>
    <w:rsid w:val="003A1F41"/>
    <w:rsid w:val="003A1F9E"/>
    <w:rsid w:val="003A262D"/>
    <w:rsid w:val="003A267B"/>
    <w:rsid w:val="003A270C"/>
    <w:rsid w:val="003A293D"/>
    <w:rsid w:val="003A2A58"/>
    <w:rsid w:val="003A3409"/>
    <w:rsid w:val="003A3489"/>
    <w:rsid w:val="003A37B9"/>
    <w:rsid w:val="003A3837"/>
    <w:rsid w:val="003A3AB7"/>
    <w:rsid w:val="003A3B12"/>
    <w:rsid w:val="003A3C0D"/>
    <w:rsid w:val="003A413C"/>
    <w:rsid w:val="003A5524"/>
    <w:rsid w:val="003A5573"/>
    <w:rsid w:val="003A5652"/>
    <w:rsid w:val="003A6A91"/>
    <w:rsid w:val="003A6BAE"/>
    <w:rsid w:val="003A6C0A"/>
    <w:rsid w:val="003A6D72"/>
    <w:rsid w:val="003A6E9A"/>
    <w:rsid w:val="003A72A5"/>
    <w:rsid w:val="003A72F2"/>
    <w:rsid w:val="003A7589"/>
    <w:rsid w:val="003A7EFB"/>
    <w:rsid w:val="003A7F5F"/>
    <w:rsid w:val="003B0163"/>
    <w:rsid w:val="003B1204"/>
    <w:rsid w:val="003B13B5"/>
    <w:rsid w:val="003B15D0"/>
    <w:rsid w:val="003B200A"/>
    <w:rsid w:val="003B27BC"/>
    <w:rsid w:val="003B2CE9"/>
    <w:rsid w:val="003B3143"/>
    <w:rsid w:val="003B3234"/>
    <w:rsid w:val="003B3403"/>
    <w:rsid w:val="003B3E4A"/>
    <w:rsid w:val="003B408E"/>
    <w:rsid w:val="003B4399"/>
    <w:rsid w:val="003B44D7"/>
    <w:rsid w:val="003B4E98"/>
    <w:rsid w:val="003B4EC1"/>
    <w:rsid w:val="003B513B"/>
    <w:rsid w:val="003B553F"/>
    <w:rsid w:val="003B5611"/>
    <w:rsid w:val="003B56AD"/>
    <w:rsid w:val="003B5BEC"/>
    <w:rsid w:val="003B5C46"/>
    <w:rsid w:val="003B5F39"/>
    <w:rsid w:val="003B60F2"/>
    <w:rsid w:val="003B66A5"/>
    <w:rsid w:val="003B674E"/>
    <w:rsid w:val="003B69B6"/>
    <w:rsid w:val="003B7037"/>
    <w:rsid w:val="003B715F"/>
    <w:rsid w:val="003B7FD8"/>
    <w:rsid w:val="003B7FFE"/>
    <w:rsid w:val="003C0811"/>
    <w:rsid w:val="003C0E6E"/>
    <w:rsid w:val="003C233A"/>
    <w:rsid w:val="003C28EA"/>
    <w:rsid w:val="003C29CA"/>
    <w:rsid w:val="003C2B5B"/>
    <w:rsid w:val="003C3793"/>
    <w:rsid w:val="003C43F1"/>
    <w:rsid w:val="003C51DA"/>
    <w:rsid w:val="003C54A1"/>
    <w:rsid w:val="003C568F"/>
    <w:rsid w:val="003C5A10"/>
    <w:rsid w:val="003C5D87"/>
    <w:rsid w:val="003C66EC"/>
    <w:rsid w:val="003C7853"/>
    <w:rsid w:val="003C7B35"/>
    <w:rsid w:val="003D01A0"/>
    <w:rsid w:val="003D0673"/>
    <w:rsid w:val="003D0C7F"/>
    <w:rsid w:val="003D0E58"/>
    <w:rsid w:val="003D14EC"/>
    <w:rsid w:val="003D1C6A"/>
    <w:rsid w:val="003D202C"/>
    <w:rsid w:val="003D27B3"/>
    <w:rsid w:val="003D29AB"/>
    <w:rsid w:val="003D36B9"/>
    <w:rsid w:val="003D3820"/>
    <w:rsid w:val="003D3EE5"/>
    <w:rsid w:val="003D4775"/>
    <w:rsid w:val="003D4C2E"/>
    <w:rsid w:val="003D4EE8"/>
    <w:rsid w:val="003D521B"/>
    <w:rsid w:val="003D5265"/>
    <w:rsid w:val="003D535B"/>
    <w:rsid w:val="003D5D8B"/>
    <w:rsid w:val="003D5EEC"/>
    <w:rsid w:val="003D610E"/>
    <w:rsid w:val="003D6199"/>
    <w:rsid w:val="003D637A"/>
    <w:rsid w:val="003D6A27"/>
    <w:rsid w:val="003D6A7B"/>
    <w:rsid w:val="003D6D51"/>
    <w:rsid w:val="003D716F"/>
    <w:rsid w:val="003D7785"/>
    <w:rsid w:val="003E0271"/>
    <w:rsid w:val="003E06AF"/>
    <w:rsid w:val="003E0893"/>
    <w:rsid w:val="003E0A6F"/>
    <w:rsid w:val="003E0D31"/>
    <w:rsid w:val="003E17F7"/>
    <w:rsid w:val="003E18B3"/>
    <w:rsid w:val="003E20FD"/>
    <w:rsid w:val="003E2542"/>
    <w:rsid w:val="003E2663"/>
    <w:rsid w:val="003E2721"/>
    <w:rsid w:val="003E3D0F"/>
    <w:rsid w:val="003E3E79"/>
    <w:rsid w:val="003E3F78"/>
    <w:rsid w:val="003E41D9"/>
    <w:rsid w:val="003E4407"/>
    <w:rsid w:val="003E44CB"/>
    <w:rsid w:val="003E47EF"/>
    <w:rsid w:val="003E4819"/>
    <w:rsid w:val="003E4E45"/>
    <w:rsid w:val="003E556A"/>
    <w:rsid w:val="003E56B7"/>
    <w:rsid w:val="003E6475"/>
    <w:rsid w:val="003E649A"/>
    <w:rsid w:val="003E6970"/>
    <w:rsid w:val="003E6CE8"/>
    <w:rsid w:val="003E6EC6"/>
    <w:rsid w:val="003E731B"/>
    <w:rsid w:val="003E77C0"/>
    <w:rsid w:val="003F025E"/>
    <w:rsid w:val="003F02AB"/>
    <w:rsid w:val="003F05F9"/>
    <w:rsid w:val="003F0C2B"/>
    <w:rsid w:val="003F0ED2"/>
    <w:rsid w:val="003F13C2"/>
    <w:rsid w:val="003F1A09"/>
    <w:rsid w:val="003F2A54"/>
    <w:rsid w:val="003F2D0C"/>
    <w:rsid w:val="003F38A2"/>
    <w:rsid w:val="003F4159"/>
    <w:rsid w:val="003F437B"/>
    <w:rsid w:val="003F45E4"/>
    <w:rsid w:val="003F4CCB"/>
    <w:rsid w:val="003F5056"/>
    <w:rsid w:val="003F5880"/>
    <w:rsid w:val="003F5E25"/>
    <w:rsid w:val="003F6274"/>
    <w:rsid w:val="003F6384"/>
    <w:rsid w:val="003F6581"/>
    <w:rsid w:val="003F6673"/>
    <w:rsid w:val="003F681D"/>
    <w:rsid w:val="003F6A88"/>
    <w:rsid w:val="003F6D01"/>
    <w:rsid w:val="003F6D0A"/>
    <w:rsid w:val="003F71AD"/>
    <w:rsid w:val="003F770B"/>
    <w:rsid w:val="003F7AD8"/>
    <w:rsid w:val="003F7D75"/>
    <w:rsid w:val="003F7E71"/>
    <w:rsid w:val="003F7EA4"/>
    <w:rsid w:val="0040068F"/>
    <w:rsid w:val="00400B14"/>
    <w:rsid w:val="00400BBF"/>
    <w:rsid w:val="00401B51"/>
    <w:rsid w:val="00402399"/>
    <w:rsid w:val="0040241D"/>
    <w:rsid w:val="004024E8"/>
    <w:rsid w:val="00402637"/>
    <w:rsid w:val="00402780"/>
    <w:rsid w:val="00402B80"/>
    <w:rsid w:val="0040350D"/>
    <w:rsid w:val="00403B0B"/>
    <w:rsid w:val="0040480C"/>
    <w:rsid w:val="00405087"/>
    <w:rsid w:val="00405187"/>
    <w:rsid w:val="00405275"/>
    <w:rsid w:val="004055C0"/>
    <w:rsid w:val="004058A2"/>
    <w:rsid w:val="00406355"/>
    <w:rsid w:val="00406357"/>
    <w:rsid w:val="0040691D"/>
    <w:rsid w:val="00407373"/>
    <w:rsid w:val="00407471"/>
    <w:rsid w:val="004074CA"/>
    <w:rsid w:val="00407503"/>
    <w:rsid w:val="00407CBF"/>
    <w:rsid w:val="00407E7A"/>
    <w:rsid w:val="0041017D"/>
    <w:rsid w:val="0041028D"/>
    <w:rsid w:val="0041051D"/>
    <w:rsid w:val="00410785"/>
    <w:rsid w:val="00410D2C"/>
    <w:rsid w:val="004110C8"/>
    <w:rsid w:val="004121EE"/>
    <w:rsid w:val="00412620"/>
    <w:rsid w:val="004126F2"/>
    <w:rsid w:val="00412BB4"/>
    <w:rsid w:val="00412C9F"/>
    <w:rsid w:val="00412CDD"/>
    <w:rsid w:val="00412E94"/>
    <w:rsid w:val="00413560"/>
    <w:rsid w:val="00413F1D"/>
    <w:rsid w:val="00414064"/>
    <w:rsid w:val="00414193"/>
    <w:rsid w:val="004142D1"/>
    <w:rsid w:val="0041453B"/>
    <w:rsid w:val="00414860"/>
    <w:rsid w:val="004150B1"/>
    <w:rsid w:val="00415360"/>
    <w:rsid w:val="004155E9"/>
    <w:rsid w:val="00416174"/>
    <w:rsid w:val="0041660B"/>
    <w:rsid w:val="004167A3"/>
    <w:rsid w:val="004173A9"/>
    <w:rsid w:val="0041790B"/>
    <w:rsid w:val="00420B3C"/>
    <w:rsid w:val="00420EEB"/>
    <w:rsid w:val="00420F63"/>
    <w:rsid w:val="004211D0"/>
    <w:rsid w:val="00421282"/>
    <w:rsid w:val="004213D5"/>
    <w:rsid w:val="00421577"/>
    <w:rsid w:val="0042216E"/>
    <w:rsid w:val="00422269"/>
    <w:rsid w:val="0042286E"/>
    <w:rsid w:val="004229B8"/>
    <w:rsid w:val="004231F4"/>
    <w:rsid w:val="00424065"/>
    <w:rsid w:val="0042507C"/>
    <w:rsid w:val="00425195"/>
    <w:rsid w:val="00425774"/>
    <w:rsid w:val="00425C28"/>
    <w:rsid w:val="004260B9"/>
    <w:rsid w:val="004263B8"/>
    <w:rsid w:val="00426882"/>
    <w:rsid w:val="00426AB2"/>
    <w:rsid w:val="0042711C"/>
    <w:rsid w:val="004275CD"/>
    <w:rsid w:val="004276F1"/>
    <w:rsid w:val="00427759"/>
    <w:rsid w:val="0042781C"/>
    <w:rsid w:val="00427C76"/>
    <w:rsid w:val="00430314"/>
    <w:rsid w:val="00430505"/>
    <w:rsid w:val="00430651"/>
    <w:rsid w:val="0043090E"/>
    <w:rsid w:val="00430930"/>
    <w:rsid w:val="00430C22"/>
    <w:rsid w:val="00431257"/>
    <w:rsid w:val="00431382"/>
    <w:rsid w:val="00431B8A"/>
    <w:rsid w:val="00432082"/>
    <w:rsid w:val="00432348"/>
    <w:rsid w:val="004325E4"/>
    <w:rsid w:val="00433291"/>
    <w:rsid w:val="00433579"/>
    <w:rsid w:val="0043388C"/>
    <w:rsid w:val="00433A33"/>
    <w:rsid w:val="00434001"/>
    <w:rsid w:val="00434278"/>
    <w:rsid w:val="004342B6"/>
    <w:rsid w:val="00434621"/>
    <w:rsid w:val="00434C9D"/>
    <w:rsid w:val="00435354"/>
    <w:rsid w:val="00435428"/>
    <w:rsid w:val="00435913"/>
    <w:rsid w:val="00435989"/>
    <w:rsid w:val="00436257"/>
    <w:rsid w:val="004371C5"/>
    <w:rsid w:val="00437623"/>
    <w:rsid w:val="00440C57"/>
    <w:rsid w:val="00440F13"/>
    <w:rsid w:val="004413A9"/>
    <w:rsid w:val="00441542"/>
    <w:rsid w:val="004418D3"/>
    <w:rsid w:val="0044259E"/>
    <w:rsid w:val="00442F36"/>
    <w:rsid w:val="00443264"/>
    <w:rsid w:val="004432FC"/>
    <w:rsid w:val="0044436C"/>
    <w:rsid w:val="0044448F"/>
    <w:rsid w:val="0044471B"/>
    <w:rsid w:val="00444828"/>
    <w:rsid w:val="00444AE4"/>
    <w:rsid w:val="00444D6A"/>
    <w:rsid w:val="00445329"/>
    <w:rsid w:val="00445890"/>
    <w:rsid w:val="00445D11"/>
    <w:rsid w:val="00446C1F"/>
    <w:rsid w:val="004472C2"/>
    <w:rsid w:val="0044744A"/>
    <w:rsid w:val="00447638"/>
    <w:rsid w:val="004476B1"/>
    <w:rsid w:val="0045024B"/>
    <w:rsid w:val="00450867"/>
    <w:rsid w:val="00450A2D"/>
    <w:rsid w:val="0045146F"/>
    <w:rsid w:val="00452137"/>
    <w:rsid w:val="004522DD"/>
    <w:rsid w:val="00452649"/>
    <w:rsid w:val="00452703"/>
    <w:rsid w:val="00452BC9"/>
    <w:rsid w:val="004534BA"/>
    <w:rsid w:val="004534D0"/>
    <w:rsid w:val="0045371D"/>
    <w:rsid w:val="00454427"/>
    <w:rsid w:val="00454970"/>
    <w:rsid w:val="004554E6"/>
    <w:rsid w:val="004557CB"/>
    <w:rsid w:val="00455895"/>
    <w:rsid w:val="004558CB"/>
    <w:rsid w:val="00455941"/>
    <w:rsid w:val="00455F81"/>
    <w:rsid w:val="0045733F"/>
    <w:rsid w:val="0045755B"/>
    <w:rsid w:val="004576EA"/>
    <w:rsid w:val="00457C20"/>
    <w:rsid w:val="00460602"/>
    <w:rsid w:val="0046083F"/>
    <w:rsid w:val="00461849"/>
    <w:rsid w:val="00461F81"/>
    <w:rsid w:val="004620A0"/>
    <w:rsid w:val="004620CF"/>
    <w:rsid w:val="0046273F"/>
    <w:rsid w:val="00463284"/>
    <w:rsid w:val="004633A6"/>
    <w:rsid w:val="004633C2"/>
    <w:rsid w:val="00463AF9"/>
    <w:rsid w:val="00463E58"/>
    <w:rsid w:val="00464566"/>
    <w:rsid w:val="00464BB5"/>
    <w:rsid w:val="00465A40"/>
    <w:rsid w:val="00465D1D"/>
    <w:rsid w:val="00466067"/>
    <w:rsid w:val="004662E2"/>
    <w:rsid w:val="004664DE"/>
    <w:rsid w:val="00466576"/>
    <w:rsid w:val="0046678A"/>
    <w:rsid w:val="00466B56"/>
    <w:rsid w:val="00466F04"/>
    <w:rsid w:val="004670DE"/>
    <w:rsid w:val="004674C8"/>
    <w:rsid w:val="00467509"/>
    <w:rsid w:val="00467616"/>
    <w:rsid w:val="004700E2"/>
    <w:rsid w:val="00470994"/>
    <w:rsid w:val="00470AA6"/>
    <w:rsid w:val="00471201"/>
    <w:rsid w:val="004715CD"/>
    <w:rsid w:val="00471D11"/>
    <w:rsid w:val="004723C2"/>
    <w:rsid w:val="004725E1"/>
    <w:rsid w:val="004726FA"/>
    <w:rsid w:val="00472B0C"/>
    <w:rsid w:val="0047343F"/>
    <w:rsid w:val="004737B3"/>
    <w:rsid w:val="0047386A"/>
    <w:rsid w:val="00473FF0"/>
    <w:rsid w:val="00474C3C"/>
    <w:rsid w:val="00474D0E"/>
    <w:rsid w:val="004750F6"/>
    <w:rsid w:val="004755DF"/>
    <w:rsid w:val="00475D0D"/>
    <w:rsid w:val="00475E93"/>
    <w:rsid w:val="00476263"/>
    <w:rsid w:val="0047636F"/>
    <w:rsid w:val="004764D9"/>
    <w:rsid w:val="004768AC"/>
    <w:rsid w:val="00476A3F"/>
    <w:rsid w:val="00476AB0"/>
    <w:rsid w:val="00477376"/>
    <w:rsid w:val="00477447"/>
    <w:rsid w:val="00477B57"/>
    <w:rsid w:val="004806EB"/>
    <w:rsid w:val="00480780"/>
    <w:rsid w:val="00480C3A"/>
    <w:rsid w:val="00480F03"/>
    <w:rsid w:val="004816AC"/>
    <w:rsid w:val="004818D9"/>
    <w:rsid w:val="00481D3A"/>
    <w:rsid w:val="00481E45"/>
    <w:rsid w:val="00481EA2"/>
    <w:rsid w:val="00481FBA"/>
    <w:rsid w:val="004820DA"/>
    <w:rsid w:val="00482670"/>
    <w:rsid w:val="004826A2"/>
    <w:rsid w:val="00482EDD"/>
    <w:rsid w:val="0048322E"/>
    <w:rsid w:val="00483AD9"/>
    <w:rsid w:val="00483FC7"/>
    <w:rsid w:val="0048432F"/>
    <w:rsid w:val="004845B5"/>
    <w:rsid w:val="00484A13"/>
    <w:rsid w:val="00484ADD"/>
    <w:rsid w:val="00484BC4"/>
    <w:rsid w:val="00484F18"/>
    <w:rsid w:val="004862DE"/>
    <w:rsid w:val="00486416"/>
    <w:rsid w:val="00486554"/>
    <w:rsid w:val="0048657B"/>
    <w:rsid w:val="004865B5"/>
    <w:rsid w:val="00486D6A"/>
    <w:rsid w:val="00486F3E"/>
    <w:rsid w:val="00487664"/>
    <w:rsid w:val="004878E6"/>
    <w:rsid w:val="004905FC"/>
    <w:rsid w:val="00490992"/>
    <w:rsid w:val="00490C8F"/>
    <w:rsid w:val="00490CEB"/>
    <w:rsid w:val="004910E0"/>
    <w:rsid w:val="0049113E"/>
    <w:rsid w:val="004911ED"/>
    <w:rsid w:val="004911F2"/>
    <w:rsid w:val="00491289"/>
    <w:rsid w:val="004928EC"/>
    <w:rsid w:val="00492E48"/>
    <w:rsid w:val="004934C9"/>
    <w:rsid w:val="00493F14"/>
    <w:rsid w:val="0049530F"/>
    <w:rsid w:val="0049566C"/>
    <w:rsid w:val="0049587B"/>
    <w:rsid w:val="004969A4"/>
    <w:rsid w:val="00496FB9"/>
    <w:rsid w:val="004971BA"/>
    <w:rsid w:val="00497B1C"/>
    <w:rsid w:val="00497B99"/>
    <w:rsid w:val="004A00F4"/>
    <w:rsid w:val="004A02F7"/>
    <w:rsid w:val="004A03B0"/>
    <w:rsid w:val="004A0961"/>
    <w:rsid w:val="004A0F26"/>
    <w:rsid w:val="004A1518"/>
    <w:rsid w:val="004A151D"/>
    <w:rsid w:val="004A1520"/>
    <w:rsid w:val="004A1610"/>
    <w:rsid w:val="004A1AAA"/>
    <w:rsid w:val="004A1BA6"/>
    <w:rsid w:val="004A1BF0"/>
    <w:rsid w:val="004A2305"/>
    <w:rsid w:val="004A2D9C"/>
    <w:rsid w:val="004A3268"/>
    <w:rsid w:val="004A3933"/>
    <w:rsid w:val="004A39D4"/>
    <w:rsid w:val="004A452B"/>
    <w:rsid w:val="004A53BB"/>
    <w:rsid w:val="004A56A9"/>
    <w:rsid w:val="004A5DF4"/>
    <w:rsid w:val="004A5ECD"/>
    <w:rsid w:val="004A73CF"/>
    <w:rsid w:val="004A75CB"/>
    <w:rsid w:val="004A781D"/>
    <w:rsid w:val="004B01BB"/>
    <w:rsid w:val="004B0DDD"/>
    <w:rsid w:val="004B0E9F"/>
    <w:rsid w:val="004B215A"/>
    <w:rsid w:val="004B2517"/>
    <w:rsid w:val="004B2D30"/>
    <w:rsid w:val="004B2EF5"/>
    <w:rsid w:val="004B2F7D"/>
    <w:rsid w:val="004B3603"/>
    <w:rsid w:val="004B393B"/>
    <w:rsid w:val="004B3F2A"/>
    <w:rsid w:val="004B3FB9"/>
    <w:rsid w:val="004B3FDB"/>
    <w:rsid w:val="004B43C3"/>
    <w:rsid w:val="004B505B"/>
    <w:rsid w:val="004B5203"/>
    <w:rsid w:val="004B531C"/>
    <w:rsid w:val="004B635B"/>
    <w:rsid w:val="004B79AC"/>
    <w:rsid w:val="004B7EBF"/>
    <w:rsid w:val="004B7FE1"/>
    <w:rsid w:val="004C01BD"/>
    <w:rsid w:val="004C04F5"/>
    <w:rsid w:val="004C0548"/>
    <w:rsid w:val="004C0901"/>
    <w:rsid w:val="004C0E7E"/>
    <w:rsid w:val="004C0F95"/>
    <w:rsid w:val="004C10C2"/>
    <w:rsid w:val="004C15C1"/>
    <w:rsid w:val="004C1757"/>
    <w:rsid w:val="004C1985"/>
    <w:rsid w:val="004C2346"/>
    <w:rsid w:val="004C2D0B"/>
    <w:rsid w:val="004C361C"/>
    <w:rsid w:val="004C39E5"/>
    <w:rsid w:val="004C3AF8"/>
    <w:rsid w:val="004C412D"/>
    <w:rsid w:val="004C414D"/>
    <w:rsid w:val="004C4B67"/>
    <w:rsid w:val="004C656D"/>
    <w:rsid w:val="004C687F"/>
    <w:rsid w:val="004C7BEA"/>
    <w:rsid w:val="004C7E46"/>
    <w:rsid w:val="004D05FF"/>
    <w:rsid w:val="004D06C9"/>
    <w:rsid w:val="004D08CE"/>
    <w:rsid w:val="004D0B94"/>
    <w:rsid w:val="004D0C37"/>
    <w:rsid w:val="004D11C7"/>
    <w:rsid w:val="004D1428"/>
    <w:rsid w:val="004D179A"/>
    <w:rsid w:val="004D2326"/>
    <w:rsid w:val="004D2C93"/>
    <w:rsid w:val="004D3620"/>
    <w:rsid w:val="004D3E5C"/>
    <w:rsid w:val="004D3E61"/>
    <w:rsid w:val="004D3F8F"/>
    <w:rsid w:val="004D43CF"/>
    <w:rsid w:val="004D4547"/>
    <w:rsid w:val="004D4D7B"/>
    <w:rsid w:val="004D6731"/>
    <w:rsid w:val="004D6849"/>
    <w:rsid w:val="004D6C63"/>
    <w:rsid w:val="004D6DF5"/>
    <w:rsid w:val="004D6F0E"/>
    <w:rsid w:val="004D7099"/>
    <w:rsid w:val="004D72B1"/>
    <w:rsid w:val="004D7491"/>
    <w:rsid w:val="004D76DB"/>
    <w:rsid w:val="004D776D"/>
    <w:rsid w:val="004D794B"/>
    <w:rsid w:val="004D7C12"/>
    <w:rsid w:val="004D7CCD"/>
    <w:rsid w:val="004E0ABD"/>
    <w:rsid w:val="004E0FCE"/>
    <w:rsid w:val="004E11B5"/>
    <w:rsid w:val="004E168E"/>
    <w:rsid w:val="004E1898"/>
    <w:rsid w:val="004E1919"/>
    <w:rsid w:val="004E1E7F"/>
    <w:rsid w:val="004E1F93"/>
    <w:rsid w:val="004E22F1"/>
    <w:rsid w:val="004E2626"/>
    <w:rsid w:val="004E2DB3"/>
    <w:rsid w:val="004E3581"/>
    <w:rsid w:val="004E36DA"/>
    <w:rsid w:val="004E38C3"/>
    <w:rsid w:val="004E3BA2"/>
    <w:rsid w:val="004E3BF3"/>
    <w:rsid w:val="004E3C3B"/>
    <w:rsid w:val="004E44BA"/>
    <w:rsid w:val="004E462F"/>
    <w:rsid w:val="004E4A3C"/>
    <w:rsid w:val="004E4B2E"/>
    <w:rsid w:val="004E4C19"/>
    <w:rsid w:val="004E512F"/>
    <w:rsid w:val="004E5337"/>
    <w:rsid w:val="004E5405"/>
    <w:rsid w:val="004E55CF"/>
    <w:rsid w:val="004E63A4"/>
    <w:rsid w:val="004E6A5A"/>
    <w:rsid w:val="004E6CA1"/>
    <w:rsid w:val="004E6FA4"/>
    <w:rsid w:val="004E711A"/>
    <w:rsid w:val="004E769C"/>
    <w:rsid w:val="004E7F58"/>
    <w:rsid w:val="004F07AB"/>
    <w:rsid w:val="004F07DB"/>
    <w:rsid w:val="004F0928"/>
    <w:rsid w:val="004F0A12"/>
    <w:rsid w:val="004F0CE8"/>
    <w:rsid w:val="004F123C"/>
    <w:rsid w:val="004F175B"/>
    <w:rsid w:val="004F1AE2"/>
    <w:rsid w:val="004F2AEA"/>
    <w:rsid w:val="004F2FD9"/>
    <w:rsid w:val="004F3049"/>
    <w:rsid w:val="004F36EE"/>
    <w:rsid w:val="004F3804"/>
    <w:rsid w:val="004F3FA5"/>
    <w:rsid w:val="004F4154"/>
    <w:rsid w:val="004F4705"/>
    <w:rsid w:val="004F4C86"/>
    <w:rsid w:val="004F4F76"/>
    <w:rsid w:val="004F523C"/>
    <w:rsid w:val="004F539D"/>
    <w:rsid w:val="004F5505"/>
    <w:rsid w:val="004F5A89"/>
    <w:rsid w:val="004F5A9D"/>
    <w:rsid w:val="004F5D3A"/>
    <w:rsid w:val="004F5DD1"/>
    <w:rsid w:val="004F6288"/>
    <w:rsid w:val="004F6A28"/>
    <w:rsid w:val="004F6F91"/>
    <w:rsid w:val="004F7260"/>
    <w:rsid w:val="004F78CE"/>
    <w:rsid w:val="004F797B"/>
    <w:rsid w:val="004F7B0E"/>
    <w:rsid w:val="004F7CEE"/>
    <w:rsid w:val="005003B0"/>
    <w:rsid w:val="005007F0"/>
    <w:rsid w:val="00500866"/>
    <w:rsid w:val="00500A48"/>
    <w:rsid w:val="00501529"/>
    <w:rsid w:val="005016AC"/>
    <w:rsid w:val="00501FB4"/>
    <w:rsid w:val="00502042"/>
    <w:rsid w:val="00502328"/>
    <w:rsid w:val="00502388"/>
    <w:rsid w:val="00503168"/>
    <w:rsid w:val="0050337E"/>
    <w:rsid w:val="005036B0"/>
    <w:rsid w:val="005037FA"/>
    <w:rsid w:val="005038A9"/>
    <w:rsid w:val="00503D9E"/>
    <w:rsid w:val="00503E05"/>
    <w:rsid w:val="00504AE7"/>
    <w:rsid w:val="00504C53"/>
    <w:rsid w:val="00504E1F"/>
    <w:rsid w:val="00504E6A"/>
    <w:rsid w:val="00504F96"/>
    <w:rsid w:val="005052E6"/>
    <w:rsid w:val="00505C80"/>
    <w:rsid w:val="00505CD3"/>
    <w:rsid w:val="005066FA"/>
    <w:rsid w:val="00506A12"/>
    <w:rsid w:val="00506A35"/>
    <w:rsid w:val="00506CE8"/>
    <w:rsid w:val="005071AB"/>
    <w:rsid w:val="0050763E"/>
    <w:rsid w:val="00507681"/>
    <w:rsid w:val="00507A13"/>
    <w:rsid w:val="00507C61"/>
    <w:rsid w:val="00507DA4"/>
    <w:rsid w:val="00510489"/>
    <w:rsid w:val="005107C4"/>
    <w:rsid w:val="0051089A"/>
    <w:rsid w:val="005108C4"/>
    <w:rsid w:val="00510EB2"/>
    <w:rsid w:val="005111DF"/>
    <w:rsid w:val="005112D1"/>
    <w:rsid w:val="005118F9"/>
    <w:rsid w:val="0051198D"/>
    <w:rsid w:val="005119A5"/>
    <w:rsid w:val="00511E5A"/>
    <w:rsid w:val="00511FAE"/>
    <w:rsid w:val="005121F8"/>
    <w:rsid w:val="0051239E"/>
    <w:rsid w:val="005126A3"/>
    <w:rsid w:val="0051289C"/>
    <w:rsid w:val="00512BB0"/>
    <w:rsid w:val="00512D43"/>
    <w:rsid w:val="00512D7F"/>
    <w:rsid w:val="005130A4"/>
    <w:rsid w:val="00513497"/>
    <w:rsid w:val="00513818"/>
    <w:rsid w:val="00513978"/>
    <w:rsid w:val="005139CD"/>
    <w:rsid w:val="00513A28"/>
    <w:rsid w:val="00513EB0"/>
    <w:rsid w:val="00513FAD"/>
    <w:rsid w:val="00514D7D"/>
    <w:rsid w:val="00515400"/>
    <w:rsid w:val="005154FB"/>
    <w:rsid w:val="00516328"/>
    <w:rsid w:val="0051639D"/>
    <w:rsid w:val="005165E1"/>
    <w:rsid w:val="00516AE0"/>
    <w:rsid w:val="00517366"/>
    <w:rsid w:val="0051765A"/>
    <w:rsid w:val="005178C0"/>
    <w:rsid w:val="005178C5"/>
    <w:rsid w:val="0052013B"/>
    <w:rsid w:val="00520194"/>
    <w:rsid w:val="00520420"/>
    <w:rsid w:val="00520B25"/>
    <w:rsid w:val="00520D82"/>
    <w:rsid w:val="00520F00"/>
    <w:rsid w:val="00521729"/>
    <w:rsid w:val="00521951"/>
    <w:rsid w:val="005219C4"/>
    <w:rsid w:val="00522A6F"/>
    <w:rsid w:val="00522F31"/>
    <w:rsid w:val="00523A41"/>
    <w:rsid w:val="00523F6A"/>
    <w:rsid w:val="005243F5"/>
    <w:rsid w:val="005244A9"/>
    <w:rsid w:val="00524531"/>
    <w:rsid w:val="00524656"/>
    <w:rsid w:val="00524736"/>
    <w:rsid w:val="0052500E"/>
    <w:rsid w:val="00525035"/>
    <w:rsid w:val="005254D6"/>
    <w:rsid w:val="00525BC4"/>
    <w:rsid w:val="00525CE5"/>
    <w:rsid w:val="00526030"/>
    <w:rsid w:val="005269B6"/>
    <w:rsid w:val="00527BF8"/>
    <w:rsid w:val="00527D00"/>
    <w:rsid w:val="00527E18"/>
    <w:rsid w:val="00530423"/>
    <w:rsid w:val="005306F2"/>
    <w:rsid w:val="00530FD7"/>
    <w:rsid w:val="00531130"/>
    <w:rsid w:val="005315D5"/>
    <w:rsid w:val="00531BEE"/>
    <w:rsid w:val="00533187"/>
    <w:rsid w:val="00533B66"/>
    <w:rsid w:val="00533BEF"/>
    <w:rsid w:val="0053426D"/>
    <w:rsid w:val="00534808"/>
    <w:rsid w:val="00534F5D"/>
    <w:rsid w:val="00534FB2"/>
    <w:rsid w:val="005350DF"/>
    <w:rsid w:val="00535A44"/>
    <w:rsid w:val="00535F19"/>
    <w:rsid w:val="00535FF9"/>
    <w:rsid w:val="005362D3"/>
    <w:rsid w:val="00536843"/>
    <w:rsid w:val="00536BCE"/>
    <w:rsid w:val="00537C63"/>
    <w:rsid w:val="005400D9"/>
    <w:rsid w:val="005401F5"/>
    <w:rsid w:val="00540808"/>
    <w:rsid w:val="00540CA6"/>
    <w:rsid w:val="00541079"/>
    <w:rsid w:val="0054165B"/>
    <w:rsid w:val="00541858"/>
    <w:rsid w:val="00541A85"/>
    <w:rsid w:val="00541D55"/>
    <w:rsid w:val="00541ED0"/>
    <w:rsid w:val="0054274F"/>
    <w:rsid w:val="0054299C"/>
    <w:rsid w:val="0054299F"/>
    <w:rsid w:val="00542CE4"/>
    <w:rsid w:val="00543378"/>
    <w:rsid w:val="00543441"/>
    <w:rsid w:val="0054382B"/>
    <w:rsid w:val="00544065"/>
    <w:rsid w:val="0054434D"/>
    <w:rsid w:val="00544873"/>
    <w:rsid w:val="005455D1"/>
    <w:rsid w:val="00546290"/>
    <w:rsid w:val="005462E7"/>
    <w:rsid w:val="00546353"/>
    <w:rsid w:val="00546367"/>
    <w:rsid w:val="0054674C"/>
    <w:rsid w:val="005468FA"/>
    <w:rsid w:val="005469C4"/>
    <w:rsid w:val="00546AED"/>
    <w:rsid w:val="00546B68"/>
    <w:rsid w:val="00546BFB"/>
    <w:rsid w:val="00546D94"/>
    <w:rsid w:val="00547775"/>
    <w:rsid w:val="005477CE"/>
    <w:rsid w:val="005478B3"/>
    <w:rsid w:val="00547F2F"/>
    <w:rsid w:val="005501BA"/>
    <w:rsid w:val="005501E5"/>
    <w:rsid w:val="005502AA"/>
    <w:rsid w:val="005504AF"/>
    <w:rsid w:val="00550796"/>
    <w:rsid w:val="00550FFE"/>
    <w:rsid w:val="0055175D"/>
    <w:rsid w:val="005521CB"/>
    <w:rsid w:val="00552845"/>
    <w:rsid w:val="00552957"/>
    <w:rsid w:val="00552A49"/>
    <w:rsid w:val="00553327"/>
    <w:rsid w:val="005534F2"/>
    <w:rsid w:val="00553C4D"/>
    <w:rsid w:val="005543B7"/>
    <w:rsid w:val="00554757"/>
    <w:rsid w:val="00554AB7"/>
    <w:rsid w:val="00554AC0"/>
    <w:rsid w:val="00554FFA"/>
    <w:rsid w:val="00555502"/>
    <w:rsid w:val="00555ED8"/>
    <w:rsid w:val="00555F08"/>
    <w:rsid w:val="00556AEA"/>
    <w:rsid w:val="00556F03"/>
    <w:rsid w:val="00557A92"/>
    <w:rsid w:val="00557CB9"/>
    <w:rsid w:val="00557EF6"/>
    <w:rsid w:val="005607A7"/>
    <w:rsid w:val="00560831"/>
    <w:rsid w:val="005617AC"/>
    <w:rsid w:val="0056187B"/>
    <w:rsid w:val="00561B14"/>
    <w:rsid w:val="00561BB8"/>
    <w:rsid w:val="00561DFE"/>
    <w:rsid w:val="005625D3"/>
    <w:rsid w:val="00562DBC"/>
    <w:rsid w:val="00563CB6"/>
    <w:rsid w:val="00563FA1"/>
    <w:rsid w:val="00563FEA"/>
    <w:rsid w:val="00564148"/>
    <w:rsid w:val="00564776"/>
    <w:rsid w:val="005648E5"/>
    <w:rsid w:val="00564E8D"/>
    <w:rsid w:val="005650BB"/>
    <w:rsid w:val="005658E5"/>
    <w:rsid w:val="00565F12"/>
    <w:rsid w:val="00565F85"/>
    <w:rsid w:val="00566443"/>
    <w:rsid w:val="00566A73"/>
    <w:rsid w:val="005672F1"/>
    <w:rsid w:val="0056737B"/>
    <w:rsid w:val="005676E1"/>
    <w:rsid w:val="00567908"/>
    <w:rsid w:val="005700E9"/>
    <w:rsid w:val="005704D7"/>
    <w:rsid w:val="0057068C"/>
    <w:rsid w:val="00570A37"/>
    <w:rsid w:val="00570EE0"/>
    <w:rsid w:val="00571035"/>
    <w:rsid w:val="00571233"/>
    <w:rsid w:val="0057240F"/>
    <w:rsid w:val="00572947"/>
    <w:rsid w:val="00572DA4"/>
    <w:rsid w:val="005730EF"/>
    <w:rsid w:val="0057323B"/>
    <w:rsid w:val="005732CE"/>
    <w:rsid w:val="00573476"/>
    <w:rsid w:val="00573A47"/>
    <w:rsid w:val="00573AB8"/>
    <w:rsid w:val="0057492E"/>
    <w:rsid w:val="00575102"/>
    <w:rsid w:val="005759D5"/>
    <w:rsid w:val="0057603A"/>
    <w:rsid w:val="0057640E"/>
    <w:rsid w:val="0057677D"/>
    <w:rsid w:val="005776B1"/>
    <w:rsid w:val="005779F3"/>
    <w:rsid w:val="00577CA3"/>
    <w:rsid w:val="005801C9"/>
    <w:rsid w:val="00580E04"/>
    <w:rsid w:val="00580EE8"/>
    <w:rsid w:val="005813AF"/>
    <w:rsid w:val="00581437"/>
    <w:rsid w:val="00581BBF"/>
    <w:rsid w:val="005822BA"/>
    <w:rsid w:val="00582842"/>
    <w:rsid w:val="00582FAF"/>
    <w:rsid w:val="00583786"/>
    <w:rsid w:val="00583BE9"/>
    <w:rsid w:val="00583F25"/>
    <w:rsid w:val="00584472"/>
    <w:rsid w:val="005849B7"/>
    <w:rsid w:val="00585194"/>
    <w:rsid w:val="005856F5"/>
    <w:rsid w:val="00585754"/>
    <w:rsid w:val="00585A50"/>
    <w:rsid w:val="00585A8A"/>
    <w:rsid w:val="00585C00"/>
    <w:rsid w:val="00585C52"/>
    <w:rsid w:val="00585F0F"/>
    <w:rsid w:val="00585F67"/>
    <w:rsid w:val="00586031"/>
    <w:rsid w:val="005860B2"/>
    <w:rsid w:val="005861B8"/>
    <w:rsid w:val="005861EB"/>
    <w:rsid w:val="0058730E"/>
    <w:rsid w:val="005874C8"/>
    <w:rsid w:val="0058779A"/>
    <w:rsid w:val="00587973"/>
    <w:rsid w:val="00587FB8"/>
    <w:rsid w:val="0059036D"/>
    <w:rsid w:val="005903C3"/>
    <w:rsid w:val="00590697"/>
    <w:rsid w:val="00591D07"/>
    <w:rsid w:val="00591F48"/>
    <w:rsid w:val="005924FE"/>
    <w:rsid w:val="0059271A"/>
    <w:rsid w:val="0059311F"/>
    <w:rsid w:val="00594AB6"/>
    <w:rsid w:val="005950B0"/>
    <w:rsid w:val="00595B00"/>
    <w:rsid w:val="00595DB7"/>
    <w:rsid w:val="00595F77"/>
    <w:rsid w:val="005969B2"/>
    <w:rsid w:val="00596BFC"/>
    <w:rsid w:val="00596D2B"/>
    <w:rsid w:val="00597309"/>
    <w:rsid w:val="00597480"/>
    <w:rsid w:val="00597F31"/>
    <w:rsid w:val="005A05E0"/>
    <w:rsid w:val="005A0834"/>
    <w:rsid w:val="005A0C49"/>
    <w:rsid w:val="005A0E7A"/>
    <w:rsid w:val="005A128B"/>
    <w:rsid w:val="005A167D"/>
    <w:rsid w:val="005A1931"/>
    <w:rsid w:val="005A1948"/>
    <w:rsid w:val="005A1980"/>
    <w:rsid w:val="005A1D70"/>
    <w:rsid w:val="005A22FA"/>
    <w:rsid w:val="005A28DB"/>
    <w:rsid w:val="005A344C"/>
    <w:rsid w:val="005A39E6"/>
    <w:rsid w:val="005A3CA6"/>
    <w:rsid w:val="005A44AC"/>
    <w:rsid w:val="005A4BE1"/>
    <w:rsid w:val="005A582A"/>
    <w:rsid w:val="005A6937"/>
    <w:rsid w:val="005A6EF0"/>
    <w:rsid w:val="005A7990"/>
    <w:rsid w:val="005B01A4"/>
    <w:rsid w:val="005B0933"/>
    <w:rsid w:val="005B0A91"/>
    <w:rsid w:val="005B0B95"/>
    <w:rsid w:val="005B10DE"/>
    <w:rsid w:val="005B166D"/>
    <w:rsid w:val="005B1973"/>
    <w:rsid w:val="005B1A47"/>
    <w:rsid w:val="005B1F2A"/>
    <w:rsid w:val="005B2134"/>
    <w:rsid w:val="005B2591"/>
    <w:rsid w:val="005B2814"/>
    <w:rsid w:val="005B33AA"/>
    <w:rsid w:val="005B3732"/>
    <w:rsid w:val="005B380F"/>
    <w:rsid w:val="005B3AB4"/>
    <w:rsid w:val="005B3E39"/>
    <w:rsid w:val="005B3E4B"/>
    <w:rsid w:val="005B3E9F"/>
    <w:rsid w:val="005B46A1"/>
    <w:rsid w:val="005B4F3E"/>
    <w:rsid w:val="005B5365"/>
    <w:rsid w:val="005B5450"/>
    <w:rsid w:val="005B57DD"/>
    <w:rsid w:val="005B5B10"/>
    <w:rsid w:val="005B5D7D"/>
    <w:rsid w:val="005B72CC"/>
    <w:rsid w:val="005B74EC"/>
    <w:rsid w:val="005B75F6"/>
    <w:rsid w:val="005B76C5"/>
    <w:rsid w:val="005C0E3D"/>
    <w:rsid w:val="005C0E7E"/>
    <w:rsid w:val="005C1281"/>
    <w:rsid w:val="005C17A7"/>
    <w:rsid w:val="005C1EF4"/>
    <w:rsid w:val="005C21CF"/>
    <w:rsid w:val="005C2B3D"/>
    <w:rsid w:val="005C301A"/>
    <w:rsid w:val="005C3201"/>
    <w:rsid w:val="005C3364"/>
    <w:rsid w:val="005C3698"/>
    <w:rsid w:val="005C37FA"/>
    <w:rsid w:val="005C4366"/>
    <w:rsid w:val="005C47E4"/>
    <w:rsid w:val="005C48D0"/>
    <w:rsid w:val="005C4937"/>
    <w:rsid w:val="005C4B41"/>
    <w:rsid w:val="005C4DA9"/>
    <w:rsid w:val="005C4E68"/>
    <w:rsid w:val="005C4E79"/>
    <w:rsid w:val="005C512B"/>
    <w:rsid w:val="005C5711"/>
    <w:rsid w:val="005C5731"/>
    <w:rsid w:val="005C5CC5"/>
    <w:rsid w:val="005C60BF"/>
    <w:rsid w:val="005C61A1"/>
    <w:rsid w:val="005C6331"/>
    <w:rsid w:val="005C6735"/>
    <w:rsid w:val="005C6DFA"/>
    <w:rsid w:val="005C6F13"/>
    <w:rsid w:val="005C7424"/>
    <w:rsid w:val="005C7C01"/>
    <w:rsid w:val="005C7D40"/>
    <w:rsid w:val="005D0A2E"/>
    <w:rsid w:val="005D0B31"/>
    <w:rsid w:val="005D11CD"/>
    <w:rsid w:val="005D1367"/>
    <w:rsid w:val="005D2FB3"/>
    <w:rsid w:val="005D30FA"/>
    <w:rsid w:val="005D37C3"/>
    <w:rsid w:val="005D387C"/>
    <w:rsid w:val="005D3BDC"/>
    <w:rsid w:val="005D4040"/>
    <w:rsid w:val="005D4192"/>
    <w:rsid w:val="005D4D45"/>
    <w:rsid w:val="005D5023"/>
    <w:rsid w:val="005D5039"/>
    <w:rsid w:val="005D5168"/>
    <w:rsid w:val="005D584B"/>
    <w:rsid w:val="005D65A5"/>
    <w:rsid w:val="005D69D5"/>
    <w:rsid w:val="005D6B16"/>
    <w:rsid w:val="005D6D51"/>
    <w:rsid w:val="005D7122"/>
    <w:rsid w:val="005D717A"/>
    <w:rsid w:val="005D7E05"/>
    <w:rsid w:val="005E014A"/>
    <w:rsid w:val="005E020A"/>
    <w:rsid w:val="005E053B"/>
    <w:rsid w:val="005E06EC"/>
    <w:rsid w:val="005E0E6D"/>
    <w:rsid w:val="005E126B"/>
    <w:rsid w:val="005E1731"/>
    <w:rsid w:val="005E2351"/>
    <w:rsid w:val="005E23DD"/>
    <w:rsid w:val="005E250F"/>
    <w:rsid w:val="005E2A3A"/>
    <w:rsid w:val="005E2B0F"/>
    <w:rsid w:val="005E2E1C"/>
    <w:rsid w:val="005E2E7A"/>
    <w:rsid w:val="005E3481"/>
    <w:rsid w:val="005E3512"/>
    <w:rsid w:val="005E3551"/>
    <w:rsid w:val="005E3590"/>
    <w:rsid w:val="005E376B"/>
    <w:rsid w:val="005E47D1"/>
    <w:rsid w:val="005E4A35"/>
    <w:rsid w:val="005E516F"/>
    <w:rsid w:val="005E5283"/>
    <w:rsid w:val="005E5655"/>
    <w:rsid w:val="005E5852"/>
    <w:rsid w:val="005E5B62"/>
    <w:rsid w:val="005E5DB9"/>
    <w:rsid w:val="005E6155"/>
    <w:rsid w:val="005E6416"/>
    <w:rsid w:val="005E6689"/>
    <w:rsid w:val="005E68FB"/>
    <w:rsid w:val="005E6EB9"/>
    <w:rsid w:val="005E7319"/>
    <w:rsid w:val="005E7361"/>
    <w:rsid w:val="005E75B4"/>
    <w:rsid w:val="005E79C4"/>
    <w:rsid w:val="005E7AB4"/>
    <w:rsid w:val="005E7F68"/>
    <w:rsid w:val="005F010B"/>
    <w:rsid w:val="005F0405"/>
    <w:rsid w:val="005F0772"/>
    <w:rsid w:val="005F085D"/>
    <w:rsid w:val="005F0A33"/>
    <w:rsid w:val="005F2090"/>
    <w:rsid w:val="005F261C"/>
    <w:rsid w:val="005F2721"/>
    <w:rsid w:val="005F28C0"/>
    <w:rsid w:val="005F28CB"/>
    <w:rsid w:val="005F3AAE"/>
    <w:rsid w:val="005F3AB9"/>
    <w:rsid w:val="005F3BB2"/>
    <w:rsid w:val="005F3BF6"/>
    <w:rsid w:val="005F3FAE"/>
    <w:rsid w:val="005F4090"/>
    <w:rsid w:val="005F439E"/>
    <w:rsid w:val="005F4DC8"/>
    <w:rsid w:val="005F5733"/>
    <w:rsid w:val="005F5C04"/>
    <w:rsid w:val="005F5F0C"/>
    <w:rsid w:val="005F6196"/>
    <w:rsid w:val="005F67E4"/>
    <w:rsid w:val="005F69BE"/>
    <w:rsid w:val="005F6E45"/>
    <w:rsid w:val="005F6E7F"/>
    <w:rsid w:val="005F73BB"/>
    <w:rsid w:val="005F752D"/>
    <w:rsid w:val="005F75DE"/>
    <w:rsid w:val="005F7B8A"/>
    <w:rsid w:val="005F7E40"/>
    <w:rsid w:val="00600549"/>
    <w:rsid w:val="00600644"/>
    <w:rsid w:val="00600962"/>
    <w:rsid w:val="006013F7"/>
    <w:rsid w:val="006021A9"/>
    <w:rsid w:val="00602556"/>
    <w:rsid w:val="00602D2D"/>
    <w:rsid w:val="00603211"/>
    <w:rsid w:val="006037DA"/>
    <w:rsid w:val="006038BE"/>
    <w:rsid w:val="0060394D"/>
    <w:rsid w:val="006044E1"/>
    <w:rsid w:val="006045CF"/>
    <w:rsid w:val="0060460C"/>
    <w:rsid w:val="006047BD"/>
    <w:rsid w:val="00604832"/>
    <w:rsid w:val="006048C8"/>
    <w:rsid w:val="0060526F"/>
    <w:rsid w:val="0060541D"/>
    <w:rsid w:val="00605B77"/>
    <w:rsid w:val="00605C67"/>
    <w:rsid w:val="00605C80"/>
    <w:rsid w:val="00605CA7"/>
    <w:rsid w:val="00605EFD"/>
    <w:rsid w:val="006064EF"/>
    <w:rsid w:val="00606989"/>
    <w:rsid w:val="00606BEE"/>
    <w:rsid w:val="00607303"/>
    <w:rsid w:val="00610A13"/>
    <w:rsid w:val="00610A9C"/>
    <w:rsid w:val="00610C5D"/>
    <w:rsid w:val="00611431"/>
    <w:rsid w:val="00611452"/>
    <w:rsid w:val="006115FA"/>
    <w:rsid w:val="00611B05"/>
    <w:rsid w:val="0061216B"/>
    <w:rsid w:val="006126F1"/>
    <w:rsid w:val="00612B41"/>
    <w:rsid w:val="00612BF9"/>
    <w:rsid w:val="00613CA2"/>
    <w:rsid w:val="006142C2"/>
    <w:rsid w:val="00614520"/>
    <w:rsid w:val="00614D8F"/>
    <w:rsid w:val="006151F6"/>
    <w:rsid w:val="00615710"/>
    <w:rsid w:val="00615761"/>
    <w:rsid w:val="0061598E"/>
    <w:rsid w:val="00616085"/>
    <w:rsid w:val="006167D5"/>
    <w:rsid w:val="006169DC"/>
    <w:rsid w:val="00616C00"/>
    <w:rsid w:val="00617166"/>
    <w:rsid w:val="00617505"/>
    <w:rsid w:val="00617567"/>
    <w:rsid w:val="0061761D"/>
    <w:rsid w:val="006177FD"/>
    <w:rsid w:val="006179F6"/>
    <w:rsid w:val="00617A12"/>
    <w:rsid w:val="006207A6"/>
    <w:rsid w:val="00620A58"/>
    <w:rsid w:val="006212F9"/>
    <w:rsid w:val="0062183B"/>
    <w:rsid w:val="00621A15"/>
    <w:rsid w:val="00621F58"/>
    <w:rsid w:val="0062256D"/>
    <w:rsid w:val="00623018"/>
    <w:rsid w:val="006232B2"/>
    <w:rsid w:val="006239ED"/>
    <w:rsid w:val="00623FCC"/>
    <w:rsid w:val="0062408A"/>
    <w:rsid w:val="0062416A"/>
    <w:rsid w:val="00624889"/>
    <w:rsid w:val="00624B1B"/>
    <w:rsid w:val="00624C44"/>
    <w:rsid w:val="00624CEF"/>
    <w:rsid w:val="00624D80"/>
    <w:rsid w:val="00625003"/>
    <w:rsid w:val="00625080"/>
    <w:rsid w:val="006253C5"/>
    <w:rsid w:val="00625A56"/>
    <w:rsid w:val="00625C1D"/>
    <w:rsid w:val="00625FB7"/>
    <w:rsid w:val="00626381"/>
    <w:rsid w:val="00627413"/>
    <w:rsid w:val="006274A7"/>
    <w:rsid w:val="00627ED8"/>
    <w:rsid w:val="00627FC3"/>
    <w:rsid w:val="0063030B"/>
    <w:rsid w:val="00630662"/>
    <w:rsid w:val="006306BC"/>
    <w:rsid w:val="00630774"/>
    <w:rsid w:val="00631084"/>
    <w:rsid w:val="006312DE"/>
    <w:rsid w:val="00631F7F"/>
    <w:rsid w:val="00632112"/>
    <w:rsid w:val="006326CA"/>
    <w:rsid w:val="00632856"/>
    <w:rsid w:val="00632872"/>
    <w:rsid w:val="00632D71"/>
    <w:rsid w:val="00632D76"/>
    <w:rsid w:val="0063310C"/>
    <w:rsid w:val="00633292"/>
    <w:rsid w:val="00633967"/>
    <w:rsid w:val="006345D3"/>
    <w:rsid w:val="006345ED"/>
    <w:rsid w:val="00634800"/>
    <w:rsid w:val="00634812"/>
    <w:rsid w:val="00634828"/>
    <w:rsid w:val="00634906"/>
    <w:rsid w:val="00634D1A"/>
    <w:rsid w:val="00634E4E"/>
    <w:rsid w:val="006350EF"/>
    <w:rsid w:val="006355D1"/>
    <w:rsid w:val="00635A6A"/>
    <w:rsid w:val="0063631F"/>
    <w:rsid w:val="00636655"/>
    <w:rsid w:val="00636741"/>
    <w:rsid w:val="00636D09"/>
    <w:rsid w:val="00637385"/>
    <w:rsid w:val="006400B4"/>
    <w:rsid w:val="00640685"/>
    <w:rsid w:val="006409A2"/>
    <w:rsid w:val="00640C29"/>
    <w:rsid w:val="00640FB0"/>
    <w:rsid w:val="006412DA"/>
    <w:rsid w:val="006413B4"/>
    <w:rsid w:val="0064153B"/>
    <w:rsid w:val="00641B19"/>
    <w:rsid w:val="0064211C"/>
    <w:rsid w:val="00642B9C"/>
    <w:rsid w:val="0064343E"/>
    <w:rsid w:val="00643A89"/>
    <w:rsid w:val="00643D22"/>
    <w:rsid w:val="006440CC"/>
    <w:rsid w:val="00644182"/>
    <w:rsid w:val="0064428C"/>
    <w:rsid w:val="00644317"/>
    <w:rsid w:val="00644613"/>
    <w:rsid w:val="006446C5"/>
    <w:rsid w:val="00644E9E"/>
    <w:rsid w:val="00645592"/>
    <w:rsid w:val="00645930"/>
    <w:rsid w:val="00645AD8"/>
    <w:rsid w:val="00645E70"/>
    <w:rsid w:val="0064656C"/>
    <w:rsid w:val="00646821"/>
    <w:rsid w:val="006468FF"/>
    <w:rsid w:val="00646989"/>
    <w:rsid w:val="00646D70"/>
    <w:rsid w:val="00646DA0"/>
    <w:rsid w:val="0064749B"/>
    <w:rsid w:val="0064762D"/>
    <w:rsid w:val="006478FF"/>
    <w:rsid w:val="00647ACC"/>
    <w:rsid w:val="0065005B"/>
    <w:rsid w:val="0065052C"/>
    <w:rsid w:val="0065058A"/>
    <w:rsid w:val="00651C91"/>
    <w:rsid w:val="00651D2E"/>
    <w:rsid w:val="006538F5"/>
    <w:rsid w:val="00653DAE"/>
    <w:rsid w:val="00654518"/>
    <w:rsid w:val="00654657"/>
    <w:rsid w:val="00655725"/>
    <w:rsid w:val="00655765"/>
    <w:rsid w:val="00655B8F"/>
    <w:rsid w:val="00655DBA"/>
    <w:rsid w:val="006561C4"/>
    <w:rsid w:val="00656DA7"/>
    <w:rsid w:val="00657240"/>
    <w:rsid w:val="006579E8"/>
    <w:rsid w:val="00657A9A"/>
    <w:rsid w:val="00657D3B"/>
    <w:rsid w:val="00660009"/>
    <w:rsid w:val="00660249"/>
    <w:rsid w:val="00660443"/>
    <w:rsid w:val="006607FD"/>
    <w:rsid w:val="00660C11"/>
    <w:rsid w:val="00661BFE"/>
    <w:rsid w:val="00662114"/>
    <w:rsid w:val="00662665"/>
    <w:rsid w:val="00663138"/>
    <w:rsid w:val="006633CE"/>
    <w:rsid w:val="00663402"/>
    <w:rsid w:val="0066341F"/>
    <w:rsid w:val="006634D6"/>
    <w:rsid w:val="00663680"/>
    <w:rsid w:val="006637BD"/>
    <w:rsid w:val="0066388E"/>
    <w:rsid w:val="006638A7"/>
    <w:rsid w:val="006643A9"/>
    <w:rsid w:val="00664470"/>
    <w:rsid w:val="006645EC"/>
    <w:rsid w:val="00664D77"/>
    <w:rsid w:val="00664FE0"/>
    <w:rsid w:val="00665638"/>
    <w:rsid w:val="00666868"/>
    <w:rsid w:val="006668F3"/>
    <w:rsid w:val="00666A88"/>
    <w:rsid w:val="006677A4"/>
    <w:rsid w:val="00670BC5"/>
    <w:rsid w:val="00671348"/>
    <w:rsid w:val="00671546"/>
    <w:rsid w:val="0067169A"/>
    <w:rsid w:val="00671A24"/>
    <w:rsid w:val="00671C49"/>
    <w:rsid w:val="00671E3B"/>
    <w:rsid w:val="00672083"/>
    <w:rsid w:val="0067277C"/>
    <w:rsid w:val="0067283F"/>
    <w:rsid w:val="006731D4"/>
    <w:rsid w:val="00673F41"/>
    <w:rsid w:val="00673FCC"/>
    <w:rsid w:val="0067431E"/>
    <w:rsid w:val="00674AC1"/>
    <w:rsid w:val="00675278"/>
    <w:rsid w:val="00675F3A"/>
    <w:rsid w:val="00676C60"/>
    <w:rsid w:val="00676C98"/>
    <w:rsid w:val="00677A46"/>
    <w:rsid w:val="00677B6C"/>
    <w:rsid w:val="00677CAC"/>
    <w:rsid w:val="00680D03"/>
    <w:rsid w:val="00680D8E"/>
    <w:rsid w:val="00680FB4"/>
    <w:rsid w:val="0068108E"/>
    <w:rsid w:val="006814CA"/>
    <w:rsid w:val="006814ED"/>
    <w:rsid w:val="006815E7"/>
    <w:rsid w:val="0068170C"/>
    <w:rsid w:val="00681D26"/>
    <w:rsid w:val="00682394"/>
    <w:rsid w:val="0068263A"/>
    <w:rsid w:val="00682D20"/>
    <w:rsid w:val="006833BA"/>
    <w:rsid w:val="006835FE"/>
    <w:rsid w:val="006836D9"/>
    <w:rsid w:val="00683B73"/>
    <w:rsid w:val="00683EC4"/>
    <w:rsid w:val="00684080"/>
    <w:rsid w:val="00684494"/>
    <w:rsid w:val="00684818"/>
    <w:rsid w:val="0068491C"/>
    <w:rsid w:val="00684F5A"/>
    <w:rsid w:val="00685266"/>
    <w:rsid w:val="00685371"/>
    <w:rsid w:val="00685D07"/>
    <w:rsid w:val="00685E4F"/>
    <w:rsid w:val="00685F42"/>
    <w:rsid w:val="00686343"/>
    <w:rsid w:val="0068737E"/>
    <w:rsid w:val="006876D6"/>
    <w:rsid w:val="00687910"/>
    <w:rsid w:val="006904CF"/>
    <w:rsid w:val="00690883"/>
    <w:rsid w:val="00690B59"/>
    <w:rsid w:val="00690D0A"/>
    <w:rsid w:val="0069190C"/>
    <w:rsid w:val="00691CCE"/>
    <w:rsid w:val="00691D73"/>
    <w:rsid w:val="00691D91"/>
    <w:rsid w:val="00691EDE"/>
    <w:rsid w:val="006922CA"/>
    <w:rsid w:val="00692488"/>
    <w:rsid w:val="0069269B"/>
    <w:rsid w:val="00692ECD"/>
    <w:rsid w:val="0069331E"/>
    <w:rsid w:val="00693572"/>
    <w:rsid w:val="006939A9"/>
    <w:rsid w:val="0069416D"/>
    <w:rsid w:val="00694F86"/>
    <w:rsid w:val="00695C98"/>
    <w:rsid w:val="00695D48"/>
    <w:rsid w:val="00696504"/>
    <w:rsid w:val="00696B50"/>
    <w:rsid w:val="00696D29"/>
    <w:rsid w:val="00697486"/>
    <w:rsid w:val="00697EEA"/>
    <w:rsid w:val="00697F3B"/>
    <w:rsid w:val="006A0577"/>
    <w:rsid w:val="006A0682"/>
    <w:rsid w:val="006A079E"/>
    <w:rsid w:val="006A1083"/>
    <w:rsid w:val="006A11BD"/>
    <w:rsid w:val="006A19CB"/>
    <w:rsid w:val="006A2283"/>
    <w:rsid w:val="006A2472"/>
    <w:rsid w:val="006A2ADD"/>
    <w:rsid w:val="006A2E77"/>
    <w:rsid w:val="006A2F62"/>
    <w:rsid w:val="006A3B65"/>
    <w:rsid w:val="006A3C5A"/>
    <w:rsid w:val="006A45EB"/>
    <w:rsid w:val="006A46DE"/>
    <w:rsid w:val="006A4760"/>
    <w:rsid w:val="006A47B7"/>
    <w:rsid w:val="006A4A1E"/>
    <w:rsid w:val="006A4B91"/>
    <w:rsid w:val="006A4F88"/>
    <w:rsid w:val="006A5627"/>
    <w:rsid w:val="006A5792"/>
    <w:rsid w:val="006A5AB0"/>
    <w:rsid w:val="006A5CE8"/>
    <w:rsid w:val="006A5D58"/>
    <w:rsid w:val="006A60C1"/>
    <w:rsid w:val="006A6163"/>
    <w:rsid w:val="006A651B"/>
    <w:rsid w:val="006A664A"/>
    <w:rsid w:val="006A6870"/>
    <w:rsid w:val="006A7611"/>
    <w:rsid w:val="006A76BA"/>
    <w:rsid w:val="006A7F4D"/>
    <w:rsid w:val="006B00C2"/>
    <w:rsid w:val="006B06B4"/>
    <w:rsid w:val="006B088C"/>
    <w:rsid w:val="006B0D9E"/>
    <w:rsid w:val="006B13C8"/>
    <w:rsid w:val="006B1801"/>
    <w:rsid w:val="006B1C61"/>
    <w:rsid w:val="006B1EA7"/>
    <w:rsid w:val="006B200E"/>
    <w:rsid w:val="006B2137"/>
    <w:rsid w:val="006B2315"/>
    <w:rsid w:val="006B2DD7"/>
    <w:rsid w:val="006B4162"/>
    <w:rsid w:val="006B4913"/>
    <w:rsid w:val="006B4AA0"/>
    <w:rsid w:val="006B4C8C"/>
    <w:rsid w:val="006B548B"/>
    <w:rsid w:val="006B55D7"/>
    <w:rsid w:val="006B5A1A"/>
    <w:rsid w:val="006B5C9B"/>
    <w:rsid w:val="006B5EE5"/>
    <w:rsid w:val="006B5F0A"/>
    <w:rsid w:val="006B6231"/>
    <w:rsid w:val="006B6A0D"/>
    <w:rsid w:val="006B6A80"/>
    <w:rsid w:val="006B7664"/>
    <w:rsid w:val="006B7CBD"/>
    <w:rsid w:val="006C00A0"/>
    <w:rsid w:val="006C04DF"/>
    <w:rsid w:val="006C0A0D"/>
    <w:rsid w:val="006C0B98"/>
    <w:rsid w:val="006C0D3D"/>
    <w:rsid w:val="006C17B7"/>
    <w:rsid w:val="006C1932"/>
    <w:rsid w:val="006C2A2D"/>
    <w:rsid w:val="006C2E63"/>
    <w:rsid w:val="006C427A"/>
    <w:rsid w:val="006C51B3"/>
    <w:rsid w:val="006C55DA"/>
    <w:rsid w:val="006C5AA7"/>
    <w:rsid w:val="006C6450"/>
    <w:rsid w:val="006C6BB2"/>
    <w:rsid w:val="006C6E6C"/>
    <w:rsid w:val="006C7374"/>
    <w:rsid w:val="006C79F9"/>
    <w:rsid w:val="006D08E2"/>
    <w:rsid w:val="006D0939"/>
    <w:rsid w:val="006D09E5"/>
    <w:rsid w:val="006D0A2F"/>
    <w:rsid w:val="006D0A58"/>
    <w:rsid w:val="006D0DE0"/>
    <w:rsid w:val="006D11F9"/>
    <w:rsid w:val="006D128A"/>
    <w:rsid w:val="006D170C"/>
    <w:rsid w:val="006D1A3C"/>
    <w:rsid w:val="006D2339"/>
    <w:rsid w:val="006D2A59"/>
    <w:rsid w:val="006D2AB3"/>
    <w:rsid w:val="006D2F09"/>
    <w:rsid w:val="006D2FE1"/>
    <w:rsid w:val="006D34A9"/>
    <w:rsid w:val="006D388D"/>
    <w:rsid w:val="006D38DF"/>
    <w:rsid w:val="006D3DF4"/>
    <w:rsid w:val="006D4426"/>
    <w:rsid w:val="006D44C6"/>
    <w:rsid w:val="006D4791"/>
    <w:rsid w:val="006D488C"/>
    <w:rsid w:val="006D4EE9"/>
    <w:rsid w:val="006D4FFA"/>
    <w:rsid w:val="006D516E"/>
    <w:rsid w:val="006D5BCC"/>
    <w:rsid w:val="006D62BA"/>
    <w:rsid w:val="006D666C"/>
    <w:rsid w:val="006D678D"/>
    <w:rsid w:val="006D7220"/>
    <w:rsid w:val="006D761C"/>
    <w:rsid w:val="006D76CB"/>
    <w:rsid w:val="006D777E"/>
    <w:rsid w:val="006D7FD7"/>
    <w:rsid w:val="006E090E"/>
    <w:rsid w:val="006E09C4"/>
    <w:rsid w:val="006E0C67"/>
    <w:rsid w:val="006E12C3"/>
    <w:rsid w:val="006E12CE"/>
    <w:rsid w:val="006E14FD"/>
    <w:rsid w:val="006E1BDF"/>
    <w:rsid w:val="006E1E48"/>
    <w:rsid w:val="006E239A"/>
    <w:rsid w:val="006E2608"/>
    <w:rsid w:val="006E34F4"/>
    <w:rsid w:val="006E3A71"/>
    <w:rsid w:val="006E3C5A"/>
    <w:rsid w:val="006E418E"/>
    <w:rsid w:val="006E426A"/>
    <w:rsid w:val="006E43B7"/>
    <w:rsid w:val="006E4F5D"/>
    <w:rsid w:val="006E5784"/>
    <w:rsid w:val="006E583B"/>
    <w:rsid w:val="006E5B1B"/>
    <w:rsid w:val="006E5D5E"/>
    <w:rsid w:val="006E5E25"/>
    <w:rsid w:val="006E6869"/>
    <w:rsid w:val="006E69D4"/>
    <w:rsid w:val="006E6A34"/>
    <w:rsid w:val="006E7331"/>
    <w:rsid w:val="006E7C33"/>
    <w:rsid w:val="006F02C8"/>
    <w:rsid w:val="006F03D7"/>
    <w:rsid w:val="006F1F29"/>
    <w:rsid w:val="006F20B7"/>
    <w:rsid w:val="006F215A"/>
    <w:rsid w:val="006F2719"/>
    <w:rsid w:val="006F2E55"/>
    <w:rsid w:val="006F311C"/>
    <w:rsid w:val="006F311F"/>
    <w:rsid w:val="006F3579"/>
    <w:rsid w:val="006F37B4"/>
    <w:rsid w:val="006F3992"/>
    <w:rsid w:val="006F3A1D"/>
    <w:rsid w:val="006F3EA1"/>
    <w:rsid w:val="006F4E76"/>
    <w:rsid w:val="006F58E5"/>
    <w:rsid w:val="006F5A28"/>
    <w:rsid w:val="006F5B3D"/>
    <w:rsid w:val="006F5F88"/>
    <w:rsid w:val="006F62FC"/>
    <w:rsid w:val="006F6938"/>
    <w:rsid w:val="006F6C0A"/>
    <w:rsid w:val="006F6D5E"/>
    <w:rsid w:val="006F6E87"/>
    <w:rsid w:val="006F708C"/>
    <w:rsid w:val="006F733C"/>
    <w:rsid w:val="006F7461"/>
    <w:rsid w:val="006F76D6"/>
    <w:rsid w:val="0070071A"/>
    <w:rsid w:val="0070099A"/>
    <w:rsid w:val="00700AA7"/>
    <w:rsid w:val="00700DA1"/>
    <w:rsid w:val="007019D3"/>
    <w:rsid w:val="00701DE3"/>
    <w:rsid w:val="00702572"/>
    <w:rsid w:val="00702983"/>
    <w:rsid w:val="00702CA5"/>
    <w:rsid w:val="00702E0E"/>
    <w:rsid w:val="00702EDF"/>
    <w:rsid w:val="007034FC"/>
    <w:rsid w:val="0070351C"/>
    <w:rsid w:val="00703886"/>
    <w:rsid w:val="00704129"/>
    <w:rsid w:val="00704185"/>
    <w:rsid w:val="00704A5D"/>
    <w:rsid w:val="00704DED"/>
    <w:rsid w:val="00704F46"/>
    <w:rsid w:val="00705033"/>
    <w:rsid w:val="00705069"/>
    <w:rsid w:val="0070523B"/>
    <w:rsid w:val="0070532D"/>
    <w:rsid w:val="0070605F"/>
    <w:rsid w:val="007061A5"/>
    <w:rsid w:val="00706255"/>
    <w:rsid w:val="00706BCD"/>
    <w:rsid w:val="00706DA0"/>
    <w:rsid w:val="0070749B"/>
    <w:rsid w:val="007075CE"/>
    <w:rsid w:val="00707690"/>
    <w:rsid w:val="0070772B"/>
    <w:rsid w:val="00707852"/>
    <w:rsid w:val="00707F8B"/>
    <w:rsid w:val="007101B3"/>
    <w:rsid w:val="00710414"/>
    <w:rsid w:val="00710770"/>
    <w:rsid w:val="007107FD"/>
    <w:rsid w:val="00710F5F"/>
    <w:rsid w:val="00711071"/>
    <w:rsid w:val="00711A64"/>
    <w:rsid w:val="00711CEB"/>
    <w:rsid w:val="00711DF0"/>
    <w:rsid w:val="00711E7D"/>
    <w:rsid w:val="007120BB"/>
    <w:rsid w:val="00712255"/>
    <w:rsid w:val="0071249F"/>
    <w:rsid w:val="00712528"/>
    <w:rsid w:val="00712B74"/>
    <w:rsid w:val="00712E51"/>
    <w:rsid w:val="0071319C"/>
    <w:rsid w:val="007132A4"/>
    <w:rsid w:val="00714342"/>
    <w:rsid w:val="0071458D"/>
    <w:rsid w:val="00714D49"/>
    <w:rsid w:val="007153EB"/>
    <w:rsid w:val="00715C67"/>
    <w:rsid w:val="00715E77"/>
    <w:rsid w:val="00715EBF"/>
    <w:rsid w:val="007162EB"/>
    <w:rsid w:val="00716432"/>
    <w:rsid w:val="007169E0"/>
    <w:rsid w:val="00716A4E"/>
    <w:rsid w:val="00717288"/>
    <w:rsid w:val="0071733A"/>
    <w:rsid w:val="00717431"/>
    <w:rsid w:val="0071749C"/>
    <w:rsid w:val="0071764B"/>
    <w:rsid w:val="00717D6E"/>
    <w:rsid w:val="00717F61"/>
    <w:rsid w:val="00720041"/>
    <w:rsid w:val="007205B0"/>
    <w:rsid w:val="00720EA5"/>
    <w:rsid w:val="00720FEC"/>
    <w:rsid w:val="007217C0"/>
    <w:rsid w:val="00721AAB"/>
    <w:rsid w:val="00722280"/>
    <w:rsid w:val="00722E03"/>
    <w:rsid w:val="007240F0"/>
    <w:rsid w:val="007247AF"/>
    <w:rsid w:val="00725502"/>
    <w:rsid w:val="007258E5"/>
    <w:rsid w:val="0072628B"/>
    <w:rsid w:val="0072650F"/>
    <w:rsid w:val="0072692C"/>
    <w:rsid w:val="00726A30"/>
    <w:rsid w:val="00726B7F"/>
    <w:rsid w:val="00726C87"/>
    <w:rsid w:val="00726FFF"/>
    <w:rsid w:val="007270D8"/>
    <w:rsid w:val="00727184"/>
    <w:rsid w:val="00727199"/>
    <w:rsid w:val="0072795B"/>
    <w:rsid w:val="00727CAA"/>
    <w:rsid w:val="0073068C"/>
    <w:rsid w:val="00730A9C"/>
    <w:rsid w:val="00730BB9"/>
    <w:rsid w:val="00730DC2"/>
    <w:rsid w:val="00730F17"/>
    <w:rsid w:val="007311F8"/>
    <w:rsid w:val="0073142D"/>
    <w:rsid w:val="007315EE"/>
    <w:rsid w:val="00731890"/>
    <w:rsid w:val="007319AF"/>
    <w:rsid w:val="00731E3D"/>
    <w:rsid w:val="00732200"/>
    <w:rsid w:val="007327A0"/>
    <w:rsid w:val="00732A8C"/>
    <w:rsid w:val="00732B41"/>
    <w:rsid w:val="00733481"/>
    <w:rsid w:val="007338FB"/>
    <w:rsid w:val="00734462"/>
    <w:rsid w:val="00734894"/>
    <w:rsid w:val="00734909"/>
    <w:rsid w:val="00734DD1"/>
    <w:rsid w:val="00735351"/>
    <w:rsid w:val="007355F9"/>
    <w:rsid w:val="007356A3"/>
    <w:rsid w:val="00735E7F"/>
    <w:rsid w:val="00735EC6"/>
    <w:rsid w:val="00736774"/>
    <w:rsid w:val="007370E1"/>
    <w:rsid w:val="0073725B"/>
    <w:rsid w:val="00737C13"/>
    <w:rsid w:val="00737E88"/>
    <w:rsid w:val="00737FC8"/>
    <w:rsid w:val="007402F1"/>
    <w:rsid w:val="007403CE"/>
    <w:rsid w:val="007404D4"/>
    <w:rsid w:val="007410A1"/>
    <w:rsid w:val="00742363"/>
    <w:rsid w:val="00742563"/>
    <w:rsid w:val="007426CD"/>
    <w:rsid w:val="007429C0"/>
    <w:rsid w:val="00742D68"/>
    <w:rsid w:val="00743827"/>
    <w:rsid w:val="00743C2B"/>
    <w:rsid w:val="0074417F"/>
    <w:rsid w:val="0074439D"/>
    <w:rsid w:val="007444D0"/>
    <w:rsid w:val="00744996"/>
    <w:rsid w:val="00745303"/>
    <w:rsid w:val="0074556A"/>
    <w:rsid w:val="007455C9"/>
    <w:rsid w:val="00745844"/>
    <w:rsid w:val="00745898"/>
    <w:rsid w:val="00745AB6"/>
    <w:rsid w:val="00745B5D"/>
    <w:rsid w:val="007464B4"/>
    <w:rsid w:val="00746D0A"/>
    <w:rsid w:val="00747323"/>
    <w:rsid w:val="0074751E"/>
    <w:rsid w:val="00747777"/>
    <w:rsid w:val="007479AD"/>
    <w:rsid w:val="00747AA7"/>
    <w:rsid w:val="00747C9E"/>
    <w:rsid w:val="00747EFA"/>
    <w:rsid w:val="0075132D"/>
    <w:rsid w:val="00751AF4"/>
    <w:rsid w:val="00752091"/>
    <w:rsid w:val="007524C0"/>
    <w:rsid w:val="007527A9"/>
    <w:rsid w:val="00752802"/>
    <w:rsid w:val="00752A1B"/>
    <w:rsid w:val="00753095"/>
    <w:rsid w:val="00753FD1"/>
    <w:rsid w:val="0075461C"/>
    <w:rsid w:val="00754CF1"/>
    <w:rsid w:val="00755202"/>
    <w:rsid w:val="00755273"/>
    <w:rsid w:val="00755CF3"/>
    <w:rsid w:val="0075691D"/>
    <w:rsid w:val="00756987"/>
    <w:rsid w:val="00756BA9"/>
    <w:rsid w:val="00756D77"/>
    <w:rsid w:val="00756E6F"/>
    <w:rsid w:val="00756EE4"/>
    <w:rsid w:val="007572C0"/>
    <w:rsid w:val="0075742D"/>
    <w:rsid w:val="007576C2"/>
    <w:rsid w:val="00757DB6"/>
    <w:rsid w:val="00757DED"/>
    <w:rsid w:val="00757FDA"/>
    <w:rsid w:val="007607F7"/>
    <w:rsid w:val="00760BCC"/>
    <w:rsid w:val="00760F10"/>
    <w:rsid w:val="0076123B"/>
    <w:rsid w:val="0076144F"/>
    <w:rsid w:val="007624B8"/>
    <w:rsid w:val="007627F8"/>
    <w:rsid w:val="00762AF5"/>
    <w:rsid w:val="007630DC"/>
    <w:rsid w:val="0076367A"/>
    <w:rsid w:val="00763974"/>
    <w:rsid w:val="00764497"/>
    <w:rsid w:val="00764C6A"/>
    <w:rsid w:val="0076563F"/>
    <w:rsid w:val="00765885"/>
    <w:rsid w:val="0076631D"/>
    <w:rsid w:val="007665AE"/>
    <w:rsid w:val="00766793"/>
    <w:rsid w:val="00766A3A"/>
    <w:rsid w:val="00767065"/>
    <w:rsid w:val="0076725E"/>
    <w:rsid w:val="00770440"/>
    <w:rsid w:val="007706BA"/>
    <w:rsid w:val="00770A17"/>
    <w:rsid w:val="00771036"/>
    <w:rsid w:val="00771470"/>
    <w:rsid w:val="007714E9"/>
    <w:rsid w:val="007715E3"/>
    <w:rsid w:val="0077191B"/>
    <w:rsid w:val="00771FF8"/>
    <w:rsid w:val="00772487"/>
    <w:rsid w:val="00772595"/>
    <w:rsid w:val="00772A9E"/>
    <w:rsid w:val="00772FC6"/>
    <w:rsid w:val="0077317F"/>
    <w:rsid w:val="007732C3"/>
    <w:rsid w:val="00773A96"/>
    <w:rsid w:val="00774164"/>
    <w:rsid w:val="00774688"/>
    <w:rsid w:val="00774B71"/>
    <w:rsid w:val="00774C9C"/>
    <w:rsid w:val="0077585D"/>
    <w:rsid w:val="007767F4"/>
    <w:rsid w:val="00776A50"/>
    <w:rsid w:val="007771A0"/>
    <w:rsid w:val="00777682"/>
    <w:rsid w:val="00777713"/>
    <w:rsid w:val="0078029B"/>
    <w:rsid w:val="0078088E"/>
    <w:rsid w:val="0078094A"/>
    <w:rsid w:val="00780B60"/>
    <w:rsid w:val="00780D90"/>
    <w:rsid w:val="00781078"/>
    <w:rsid w:val="007810DE"/>
    <w:rsid w:val="0078179D"/>
    <w:rsid w:val="00781867"/>
    <w:rsid w:val="00781B6B"/>
    <w:rsid w:val="00781EB5"/>
    <w:rsid w:val="007827C6"/>
    <w:rsid w:val="0078291B"/>
    <w:rsid w:val="00782EBB"/>
    <w:rsid w:val="007830A7"/>
    <w:rsid w:val="0078331C"/>
    <w:rsid w:val="007834A5"/>
    <w:rsid w:val="00783D80"/>
    <w:rsid w:val="00783F46"/>
    <w:rsid w:val="007840E9"/>
    <w:rsid w:val="00784C87"/>
    <w:rsid w:val="00784F5C"/>
    <w:rsid w:val="00784FB1"/>
    <w:rsid w:val="00785BD2"/>
    <w:rsid w:val="00785C95"/>
    <w:rsid w:val="00785D30"/>
    <w:rsid w:val="00786280"/>
    <w:rsid w:val="007864E3"/>
    <w:rsid w:val="00786B3B"/>
    <w:rsid w:val="00786C34"/>
    <w:rsid w:val="00787775"/>
    <w:rsid w:val="00787A8C"/>
    <w:rsid w:val="00787FFE"/>
    <w:rsid w:val="007910C3"/>
    <w:rsid w:val="0079110C"/>
    <w:rsid w:val="00791A0E"/>
    <w:rsid w:val="00791FBE"/>
    <w:rsid w:val="007921B8"/>
    <w:rsid w:val="0079274E"/>
    <w:rsid w:val="00792CE5"/>
    <w:rsid w:val="00793956"/>
    <w:rsid w:val="007939BB"/>
    <w:rsid w:val="00793E2B"/>
    <w:rsid w:val="00794806"/>
    <w:rsid w:val="00794B6B"/>
    <w:rsid w:val="0079504C"/>
    <w:rsid w:val="00795053"/>
    <w:rsid w:val="00795548"/>
    <w:rsid w:val="007957F3"/>
    <w:rsid w:val="0079580C"/>
    <w:rsid w:val="00795B88"/>
    <w:rsid w:val="00796242"/>
    <w:rsid w:val="007965CE"/>
    <w:rsid w:val="00796F9D"/>
    <w:rsid w:val="00797451"/>
    <w:rsid w:val="00797903"/>
    <w:rsid w:val="00797A23"/>
    <w:rsid w:val="00797DEA"/>
    <w:rsid w:val="007A0101"/>
    <w:rsid w:val="007A0247"/>
    <w:rsid w:val="007A05FD"/>
    <w:rsid w:val="007A0619"/>
    <w:rsid w:val="007A08EF"/>
    <w:rsid w:val="007A1151"/>
    <w:rsid w:val="007A1D0A"/>
    <w:rsid w:val="007A1DC6"/>
    <w:rsid w:val="007A20BC"/>
    <w:rsid w:val="007A2117"/>
    <w:rsid w:val="007A2893"/>
    <w:rsid w:val="007A3428"/>
    <w:rsid w:val="007A360E"/>
    <w:rsid w:val="007A3665"/>
    <w:rsid w:val="007A39DD"/>
    <w:rsid w:val="007A3D5D"/>
    <w:rsid w:val="007A41C6"/>
    <w:rsid w:val="007A4927"/>
    <w:rsid w:val="007A4ECC"/>
    <w:rsid w:val="007A5040"/>
    <w:rsid w:val="007A53FA"/>
    <w:rsid w:val="007A578F"/>
    <w:rsid w:val="007A57F7"/>
    <w:rsid w:val="007A5A51"/>
    <w:rsid w:val="007A5C5B"/>
    <w:rsid w:val="007A5C9B"/>
    <w:rsid w:val="007A6409"/>
    <w:rsid w:val="007A65FA"/>
    <w:rsid w:val="007A6A1E"/>
    <w:rsid w:val="007A6D00"/>
    <w:rsid w:val="007A73E9"/>
    <w:rsid w:val="007A7DBE"/>
    <w:rsid w:val="007B0B97"/>
    <w:rsid w:val="007B0E68"/>
    <w:rsid w:val="007B0F19"/>
    <w:rsid w:val="007B1295"/>
    <w:rsid w:val="007B1C7D"/>
    <w:rsid w:val="007B1DBE"/>
    <w:rsid w:val="007B1E25"/>
    <w:rsid w:val="007B2107"/>
    <w:rsid w:val="007B2280"/>
    <w:rsid w:val="007B3027"/>
    <w:rsid w:val="007B3383"/>
    <w:rsid w:val="007B3D26"/>
    <w:rsid w:val="007B4561"/>
    <w:rsid w:val="007B471A"/>
    <w:rsid w:val="007B4BC3"/>
    <w:rsid w:val="007B4EA2"/>
    <w:rsid w:val="007B5475"/>
    <w:rsid w:val="007B5574"/>
    <w:rsid w:val="007B575A"/>
    <w:rsid w:val="007B5791"/>
    <w:rsid w:val="007B5B8F"/>
    <w:rsid w:val="007B5CB1"/>
    <w:rsid w:val="007B5F7B"/>
    <w:rsid w:val="007B6595"/>
    <w:rsid w:val="007B6702"/>
    <w:rsid w:val="007B6DB6"/>
    <w:rsid w:val="007B7797"/>
    <w:rsid w:val="007C03AB"/>
    <w:rsid w:val="007C0449"/>
    <w:rsid w:val="007C12DD"/>
    <w:rsid w:val="007C1A6B"/>
    <w:rsid w:val="007C1B38"/>
    <w:rsid w:val="007C1DFA"/>
    <w:rsid w:val="007C2773"/>
    <w:rsid w:val="007C38A9"/>
    <w:rsid w:val="007C3BFB"/>
    <w:rsid w:val="007C448A"/>
    <w:rsid w:val="007C466B"/>
    <w:rsid w:val="007C4AA0"/>
    <w:rsid w:val="007C4AFE"/>
    <w:rsid w:val="007C5460"/>
    <w:rsid w:val="007C5A53"/>
    <w:rsid w:val="007C6476"/>
    <w:rsid w:val="007C6739"/>
    <w:rsid w:val="007C67D8"/>
    <w:rsid w:val="007C6858"/>
    <w:rsid w:val="007C6DAB"/>
    <w:rsid w:val="007C721F"/>
    <w:rsid w:val="007D083D"/>
    <w:rsid w:val="007D0865"/>
    <w:rsid w:val="007D0F22"/>
    <w:rsid w:val="007D1AC2"/>
    <w:rsid w:val="007D1C9A"/>
    <w:rsid w:val="007D3215"/>
    <w:rsid w:val="007D4170"/>
    <w:rsid w:val="007D4740"/>
    <w:rsid w:val="007D474E"/>
    <w:rsid w:val="007D4881"/>
    <w:rsid w:val="007D55B4"/>
    <w:rsid w:val="007D57AE"/>
    <w:rsid w:val="007D5811"/>
    <w:rsid w:val="007D5824"/>
    <w:rsid w:val="007D59A7"/>
    <w:rsid w:val="007D5F14"/>
    <w:rsid w:val="007D5FF4"/>
    <w:rsid w:val="007D601F"/>
    <w:rsid w:val="007D6584"/>
    <w:rsid w:val="007D6A1E"/>
    <w:rsid w:val="007D74BB"/>
    <w:rsid w:val="007D782D"/>
    <w:rsid w:val="007D7855"/>
    <w:rsid w:val="007D7FE9"/>
    <w:rsid w:val="007E0000"/>
    <w:rsid w:val="007E02F6"/>
    <w:rsid w:val="007E04F7"/>
    <w:rsid w:val="007E082F"/>
    <w:rsid w:val="007E0A9F"/>
    <w:rsid w:val="007E0D61"/>
    <w:rsid w:val="007E10A3"/>
    <w:rsid w:val="007E12D2"/>
    <w:rsid w:val="007E1301"/>
    <w:rsid w:val="007E160D"/>
    <w:rsid w:val="007E1B0A"/>
    <w:rsid w:val="007E1C14"/>
    <w:rsid w:val="007E1F12"/>
    <w:rsid w:val="007E1F76"/>
    <w:rsid w:val="007E2594"/>
    <w:rsid w:val="007E2895"/>
    <w:rsid w:val="007E2A8B"/>
    <w:rsid w:val="007E2B96"/>
    <w:rsid w:val="007E2D5C"/>
    <w:rsid w:val="007E3840"/>
    <w:rsid w:val="007E3D44"/>
    <w:rsid w:val="007E3EED"/>
    <w:rsid w:val="007E3F0C"/>
    <w:rsid w:val="007E4178"/>
    <w:rsid w:val="007E4D30"/>
    <w:rsid w:val="007E5160"/>
    <w:rsid w:val="007E5AE4"/>
    <w:rsid w:val="007E614D"/>
    <w:rsid w:val="007E63AC"/>
    <w:rsid w:val="007E6B82"/>
    <w:rsid w:val="007E744C"/>
    <w:rsid w:val="007E779D"/>
    <w:rsid w:val="007E7D58"/>
    <w:rsid w:val="007E7EC3"/>
    <w:rsid w:val="007F023C"/>
    <w:rsid w:val="007F0960"/>
    <w:rsid w:val="007F11AF"/>
    <w:rsid w:val="007F13D5"/>
    <w:rsid w:val="007F1E28"/>
    <w:rsid w:val="007F2939"/>
    <w:rsid w:val="007F2B1B"/>
    <w:rsid w:val="007F2D41"/>
    <w:rsid w:val="007F2D5A"/>
    <w:rsid w:val="007F3068"/>
    <w:rsid w:val="007F31C7"/>
    <w:rsid w:val="007F389D"/>
    <w:rsid w:val="007F38E0"/>
    <w:rsid w:val="007F3972"/>
    <w:rsid w:val="007F3ACA"/>
    <w:rsid w:val="007F3AED"/>
    <w:rsid w:val="007F3EF0"/>
    <w:rsid w:val="007F4467"/>
    <w:rsid w:val="007F4653"/>
    <w:rsid w:val="007F47A1"/>
    <w:rsid w:val="007F4BD5"/>
    <w:rsid w:val="007F4C17"/>
    <w:rsid w:val="007F4C69"/>
    <w:rsid w:val="007F4F8E"/>
    <w:rsid w:val="007F5EDB"/>
    <w:rsid w:val="007F6165"/>
    <w:rsid w:val="007F706F"/>
    <w:rsid w:val="007F73B0"/>
    <w:rsid w:val="007F7670"/>
    <w:rsid w:val="007F76E9"/>
    <w:rsid w:val="007F7E5B"/>
    <w:rsid w:val="008003CC"/>
    <w:rsid w:val="00800528"/>
    <w:rsid w:val="00800CD1"/>
    <w:rsid w:val="00800D94"/>
    <w:rsid w:val="008011F6"/>
    <w:rsid w:val="00801401"/>
    <w:rsid w:val="00801535"/>
    <w:rsid w:val="00801965"/>
    <w:rsid w:val="008034DD"/>
    <w:rsid w:val="0080392F"/>
    <w:rsid w:val="00803938"/>
    <w:rsid w:val="00803962"/>
    <w:rsid w:val="0080396A"/>
    <w:rsid w:val="00803D2E"/>
    <w:rsid w:val="00803F4F"/>
    <w:rsid w:val="00804829"/>
    <w:rsid w:val="00804B4E"/>
    <w:rsid w:val="00804F7C"/>
    <w:rsid w:val="00805452"/>
    <w:rsid w:val="00805D3C"/>
    <w:rsid w:val="00806146"/>
    <w:rsid w:val="008061B5"/>
    <w:rsid w:val="008067A7"/>
    <w:rsid w:val="00806C8A"/>
    <w:rsid w:val="00806DE1"/>
    <w:rsid w:val="00806FE7"/>
    <w:rsid w:val="0080711F"/>
    <w:rsid w:val="00807A72"/>
    <w:rsid w:val="00807C8C"/>
    <w:rsid w:val="00810487"/>
    <w:rsid w:val="0081065B"/>
    <w:rsid w:val="008109D2"/>
    <w:rsid w:val="00810B48"/>
    <w:rsid w:val="00811098"/>
    <w:rsid w:val="0081189C"/>
    <w:rsid w:val="0081193A"/>
    <w:rsid w:val="00811D09"/>
    <w:rsid w:val="00811F10"/>
    <w:rsid w:val="008121AC"/>
    <w:rsid w:val="00812380"/>
    <w:rsid w:val="0081243C"/>
    <w:rsid w:val="00812943"/>
    <w:rsid w:val="008135B6"/>
    <w:rsid w:val="00813FFC"/>
    <w:rsid w:val="008144CC"/>
    <w:rsid w:val="0081464B"/>
    <w:rsid w:val="008146D2"/>
    <w:rsid w:val="00814813"/>
    <w:rsid w:val="008150D5"/>
    <w:rsid w:val="008150F5"/>
    <w:rsid w:val="008152EE"/>
    <w:rsid w:val="00815EA5"/>
    <w:rsid w:val="00816145"/>
    <w:rsid w:val="00816283"/>
    <w:rsid w:val="00816537"/>
    <w:rsid w:val="00816909"/>
    <w:rsid w:val="00816A5C"/>
    <w:rsid w:val="00816EB1"/>
    <w:rsid w:val="0081756C"/>
    <w:rsid w:val="00817BED"/>
    <w:rsid w:val="00817E84"/>
    <w:rsid w:val="008202A8"/>
    <w:rsid w:val="0082031F"/>
    <w:rsid w:val="008205E1"/>
    <w:rsid w:val="00820C51"/>
    <w:rsid w:val="00820FF8"/>
    <w:rsid w:val="00821B8F"/>
    <w:rsid w:val="00821E86"/>
    <w:rsid w:val="00822723"/>
    <w:rsid w:val="00822A40"/>
    <w:rsid w:val="00822DD3"/>
    <w:rsid w:val="00822DD5"/>
    <w:rsid w:val="008230E8"/>
    <w:rsid w:val="00824704"/>
    <w:rsid w:val="00824AB2"/>
    <w:rsid w:val="0082577A"/>
    <w:rsid w:val="00827B67"/>
    <w:rsid w:val="00827CA1"/>
    <w:rsid w:val="00827D65"/>
    <w:rsid w:val="00827D67"/>
    <w:rsid w:val="008309F8"/>
    <w:rsid w:val="00830BCD"/>
    <w:rsid w:val="008312A4"/>
    <w:rsid w:val="00831B6D"/>
    <w:rsid w:val="00831DFE"/>
    <w:rsid w:val="0083216E"/>
    <w:rsid w:val="00832463"/>
    <w:rsid w:val="0083272C"/>
    <w:rsid w:val="0083287D"/>
    <w:rsid w:val="00832C71"/>
    <w:rsid w:val="00832E11"/>
    <w:rsid w:val="0083309E"/>
    <w:rsid w:val="008334B2"/>
    <w:rsid w:val="00833BDC"/>
    <w:rsid w:val="00834479"/>
    <w:rsid w:val="0083448E"/>
    <w:rsid w:val="008358FA"/>
    <w:rsid w:val="00835FBE"/>
    <w:rsid w:val="008366C0"/>
    <w:rsid w:val="00836D33"/>
    <w:rsid w:val="00840C7E"/>
    <w:rsid w:val="00840EB0"/>
    <w:rsid w:val="00841570"/>
    <w:rsid w:val="00841CE9"/>
    <w:rsid w:val="00841E81"/>
    <w:rsid w:val="00842987"/>
    <w:rsid w:val="00842A0F"/>
    <w:rsid w:val="00842A1A"/>
    <w:rsid w:val="00842B86"/>
    <w:rsid w:val="00842F0F"/>
    <w:rsid w:val="00843497"/>
    <w:rsid w:val="00843BAC"/>
    <w:rsid w:val="00844DC6"/>
    <w:rsid w:val="0084500D"/>
    <w:rsid w:val="008450D4"/>
    <w:rsid w:val="00845250"/>
    <w:rsid w:val="008471C0"/>
    <w:rsid w:val="008473C1"/>
    <w:rsid w:val="00847482"/>
    <w:rsid w:val="00847607"/>
    <w:rsid w:val="00847A46"/>
    <w:rsid w:val="00847AD4"/>
    <w:rsid w:val="008510C5"/>
    <w:rsid w:val="008512AF"/>
    <w:rsid w:val="00851592"/>
    <w:rsid w:val="00851949"/>
    <w:rsid w:val="0085211A"/>
    <w:rsid w:val="00852314"/>
    <w:rsid w:val="00852860"/>
    <w:rsid w:val="008529DE"/>
    <w:rsid w:val="00852EB5"/>
    <w:rsid w:val="00852F30"/>
    <w:rsid w:val="008531E8"/>
    <w:rsid w:val="00853451"/>
    <w:rsid w:val="00853724"/>
    <w:rsid w:val="00853D5A"/>
    <w:rsid w:val="00854225"/>
    <w:rsid w:val="00854AAC"/>
    <w:rsid w:val="00854E5C"/>
    <w:rsid w:val="00854FD1"/>
    <w:rsid w:val="008552BA"/>
    <w:rsid w:val="0085530E"/>
    <w:rsid w:val="008558C6"/>
    <w:rsid w:val="00855B15"/>
    <w:rsid w:val="00855E41"/>
    <w:rsid w:val="008564B6"/>
    <w:rsid w:val="008566D9"/>
    <w:rsid w:val="008569B7"/>
    <w:rsid w:val="00856FCF"/>
    <w:rsid w:val="00857274"/>
    <w:rsid w:val="0085729F"/>
    <w:rsid w:val="008574B8"/>
    <w:rsid w:val="0085777D"/>
    <w:rsid w:val="0085798D"/>
    <w:rsid w:val="00857A13"/>
    <w:rsid w:val="00857A2D"/>
    <w:rsid w:val="00857C8A"/>
    <w:rsid w:val="00857FBC"/>
    <w:rsid w:val="0086065D"/>
    <w:rsid w:val="00860C13"/>
    <w:rsid w:val="00860CE2"/>
    <w:rsid w:val="00860F0A"/>
    <w:rsid w:val="008616F9"/>
    <w:rsid w:val="00861C53"/>
    <w:rsid w:val="00861FB8"/>
    <w:rsid w:val="0086200A"/>
    <w:rsid w:val="0086295E"/>
    <w:rsid w:val="00862978"/>
    <w:rsid w:val="00862B6E"/>
    <w:rsid w:val="00862DB0"/>
    <w:rsid w:val="00862E33"/>
    <w:rsid w:val="00862EB3"/>
    <w:rsid w:val="0086308D"/>
    <w:rsid w:val="00863529"/>
    <w:rsid w:val="00863896"/>
    <w:rsid w:val="008639B9"/>
    <w:rsid w:val="00863A70"/>
    <w:rsid w:val="00863AD7"/>
    <w:rsid w:val="00863B0E"/>
    <w:rsid w:val="00863B62"/>
    <w:rsid w:val="00863C13"/>
    <w:rsid w:val="00863D43"/>
    <w:rsid w:val="00864051"/>
    <w:rsid w:val="00864254"/>
    <w:rsid w:val="00864281"/>
    <w:rsid w:val="008644B9"/>
    <w:rsid w:val="00864581"/>
    <w:rsid w:val="00864BA7"/>
    <w:rsid w:val="00864F75"/>
    <w:rsid w:val="00865013"/>
    <w:rsid w:val="008651D3"/>
    <w:rsid w:val="008651F2"/>
    <w:rsid w:val="0086619F"/>
    <w:rsid w:val="008669D0"/>
    <w:rsid w:val="00866C0F"/>
    <w:rsid w:val="00867FAF"/>
    <w:rsid w:val="008700CF"/>
    <w:rsid w:val="008701D4"/>
    <w:rsid w:val="00870671"/>
    <w:rsid w:val="00870B60"/>
    <w:rsid w:val="00870C39"/>
    <w:rsid w:val="00870F90"/>
    <w:rsid w:val="0087125E"/>
    <w:rsid w:val="00871264"/>
    <w:rsid w:val="008720A3"/>
    <w:rsid w:val="008722F3"/>
    <w:rsid w:val="00872E22"/>
    <w:rsid w:val="00873396"/>
    <w:rsid w:val="00874891"/>
    <w:rsid w:val="00874911"/>
    <w:rsid w:val="00874B9F"/>
    <w:rsid w:val="00874D94"/>
    <w:rsid w:val="008750A1"/>
    <w:rsid w:val="00875464"/>
    <w:rsid w:val="00875837"/>
    <w:rsid w:val="00875B55"/>
    <w:rsid w:val="0087615D"/>
    <w:rsid w:val="00876B40"/>
    <w:rsid w:val="008776A6"/>
    <w:rsid w:val="00877865"/>
    <w:rsid w:val="00877F2D"/>
    <w:rsid w:val="00877FF1"/>
    <w:rsid w:val="0088037B"/>
    <w:rsid w:val="008806F2"/>
    <w:rsid w:val="00880A86"/>
    <w:rsid w:val="00880CAD"/>
    <w:rsid w:val="00880E2C"/>
    <w:rsid w:val="00880EF4"/>
    <w:rsid w:val="008812B9"/>
    <w:rsid w:val="0088202A"/>
    <w:rsid w:val="00882F49"/>
    <w:rsid w:val="00883113"/>
    <w:rsid w:val="0088343A"/>
    <w:rsid w:val="008839A1"/>
    <w:rsid w:val="00883BEE"/>
    <w:rsid w:val="0088414B"/>
    <w:rsid w:val="00884B5D"/>
    <w:rsid w:val="00884BE2"/>
    <w:rsid w:val="008852C2"/>
    <w:rsid w:val="0088539D"/>
    <w:rsid w:val="008853C4"/>
    <w:rsid w:val="0088611B"/>
    <w:rsid w:val="008863F3"/>
    <w:rsid w:val="00886900"/>
    <w:rsid w:val="00886A3F"/>
    <w:rsid w:val="00886C0C"/>
    <w:rsid w:val="00886D1B"/>
    <w:rsid w:val="00886DEA"/>
    <w:rsid w:val="00886EBB"/>
    <w:rsid w:val="0088718D"/>
    <w:rsid w:val="00887912"/>
    <w:rsid w:val="00887E2C"/>
    <w:rsid w:val="00890276"/>
    <w:rsid w:val="00890476"/>
    <w:rsid w:val="0089090C"/>
    <w:rsid w:val="00890A1E"/>
    <w:rsid w:val="00890B42"/>
    <w:rsid w:val="00890CE9"/>
    <w:rsid w:val="0089116B"/>
    <w:rsid w:val="00891373"/>
    <w:rsid w:val="008922C8"/>
    <w:rsid w:val="008925C9"/>
    <w:rsid w:val="008927C6"/>
    <w:rsid w:val="00892CF8"/>
    <w:rsid w:val="00893031"/>
    <w:rsid w:val="00894F63"/>
    <w:rsid w:val="008950A1"/>
    <w:rsid w:val="00896004"/>
    <w:rsid w:val="00896A76"/>
    <w:rsid w:val="00897A88"/>
    <w:rsid w:val="00897D17"/>
    <w:rsid w:val="008A08FE"/>
    <w:rsid w:val="008A10A0"/>
    <w:rsid w:val="008A1752"/>
    <w:rsid w:val="008A17F5"/>
    <w:rsid w:val="008A18A3"/>
    <w:rsid w:val="008A18A7"/>
    <w:rsid w:val="008A1DD3"/>
    <w:rsid w:val="008A21AB"/>
    <w:rsid w:val="008A37E5"/>
    <w:rsid w:val="008A37E6"/>
    <w:rsid w:val="008A396F"/>
    <w:rsid w:val="008A3A85"/>
    <w:rsid w:val="008A3FF3"/>
    <w:rsid w:val="008A434A"/>
    <w:rsid w:val="008A49B8"/>
    <w:rsid w:val="008A4ECB"/>
    <w:rsid w:val="008A63BF"/>
    <w:rsid w:val="008A65A4"/>
    <w:rsid w:val="008A6D2C"/>
    <w:rsid w:val="008B08E0"/>
    <w:rsid w:val="008B1448"/>
    <w:rsid w:val="008B147D"/>
    <w:rsid w:val="008B172E"/>
    <w:rsid w:val="008B1BB9"/>
    <w:rsid w:val="008B1DCA"/>
    <w:rsid w:val="008B1F68"/>
    <w:rsid w:val="008B208F"/>
    <w:rsid w:val="008B21E4"/>
    <w:rsid w:val="008B2C9D"/>
    <w:rsid w:val="008B3059"/>
    <w:rsid w:val="008B3373"/>
    <w:rsid w:val="008B377B"/>
    <w:rsid w:val="008B44A1"/>
    <w:rsid w:val="008B4671"/>
    <w:rsid w:val="008B4730"/>
    <w:rsid w:val="008B5371"/>
    <w:rsid w:val="008B53BD"/>
    <w:rsid w:val="008B5946"/>
    <w:rsid w:val="008B5CB9"/>
    <w:rsid w:val="008B6BE6"/>
    <w:rsid w:val="008B77D5"/>
    <w:rsid w:val="008B78E9"/>
    <w:rsid w:val="008B7902"/>
    <w:rsid w:val="008B79C4"/>
    <w:rsid w:val="008B7AE3"/>
    <w:rsid w:val="008C0035"/>
    <w:rsid w:val="008C0051"/>
    <w:rsid w:val="008C0119"/>
    <w:rsid w:val="008C011C"/>
    <w:rsid w:val="008C06FE"/>
    <w:rsid w:val="008C0958"/>
    <w:rsid w:val="008C0C01"/>
    <w:rsid w:val="008C0E45"/>
    <w:rsid w:val="008C0F1A"/>
    <w:rsid w:val="008C0F6D"/>
    <w:rsid w:val="008C1415"/>
    <w:rsid w:val="008C169C"/>
    <w:rsid w:val="008C1A89"/>
    <w:rsid w:val="008C1B1F"/>
    <w:rsid w:val="008C1BE2"/>
    <w:rsid w:val="008C221F"/>
    <w:rsid w:val="008C2575"/>
    <w:rsid w:val="008C2C42"/>
    <w:rsid w:val="008C2EA3"/>
    <w:rsid w:val="008C322C"/>
    <w:rsid w:val="008C34C8"/>
    <w:rsid w:val="008C39F9"/>
    <w:rsid w:val="008C3A20"/>
    <w:rsid w:val="008C40E6"/>
    <w:rsid w:val="008C4434"/>
    <w:rsid w:val="008C4516"/>
    <w:rsid w:val="008C482C"/>
    <w:rsid w:val="008C4DEA"/>
    <w:rsid w:val="008C522B"/>
    <w:rsid w:val="008C52F8"/>
    <w:rsid w:val="008C55CC"/>
    <w:rsid w:val="008C58CB"/>
    <w:rsid w:val="008C5AD4"/>
    <w:rsid w:val="008C5D3C"/>
    <w:rsid w:val="008C5D50"/>
    <w:rsid w:val="008C6152"/>
    <w:rsid w:val="008C6212"/>
    <w:rsid w:val="008C64B4"/>
    <w:rsid w:val="008C6D9A"/>
    <w:rsid w:val="008C6FEA"/>
    <w:rsid w:val="008C7072"/>
    <w:rsid w:val="008C731B"/>
    <w:rsid w:val="008C73C9"/>
    <w:rsid w:val="008C773C"/>
    <w:rsid w:val="008C7B6A"/>
    <w:rsid w:val="008C7D14"/>
    <w:rsid w:val="008C7F1F"/>
    <w:rsid w:val="008C7F65"/>
    <w:rsid w:val="008D00EA"/>
    <w:rsid w:val="008D0112"/>
    <w:rsid w:val="008D029B"/>
    <w:rsid w:val="008D040C"/>
    <w:rsid w:val="008D0CC1"/>
    <w:rsid w:val="008D0DDC"/>
    <w:rsid w:val="008D1666"/>
    <w:rsid w:val="008D1BD0"/>
    <w:rsid w:val="008D22AD"/>
    <w:rsid w:val="008D22E7"/>
    <w:rsid w:val="008D2347"/>
    <w:rsid w:val="008D2706"/>
    <w:rsid w:val="008D27DC"/>
    <w:rsid w:val="008D32CD"/>
    <w:rsid w:val="008D3365"/>
    <w:rsid w:val="008D363D"/>
    <w:rsid w:val="008D397F"/>
    <w:rsid w:val="008D3AEF"/>
    <w:rsid w:val="008D3CAA"/>
    <w:rsid w:val="008D4545"/>
    <w:rsid w:val="008D4D41"/>
    <w:rsid w:val="008D5E42"/>
    <w:rsid w:val="008D5FCC"/>
    <w:rsid w:val="008D6390"/>
    <w:rsid w:val="008D65F5"/>
    <w:rsid w:val="008D6AC0"/>
    <w:rsid w:val="008D6AD2"/>
    <w:rsid w:val="008D6CC5"/>
    <w:rsid w:val="008D6FC6"/>
    <w:rsid w:val="008D79DF"/>
    <w:rsid w:val="008D7DDD"/>
    <w:rsid w:val="008E0363"/>
    <w:rsid w:val="008E048E"/>
    <w:rsid w:val="008E060F"/>
    <w:rsid w:val="008E162A"/>
    <w:rsid w:val="008E18A0"/>
    <w:rsid w:val="008E1A3B"/>
    <w:rsid w:val="008E1D93"/>
    <w:rsid w:val="008E2647"/>
    <w:rsid w:val="008E26F3"/>
    <w:rsid w:val="008E279F"/>
    <w:rsid w:val="008E2F87"/>
    <w:rsid w:val="008E3091"/>
    <w:rsid w:val="008E3343"/>
    <w:rsid w:val="008E36C1"/>
    <w:rsid w:val="008E4053"/>
    <w:rsid w:val="008E4539"/>
    <w:rsid w:val="008E45B5"/>
    <w:rsid w:val="008E48E8"/>
    <w:rsid w:val="008E4963"/>
    <w:rsid w:val="008E4F36"/>
    <w:rsid w:val="008E5D94"/>
    <w:rsid w:val="008E5F77"/>
    <w:rsid w:val="008E6F7C"/>
    <w:rsid w:val="008E70C4"/>
    <w:rsid w:val="008E78F6"/>
    <w:rsid w:val="008E7BAE"/>
    <w:rsid w:val="008E7BC7"/>
    <w:rsid w:val="008E7EA7"/>
    <w:rsid w:val="008F00C2"/>
    <w:rsid w:val="008F08D0"/>
    <w:rsid w:val="008F0C94"/>
    <w:rsid w:val="008F0D92"/>
    <w:rsid w:val="008F137B"/>
    <w:rsid w:val="008F147B"/>
    <w:rsid w:val="008F150B"/>
    <w:rsid w:val="008F1700"/>
    <w:rsid w:val="008F17EB"/>
    <w:rsid w:val="008F18A5"/>
    <w:rsid w:val="008F18EA"/>
    <w:rsid w:val="008F1C1C"/>
    <w:rsid w:val="008F27B5"/>
    <w:rsid w:val="008F2CAC"/>
    <w:rsid w:val="008F31DC"/>
    <w:rsid w:val="008F3270"/>
    <w:rsid w:val="008F331C"/>
    <w:rsid w:val="008F399D"/>
    <w:rsid w:val="008F40C9"/>
    <w:rsid w:val="008F43B5"/>
    <w:rsid w:val="008F490B"/>
    <w:rsid w:val="008F4D40"/>
    <w:rsid w:val="008F51FC"/>
    <w:rsid w:val="008F589D"/>
    <w:rsid w:val="008F5ADC"/>
    <w:rsid w:val="008F5C0A"/>
    <w:rsid w:val="008F5FE2"/>
    <w:rsid w:val="008F610A"/>
    <w:rsid w:val="008F64F3"/>
    <w:rsid w:val="008F6655"/>
    <w:rsid w:val="008F6BE6"/>
    <w:rsid w:val="008F6DF6"/>
    <w:rsid w:val="008F6FF3"/>
    <w:rsid w:val="008F7436"/>
    <w:rsid w:val="008F7486"/>
    <w:rsid w:val="008F7C9A"/>
    <w:rsid w:val="0090022C"/>
    <w:rsid w:val="00900754"/>
    <w:rsid w:val="009008F3"/>
    <w:rsid w:val="00900A83"/>
    <w:rsid w:val="00901112"/>
    <w:rsid w:val="009013B0"/>
    <w:rsid w:val="00901C83"/>
    <w:rsid w:val="00902010"/>
    <w:rsid w:val="00902160"/>
    <w:rsid w:val="0090252C"/>
    <w:rsid w:val="0090319E"/>
    <w:rsid w:val="0090357F"/>
    <w:rsid w:val="009040FC"/>
    <w:rsid w:val="009046E6"/>
    <w:rsid w:val="0090491B"/>
    <w:rsid w:val="00904FA4"/>
    <w:rsid w:val="009054E1"/>
    <w:rsid w:val="00905761"/>
    <w:rsid w:val="00906734"/>
    <w:rsid w:val="009076E2"/>
    <w:rsid w:val="00907866"/>
    <w:rsid w:val="00907AE9"/>
    <w:rsid w:val="009100C4"/>
    <w:rsid w:val="009111B4"/>
    <w:rsid w:val="009118D9"/>
    <w:rsid w:val="009127EB"/>
    <w:rsid w:val="00912BD6"/>
    <w:rsid w:val="00913240"/>
    <w:rsid w:val="00913284"/>
    <w:rsid w:val="00913584"/>
    <w:rsid w:val="009135F1"/>
    <w:rsid w:val="00913FBD"/>
    <w:rsid w:val="00914075"/>
    <w:rsid w:val="009152A4"/>
    <w:rsid w:val="00915364"/>
    <w:rsid w:val="009154C4"/>
    <w:rsid w:val="00915DDC"/>
    <w:rsid w:val="00915ED0"/>
    <w:rsid w:val="009162F2"/>
    <w:rsid w:val="00916E92"/>
    <w:rsid w:val="009179DF"/>
    <w:rsid w:val="00921AB6"/>
    <w:rsid w:val="00921F5F"/>
    <w:rsid w:val="0092216C"/>
    <w:rsid w:val="00922B05"/>
    <w:rsid w:val="00922B84"/>
    <w:rsid w:val="0092359E"/>
    <w:rsid w:val="00923FFF"/>
    <w:rsid w:val="0092499F"/>
    <w:rsid w:val="00924C6F"/>
    <w:rsid w:val="00924D5F"/>
    <w:rsid w:val="00925344"/>
    <w:rsid w:val="009257BD"/>
    <w:rsid w:val="00925918"/>
    <w:rsid w:val="00925A1E"/>
    <w:rsid w:val="00925E75"/>
    <w:rsid w:val="009260A8"/>
    <w:rsid w:val="009261B2"/>
    <w:rsid w:val="009271B7"/>
    <w:rsid w:val="00927512"/>
    <w:rsid w:val="009275C0"/>
    <w:rsid w:val="00927667"/>
    <w:rsid w:val="009278B9"/>
    <w:rsid w:val="00927AA3"/>
    <w:rsid w:val="00930001"/>
    <w:rsid w:val="00930254"/>
    <w:rsid w:val="009305F2"/>
    <w:rsid w:val="0093085C"/>
    <w:rsid w:val="009309BD"/>
    <w:rsid w:val="00930A5E"/>
    <w:rsid w:val="00930E74"/>
    <w:rsid w:val="009310B9"/>
    <w:rsid w:val="0093286F"/>
    <w:rsid w:val="00932B67"/>
    <w:rsid w:val="00932B88"/>
    <w:rsid w:val="009330FC"/>
    <w:rsid w:val="00933359"/>
    <w:rsid w:val="0093347B"/>
    <w:rsid w:val="009338F2"/>
    <w:rsid w:val="00933A3A"/>
    <w:rsid w:val="00933FDC"/>
    <w:rsid w:val="00934068"/>
    <w:rsid w:val="009340DC"/>
    <w:rsid w:val="009343C7"/>
    <w:rsid w:val="0093460F"/>
    <w:rsid w:val="00934851"/>
    <w:rsid w:val="009349F8"/>
    <w:rsid w:val="00934D68"/>
    <w:rsid w:val="00935FE0"/>
    <w:rsid w:val="009367A7"/>
    <w:rsid w:val="00937EAB"/>
    <w:rsid w:val="0094012F"/>
    <w:rsid w:val="00940BBB"/>
    <w:rsid w:val="00940C17"/>
    <w:rsid w:val="00940D2E"/>
    <w:rsid w:val="00940D9A"/>
    <w:rsid w:val="0094154A"/>
    <w:rsid w:val="009417DA"/>
    <w:rsid w:val="009417F8"/>
    <w:rsid w:val="009418E4"/>
    <w:rsid w:val="00942BB0"/>
    <w:rsid w:val="00943A7E"/>
    <w:rsid w:val="00943B61"/>
    <w:rsid w:val="00944070"/>
    <w:rsid w:val="00944219"/>
    <w:rsid w:val="00944308"/>
    <w:rsid w:val="009447E9"/>
    <w:rsid w:val="00944AE9"/>
    <w:rsid w:val="00944D51"/>
    <w:rsid w:val="00944E08"/>
    <w:rsid w:val="0094505F"/>
    <w:rsid w:val="0094566D"/>
    <w:rsid w:val="009458AC"/>
    <w:rsid w:val="009459DF"/>
    <w:rsid w:val="00945A68"/>
    <w:rsid w:val="00946BAE"/>
    <w:rsid w:val="00946C09"/>
    <w:rsid w:val="00946EC5"/>
    <w:rsid w:val="0095087A"/>
    <w:rsid w:val="00950D41"/>
    <w:rsid w:val="00950DA4"/>
    <w:rsid w:val="00950FC7"/>
    <w:rsid w:val="009514B4"/>
    <w:rsid w:val="0095155C"/>
    <w:rsid w:val="00951624"/>
    <w:rsid w:val="00951722"/>
    <w:rsid w:val="00951A87"/>
    <w:rsid w:val="00951CE0"/>
    <w:rsid w:val="00951CEE"/>
    <w:rsid w:val="00952183"/>
    <w:rsid w:val="0095223F"/>
    <w:rsid w:val="009523EB"/>
    <w:rsid w:val="00952D77"/>
    <w:rsid w:val="00952FB3"/>
    <w:rsid w:val="00953022"/>
    <w:rsid w:val="0095321F"/>
    <w:rsid w:val="00953298"/>
    <w:rsid w:val="0095340F"/>
    <w:rsid w:val="009545C0"/>
    <w:rsid w:val="00954A01"/>
    <w:rsid w:val="00955038"/>
    <w:rsid w:val="0095503D"/>
    <w:rsid w:val="0095531C"/>
    <w:rsid w:val="00955C27"/>
    <w:rsid w:val="00955DB1"/>
    <w:rsid w:val="00955E3F"/>
    <w:rsid w:val="0095635F"/>
    <w:rsid w:val="00956A6F"/>
    <w:rsid w:val="00956CEB"/>
    <w:rsid w:val="00956FF4"/>
    <w:rsid w:val="00957035"/>
    <w:rsid w:val="009575D8"/>
    <w:rsid w:val="009579C7"/>
    <w:rsid w:val="00957B1D"/>
    <w:rsid w:val="00957B5E"/>
    <w:rsid w:val="00957D6F"/>
    <w:rsid w:val="00960077"/>
    <w:rsid w:val="009601B1"/>
    <w:rsid w:val="009602E6"/>
    <w:rsid w:val="009606B6"/>
    <w:rsid w:val="009615B0"/>
    <w:rsid w:val="009617B0"/>
    <w:rsid w:val="00961E89"/>
    <w:rsid w:val="00962891"/>
    <w:rsid w:val="00962C96"/>
    <w:rsid w:val="00962C97"/>
    <w:rsid w:val="009636A1"/>
    <w:rsid w:val="00963923"/>
    <w:rsid w:val="00963999"/>
    <w:rsid w:val="009639C8"/>
    <w:rsid w:val="0096415D"/>
    <w:rsid w:val="0096452D"/>
    <w:rsid w:val="00964754"/>
    <w:rsid w:val="00964C0E"/>
    <w:rsid w:val="009652BE"/>
    <w:rsid w:val="00965549"/>
    <w:rsid w:val="00965637"/>
    <w:rsid w:val="00965A11"/>
    <w:rsid w:val="00965B3E"/>
    <w:rsid w:val="0096651C"/>
    <w:rsid w:val="00966989"/>
    <w:rsid w:val="0096794E"/>
    <w:rsid w:val="00970207"/>
    <w:rsid w:val="00971C3F"/>
    <w:rsid w:val="00971CCD"/>
    <w:rsid w:val="00972241"/>
    <w:rsid w:val="009726CE"/>
    <w:rsid w:val="00972867"/>
    <w:rsid w:val="00973DB5"/>
    <w:rsid w:val="009743CE"/>
    <w:rsid w:val="009749AD"/>
    <w:rsid w:val="00974AB1"/>
    <w:rsid w:val="00974C38"/>
    <w:rsid w:val="00974D2A"/>
    <w:rsid w:val="00974D66"/>
    <w:rsid w:val="0097540F"/>
    <w:rsid w:val="009754A5"/>
    <w:rsid w:val="00975A90"/>
    <w:rsid w:val="009760AF"/>
    <w:rsid w:val="009762D6"/>
    <w:rsid w:val="00976338"/>
    <w:rsid w:val="009763D2"/>
    <w:rsid w:val="00976BE6"/>
    <w:rsid w:val="00976F1C"/>
    <w:rsid w:val="00977710"/>
    <w:rsid w:val="00977B5A"/>
    <w:rsid w:val="00980596"/>
    <w:rsid w:val="00980901"/>
    <w:rsid w:val="0098090C"/>
    <w:rsid w:val="00981949"/>
    <w:rsid w:val="00981B25"/>
    <w:rsid w:val="00981C55"/>
    <w:rsid w:val="00981E97"/>
    <w:rsid w:val="00982B51"/>
    <w:rsid w:val="00982B5F"/>
    <w:rsid w:val="00982BF7"/>
    <w:rsid w:val="0098322E"/>
    <w:rsid w:val="00983508"/>
    <w:rsid w:val="009835AC"/>
    <w:rsid w:val="009836E2"/>
    <w:rsid w:val="00983DBD"/>
    <w:rsid w:val="00983EF0"/>
    <w:rsid w:val="00984A63"/>
    <w:rsid w:val="00984F09"/>
    <w:rsid w:val="00984FA2"/>
    <w:rsid w:val="00985418"/>
    <w:rsid w:val="0098578F"/>
    <w:rsid w:val="0098587C"/>
    <w:rsid w:val="00986179"/>
    <w:rsid w:val="0098629D"/>
    <w:rsid w:val="00986692"/>
    <w:rsid w:val="00986766"/>
    <w:rsid w:val="009869A4"/>
    <w:rsid w:val="00986C35"/>
    <w:rsid w:val="00986C39"/>
    <w:rsid w:val="00986CD9"/>
    <w:rsid w:val="00986E4E"/>
    <w:rsid w:val="00986E54"/>
    <w:rsid w:val="0098738E"/>
    <w:rsid w:val="00990325"/>
    <w:rsid w:val="00990353"/>
    <w:rsid w:val="009908CC"/>
    <w:rsid w:val="00990F28"/>
    <w:rsid w:val="009912CC"/>
    <w:rsid w:val="009914B7"/>
    <w:rsid w:val="00991948"/>
    <w:rsid w:val="00991C92"/>
    <w:rsid w:val="00992BB2"/>
    <w:rsid w:val="00992D2E"/>
    <w:rsid w:val="00992E56"/>
    <w:rsid w:val="00993181"/>
    <w:rsid w:val="0099357E"/>
    <w:rsid w:val="0099400B"/>
    <w:rsid w:val="00994981"/>
    <w:rsid w:val="00994BED"/>
    <w:rsid w:val="0099514D"/>
    <w:rsid w:val="009951DC"/>
    <w:rsid w:val="00995292"/>
    <w:rsid w:val="00995737"/>
    <w:rsid w:val="00995B0C"/>
    <w:rsid w:val="00995BA0"/>
    <w:rsid w:val="00995C9B"/>
    <w:rsid w:val="00995F35"/>
    <w:rsid w:val="00996A5F"/>
    <w:rsid w:val="00996B3B"/>
    <w:rsid w:val="00997201"/>
    <w:rsid w:val="009973A7"/>
    <w:rsid w:val="00997491"/>
    <w:rsid w:val="00997498"/>
    <w:rsid w:val="009A0138"/>
    <w:rsid w:val="009A0479"/>
    <w:rsid w:val="009A08FD"/>
    <w:rsid w:val="009A0A11"/>
    <w:rsid w:val="009A0C9A"/>
    <w:rsid w:val="009A0D2D"/>
    <w:rsid w:val="009A0E30"/>
    <w:rsid w:val="009A16CE"/>
    <w:rsid w:val="009A1718"/>
    <w:rsid w:val="009A2560"/>
    <w:rsid w:val="009A3984"/>
    <w:rsid w:val="009A3BBD"/>
    <w:rsid w:val="009A3C1C"/>
    <w:rsid w:val="009A3E78"/>
    <w:rsid w:val="009A3E79"/>
    <w:rsid w:val="009A40CF"/>
    <w:rsid w:val="009A4342"/>
    <w:rsid w:val="009A470B"/>
    <w:rsid w:val="009A4AAD"/>
    <w:rsid w:val="009A4E8B"/>
    <w:rsid w:val="009A5594"/>
    <w:rsid w:val="009A56CC"/>
    <w:rsid w:val="009A5739"/>
    <w:rsid w:val="009A5867"/>
    <w:rsid w:val="009A5C26"/>
    <w:rsid w:val="009A6158"/>
    <w:rsid w:val="009A676D"/>
    <w:rsid w:val="009A7A21"/>
    <w:rsid w:val="009A7B37"/>
    <w:rsid w:val="009A7BBF"/>
    <w:rsid w:val="009A7FCC"/>
    <w:rsid w:val="009B07D6"/>
    <w:rsid w:val="009B095D"/>
    <w:rsid w:val="009B0C9B"/>
    <w:rsid w:val="009B155C"/>
    <w:rsid w:val="009B21A4"/>
    <w:rsid w:val="009B2580"/>
    <w:rsid w:val="009B26CE"/>
    <w:rsid w:val="009B3077"/>
    <w:rsid w:val="009B31BC"/>
    <w:rsid w:val="009B3799"/>
    <w:rsid w:val="009B3CCF"/>
    <w:rsid w:val="009B3CD6"/>
    <w:rsid w:val="009B3EE9"/>
    <w:rsid w:val="009B4367"/>
    <w:rsid w:val="009B4384"/>
    <w:rsid w:val="009B5279"/>
    <w:rsid w:val="009B52D0"/>
    <w:rsid w:val="009B53B2"/>
    <w:rsid w:val="009B59D3"/>
    <w:rsid w:val="009B5A0C"/>
    <w:rsid w:val="009B6955"/>
    <w:rsid w:val="009B6F13"/>
    <w:rsid w:val="009B71D0"/>
    <w:rsid w:val="009B73E7"/>
    <w:rsid w:val="009B7626"/>
    <w:rsid w:val="009C0735"/>
    <w:rsid w:val="009C0AAC"/>
    <w:rsid w:val="009C0AAE"/>
    <w:rsid w:val="009C0DCB"/>
    <w:rsid w:val="009C102C"/>
    <w:rsid w:val="009C1842"/>
    <w:rsid w:val="009C18F6"/>
    <w:rsid w:val="009C1CD2"/>
    <w:rsid w:val="009C20B2"/>
    <w:rsid w:val="009C27C3"/>
    <w:rsid w:val="009C3CA3"/>
    <w:rsid w:val="009C3E89"/>
    <w:rsid w:val="009C412C"/>
    <w:rsid w:val="009C4248"/>
    <w:rsid w:val="009C4973"/>
    <w:rsid w:val="009C5298"/>
    <w:rsid w:val="009C56C0"/>
    <w:rsid w:val="009C5B9D"/>
    <w:rsid w:val="009C6243"/>
    <w:rsid w:val="009C66F2"/>
    <w:rsid w:val="009C68DF"/>
    <w:rsid w:val="009C6AA1"/>
    <w:rsid w:val="009C7008"/>
    <w:rsid w:val="009C738C"/>
    <w:rsid w:val="009C7576"/>
    <w:rsid w:val="009C7834"/>
    <w:rsid w:val="009C7A11"/>
    <w:rsid w:val="009D074B"/>
    <w:rsid w:val="009D0924"/>
    <w:rsid w:val="009D0EA0"/>
    <w:rsid w:val="009D1434"/>
    <w:rsid w:val="009D1D42"/>
    <w:rsid w:val="009D1F94"/>
    <w:rsid w:val="009D20A0"/>
    <w:rsid w:val="009D2233"/>
    <w:rsid w:val="009D234D"/>
    <w:rsid w:val="009D2746"/>
    <w:rsid w:val="009D2B1F"/>
    <w:rsid w:val="009D30A1"/>
    <w:rsid w:val="009D31C8"/>
    <w:rsid w:val="009D36C7"/>
    <w:rsid w:val="009D36D4"/>
    <w:rsid w:val="009D3C8A"/>
    <w:rsid w:val="009D3C9F"/>
    <w:rsid w:val="009D3E91"/>
    <w:rsid w:val="009D4058"/>
    <w:rsid w:val="009D44A6"/>
    <w:rsid w:val="009D493C"/>
    <w:rsid w:val="009D4A7D"/>
    <w:rsid w:val="009D5359"/>
    <w:rsid w:val="009D5415"/>
    <w:rsid w:val="009D5646"/>
    <w:rsid w:val="009D6A39"/>
    <w:rsid w:val="009D6AF9"/>
    <w:rsid w:val="009D7A44"/>
    <w:rsid w:val="009D7FF4"/>
    <w:rsid w:val="009E007A"/>
    <w:rsid w:val="009E06B0"/>
    <w:rsid w:val="009E080D"/>
    <w:rsid w:val="009E0827"/>
    <w:rsid w:val="009E0BDC"/>
    <w:rsid w:val="009E0E5B"/>
    <w:rsid w:val="009E164F"/>
    <w:rsid w:val="009E1DA8"/>
    <w:rsid w:val="009E27A4"/>
    <w:rsid w:val="009E2CF7"/>
    <w:rsid w:val="009E2D42"/>
    <w:rsid w:val="009E32CB"/>
    <w:rsid w:val="009E35E2"/>
    <w:rsid w:val="009E38EB"/>
    <w:rsid w:val="009E401F"/>
    <w:rsid w:val="009E46AD"/>
    <w:rsid w:val="009E4AAE"/>
    <w:rsid w:val="009E5026"/>
    <w:rsid w:val="009E50A5"/>
    <w:rsid w:val="009E5A6B"/>
    <w:rsid w:val="009E6053"/>
    <w:rsid w:val="009E6E00"/>
    <w:rsid w:val="009E70AC"/>
    <w:rsid w:val="009E72F7"/>
    <w:rsid w:val="009E7DB0"/>
    <w:rsid w:val="009F0144"/>
    <w:rsid w:val="009F015F"/>
    <w:rsid w:val="009F02EF"/>
    <w:rsid w:val="009F088F"/>
    <w:rsid w:val="009F109D"/>
    <w:rsid w:val="009F118A"/>
    <w:rsid w:val="009F12A7"/>
    <w:rsid w:val="009F173D"/>
    <w:rsid w:val="009F194F"/>
    <w:rsid w:val="009F19B7"/>
    <w:rsid w:val="009F376B"/>
    <w:rsid w:val="009F39F0"/>
    <w:rsid w:val="009F39F8"/>
    <w:rsid w:val="009F3C58"/>
    <w:rsid w:val="009F3FE5"/>
    <w:rsid w:val="009F433F"/>
    <w:rsid w:val="009F4520"/>
    <w:rsid w:val="009F4A46"/>
    <w:rsid w:val="009F4ED8"/>
    <w:rsid w:val="009F5721"/>
    <w:rsid w:val="009F5EC0"/>
    <w:rsid w:val="009F6E9B"/>
    <w:rsid w:val="009F756A"/>
    <w:rsid w:val="009F760C"/>
    <w:rsid w:val="009F79B8"/>
    <w:rsid w:val="009F7D38"/>
    <w:rsid w:val="009F7F0A"/>
    <w:rsid w:val="00A004B1"/>
    <w:rsid w:val="00A00AF5"/>
    <w:rsid w:val="00A01087"/>
    <w:rsid w:val="00A010C0"/>
    <w:rsid w:val="00A01230"/>
    <w:rsid w:val="00A01882"/>
    <w:rsid w:val="00A019C0"/>
    <w:rsid w:val="00A01A02"/>
    <w:rsid w:val="00A01AEF"/>
    <w:rsid w:val="00A01B42"/>
    <w:rsid w:val="00A02033"/>
    <w:rsid w:val="00A020BA"/>
    <w:rsid w:val="00A02F46"/>
    <w:rsid w:val="00A0368C"/>
    <w:rsid w:val="00A03AEC"/>
    <w:rsid w:val="00A03E21"/>
    <w:rsid w:val="00A041B7"/>
    <w:rsid w:val="00A04632"/>
    <w:rsid w:val="00A0466D"/>
    <w:rsid w:val="00A046AD"/>
    <w:rsid w:val="00A046C2"/>
    <w:rsid w:val="00A047D5"/>
    <w:rsid w:val="00A050BA"/>
    <w:rsid w:val="00A055BB"/>
    <w:rsid w:val="00A05E23"/>
    <w:rsid w:val="00A05EBD"/>
    <w:rsid w:val="00A0623C"/>
    <w:rsid w:val="00A06792"/>
    <w:rsid w:val="00A06C2F"/>
    <w:rsid w:val="00A06D55"/>
    <w:rsid w:val="00A074E3"/>
    <w:rsid w:val="00A07640"/>
    <w:rsid w:val="00A07707"/>
    <w:rsid w:val="00A1007E"/>
    <w:rsid w:val="00A1019F"/>
    <w:rsid w:val="00A10678"/>
    <w:rsid w:val="00A109A7"/>
    <w:rsid w:val="00A11084"/>
    <w:rsid w:val="00A111B5"/>
    <w:rsid w:val="00A11645"/>
    <w:rsid w:val="00A117EC"/>
    <w:rsid w:val="00A1191B"/>
    <w:rsid w:val="00A121D5"/>
    <w:rsid w:val="00A12418"/>
    <w:rsid w:val="00A128C3"/>
    <w:rsid w:val="00A12B22"/>
    <w:rsid w:val="00A14049"/>
    <w:rsid w:val="00A140D1"/>
    <w:rsid w:val="00A140D9"/>
    <w:rsid w:val="00A14324"/>
    <w:rsid w:val="00A14BC7"/>
    <w:rsid w:val="00A1579B"/>
    <w:rsid w:val="00A158D6"/>
    <w:rsid w:val="00A15993"/>
    <w:rsid w:val="00A15EC3"/>
    <w:rsid w:val="00A1658E"/>
    <w:rsid w:val="00A16804"/>
    <w:rsid w:val="00A16E6C"/>
    <w:rsid w:val="00A17633"/>
    <w:rsid w:val="00A17980"/>
    <w:rsid w:val="00A17D5F"/>
    <w:rsid w:val="00A17F0F"/>
    <w:rsid w:val="00A20B82"/>
    <w:rsid w:val="00A20E0C"/>
    <w:rsid w:val="00A20FF1"/>
    <w:rsid w:val="00A21AE1"/>
    <w:rsid w:val="00A21D40"/>
    <w:rsid w:val="00A2203B"/>
    <w:rsid w:val="00A22456"/>
    <w:rsid w:val="00A22853"/>
    <w:rsid w:val="00A22C7D"/>
    <w:rsid w:val="00A22D86"/>
    <w:rsid w:val="00A233BC"/>
    <w:rsid w:val="00A23412"/>
    <w:rsid w:val="00A2476A"/>
    <w:rsid w:val="00A247AE"/>
    <w:rsid w:val="00A247CE"/>
    <w:rsid w:val="00A24DE4"/>
    <w:rsid w:val="00A24DFD"/>
    <w:rsid w:val="00A24FED"/>
    <w:rsid w:val="00A25A63"/>
    <w:rsid w:val="00A2638E"/>
    <w:rsid w:val="00A26ED0"/>
    <w:rsid w:val="00A27238"/>
    <w:rsid w:val="00A27578"/>
    <w:rsid w:val="00A27E80"/>
    <w:rsid w:val="00A27F84"/>
    <w:rsid w:val="00A27FB2"/>
    <w:rsid w:val="00A27FD0"/>
    <w:rsid w:val="00A30098"/>
    <w:rsid w:val="00A30111"/>
    <w:rsid w:val="00A303BA"/>
    <w:rsid w:val="00A30512"/>
    <w:rsid w:val="00A30C97"/>
    <w:rsid w:val="00A31210"/>
    <w:rsid w:val="00A3135E"/>
    <w:rsid w:val="00A319B7"/>
    <w:rsid w:val="00A31FBE"/>
    <w:rsid w:val="00A322A9"/>
    <w:rsid w:val="00A329B2"/>
    <w:rsid w:val="00A32DCB"/>
    <w:rsid w:val="00A34106"/>
    <w:rsid w:val="00A347D9"/>
    <w:rsid w:val="00A34820"/>
    <w:rsid w:val="00A34A11"/>
    <w:rsid w:val="00A34DCF"/>
    <w:rsid w:val="00A356CB"/>
    <w:rsid w:val="00A35B5A"/>
    <w:rsid w:val="00A3652A"/>
    <w:rsid w:val="00A3660E"/>
    <w:rsid w:val="00A36851"/>
    <w:rsid w:val="00A36CD9"/>
    <w:rsid w:val="00A37333"/>
    <w:rsid w:val="00A374BC"/>
    <w:rsid w:val="00A37646"/>
    <w:rsid w:val="00A378B0"/>
    <w:rsid w:val="00A40556"/>
    <w:rsid w:val="00A405BB"/>
    <w:rsid w:val="00A4062F"/>
    <w:rsid w:val="00A40693"/>
    <w:rsid w:val="00A411AB"/>
    <w:rsid w:val="00A41350"/>
    <w:rsid w:val="00A41676"/>
    <w:rsid w:val="00A41AFA"/>
    <w:rsid w:val="00A41BBD"/>
    <w:rsid w:val="00A41D32"/>
    <w:rsid w:val="00A41DB2"/>
    <w:rsid w:val="00A41EEA"/>
    <w:rsid w:val="00A429C9"/>
    <w:rsid w:val="00A432A1"/>
    <w:rsid w:val="00A435BA"/>
    <w:rsid w:val="00A43660"/>
    <w:rsid w:val="00A438FA"/>
    <w:rsid w:val="00A43A95"/>
    <w:rsid w:val="00A43ACF"/>
    <w:rsid w:val="00A4456B"/>
    <w:rsid w:val="00A447FC"/>
    <w:rsid w:val="00A44C99"/>
    <w:rsid w:val="00A44DE4"/>
    <w:rsid w:val="00A44E7F"/>
    <w:rsid w:val="00A45C9B"/>
    <w:rsid w:val="00A45DDF"/>
    <w:rsid w:val="00A46236"/>
    <w:rsid w:val="00A46A64"/>
    <w:rsid w:val="00A46BC7"/>
    <w:rsid w:val="00A46D93"/>
    <w:rsid w:val="00A47027"/>
    <w:rsid w:val="00A47641"/>
    <w:rsid w:val="00A47C11"/>
    <w:rsid w:val="00A5020D"/>
    <w:rsid w:val="00A5175C"/>
    <w:rsid w:val="00A51D29"/>
    <w:rsid w:val="00A52CEA"/>
    <w:rsid w:val="00A534D4"/>
    <w:rsid w:val="00A53537"/>
    <w:rsid w:val="00A53E87"/>
    <w:rsid w:val="00A54067"/>
    <w:rsid w:val="00A54526"/>
    <w:rsid w:val="00A54959"/>
    <w:rsid w:val="00A54AF8"/>
    <w:rsid w:val="00A54F6F"/>
    <w:rsid w:val="00A54FAF"/>
    <w:rsid w:val="00A55307"/>
    <w:rsid w:val="00A55F8F"/>
    <w:rsid w:val="00A568F0"/>
    <w:rsid w:val="00A56A49"/>
    <w:rsid w:val="00A5713C"/>
    <w:rsid w:val="00A57BD7"/>
    <w:rsid w:val="00A57CDA"/>
    <w:rsid w:val="00A601AE"/>
    <w:rsid w:val="00A608E2"/>
    <w:rsid w:val="00A61129"/>
    <w:rsid w:val="00A6117C"/>
    <w:rsid w:val="00A613BC"/>
    <w:rsid w:val="00A617F8"/>
    <w:rsid w:val="00A618FD"/>
    <w:rsid w:val="00A61BA3"/>
    <w:rsid w:val="00A61C68"/>
    <w:rsid w:val="00A61EF7"/>
    <w:rsid w:val="00A62CF9"/>
    <w:rsid w:val="00A63C65"/>
    <w:rsid w:val="00A64255"/>
    <w:rsid w:val="00A64372"/>
    <w:rsid w:val="00A64496"/>
    <w:rsid w:val="00A6472B"/>
    <w:rsid w:val="00A64FE0"/>
    <w:rsid w:val="00A652D9"/>
    <w:rsid w:val="00A65884"/>
    <w:rsid w:val="00A65C9B"/>
    <w:rsid w:val="00A65D12"/>
    <w:rsid w:val="00A65D83"/>
    <w:rsid w:val="00A6680E"/>
    <w:rsid w:val="00A66B9A"/>
    <w:rsid w:val="00A66F33"/>
    <w:rsid w:val="00A6735C"/>
    <w:rsid w:val="00A67531"/>
    <w:rsid w:val="00A67D36"/>
    <w:rsid w:val="00A7059F"/>
    <w:rsid w:val="00A70667"/>
    <w:rsid w:val="00A70DA8"/>
    <w:rsid w:val="00A70DB5"/>
    <w:rsid w:val="00A70FC7"/>
    <w:rsid w:val="00A715E2"/>
    <w:rsid w:val="00A72874"/>
    <w:rsid w:val="00A72C5E"/>
    <w:rsid w:val="00A732CB"/>
    <w:rsid w:val="00A7380D"/>
    <w:rsid w:val="00A73991"/>
    <w:rsid w:val="00A73E09"/>
    <w:rsid w:val="00A74157"/>
    <w:rsid w:val="00A743B5"/>
    <w:rsid w:val="00A744F7"/>
    <w:rsid w:val="00A75195"/>
    <w:rsid w:val="00A76161"/>
    <w:rsid w:val="00A762D8"/>
    <w:rsid w:val="00A768D5"/>
    <w:rsid w:val="00A76D76"/>
    <w:rsid w:val="00A8002B"/>
    <w:rsid w:val="00A8066C"/>
    <w:rsid w:val="00A80753"/>
    <w:rsid w:val="00A80A7D"/>
    <w:rsid w:val="00A81156"/>
    <w:rsid w:val="00A81460"/>
    <w:rsid w:val="00A81E1B"/>
    <w:rsid w:val="00A8250B"/>
    <w:rsid w:val="00A8286A"/>
    <w:rsid w:val="00A82A3E"/>
    <w:rsid w:val="00A82A65"/>
    <w:rsid w:val="00A82E8E"/>
    <w:rsid w:val="00A831E1"/>
    <w:rsid w:val="00A83367"/>
    <w:rsid w:val="00A83516"/>
    <w:rsid w:val="00A83B4F"/>
    <w:rsid w:val="00A83BD7"/>
    <w:rsid w:val="00A83EDF"/>
    <w:rsid w:val="00A83F0E"/>
    <w:rsid w:val="00A84530"/>
    <w:rsid w:val="00A8476F"/>
    <w:rsid w:val="00A84C6A"/>
    <w:rsid w:val="00A855AC"/>
    <w:rsid w:val="00A859F6"/>
    <w:rsid w:val="00A85C81"/>
    <w:rsid w:val="00A85EF5"/>
    <w:rsid w:val="00A86A30"/>
    <w:rsid w:val="00A87E02"/>
    <w:rsid w:val="00A901C8"/>
    <w:rsid w:val="00A9027A"/>
    <w:rsid w:val="00A904B9"/>
    <w:rsid w:val="00A90D6E"/>
    <w:rsid w:val="00A91569"/>
    <w:rsid w:val="00A91CA9"/>
    <w:rsid w:val="00A91F3B"/>
    <w:rsid w:val="00A93523"/>
    <w:rsid w:val="00A939A7"/>
    <w:rsid w:val="00A93E4B"/>
    <w:rsid w:val="00A94204"/>
    <w:rsid w:val="00A943C7"/>
    <w:rsid w:val="00A944BD"/>
    <w:rsid w:val="00A94ACF"/>
    <w:rsid w:val="00A94DB2"/>
    <w:rsid w:val="00A94F4D"/>
    <w:rsid w:val="00A9620E"/>
    <w:rsid w:val="00A96275"/>
    <w:rsid w:val="00A96C69"/>
    <w:rsid w:val="00A96FDB"/>
    <w:rsid w:val="00A971DC"/>
    <w:rsid w:val="00A97F56"/>
    <w:rsid w:val="00AA0870"/>
    <w:rsid w:val="00AA0B8B"/>
    <w:rsid w:val="00AA1016"/>
    <w:rsid w:val="00AA120D"/>
    <w:rsid w:val="00AA129F"/>
    <w:rsid w:val="00AA14B7"/>
    <w:rsid w:val="00AA1750"/>
    <w:rsid w:val="00AA1B6C"/>
    <w:rsid w:val="00AA1B9F"/>
    <w:rsid w:val="00AA1C91"/>
    <w:rsid w:val="00AA2616"/>
    <w:rsid w:val="00AA2B20"/>
    <w:rsid w:val="00AA3600"/>
    <w:rsid w:val="00AA3A23"/>
    <w:rsid w:val="00AA3BEF"/>
    <w:rsid w:val="00AA43F1"/>
    <w:rsid w:val="00AA4DD7"/>
    <w:rsid w:val="00AA5498"/>
    <w:rsid w:val="00AA57FE"/>
    <w:rsid w:val="00AA58DF"/>
    <w:rsid w:val="00AA5A14"/>
    <w:rsid w:val="00AA5B4F"/>
    <w:rsid w:val="00AA5C44"/>
    <w:rsid w:val="00AA5D34"/>
    <w:rsid w:val="00AA5DFA"/>
    <w:rsid w:val="00AA5EE7"/>
    <w:rsid w:val="00AA6108"/>
    <w:rsid w:val="00AA6814"/>
    <w:rsid w:val="00AA6A39"/>
    <w:rsid w:val="00AA6FB3"/>
    <w:rsid w:val="00AA7286"/>
    <w:rsid w:val="00AA75DF"/>
    <w:rsid w:val="00AA7825"/>
    <w:rsid w:val="00AB0136"/>
    <w:rsid w:val="00AB0924"/>
    <w:rsid w:val="00AB1128"/>
    <w:rsid w:val="00AB15BA"/>
    <w:rsid w:val="00AB1661"/>
    <w:rsid w:val="00AB1B0C"/>
    <w:rsid w:val="00AB1C46"/>
    <w:rsid w:val="00AB23E0"/>
    <w:rsid w:val="00AB2461"/>
    <w:rsid w:val="00AB293C"/>
    <w:rsid w:val="00AB2B9E"/>
    <w:rsid w:val="00AB316C"/>
    <w:rsid w:val="00AB3671"/>
    <w:rsid w:val="00AB3735"/>
    <w:rsid w:val="00AB3E9E"/>
    <w:rsid w:val="00AB3F7D"/>
    <w:rsid w:val="00AB43E5"/>
    <w:rsid w:val="00AB4C54"/>
    <w:rsid w:val="00AB5723"/>
    <w:rsid w:val="00AB579B"/>
    <w:rsid w:val="00AB5D8D"/>
    <w:rsid w:val="00AB604D"/>
    <w:rsid w:val="00AB64FA"/>
    <w:rsid w:val="00AB6547"/>
    <w:rsid w:val="00AB70C6"/>
    <w:rsid w:val="00AB73FF"/>
    <w:rsid w:val="00AC0135"/>
    <w:rsid w:val="00AC0556"/>
    <w:rsid w:val="00AC0A1D"/>
    <w:rsid w:val="00AC1DA8"/>
    <w:rsid w:val="00AC222F"/>
    <w:rsid w:val="00AC24C0"/>
    <w:rsid w:val="00AC24C6"/>
    <w:rsid w:val="00AC2C78"/>
    <w:rsid w:val="00AC2FA3"/>
    <w:rsid w:val="00AC3EFE"/>
    <w:rsid w:val="00AC42D2"/>
    <w:rsid w:val="00AC47B2"/>
    <w:rsid w:val="00AC5222"/>
    <w:rsid w:val="00AC5F33"/>
    <w:rsid w:val="00AC5FF9"/>
    <w:rsid w:val="00AC6214"/>
    <w:rsid w:val="00AC63C4"/>
    <w:rsid w:val="00AC66EB"/>
    <w:rsid w:val="00AC7044"/>
    <w:rsid w:val="00AC756E"/>
    <w:rsid w:val="00AC7B0E"/>
    <w:rsid w:val="00AD0227"/>
    <w:rsid w:val="00AD0B2B"/>
    <w:rsid w:val="00AD0B84"/>
    <w:rsid w:val="00AD0DC1"/>
    <w:rsid w:val="00AD10FF"/>
    <w:rsid w:val="00AD1296"/>
    <w:rsid w:val="00AD140C"/>
    <w:rsid w:val="00AD18AB"/>
    <w:rsid w:val="00AD1FF8"/>
    <w:rsid w:val="00AD2328"/>
    <w:rsid w:val="00AD2780"/>
    <w:rsid w:val="00AD2CD3"/>
    <w:rsid w:val="00AD35D6"/>
    <w:rsid w:val="00AD3697"/>
    <w:rsid w:val="00AD3BF1"/>
    <w:rsid w:val="00AD3C09"/>
    <w:rsid w:val="00AD3E42"/>
    <w:rsid w:val="00AD411C"/>
    <w:rsid w:val="00AD53DB"/>
    <w:rsid w:val="00AD55AB"/>
    <w:rsid w:val="00AD57F0"/>
    <w:rsid w:val="00AD5BE8"/>
    <w:rsid w:val="00AD6095"/>
    <w:rsid w:val="00AD66A2"/>
    <w:rsid w:val="00AD6C34"/>
    <w:rsid w:val="00AD72CB"/>
    <w:rsid w:val="00AD7802"/>
    <w:rsid w:val="00AD7922"/>
    <w:rsid w:val="00AD7A10"/>
    <w:rsid w:val="00AD7A9B"/>
    <w:rsid w:val="00AE0186"/>
    <w:rsid w:val="00AE0371"/>
    <w:rsid w:val="00AE047F"/>
    <w:rsid w:val="00AE05B8"/>
    <w:rsid w:val="00AE06BA"/>
    <w:rsid w:val="00AE07D6"/>
    <w:rsid w:val="00AE0E4E"/>
    <w:rsid w:val="00AE1185"/>
    <w:rsid w:val="00AE1E3A"/>
    <w:rsid w:val="00AE2E75"/>
    <w:rsid w:val="00AE3046"/>
    <w:rsid w:val="00AE3399"/>
    <w:rsid w:val="00AE35CA"/>
    <w:rsid w:val="00AE3917"/>
    <w:rsid w:val="00AE39BA"/>
    <w:rsid w:val="00AE3C27"/>
    <w:rsid w:val="00AE3F6F"/>
    <w:rsid w:val="00AE422D"/>
    <w:rsid w:val="00AE428A"/>
    <w:rsid w:val="00AE429E"/>
    <w:rsid w:val="00AE471C"/>
    <w:rsid w:val="00AE4897"/>
    <w:rsid w:val="00AE5566"/>
    <w:rsid w:val="00AE5795"/>
    <w:rsid w:val="00AE59A4"/>
    <w:rsid w:val="00AE69C6"/>
    <w:rsid w:val="00AE758C"/>
    <w:rsid w:val="00AE7992"/>
    <w:rsid w:val="00AE79D3"/>
    <w:rsid w:val="00AE7EEA"/>
    <w:rsid w:val="00AF11C7"/>
    <w:rsid w:val="00AF1B3D"/>
    <w:rsid w:val="00AF1EB6"/>
    <w:rsid w:val="00AF27C7"/>
    <w:rsid w:val="00AF318F"/>
    <w:rsid w:val="00AF340E"/>
    <w:rsid w:val="00AF3C4D"/>
    <w:rsid w:val="00AF3EF0"/>
    <w:rsid w:val="00AF3F02"/>
    <w:rsid w:val="00AF3F11"/>
    <w:rsid w:val="00AF4297"/>
    <w:rsid w:val="00AF491B"/>
    <w:rsid w:val="00AF498E"/>
    <w:rsid w:val="00AF4D46"/>
    <w:rsid w:val="00AF4F8B"/>
    <w:rsid w:val="00AF5316"/>
    <w:rsid w:val="00AF568A"/>
    <w:rsid w:val="00AF5BA0"/>
    <w:rsid w:val="00AF5E64"/>
    <w:rsid w:val="00AF63A7"/>
    <w:rsid w:val="00AF66B3"/>
    <w:rsid w:val="00AF73EF"/>
    <w:rsid w:val="00AF79AB"/>
    <w:rsid w:val="00AF7BF5"/>
    <w:rsid w:val="00AF7CB4"/>
    <w:rsid w:val="00AF7D3A"/>
    <w:rsid w:val="00B00001"/>
    <w:rsid w:val="00B005E0"/>
    <w:rsid w:val="00B01B06"/>
    <w:rsid w:val="00B01E2A"/>
    <w:rsid w:val="00B0203C"/>
    <w:rsid w:val="00B0230E"/>
    <w:rsid w:val="00B02E80"/>
    <w:rsid w:val="00B02FEE"/>
    <w:rsid w:val="00B03705"/>
    <w:rsid w:val="00B0375D"/>
    <w:rsid w:val="00B03D70"/>
    <w:rsid w:val="00B03E0D"/>
    <w:rsid w:val="00B03EB1"/>
    <w:rsid w:val="00B03EF7"/>
    <w:rsid w:val="00B03FED"/>
    <w:rsid w:val="00B0417D"/>
    <w:rsid w:val="00B04643"/>
    <w:rsid w:val="00B06860"/>
    <w:rsid w:val="00B0690B"/>
    <w:rsid w:val="00B06B39"/>
    <w:rsid w:val="00B06B3B"/>
    <w:rsid w:val="00B07338"/>
    <w:rsid w:val="00B074EE"/>
    <w:rsid w:val="00B074F0"/>
    <w:rsid w:val="00B07BA0"/>
    <w:rsid w:val="00B10866"/>
    <w:rsid w:val="00B11B7F"/>
    <w:rsid w:val="00B11CF6"/>
    <w:rsid w:val="00B12165"/>
    <w:rsid w:val="00B135CD"/>
    <w:rsid w:val="00B13634"/>
    <w:rsid w:val="00B1398B"/>
    <w:rsid w:val="00B13A58"/>
    <w:rsid w:val="00B13DF5"/>
    <w:rsid w:val="00B14633"/>
    <w:rsid w:val="00B147EC"/>
    <w:rsid w:val="00B14A7E"/>
    <w:rsid w:val="00B14C7D"/>
    <w:rsid w:val="00B14CE7"/>
    <w:rsid w:val="00B14E31"/>
    <w:rsid w:val="00B15D6F"/>
    <w:rsid w:val="00B1600A"/>
    <w:rsid w:val="00B1614A"/>
    <w:rsid w:val="00B16383"/>
    <w:rsid w:val="00B1650F"/>
    <w:rsid w:val="00B16CC9"/>
    <w:rsid w:val="00B16E01"/>
    <w:rsid w:val="00B170EC"/>
    <w:rsid w:val="00B172D1"/>
    <w:rsid w:val="00B17F9A"/>
    <w:rsid w:val="00B20B79"/>
    <w:rsid w:val="00B2174B"/>
    <w:rsid w:val="00B21BC2"/>
    <w:rsid w:val="00B21D1E"/>
    <w:rsid w:val="00B21F5C"/>
    <w:rsid w:val="00B227B0"/>
    <w:rsid w:val="00B23764"/>
    <w:rsid w:val="00B23DE6"/>
    <w:rsid w:val="00B24468"/>
    <w:rsid w:val="00B24B8C"/>
    <w:rsid w:val="00B252E2"/>
    <w:rsid w:val="00B25341"/>
    <w:rsid w:val="00B255C4"/>
    <w:rsid w:val="00B259AF"/>
    <w:rsid w:val="00B25B85"/>
    <w:rsid w:val="00B25D16"/>
    <w:rsid w:val="00B25E7C"/>
    <w:rsid w:val="00B26776"/>
    <w:rsid w:val="00B26D49"/>
    <w:rsid w:val="00B26DDF"/>
    <w:rsid w:val="00B272E0"/>
    <w:rsid w:val="00B275C4"/>
    <w:rsid w:val="00B27679"/>
    <w:rsid w:val="00B2776B"/>
    <w:rsid w:val="00B27942"/>
    <w:rsid w:val="00B27DB3"/>
    <w:rsid w:val="00B27FC4"/>
    <w:rsid w:val="00B30218"/>
    <w:rsid w:val="00B31288"/>
    <w:rsid w:val="00B3296E"/>
    <w:rsid w:val="00B32EFC"/>
    <w:rsid w:val="00B3313A"/>
    <w:rsid w:val="00B33251"/>
    <w:rsid w:val="00B33572"/>
    <w:rsid w:val="00B3371A"/>
    <w:rsid w:val="00B33AD4"/>
    <w:rsid w:val="00B33D97"/>
    <w:rsid w:val="00B33FED"/>
    <w:rsid w:val="00B34488"/>
    <w:rsid w:val="00B34E81"/>
    <w:rsid w:val="00B34ECD"/>
    <w:rsid w:val="00B35132"/>
    <w:rsid w:val="00B353D6"/>
    <w:rsid w:val="00B35452"/>
    <w:rsid w:val="00B35983"/>
    <w:rsid w:val="00B35AF8"/>
    <w:rsid w:val="00B35B15"/>
    <w:rsid w:val="00B36441"/>
    <w:rsid w:val="00B36577"/>
    <w:rsid w:val="00B3685C"/>
    <w:rsid w:val="00B3706C"/>
    <w:rsid w:val="00B371E7"/>
    <w:rsid w:val="00B372A8"/>
    <w:rsid w:val="00B372CB"/>
    <w:rsid w:val="00B3757B"/>
    <w:rsid w:val="00B375F8"/>
    <w:rsid w:val="00B406CC"/>
    <w:rsid w:val="00B40CB8"/>
    <w:rsid w:val="00B4101B"/>
    <w:rsid w:val="00B41184"/>
    <w:rsid w:val="00B41EA3"/>
    <w:rsid w:val="00B420D4"/>
    <w:rsid w:val="00B4234E"/>
    <w:rsid w:val="00B4268C"/>
    <w:rsid w:val="00B43098"/>
    <w:rsid w:val="00B4378A"/>
    <w:rsid w:val="00B43BFE"/>
    <w:rsid w:val="00B43D3B"/>
    <w:rsid w:val="00B43F02"/>
    <w:rsid w:val="00B43F24"/>
    <w:rsid w:val="00B44195"/>
    <w:rsid w:val="00B44371"/>
    <w:rsid w:val="00B443CB"/>
    <w:rsid w:val="00B44508"/>
    <w:rsid w:val="00B44618"/>
    <w:rsid w:val="00B44708"/>
    <w:rsid w:val="00B4481E"/>
    <w:rsid w:val="00B44A83"/>
    <w:rsid w:val="00B44DBB"/>
    <w:rsid w:val="00B45700"/>
    <w:rsid w:val="00B459CA"/>
    <w:rsid w:val="00B45CD8"/>
    <w:rsid w:val="00B45E9F"/>
    <w:rsid w:val="00B4657F"/>
    <w:rsid w:val="00B46C28"/>
    <w:rsid w:val="00B46CAA"/>
    <w:rsid w:val="00B46D7A"/>
    <w:rsid w:val="00B46DC0"/>
    <w:rsid w:val="00B479B3"/>
    <w:rsid w:val="00B479CF"/>
    <w:rsid w:val="00B50212"/>
    <w:rsid w:val="00B5082B"/>
    <w:rsid w:val="00B51836"/>
    <w:rsid w:val="00B51BFC"/>
    <w:rsid w:val="00B520A8"/>
    <w:rsid w:val="00B5216C"/>
    <w:rsid w:val="00B52815"/>
    <w:rsid w:val="00B5329D"/>
    <w:rsid w:val="00B53386"/>
    <w:rsid w:val="00B5353E"/>
    <w:rsid w:val="00B53B1B"/>
    <w:rsid w:val="00B54205"/>
    <w:rsid w:val="00B5456D"/>
    <w:rsid w:val="00B545F0"/>
    <w:rsid w:val="00B54649"/>
    <w:rsid w:val="00B54699"/>
    <w:rsid w:val="00B547A0"/>
    <w:rsid w:val="00B549A3"/>
    <w:rsid w:val="00B54EF4"/>
    <w:rsid w:val="00B557F1"/>
    <w:rsid w:val="00B5589E"/>
    <w:rsid w:val="00B56614"/>
    <w:rsid w:val="00B56FAA"/>
    <w:rsid w:val="00B576A1"/>
    <w:rsid w:val="00B57CF1"/>
    <w:rsid w:val="00B57E31"/>
    <w:rsid w:val="00B57FAD"/>
    <w:rsid w:val="00B6014E"/>
    <w:rsid w:val="00B60660"/>
    <w:rsid w:val="00B6066A"/>
    <w:rsid w:val="00B60CCC"/>
    <w:rsid w:val="00B61310"/>
    <w:rsid w:val="00B61896"/>
    <w:rsid w:val="00B61C1B"/>
    <w:rsid w:val="00B62167"/>
    <w:rsid w:val="00B622C1"/>
    <w:rsid w:val="00B623BA"/>
    <w:rsid w:val="00B62472"/>
    <w:rsid w:val="00B6295D"/>
    <w:rsid w:val="00B62BBC"/>
    <w:rsid w:val="00B62E56"/>
    <w:rsid w:val="00B62F3B"/>
    <w:rsid w:val="00B63423"/>
    <w:rsid w:val="00B6346C"/>
    <w:rsid w:val="00B644DF"/>
    <w:rsid w:val="00B64AFB"/>
    <w:rsid w:val="00B64BAB"/>
    <w:rsid w:val="00B6529F"/>
    <w:rsid w:val="00B65453"/>
    <w:rsid w:val="00B6556F"/>
    <w:rsid w:val="00B65C6B"/>
    <w:rsid w:val="00B65D55"/>
    <w:rsid w:val="00B65F31"/>
    <w:rsid w:val="00B65FB6"/>
    <w:rsid w:val="00B6666D"/>
    <w:rsid w:val="00B66D92"/>
    <w:rsid w:val="00B672D9"/>
    <w:rsid w:val="00B679DB"/>
    <w:rsid w:val="00B67B98"/>
    <w:rsid w:val="00B67EE1"/>
    <w:rsid w:val="00B70017"/>
    <w:rsid w:val="00B70B3C"/>
    <w:rsid w:val="00B70C35"/>
    <w:rsid w:val="00B711E9"/>
    <w:rsid w:val="00B71EBA"/>
    <w:rsid w:val="00B720EF"/>
    <w:rsid w:val="00B72AAC"/>
    <w:rsid w:val="00B72D97"/>
    <w:rsid w:val="00B72F62"/>
    <w:rsid w:val="00B730D8"/>
    <w:rsid w:val="00B73216"/>
    <w:rsid w:val="00B735F8"/>
    <w:rsid w:val="00B73DDE"/>
    <w:rsid w:val="00B7417B"/>
    <w:rsid w:val="00B74BCD"/>
    <w:rsid w:val="00B74E27"/>
    <w:rsid w:val="00B753D1"/>
    <w:rsid w:val="00B755D5"/>
    <w:rsid w:val="00B75FEF"/>
    <w:rsid w:val="00B7600E"/>
    <w:rsid w:val="00B761FF"/>
    <w:rsid w:val="00B76411"/>
    <w:rsid w:val="00B77363"/>
    <w:rsid w:val="00B77B89"/>
    <w:rsid w:val="00B8032D"/>
    <w:rsid w:val="00B80335"/>
    <w:rsid w:val="00B80348"/>
    <w:rsid w:val="00B8036A"/>
    <w:rsid w:val="00B80445"/>
    <w:rsid w:val="00B807E1"/>
    <w:rsid w:val="00B80FEC"/>
    <w:rsid w:val="00B813A6"/>
    <w:rsid w:val="00B8147B"/>
    <w:rsid w:val="00B81997"/>
    <w:rsid w:val="00B82475"/>
    <w:rsid w:val="00B8248F"/>
    <w:rsid w:val="00B82679"/>
    <w:rsid w:val="00B82BBA"/>
    <w:rsid w:val="00B82BFB"/>
    <w:rsid w:val="00B8306A"/>
    <w:rsid w:val="00B83D54"/>
    <w:rsid w:val="00B840CA"/>
    <w:rsid w:val="00B852C9"/>
    <w:rsid w:val="00B85A81"/>
    <w:rsid w:val="00B85F89"/>
    <w:rsid w:val="00B8642B"/>
    <w:rsid w:val="00B86661"/>
    <w:rsid w:val="00B871FE"/>
    <w:rsid w:val="00B872BF"/>
    <w:rsid w:val="00B8773D"/>
    <w:rsid w:val="00B87D60"/>
    <w:rsid w:val="00B900D5"/>
    <w:rsid w:val="00B906B0"/>
    <w:rsid w:val="00B90F3A"/>
    <w:rsid w:val="00B91208"/>
    <w:rsid w:val="00B9129C"/>
    <w:rsid w:val="00B9131B"/>
    <w:rsid w:val="00B91730"/>
    <w:rsid w:val="00B91B0C"/>
    <w:rsid w:val="00B91F95"/>
    <w:rsid w:val="00B923B4"/>
    <w:rsid w:val="00B9250C"/>
    <w:rsid w:val="00B9299F"/>
    <w:rsid w:val="00B93550"/>
    <w:rsid w:val="00B9379C"/>
    <w:rsid w:val="00B939B2"/>
    <w:rsid w:val="00B93BCF"/>
    <w:rsid w:val="00B94922"/>
    <w:rsid w:val="00B94989"/>
    <w:rsid w:val="00B95008"/>
    <w:rsid w:val="00B951C2"/>
    <w:rsid w:val="00B95C3C"/>
    <w:rsid w:val="00B962CA"/>
    <w:rsid w:val="00B964BD"/>
    <w:rsid w:val="00B965F8"/>
    <w:rsid w:val="00B96A64"/>
    <w:rsid w:val="00B96C57"/>
    <w:rsid w:val="00B97F3A"/>
    <w:rsid w:val="00BA04D3"/>
    <w:rsid w:val="00BA0959"/>
    <w:rsid w:val="00BA0B26"/>
    <w:rsid w:val="00BA0B47"/>
    <w:rsid w:val="00BA0CB5"/>
    <w:rsid w:val="00BA1068"/>
    <w:rsid w:val="00BA117D"/>
    <w:rsid w:val="00BA173F"/>
    <w:rsid w:val="00BA1C2C"/>
    <w:rsid w:val="00BA219B"/>
    <w:rsid w:val="00BA2DF3"/>
    <w:rsid w:val="00BA33F0"/>
    <w:rsid w:val="00BA3BA1"/>
    <w:rsid w:val="00BA4293"/>
    <w:rsid w:val="00BA443A"/>
    <w:rsid w:val="00BA452B"/>
    <w:rsid w:val="00BA4922"/>
    <w:rsid w:val="00BA4B98"/>
    <w:rsid w:val="00BA534C"/>
    <w:rsid w:val="00BA555A"/>
    <w:rsid w:val="00BA6221"/>
    <w:rsid w:val="00BA66A2"/>
    <w:rsid w:val="00BA6938"/>
    <w:rsid w:val="00BA6AEC"/>
    <w:rsid w:val="00BA7E65"/>
    <w:rsid w:val="00BB00AB"/>
    <w:rsid w:val="00BB03FD"/>
    <w:rsid w:val="00BB08A7"/>
    <w:rsid w:val="00BB0A09"/>
    <w:rsid w:val="00BB155B"/>
    <w:rsid w:val="00BB155E"/>
    <w:rsid w:val="00BB1CCC"/>
    <w:rsid w:val="00BB1CF3"/>
    <w:rsid w:val="00BB2D1B"/>
    <w:rsid w:val="00BB2FE1"/>
    <w:rsid w:val="00BB2FE8"/>
    <w:rsid w:val="00BB306B"/>
    <w:rsid w:val="00BB32BE"/>
    <w:rsid w:val="00BB33FE"/>
    <w:rsid w:val="00BB348E"/>
    <w:rsid w:val="00BB3AA2"/>
    <w:rsid w:val="00BB3D87"/>
    <w:rsid w:val="00BB3ED4"/>
    <w:rsid w:val="00BB46BC"/>
    <w:rsid w:val="00BB46D7"/>
    <w:rsid w:val="00BB46F5"/>
    <w:rsid w:val="00BB48B3"/>
    <w:rsid w:val="00BB5345"/>
    <w:rsid w:val="00BB5582"/>
    <w:rsid w:val="00BB58B0"/>
    <w:rsid w:val="00BB6017"/>
    <w:rsid w:val="00BB61B1"/>
    <w:rsid w:val="00BB6670"/>
    <w:rsid w:val="00BB69BC"/>
    <w:rsid w:val="00BB6E3E"/>
    <w:rsid w:val="00BB6F08"/>
    <w:rsid w:val="00BB74FC"/>
    <w:rsid w:val="00BB7A02"/>
    <w:rsid w:val="00BB7CF4"/>
    <w:rsid w:val="00BB7DB7"/>
    <w:rsid w:val="00BC00C2"/>
    <w:rsid w:val="00BC0F7A"/>
    <w:rsid w:val="00BC180B"/>
    <w:rsid w:val="00BC195C"/>
    <w:rsid w:val="00BC1C7E"/>
    <w:rsid w:val="00BC1ECC"/>
    <w:rsid w:val="00BC1FC5"/>
    <w:rsid w:val="00BC21AE"/>
    <w:rsid w:val="00BC26AE"/>
    <w:rsid w:val="00BC277F"/>
    <w:rsid w:val="00BC2CE6"/>
    <w:rsid w:val="00BC2D87"/>
    <w:rsid w:val="00BC44E1"/>
    <w:rsid w:val="00BC4605"/>
    <w:rsid w:val="00BC4BEE"/>
    <w:rsid w:val="00BC4C63"/>
    <w:rsid w:val="00BC53CE"/>
    <w:rsid w:val="00BC5958"/>
    <w:rsid w:val="00BC599F"/>
    <w:rsid w:val="00BC5A1C"/>
    <w:rsid w:val="00BC5C86"/>
    <w:rsid w:val="00BC5CC5"/>
    <w:rsid w:val="00BC6878"/>
    <w:rsid w:val="00BC72BF"/>
    <w:rsid w:val="00BC73AB"/>
    <w:rsid w:val="00BC77EB"/>
    <w:rsid w:val="00BC798F"/>
    <w:rsid w:val="00BC7D54"/>
    <w:rsid w:val="00BD059F"/>
    <w:rsid w:val="00BD0A10"/>
    <w:rsid w:val="00BD105E"/>
    <w:rsid w:val="00BD169C"/>
    <w:rsid w:val="00BD19E1"/>
    <w:rsid w:val="00BD24C4"/>
    <w:rsid w:val="00BD34BE"/>
    <w:rsid w:val="00BD3B33"/>
    <w:rsid w:val="00BD4246"/>
    <w:rsid w:val="00BD4C59"/>
    <w:rsid w:val="00BD4EB7"/>
    <w:rsid w:val="00BD59D5"/>
    <w:rsid w:val="00BD6051"/>
    <w:rsid w:val="00BD60FD"/>
    <w:rsid w:val="00BD6304"/>
    <w:rsid w:val="00BD6844"/>
    <w:rsid w:val="00BD755B"/>
    <w:rsid w:val="00BD7658"/>
    <w:rsid w:val="00BD7C92"/>
    <w:rsid w:val="00BD7FDE"/>
    <w:rsid w:val="00BE068D"/>
    <w:rsid w:val="00BE078B"/>
    <w:rsid w:val="00BE0D4A"/>
    <w:rsid w:val="00BE1754"/>
    <w:rsid w:val="00BE177C"/>
    <w:rsid w:val="00BE1866"/>
    <w:rsid w:val="00BE207F"/>
    <w:rsid w:val="00BE2284"/>
    <w:rsid w:val="00BE289B"/>
    <w:rsid w:val="00BE2BB4"/>
    <w:rsid w:val="00BE2FB8"/>
    <w:rsid w:val="00BE3219"/>
    <w:rsid w:val="00BE3307"/>
    <w:rsid w:val="00BE3D06"/>
    <w:rsid w:val="00BE42D3"/>
    <w:rsid w:val="00BE465D"/>
    <w:rsid w:val="00BE48D3"/>
    <w:rsid w:val="00BE50B4"/>
    <w:rsid w:val="00BE5423"/>
    <w:rsid w:val="00BE543C"/>
    <w:rsid w:val="00BE5DA4"/>
    <w:rsid w:val="00BE624A"/>
    <w:rsid w:val="00BE6437"/>
    <w:rsid w:val="00BE64C2"/>
    <w:rsid w:val="00BE6B31"/>
    <w:rsid w:val="00BE6F93"/>
    <w:rsid w:val="00BE7075"/>
    <w:rsid w:val="00BE7F73"/>
    <w:rsid w:val="00BF05A9"/>
    <w:rsid w:val="00BF0779"/>
    <w:rsid w:val="00BF0A34"/>
    <w:rsid w:val="00BF0A48"/>
    <w:rsid w:val="00BF0C30"/>
    <w:rsid w:val="00BF0EAB"/>
    <w:rsid w:val="00BF1614"/>
    <w:rsid w:val="00BF17CC"/>
    <w:rsid w:val="00BF1A4B"/>
    <w:rsid w:val="00BF1BD5"/>
    <w:rsid w:val="00BF2270"/>
    <w:rsid w:val="00BF26A1"/>
    <w:rsid w:val="00BF279F"/>
    <w:rsid w:val="00BF33B6"/>
    <w:rsid w:val="00BF3F92"/>
    <w:rsid w:val="00BF3FF1"/>
    <w:rsid w:val="00BF4531"/>
    <w:rsid w:val="00BF4612"/>
    <w:rsid w:val="00BF49C3"/>
    <w:rsid w:val="00BF4C51"/>
    <w:rsid w:val="00BF4C5E"/>
    <w:rsid w:val="00BF5976"/>
    <w:rsid w:val="00BF6036"/>
    <w:rsid w:val="00BF61EC"/>
    <w:rsid w:val="00BF6289"/>
    <w:rsid w:val="00BF63A9"/>
    <w:rsid w:val="00BF64B4"/>
    <w:rsid w:val="00BF6A81"/>
    <w:rsid w:val="00BF6B30"/>
    <w:rsid w:val="00BF6D6A"/>
    <w:rsid w:val="00BF7B93"/>
    <w:rsid w:val="00BF7FF4"/>
    <w:rsid w:val="00C002DA"/>
    <w:rsid w:val="00C00AD6"/>
    <w:rsid w:val="00C00CA6"/>
    <w:rsid w:val="00C0107C"/>
    <w:rsid w:val="00C015CA"/>
    <w:rsid w:val="00C020C0"/>
    <w:rsid w:val="00C0212F"/>
    <w:rsid w:val="00C0239C"/>
    <w:rsid w:val="00C02625"/>
    <w:rsid w:val="00C02BBF"/>
    <w:rsid w:val="00C034D9"/>
    <w:rsid w:val="00C036C6"/>
    <w:rsid w:val="00C036EC"/>
    <w:rsid w:val="00C042B7"/>
    <w:rsid w:val="00C042D7"/>
    <w:rsid w:val="00C050CE"/>
    <w:rsid w:val="00C051C0"/>
    <w:rsid w:val="00C055E0"/>
    <w:rsid w:val="00C057A5"/>
    <w:rsid w:val="00C0588B"/>
    <w:rsid w:val="00C06131"/>
    <w:rsid w:val="00C064CC"/>
    <w:rsid w:val="00C06660"/>
    <w:rsid w:val="00C06750"/>
    <w:rsid w:val="00C06762"/>
    <w:rsid w:val="00C0680D"/>
    <w:rsid w:val="00C06B2E"/>
    <w:rsid w:val="00C0710C"/>
    <w:rsid w:val="00C072CA"/>
    <w:rsid w:val="00C07895"/>
    <w:rsid w:val="00C07A1E"/>
    <w:rsid w:val="00C07F8B"/>
    <w:rsid w:val="00C1010B"/>
    <w:rsid w:val="00C114A8"/>
    <w:rsid w:val="00C11A04"/>
    <w:rsid w:val="00C12431"/>
    <w:rsid w:val="00C12724"/>
    <w:rsid w:val="00C12E87"/>
    <w:rsid w:val="00C13160"/>
    <w:rsid w:val="00C131F7"/>
    <w:rsid w:val="00C13427"/>
    <w:rsid w:val="00C13537"/>
    <w:rsid w:val="00C137B6"/>
    <w:rsid w:val="00C13822"/>
    <w:rsid w:val="00C140AD"/>
    <w:rsid w:val="00C141C5"/>
    <w:rsid w:val="00C14559"/>
    <w:rsid w:val="00C1464B"/>
    <w:rsid w:val="00C14C01"/>
    <w:rsid w:val="00C14F39"/>
    <w:rsid w:val="00C15C95"/>
    <w:rsid w:val="00C15F99"/>
    <w:rsid w:val="00C15FE6"/>
    <w:rsid w:val="00C1676F"/>
    <w:rsid w:val="00C167E6"/>
    <w:rsid w:val="00C16B5D"/>
    <w:rsid w:val="00C17136"/>
    <w:rsid w:val="00C17357"/>
    <w:rsid w:val="00C17367"/>
    <w:rsid w:val="00C1749D"/>
    <w:rsid w:val="00C202B5"/>
    <w:rsid w:val="00C202ED"/>
    <w:rsid w:val="00C20848"/>
    <w:rsid w:val="00C20A43"/>
    <w:rsid w:val="00C20B7C"/>
    <w:rsid w:val="00C22001"/>
    <w:rsid w:val="00C225A7"/>
    <w:rsid w:val="00C225C4"/>
    <w:rsid w:val="00C22B4D"/>
    <w:rsid w:val="00C22CB6"/>
    <w:rsid w:val="00C22CD1"/>
    <w:rsid w:val="00C2321D"/>
    <w:rsid w:val="00C2323F"/>
    <w:rsid w:val="00C237C4"/>
    <w:rsid w:val="00C2392C"/>
    <w:rsid w:val="00C24B71"/>
    <w:rsid w:val="00C24FE6"/>
    <w:rsid w:val="00C24FE8"/>
    <w:rsid w:val="00C25403"/>
    <w:rsid w:val="00C259E9"/>
    <w:rsid w:val="00C25DE6"/>
    <w:rsid w:val="00C2651D"/>
    <w:rsid w:val="00C2654D"/>
    <w:rsid w:val="00C26B7F"/>
    <w:rsid w:val="00C26D64"/>
    <w:rsid w:val="00C26F45"/>
    <w:rsid w:val="00C2760D"/>
    <w:rsid w:val="00C2762A"/>
    <w:rsid w:val="00C27DD5"/>
    <w:rsid w:val="00C3023C"/>
    <w:rsid w:val="00C3042A"/>
    <w:rsid w:val="00C30493"/>
    <w:rsid w:val="00C30584"/>
    <w:rsid w:val="00C30B52"/>
    <w:rsid w:val="00C30D01"/>
    <w:rsid w:val="00C30EEB"/>
    <w:rsid w:val="00C31185"/>
    <w:rsid w:val="00C31287"/>
    <w:rsid w:val="00C3129C"/>
    <w:rsid w:val="00C3148C"/>
    <w:rsid w:val="00C3162A"/>
    <w:rsid w:val="00C31AD0"/>
    <w:rsid w:val="00C31DE5"/>
    <w:rsid w:val="00C32085"/>
    <w:rsid w:val="00C3213D"/>
    <w:rsid w:val="00C321DD"/>
    <w:rsid w:val="00C32A1D"/>
    <w:rsid w:val="00C3300B"/>
    <w:rsid w:val="00C331C8"/>
    <w:rsid w:val="00C33733"/>
    <w:rsid w:val="00C340F8"/>
    <w:rsid w:val="00C346F6"/>
    <w:rsid w:val="00C34891"/>
    <w:rsid w:val="00C34A52"/>
    <w:rsid w:val="00C353DA"/>
    <w:rsid w:val="00C354CB"/>
    <w:rsid w:val="00C3597C"/>
    <w:rsid w:val="00C35C02"/>
    <w:rsid w:val="00C369BA"/>
    <w:rsid w:val="00C369C6"/>
    <w:rsid w:val="00C37001"/>
    <w:rsid w:val="00C3757A"/>
    <w:rsid w:val="00C37898"/>
    <w:rsid w:val="00C378D5"/>
    <w:rsid w:val="00C37F69"/>
    <w:rsid w:val="00C40344"/>
    <w:rsid w:val="00C40787"/>
    <w:rsid w:val="00C41328"/>
    <w:rsid w:val="00C413A0"/>
    <w:rsid w:val="00C4169A"/>
    <w:rsid w:val="00C42194"/>
    <w:rsid w:val="00C42B52"/>
    <w:rsid w:val="00C42EBF"/>
    <w:rsid w:val="00C433F8"/>
    <w:rsid w:val="00C435DB"/>
    <w:rsid w:val="00C4415D"/>
    <w:rsid w:val="00C4416B"/>
    <w:rsid w:val="00C442F8"/>
    <w:rsid w:val="00C443C1"/>
    <w:rsid w:val="00C44619"/>
    <w:rsid w:val="00C449C3"/>
    <w:rsid w:val="00C449DC"/>
    <w:rsid w:val="00C44BAF"/>
    <w:rsid w:val="00C44C47"/>
    <w:rsid w:val="00C456D9"/>
    <w:rsid w:val="00C4616D"/>
    <w:rsid w:val="00C46A51"/>
    <w:rsid w:val="00C46B03"/>
    <w:rsid w:val="00C46DE0"/>
    <w:rsid w:val="00C477B9"/>
    <w:rsid w:val="00C4796A"/>
    <w:rsid w:val="00C479FE"/>
    <w:rsid w:val="00C503EB"/>
    <w:rsid w:val="00C50835"/>
    <w:rsid w:val="00C50C0F"/>
    <w:rsid w:val="00C50CF7"/>
    <w:rsid w:val="00C512A9"/>
    <w:rsid w:val="00C51554"/>
    <w:rsid w:val="00C517D7"/>
    <w:rsid w:val="00C526A1"/>
    <w:rsid w:val="00C52C3D"/>
    <w:rsid w:val="00C52F13"/>
    <w:rsid w:val="00C5315C"/>
    <w:rsid w:val="00C5390B"/>
    <w:rsid w:val="00C53CA2"/>
    <w:rsid w:val="00C54519"/>
    <w:rsid w:val="00C54612"/>
    <w:rsid w:val="00C54CFD"/>
    <w:rsid w:val="00C5511B"/>
    <w:rsid w:val="00C5525D"/>
    <w:rsid w:val="00C552AD"/>
    <w:rsid w:val="00C55B27"/>
    <w:rsid w:val="00C55C85"/>
    <w:rsid w:val="00C560F1"/>
    <w:rsid w:val="00C5657A"/>
    <w:rsid w:val="00C566DB"/>
    <w:rsid w:val="00C5765B"/>
    <w:rsid w:val="00C57B8F"/>
    <w:rsid w:val="00C57FF5"/>
    <w:rsid w:val="00C60063"/>
    <w:rsid w:val="00C602E2"/>
    <w:rsid w:val="00C609DC"/>
    <w:rsid w:val="00C611FB"/>
    <w:rsid w:val="00C61207"/>
    <w:rsid w:val="00C61F70"/>
    <w:rsid w:val="00C628AD"/>
    <w:rsid w:val="00C62947"/>
    <w:rsid w:val="00C62B73"/>
    <w:rsid w:val="00C62D65"/>
    <w:rsid w:val="00C631B0"/>
    <w:rsid w:val="00C631F4"/>
    <w:rsid w:val="00C635F7"/>
    <w:rsid w:val="00C636C1"/>
    <w:rsid w:val="00C63D9A"/>
    <w:rsid w:val="00C64ACB"/>
    <w:rsid w:val="00C64B09"/>
    <w:rsid w:val="00C64BAE"/>
    <w:rsid w:val="00C64F3F"/>
    <w:rsid w:val="00C6512B"/>
    <w:rsid w:val="00C65175"/>
    <w:rsid w:val="00C65CF2"/>
    <w:rsid w:val="00C65FA9"/>
    <w:rsid w:val="00C668D4"/>
    <w:rsid w:val="00C66AA7"/>
    <w:rsid w:val="00C6731F"/>
    <w:rsid w:val="00C6775C"/>
    <w:rsid w:val="00C6776F"/>
    <w:rsid w:val="00C701BD"/>
    <w:rsid w:val="00C70511"/>
    <w:rsid w:val="00C713F3"/>
    <w:rsid w:val="00C7152E"/>
    <w:rsid w:val="00C715B6"/>
    <w:rsid w:val="00C716D9"/>
    <w:rsid w:val="00C71ACF"/>
    <w:rsid w:val="00C72D2A"/>
    <w:rsid w:val="00C72F30"/>
    <w:rsid w:val="00C7347E"/>
    <w:rsid w:val="00C73C67"/>
    <w:rsid w:val="00C7488B"/>
    <w:rsid w:val="00C74FB0"/>
    <w:rsid w:val="00C751EA"/>
    <w:rsid w:val="00C758E8"/>
    <w:rsid w:val="00C767CF"/>
    <w:rsid w:val="00C76880"/>
    <w:rsid w:val="00C76ECF"/>
    <w:rsid w:val="00C77022"/>
    <w:rsid w:val="00C770B9"/>
    <w:rsid w:val="00C771FA"/>
    <w:rsid w:val="00C77568"/>
    <w:rsid w:val="00C77740"/>
    <w:rsid w:val="00C778EA"/>
    <w:rsid w:val="00C77B8A"/>
    <w:rsid w:val="00C77CDA"/>
    <w:rsid w:val="00C77DC8"/>
    <w:rsid w:val="00C802ED"/>
    <w:rsid w:val="00C8110D"/>
    <w:rsid w:val="00C81B47"/>
    <w:rsid w:val="00C82386"/>
    <w:rsid w:val="00C823A9"/>
    <w:rsid w:val="00C8263E"/>
    <w:rsid w:val="00C82AA2"/>
    <w:rsid w:val="00C83418"/>
    <w:rsid w:val="00C83D69"/>
    <w:rsid w:val="00C8401C"/>
    <w:rsid w:val="00C84083"/>
    <w:rsid w:val="00C84197"/>
    <w:rsid w:val="00C845B3"/>
    <w:rsid w:val="00C84953"/>
    <w:rsid w:val="00C84D92"/>
    <w:rsid w:val="00C84E72"/>
    <w:rsid w:val="00C85C3D"/>
    <w:rsid w:val="00C861A5"/>
    <w:rsid w:val="00C8676E"/>
    <w:rsid w:val="00C87081"/>
    <w:rsid w:val="00C87CC8"/>
    <w:rsid w:val="00C87DD8"/>
    <w:rsid w:val="00C87E35"/>
    <w:rsid w:val="00C87E86"/>
    <w:rsid w:val="00C90435"/>
    <w:rsid w:val="00C90E5F"/>
    <w:rsid w:val="00C9148F"/>
    <w:rsid w:val="00C91593"/>
    <w:rsid w:val="00C915DE"/>
    <w:rsid w:val="00C91D3A"/>
    <w:rsid w:val="00C91D84"/>
    <w:rsid w:val="00C922AD"/>
    <w:rsid w:val="00C92853"/>
    <w:rsid w:val="00C92A9E"/>
    <w:rsid w:val="00C93259"/>
    <w:rsid w:val="00C937CB"/>
    <w:rsid w:val="00C93894"/>
    <w:rsid w:val="00C9391A"/>
    <w:rsid w:val="00C93CFD"/>
    <w:rsid w:val="00C93F72"/>
    <w:rsid w:val="00C940EE"/>
    <w:rsid w:val="00C941A5"/>
    <w:rsid w:val="00C94EA2"/>
    <w:rsid w:val="00C956B6"/>
    <w:rsid w:val="00C95BE1"/>
    <w:rsid w:val="00C95E0B"/>
    <w:rsid w:val="00C963D7"/>
    <w:rsid w:val="00C96A32"/>
    <w:rsid w:val="00C97056"/>
    <w:rsid w:val="00C97CC9"/>
    <w:rsid w:val="00CA027B"/>
    <w:rsid w:val="00CA057E"/>
    <w:rsid w:val="00CA088D"/>
    <w:rsid w:val="00CA09EC"/>
    <w:rsid w:val="00CA0DBA"/>
    <w:rsid w:val="00CA12BD"/>
    <w:rsid w:val="00CA1394"/>
    <w:rsid w:val="00CA1407"/>
    <w:rsid w:val="00CA1CC3"/>
    <w:rsid w:val="00CA220A"/>
    <w:rsid w:val="00CA2229"/>
    <w:rsid w:val="00CA2D6F"/>
    <w:rsid w:val="00CA472E"/>
    <w:rsid w:val="00CA4BBA"/>
    <w:rsid w:val="00CA55B4"/>
    <w:rsid w:val="00CA5911"/>
    <w:rsid w:val="00CA67F7"/>
    <w:rsid w:val="00CA6C05"/>
    <w:rsid w:val="00CA6E39"/>
    <w:rsid w:val="00CA71C4"/>
    <w:rsid w:val="00CA7C05"/>
    <w:rsid w:val="00CB0417"/>
    <w:rsid w:val="00CB04EF"/>
    <w:rsid w:val="00CB0776"/>
    <w:rsid w:val="00CB15D4"/>
    <w:rsid w:val="00CB1F5E"/>
    <w:rsid w:val="00CB2274"/>
    <w:rsid w:val="00CB25A1"/>
    <w:rsid w:val="00CB2709"/>
    <w:rsid w:val="00CB272A"/>
    <w:rsid w:val="00CB2825"/>
    <w:rsid w:val="00CB2C01"/>
    <w:rsid w:val="00CB3CB3"/>
    <w:rsid w:val="00CB3F72"/>
    <w:rsid w:val="00CB40D6"/>
    <w:rsid w:val="00CB43D7"/>
    <w:rsid w:val="00CB44C7"/>
    <w:rsid w:val="00CB4521"/>
    <w:rsid w:val="00CB4553"/>
    <w:rsid w:val="00CB4646"/>
    <w:rsid w:val="00CB4A33"/>
    <w:rsid w:val="00CB56EA"/>
    <w:rsid w:val="00CB59E6"/>
    <w:rsid w:val="00CB5B6A"/>
    <w:rsid w:val="00CB5CDB"/>
    <w:rsid w:val="00CB5DD5"/>
    <w:rsid w:val="00CB6191"/>
    <w:rsid w:val="00CB64F5"/>
    <w:rsid w:val="00CB686E"/>
    <w:rsid w:val="00CB6F15"/>
    <w:rsid w:val="00CB737C"/>
    <w:rsid w:val="00CB76B4"/>
    <w:rsid w:val="00CC0CFB"/>
    <w:rsid w:val="00CC0D5D"/>
    <w:rsid w:val="00CC0DC0"/>
    <w:rsid w:val="00CC0E2F"/>
    <w:rsid w:val="00CC133E"/>
    <w:rsid w:val="00CC1BC6"/>
    <w:rsid w:val="00CC1EC2"/>
    <w:rsid w:val="00CC2067"/>
    <w:rsid w:val="00CC2282"/>
    <w:rsid w:val="00CC28A2"/>
    <w:rsid w:val="00CC2C8C"/>
    <w:rsid w:val="00CC4051"/>
    <w:rsid w:val="00CC5710"/>
    <w:rsid w:val="00CC5DA8"/>
    <w:rsid w:val="00CC5F7E"/>
    <w:rsid w:val="00CC61C5"/>
    <w:rsid w:val="00CC63BB"/>
    <w:rsid w:val="00CC6502"/>
    <w:rsid w:val="00CC6549"/>
    <w:rsid w:val="00CC664B"/>
    <w:rsid w:val="00CC694F"/>
    <w:rsid w:val="00CC6A36"/>
    <w:rsid w:val="00CC72E9"/>
    <w:rsid w:val="00CC76A7"/>
    <w:rsid w:val="00CC7F51"/>
    <w:rsid w:val="00CC7F86"/>
    <w:rsid w:val="00CD00BF"/>
    <w:rsid w:val="00CD09E9"/>
    <w:rsid w:val="00CD0D82"/>
    <w:rsid w:val="00CD0E11"/>
    <w:rsid w:val="00CD0FB9"/>
    <w:rsid w:val="00CD11A8"/>
    <w:rsid w:val="00CD1714"/>
    <w:rsid w:val="00CD1DD0"/>
    <w:rsid w:val="00CD1DF1"/>
    <w:rsid w:val="00CD23DB"/>
    <w:rsid w:val="00CD2BE3"/>
    <w:rsid w:val="00CD3117"/>
    <w:rsid w:val="00CD337F"/>
    <w:rsid w:val="00CD3609"/>
    <w:rsid w:val="00CD3996"/>
    <w:rsid w:val="00CD3F83"/>
    <w:rsid w:val="00CD471D"/>
    <w:rsid w:val="00CD4750"/>
    <w:rsid w:val="00CD4996"/>
    <w:rsid w:val="00CD52CC"/>
    <w:rsid w:val="00CD5587"/>
    <w:rsid w:val="00CD5E5C"/>
    <w:rsid w:val="00CD621F"/>
    <w:rsid w:val="00CD660A"/>
    <w:rsid w:val="00CD727D"/>
    <w:rsid w:val="00CD73FC"/>
    <w:rsid w:val="00CD7B25"/>
    <w:rsid w:val="00CD7BB1"/>
    <w:rsid w:val="00CD7D6A"/>
    <w:rsid w:val="00CE0A33"/>
    <w:rsid w:val="00CE1072"/>
    <w:rsid w:val="00CE1148"/>
    <w:rsid w:val="00CE12E7"/>
    <w:rsid w:val="00CE1AF8"/>
    <w:rsid w:val="00CE2777"/>
    <w:rsid w:val="00CE2A59"/>
    <w:rsid w:val="00CE31C3"/>
    <w:rsid w:val="00CE3DA4"/>
    <w:rsid w:val="00CE4589"/>
    <w:rsid w:val="00CE486D"/>
    <w:rsid w:val="00CE51D5"/>
    <w:rsid w:val="00CE57CA"/>
    <w:rsid w:val="00CE5958"/>
    <w:rsid w:val="00CE5CFD"/>
    <w:rsid w:val="00CE600C"/>
    <w:rsid w:val="00CE675F"/>
    <w:rsid w:val="00CE6791"/>
    <w:rsid w:val="00CE6963"/>
    <w:rsid w:val="00CE6D25"/>
    <w:rsid w:val="00CE705E"/>
    <w:rsid w:val="00CE7875"/>
    <w:rsid w:val="00CE7997"/>
    <w:rsid w:val="00CE7B71"/>
    <w:rsid w:val="00CE7C37"/>
    <w:rsid w:val="00CE7E41"/>
    <w:rsid w:val="00CF0325"/>
    <w:rsid w:val="00CF061F"/>
    <w:rsid w:val="00CF0825"/>
    <w:rsid w:val="00CF0BB6"/>
    <w:rsid w:val="00CF0C7A"/>
    <w:rsid w:val="00CF0FD2"/>
    <w:rsid w:val="00CF1770"/>
    <w:rsid w:val="00CF19C1"/>
    <w:rsid w:val="00CF2173"/>
    <w:rsid w:val="00CF2871"/>
    <w:rsid w:val="00CF297D"/>
    <w:rsid w:val="00CF2CF6"/>
    <w:rsid w:val="00CF2ED9"/>
    <w:rsid w:val="00CF2F9A"/>
    <w:rsid w:val="00CF3530"/>
    <w:rsid w:val="00CF361C"/>
    <w:rsid w:val="00CF3A0A"/>
    <w:rsid w:val="00CF42A2"/>
    <w:rsid w:val="00CF4441"/>
    <w:rsid w:val="00CF4704"/>
    <w:rsid w:val="00CF5836"/>
    <w:rsid w:val="00CF584E"/>
    <w:rsid w:val="00CF5954"/>
    <w:rsid w:val="00CF6005"/>
    <w:rsid w:val="00CF624F"/>
    <w:rsid w:val="00CF65AA"/>
    <w:rsid w:val="00CF708A"/>
    <w:rsid w:val="00CF71B8"/>
    <w:rsid w:val="00CF7D7A"/>
    <w:rsid w:val="00D001C3"/>
    <w:rsid w:val="00D00EFE"/>
    <w:rsid w:val="00D0187D"/>
    <w:rsid w:val="00D01A60"/>
    <w:rsid w:val="00D01B47"/>
    <w:rsid w:val="00D01B6C"/>
    <w:rsid w:val="00D02200"/>
    <w:rsid w:val="00D02217"/>
    <w:rsid w:val="00D0230A"/>
    <w:rsid w:val="00D02804"/>
    <w:rsid w:val="00D030AA"/>
    <w:rsid w:val="00D034D8"/>
    <w:rsid w:val="00D0365B"/>
    <w:rsid w:val="00D03F66"/>
    <w:rsid w:val="00D050D8"/>
    <w:rsid w:val="00D05363"/>
    <w:rsid w:val="00D053F7"/>
    <w:rsid w:val="00D05646"/>
    <w:rsid w:val="00D0583D"/>
    <w:rsid w:val="00D05A30"/>
    <w:rsid w:val="00D05BBC"/>
    <w:rsid w:val="00D05F27"/>
    <w:rsid w:val="00D064D7"/>
    <w:rsid w:val="00D06B80"/>
    <w:rsid w:val="00D073B1"/>
    <w:rsid w:val="00D077DA"/>
    <w:rsid w:val="00D0791F"/>
    <w:rsid w:val="00D10BF6"/>
    <w:rsid w:val="00D10C16"/>
    <w:rsid w:val="00D10DFE"/>
    <w:rsid w:val="00D10FEA"/>
    <w:rsid w:val="00D11495"/>
    <w:rsid w:val="00D1195A"/>
    <w:rsid w:val="00D127DD"/>
    <w:rsid w:val="00D129F4"/>
    <w:rsid w:val="00D12AE9"/>
    <w:rsid w:val="00D133B7"/>
    <w:rsid w:val="00D13804"/>
    <w:rsid w:val="00D13E92"/>
    <w:rsid w:val="00D1433D"/>
    <w:rsid w:val="00D1454F"/>
    <w:rsid w:val="00D1491A"/>
    <w:rsid w:val="00D156B2"/>
    <w:rsid w:val="00D15E58"/>
    <w:rsid w:val="00D16500"/>
    <w:rsid w:val="00D16726"/>
    <w:rsid w:val="00D16771"/>
    <w:rsid w:val="00D167BA"/>
    <w:rsid w:val="00D16842"/>
    <w:rsid w:val="00D16916"/>
    <w:rsid w:val="00D16B16"/>
    <w:rsid w:val="00D16B44"/>
    <w:rsid w:val="00D17202"/>
    <w:rsid w:val="00D17541"/>
    <w:rsid w:val="00D176FF"/>
    <w:rsid w:val="00D17943"/>
    <w:rsid w:val="00D20834"/>
    <w:rsid w:val="00D210AE"/>
    <w:rsid w:val="00D2132C"/>
    <w:rsid w:val="00D214BC"/>
    <w:rsid w:val="00D21672"/>
    <w:rsid w:val="00D2213A"/>
    <w:rsid w:val="00D22592"/>
    <w:rsid w:val="00D226F1"/>
    <w:rsid w:val="00D23179"/>
    <w:rsid w:val="00D23B5C"/>
    <w:rsid w:val="00D244DE"/>
    <w:rsid w:val="00D2475E"/>
    <w:rsid w:val="00D24ABC"/>
    <w:rsid w:val="00D24CBC"/>
    <w:rsid w:val="00D25282"/>
    <w:rsid w:val="00D25433"/>
    <w:rsid w:val="00D25A7C"/>
    <w:rsid w:val="00D25FA5"/>
    <w:rsid w:val="00D26223"/>
    <w:rsid w:val="00D26249"/>
    <w:rsid w:val="00D262C7"/>
    <w:rsid w:val="00D26BFD"/>
    <w:rsid w:val="00D27B0A"/>
    <w:rsid w:val="00D3031D"/>
    <w:rsid w:val="00D304FE"/>
    <w:rsid w:val="00D309B1"/>
    <w:rsid w:val="00D3131E"/>
    <w:rsid w:val="00D315B4"/>
    <w:rsid w:val="00D319BC"/>
    <w:rsid w:val="00D31A68"/>
    <w:rsid w:val="00D31BD3"/>
    <w:rsid w:val="00D31CB7"/>
    <w:rsid w:val="00D31D36"/>
    <w:rsid w:val="00D32019"/>
    <w:rsid w:val="00D323D9"/>
    <w:rsid w:val="00D3242C"/>
    <w:rsid w:val="00D326FF"/>
    <w:rsid w:val="00D327B9"/>
    <w:rsid w:val="00D328EC"/>
    <w:rsid w:val="00D32BD7"/>
    <w:rsid w:val="00D32FED"/>
    <w:rsid w:val="00D3364E"/>
    <w:rsid w:val="00D33D8B"/>
    <w:rsid w:val="00D340BE"/>
    <w:rsid w:val="00D34CFF"/>
    <w:rsid w:val="00D35030"/>
    <w:rsid w:val="00D354E8"/>
    <w:rsid w:val="00D355CD"/>
    <w:rsid w:val="00D35656"/>
    <w:rsid w:val="00D35833"/>
    <w:rsid w:val="00D362E7"/>
    <w:rsid w:val="00D36803"/>
    <w:rsid w:val="00D36B19"/>
    <w:rsid w:val="00D373A5"/>
    <w:rsid w:val="00D377DF"/>
    <w:rsid w:val="00D37BA0"/>
    <w:rsid w:val="00D40655"/>
    <w:rsid w:val="00D41172"/>
    <w:rsid w:val="00D41289"/>
    <w:rsid w:val="00D412CF"/>
    <w:rsid w:val="00D41413"/>
    <w:rsid w:val="00D41610"/>
    <w:rsid w:val="00D41C9F"/>
    <w:rsid w:val="00D422E3"/>
    <w:rsid w:val="00D42495"/>
    <w:rsid w:val="00D433D0"/>
    <w:rsid w:val="00D43F61"/>
    <w:rsid w:val="00D44822"/>
    <w:rsid w:val="00D44ADB"/>
    <w:rsid w:val="00D457DA"/>
    <w:rsid w:val="00D45FA6"/>
    <w:rsid w:val="00D460C7"/>
    <w:rsid w:val="00D46552"/>
    <w:rsid w:val="00D466C8"/>
    <w:rsid w:val="00D4693C"/>
    <w:rsid w:val="00D4699F"/>
    <w:rsid w:val="00D46DC4"/>
    <w:rsid w:val="00D47366"/>
    <w:rsid w:val="00D47CBE"/>
    <w:rsid w:val="00D50656"/>
    <w:rsid w:val="00D5072B"/>
    <w:rsid w:val="00D508F8"/>
    <w:rsid w:val="00D50B8B"/>
    <w:rsid w:val="00D51051"/>
    <w:rsid w:val="00D515B9"/>
    <w:rsid w:val="00D5161A"/>
    <w:rsid w:val="00D51775"/>
    <w:rsid w:val="00D5177E"/>
    <w:rsid w:val="00D51FBD"/>
    <w:rsid w:val="00D5223A"/>
    <w:rsid w:val="00D52261"/>
    <w:rsid w:val="00D52420"/>
    <w:rsid w:val="00D528E5"/>
    <w:rsid w:val="00D5294A"/>
    <w:rsid w:val="00D529F9"/>
    <w:rsid w:val="00D52B01"/>
    <w:rsid w:val="00D53175"/>
    <w:rsid w:val="00D53461"/>
    <w:rsid w:val="00D53959"/>
    <w:rsid w:val="00D539C5"/>
    <w:rsid w:val="00D53DCB"/>
    <w:rsid w:val="00D5423D"/>
    <w:rsid w:val="00D542CC"/>
    <w:rsid w:val="00D546FF"/>
    <w:rsid w:val="00D5474B"/>
    <w:rsid w:val="00D547C6"/>
    <w:rsid w:val="00D54B8E"/>
    <w:rsid w:val="00D54F10"/>
    <w:rsid w:val="00D55A5B"/>
    <w:rsid w:val="00D565BA"/>
    <w:rsid w:val="00D568CC"/>
    <w:rsid w:val="00D5693D"/>
    <w:rsid w:val="00D57120"/>
    <w:rsid w:val="00D572D2"/>
    <w:rsid w:val="00D57714"/>
    <w:rsid w:val="00D579D9"/>
    <w:rsid w:val="00D60227"/>
    <w:rsid w:val="00D60484"/>
    <w:rsid w:val="00D6071C"/>
    <w:rsid w:val="00D6079D"/>
    <w:rsid w:val="00D60CBC"/>
    <w:rsid w:val="00D612C2"/>
    <w:rsid w:val="00D6132F"/>
    <w:rsid w:val="00D61434"/>
    <w:rsid w:val="00D617A8"/>
    <w:rsid w:val="00D61E85"/>
    <w:rsid w:val="00D61EB6"/>
    <w:rsid w:val="00D6234B"/>
    <w:rsid w:val="00D62CB6"/>
    <w:rsid w:val="00D63931"/>
    <w:rsid w:val="00D63C44"/>
    <w:rsid w:val="00D64111"/>
    <w:rsid w:val="00D649D2"/>
    <w:rsid w:val="00D64B68"/>
    <w:rsid w:val="00D64F8E"/>
    <w:rsid w:val="00D65B38"/>
    <w:rsid w:val="00D65BEC"/>
    <w:rsid w:val="00D66857"/>
    <w:rsid w:val="00D669AC"/>
    <w:rsid w:val="00D669F2"/>
    <w:rsid w:val="00D66FE6"/>
    <w:rsid w:val="00D672C8"/>
    <w:rsid w:val="00D67334"/>
    <w:rsid w:val="00D674D1"/>
    <w:rsid w:val="00D6760A"/>
    <w:rsid w:val="00D67664"/>
    <w:rsid w:val="00D67912"/>
    <w:rsid w:val="00D700DE"/>
    <w:rsid w:val="00D705CB"/>
    <w:rsid w:val="00D70C8B"/>
    <w:rsid w:val="00D71267"/>
    <w:rsid w:val="00D714BC"/>
    <w:rsid w:val="00D7165E"/>
    <w:rsid w:val="00D71975"/>
    <w:rsid w:val="00D727E0"/>
    <w:rsid w:val="00D72A99"/>
    <w:rsid w:val="00D733F0"/>
    <w:rsid w:val="00D734AF"/>
    <w:rsid w:val="00D73D2E"/>
    <w:rsid w:val="00D73D84"/>
    <w:rsid w:val="00D7519B"/>
    <w:rsid w:val="00D75771"/>
    <w:rsid w:val="00D75BDC"/>
    <w:rsid w:val="00D77167"/>
    <w:rsid w:val="00D771BB"/>
    <w:rsid w:val="00D77371"/>
    <w:rsid w:val="00D77960"/>
    <w:rsid w:val="00D77AB0"/>
    <w:rsid w:val="00D77ABD"/>
    <w:rsid w:val="00D80014"/>
    <w:rsid w:val="00D805A0"/>
    <w:rsid w:val="00D80FAC"/>
    <w:rsid w:val="00D818E7"/>
    <w:rsid w:val="00D81D06"/>
    <w:rsid w:val="00D8230A"/>
    <w:rsid w:val="00D8236B"/>
    <w:rsid w:val="00D8265B"/>
    <w:rsid w:val="00D82A88"/>
    <w:rsid w:val="00D82B6E"/>
    <w:rsid w:val="00D82B71"/>
    <w:rsid w:val="00D82CD5"/>
    <w:rsid w:val="00D82E41"/>
    <w:rsid w:val="00D82F24"/>
    <w:rsid w:val="00D83327"/>
    <w:rsid w:val="00D83420"/>
    <w:rsid w:val="00D8399E"/>
    <w:rsid w:val="00D83C5D"/>
    <w:rsid w:val="00D83F9C"/>
    <w:rsid w:val="00D84166"/>
    <w:rsid w:val="00D8451D"/>
    <w:rsid w:val="00D8470D"/>
    <w:rsid w:val="00D84E22"/>
    <w:rsid w:val="00D85BA9"/>
    <w:rsid w:val="00D85BC4"/>
    <w:rsid w:val="00D85EF8"/>
    <w:rsid w:val="00D85FD1"/>
    <w:rsid w:val="00D860B3"/>
    <w:rsid w:val="00D868C2"/>
    <w:rsid w:val="00D87ECB"/>
    <w:rsid w:val="00D903F0"/>
    <w:rsid w:val="00D90A7A"/>
    <w:rsid w:val="00D90DCB"/>
    <w:rsid w:val="00D910BC"/>
    <w:rsid w:val="00D91A3C"/>
    <w:rsid w:val="00D91E05"/>
    <w:rsid w:val="00D91F1F"/>
    <w:rsid w:val="00D91FA3"/>
    <w:rsid w:val="00D9243B"/>
    <w:rsid w:val="00D926C1"/>
    <w:rsid w:val="00D92A1D"/>
    <w:rsid w:val="00D92EC5"/>
    <w:rsid w:val="00D9360A"/>
    <w:rsid w:val="00D93746"/>
    <w:rsid w:val="00D93975"/>
    <w:rsid w:val="00D93AD3"/>
    <w:rsid w:val="00D93EF4"/>
    <w:rsid w:val="00D94807"/>
    <w:rsid w:val="00D94EE0"/>
    <w:rsid w:val="00D95343"/>
    <w:rsid w:val="00D9568C"/>
    <w:rsid w:val="00D95F5C"/>
    <w:rsid w:val="00D96115"/>
    <w:rsid w:val="00D964ED"/>
    <w:rsid w:val="00D9671E"/>
    <w:rsid w:val="00D9672E"/>
    <w:rsid w:val="00D969AB"/>
    <w:rsid w:val="00D96CCE"/>
    <w:rsid w:val="00D97633"/>
    <w:rsid w:val="00D97866"/>
    <w:rsid w:val="00D97CA5"/>
    <w:rsid w:val="00DA01EC"/>
    <w:rsid w:val="00DA0918"/>
    <w:rsid w:val="00DA12D6"/>
    <w:rsid w:val="00DA15D1"/>
    <w:rsid w:val="00DA1788"/>
    <w:rsid w:val="00DA1790"/>
    <w:rsid w:val="00DA1AB4"/>
    <w:rsid w:val="00DA1B58"/>
    <w:rsid w:val="00DA1FAE"/>
    <w:rsid w:val="00DA2237"/>
    <w:rsid w:val="00DA2789"/>
    <w:rsid w:val="00DA3413"/>
    <w:rsid w:val="00DA4262"/>
    <w:rsid w:val="00DA466F"/>
    <w:rsid w:val="00DA4DA2"/>
    <w:rsid w:val="00DA5002"/>
    <w:rsid w:val="00DA52F2"/>
    <w:rsid w:val="00DA53DE"/>
    <w:rsid w:val="00DA56E0"/>
    <w:rsid w:val="00DA5837"/>
    <w:rsid w:val="00DA677A"/>
    <w:rsid w:val="00DA6E3B"/>
    <w:rsid w:val="00DA70DB"/>
    <w:rsid w:val="00DA7DBF"/>
    <w:rsid w:val="00DA7DC1"/>
    <w:rsid w:val="00DA7F31"/>
    <w:rsid w:val="00DB02CF"/>
    <w:rsid w:val="00DB03EB"/>
    <w:rsid w:val="00DB04FB"/>
    <w:rsid w:val="00DB06E9"/>
    <w:rsid w:val="00DB0BA6"/>
    <w:rsid w:val="00DB0EEC"/>
    <w:rsid w:val="00DB10E4"/>
    <w:rsid w:val="00DB2107"/>
    <w:rsid w:val="00DB22EB"/>
    <w:rsid w:val="00DB2354"/>
    <w:rsid w:val="00DB279C"/>
    <w:rsid w:val="00DB284D"/>
    <w:rsid w:val="00DB2A82"/>
    <w:rsid w:val="00DB3214"/>
    <w:rsid w:val="00DB3215"/>
    <w:rsid w:val="00DB3461"/>
    <w:rsid w:val="00DB4098"/>
    <w:rsid w:val="00DB4A19"/>
    <w:rsid w:val="00DB4C90"/>
    <w:rsid w:val="00DB4F98"/>
    <w:rsid w:val="00DB504F"/>
    <w:rsid w:val="00DB5215"/>
    <w:rsid w:val="00DB55BA"/>
    <w:rsid w:val="00DB59CA"/>
    <w:rsid w:val="00DB5F5F"/>
    <w:rsid w:val="00DB6444"/>
    <w:rsid w:val="00DB6586"/>
    <w:rsid w:val="00DB6ED6"/>
    <w:rsid w:val="00DB7299"/>
    <w:rsid w:val="00DB74B0"/>
    <w:rsid w:val="00DB7899"/>
    <w:rsid w:val="00DB7B10"/>
    <w:rsid w:val="00DC02F5"/>
    <w:rsid w:val="00DC0703"/>
    <w:rsid w:val="00DC08D0"/>
    <w:rsid w:val="00DC0DBA"/>
    <w:rsid w:val="00DC16D6"/>
    <w:rsid w:val="00DC1976"/>
    <w:rsid w:val="00DC19C5"/>
    <w:rsid w:val="00DC1BE2"/>
    <w:rsid w:val="00DC1C2E"/>
    <w:rsid w:val="00DC2656"/>
    <w:rsid w:val="00DC2E10"/>
    <w:rsid w:val="00DC2FDB"/>
    <w:rsid w:val="00DC3358"/>
    <w:rsid w:val="00DC3719"/>
    <w:rsid w:val="00DC37E4"/>
    <w:rsid w:val="00DC3A2C"/>
    <w:rsid w:val="00DC3EE3"/>
    <w:rsid w:val="00DC4581"/>
    <w:rsid w:val="00DC4C68"/>
    <w:rsid w:val="00DC4DDC"/>
    <w:rsid w:val="00DC4DEF"/>
    <w:rsid w:val="00DC5576"/>
    <w:rsid w:val="00DC60C9"/>
    <w:rsid w:val="00DC6124"/>
    <w:rsid w:val="00DC62B4"/>
    <w:rsid w:val="00DC63AF"/>
    <w:rsid w:val="00DC646C"/>
    <w:rsid w:val="00DC6EAF"/>
    <w:rsid w:val="00DC6EF6"/>
    <w:rsid w:val="00DC6F8D"/>
    <w:rsid w:val="00DC724F"/>
    <w:rsid w:val="00DC740D"/>
    <w:rsid w:val="00DC76E1"/>
    <w:rsid w:val="00DC7A83"/>
    <w:rsid w:val="00DC7C0A"/>
    <w:rsid w:val="00DC7D0D"/>
    <w:rsid w:val="00DD0D92"/>
    <w:rsid w:val="00DD11F8"/>
    <w:rsid w:val="00DD13E0"/>
    <w:rsid w:val="00DD20A7"/>
    <w:rsid w:val="00DD23C4"/>
    <w:rsid w:val="00DD24E7"/>
    <w:rsid w:val="00DD2B1F"/>
    <w:rsid w:val="00DD2BF5"/>
    <w:rsid w:val="00DD2FE2"/>
    <w:rsid w:val="00DD30C6"/>
    <w:rsid w:val="00DD3216"/>
    <w:rsid w:val="00DD3820"/>
    <w:rsid w:val="00DD41CD"/>
    <w:rsid w:val="00DD46B1"/>
    <w:rsid w:val="00DD47AF"/>
    <w:rsid w:val="00DD4D0B"/>
    <w:rsid w:val="00DD5318"/>
    <w:rsid w:val="00DD56C0"/>
    <w:rsid w:val="00DD5A82"/>
    <w:rsid w:val="00DD632A"/>
    <w:rsid w:val="00DD6832"/>
    <w:rsid w:val="00DD7335"/>
    <w:rsid w:val="00DD7AD6"/>
    <w:rsid w:val="00DE088C"/>
    <w:rsid w:val="00DE0A1C"/>
    <w:rsid w:val="00DE18A9"/>
    <w:rsid w:val="00DE1E0F"/>
    <w:rsid w:val="00DE1F3F"/>
    <w:rsid w:val="00DE2183"/>
    <w:rsid w:val="00DE2782"/>
    <w:rsid w:val="00DE321B"/>
    <w:rsid w:val="00DE326A"/>
    <w:rsid w:val="00DE374C"/>
    <w:rsid w:val="00DE3ACC"/>
    <w:rsid w:val="00DE561F"/>
    <w:rsid w:val="00DE59DC"/>
    <w:rsid w:val="00DE5A79"/>
    <w:rsid w:val="00DE5BD2"/>
    <w:rsid w:val="00DE5D87"/>
    <w:rsid w:val="00DE5E62"/>
    <w:rsid w:val="00DE6202"/>
    <w:rsid w:val="00DE62E0"/>
    <w:rsid w:val="00DE68CD"/>
    <w:rsid w:val="00DE7119"/>
    <w:rsid w:val="00DE746D"/>
    <w:rsid w:val="00DE776C"/>
    <w:rsid w:val="00DF0196"/>
    <w:rsid w:val="00DF0316"/>
    <w:rsid w:val="00DF0391"/>
    <w:rsid w:val="00DF0739"/>
    <w:rsid w:val="00DF0A17"/>
    <w:rsid w:val="00DF0E1E"/>
    <w:rsid w:val="00DF114D"/>
    <w:rsid w:val="00DF1C8D"/>
    <w:rsid w:val="00DF1D14"/>
    <w:rsid w:val="00DF217C"/>
    <w:rsid w:val="00DF2378"/>
    <w:rsid w:val="00DF2C86"/>
    <w:rsid w:val="00DF2DA3"/>
    <w:rsid w:val="00DF3D6E"/>
    <w:rsid w:val="00DF3F50"/>
    <w:rsid w:val="00DF45A7"/>
    <w:rsid w:val="00DF4746"/>
    <w:rsid w:val="00DF4EF5"/>
    <w:rsid w:val="00DF5804"/>
    <w:rsid w:val="00DF589B"/>
    <w:rsid w:val="00DF5D7C"/>
    <w:rsid w:val="00DF5EE4"/>
    <w:rsid w:val="00DF6B6A"/>
    <w:rsid w:val="00DF6C9F"/>
    <w:rsid w:val="00DF6F03"/>
    <w:rsid w:val="00DF7509"/>
    <w:rsid w:val="00DF75AD"/>
    <w:rsid w:val="00DF7B0D"/>
    <w:rsid w:val="00DF7EB7"/>
    <w:rsid w:val="00E0002C"/>
    <w:rsid w:val="00E001A4"/>
    <w:rsid w:val="00E0042E"/>
    <w:rsid w:val="00E00579"/>
    <w:rsid w:val="00E0087F"/>
    <w:rsid w:val="00E00EBC"/>
    <w:rsid w:val="00E015D5"/>
    <w:rsid w:val="00E018F8"/>
    <w:rsid w:val="00E02658"/>
    <w:rsid w:val="00E02825"/>
    <w:rsid w:val="00E0290F"/>
    <w:rsid w:val="00E0342A"/>
    <w:rsid w:val="00E0351D"/>
    <w:rsid w:val="00E0371D"/>
    <w:rsid w:val="00E03781"/>
    <w:rsid w:val="00E03837"/>
    <w:rsid w:val="00E03998"/>
    <w:rsid w:val="00E03B1A"/>
    <w:rsid w:val="00E03E37"/>
    <w:rsid w:val="00E04BF9"/>
    <w:rsid w:val="00E04C64"/>
    <w:rsid w:val="00E04CC0"/>
    <w:rsid w:val="00E04F9F"/>
    <w:rsid w:val="00E05041"/>
    <w:rsid w:val="00E052B3"/>
    <w:rsid w:val="00E0556C"/>
    <w:rsid w:val="00E05820"/>
    <w:rsid w:val="00E059FA"/>
    <w:rsid w:val="00E05A4A"/>
    <w:rsid w:val="00E05B2A"/>
    <w:rsid w:val="00E05ED2"/>
    <w:rsid w:val="00E0616D"/>
    <w:rsid w:val="00E067AD"/>
    <w:rsid w:val="00E06878"/>
    <w:rsid w:val="00E06FC2"/>
    <w:rsid w:val="00E07709"/>
    <w:rsid w:val="00E07816"/>
    <w:rsid w:val="00E07C98"/>
    <w:rsid w:val="00E103D2"/>
    <w:rsid w:val="00E104B1"/>
    <w:rsid w:val="00E104F1"/>
    <w:rsid w:val="00E10A6C"/>
    <w:rsid w:val="00E10FA8"/>
    <w:rsid w:val="00E1136E"/>
    <w:rsid w:val="00E11498"/>
    <w:rsid w:val="00E117C6"/>
    <w:rsid w:val="00E117F1"/>
    <w:rsid w:val="00E11C73"/>
    <w:rsid w:val="00E11D87"/>
    <w:rsid w:val="00E12112"/>
    <w:rsid w:val="00E12115"/>
    <w:rsid w:val="00E1338A"/>
    <w:rsid w:val="00E13487"/>
    <w:rsid w:val="00E13E12"/>
    <w:rsid w:val="00E13F0A"/>
    <w:rsid w:val="00E14096"/>
    <w:rsid w:val="00E140E9"/>
    <w:rsid w:val="00E14501"/>
    <w:rsid w:val="00E14518"/>
    <w:rsid w:val="00E150E8"/>
    <w:rsid w:val="00E157C5"/>
    <w:rsid w:val="00E1595C"/>
    <w:rsid w:val="00E15CEF"/>
    <w:rsid w:val="00E16A37"/>
    <w:rsid w:val="00E16ABE"/>
    <w:rsid w:val="00E16C1F"/>
    <w:rsid w:val="00E1707B"/>
    <w:rsid w:val="00E17177"/>
    <w:rsid w:val="00E17536"/>
    <w:rsid w:val="00E177ED"/>
    <w:rsid w:val="00E20135"/>
    <w:rsid w:val="00E203A5"/>
    <w:rsid w:val="00E20AAA"/>
    <w:rsid w:val="00E20F3D"/>
    <w:rsid w:val="00E2128C"/>
    <w:rsid w:val="00E213E4"/>
    <w:rsid w:val="00E213EB"/>
    <w:rsid w:val="00E216FA"/>
    <w:rsid w:val="00E224C8"/>
    <w:rsid w:val="00E2277D"/>
    <w:rsid w:val="00E22842"/>
    <w:rsid w:val="00E22B81"/>
    <w:rsid w:val="00E22BCD"/>
    <w:rsid w:val="00E235BD"/>
    <w:rsid w:val="00E237C0"/>
    <w:rsid w:val="00E23A04"/>
    <w:rsid w:val="00E23D7B"/>
    <w:rsid w:val="00E23F76"/>
    <w:rsid w:val="00E24875"/>
    <w:rsid w:val="00E2490B"/>
    <w:rsid w:val="00E24E0E"/>
    <w:rsid w:val="00E25235"/>
    <w:rsid w:val="00E2596A"/>
    <w:rsid w:val="00E25D1C"/>
    <w:rsid w:val="00E266CC"/>
    <w:rsid w:val="00E26A41"/>
    <w:rsid w:val="00E26BA5"/>
    <w:rsid w:val="00E27018"/>
    <w:rsid w:val="00E27699"/>
    <w:rsid w:val="00E27F22"/>
    <w:rsid w:val="00E300F9"/>
    <w:rsid w:val="00E30A5B"/>
    <w:rsid w:val="00E30F31"/>
    <w:rsid w:val="00E3140F"/>
    <w:rsid w:val="00E318FC"/>
    <w:rsid w:val="00E31D4C"/>
    <w:rsid w:val="00E31F25"/>
    <w:rsid w:val="00E324B7"/>
    <w:rsid w:val="00E324EA"/>
    <w:rsid w:val="00E33188"/>
    <w:rsid w:val="00E33A63"/>
    <w:rsid w:val="00E33FB1"/>
    <w:rsid w:val="00E340E3"/>
    <w:rsid w:val="00E350D2"/>
    <w:rsid w:val="00E35E34"/>
    <w:rsid w:val="00E35E6B"/>
    <w:rsid w:val="00E36563"/>
    <w:rsid w:val="00E366DC"/>
    <w:rsid w:val="00E3693F"/>
    <w:rsid w:val="00E36CD6"/>
    <w:rsid w:val="00E36FDF"/>
    <w:rsid w:val="00E37425"/>
    <w:rsid w:val="00E3750D"/>
    <w:rsid w:val="00E37738"/>
    <w:rsid w:val="00E37FAF"/>
    <w:rsid w:val="00E4005A"/>
    <w:rsid w:val="00E404FC"/>
    <w:rsid w:val="00E406EF"/>
    <w:rsid w:val="00E40762"/>
    <w:rsid w:val="00E40A5E"/>
    <w:rsid w:val="00E40DE8"/>
    <w:rsid w:val="00E4100B"/>
    <w:rsid w:val="00E4136F"/>
    <w:rsid w:val="00E413D4"/>
    <w:rsid w:val="00E41B85"/>
    <w:rsid w:val="00E41C87"/>
    <w:rsid w:val="00E41CC4"/>
    <w:rsid w:val="00E41D59"/>
    <w:rsid w:val="00E41F37"/>
    <w:rsid w:val="00E42959"/>
    <w:rsid w:val="00E42C21"/>
    <w:rsid w:val="00E430F0"/>
    <w:rsid w:val="00E4332E"/>
    <w:rsid w:val="00E4368F"/>
    <w:rsid w:val="00E43A5B"/>
    <w:rsid w:val="00E43C5D"/>
    <w:rsid w:val="00E443AF"/>
    <w:rsid w:val="00E4499F"/>
    <w:rsid w:val="00E449DA"/>
    <w:rsid w:val="00E44B41"/>
    <w:rsid w:val="00E453EE"/>
    <w:rsid w:val="00E45DD2"/>
    <w:rsid w:val="00E45FA0"/>
    <w:rsid w:val="00E46331"/>
    <w:rsid w:val="00E46460"/>
    <w:rsid w:val="00E46CD3"/>
    <w:rsid w:val="00E46DF8"/>
    <w:rsid w:val="00E46EA7"/>
    <w:rsid w:val="00E475C5"/>
    <w:rsid w:val="00E47A6B"/>
    <w:rsid w:val="00E47F40"/>
    <w:rsid w:val="00E50098"/>
    <w:rsid w:val="00E50757"/>
    <w:rsid w:val="00E50FE2"/>
    <w:rsid w:val="00E5141C"/>
    <w:rsid w:val="00E517B9"/>
    <w:rsid w:val="00E51869"/>
    <w:rsid w:val="00E51889"/>
    <w:rsid w:val="00E51AB8"/>
    <w:rsid w:val="00E51C0E"/>
    <w:rsid w:val="00E51FEC"/>
    <w:rsid w:val="00E52053"/>
    <w:rsid w:val="00E52241"/>
    <w:rsid w:val="00E522BF"/>
    <w:rsid w:val="00E52683"/>
    <w:rsid w:val="00E5275A"/>
    <w:rsid w:val="00E52B1D"/>
    <w:rsid w:val="00E52DF9"/>
    <w:rsid w:val="00E52E5A"/>
    <w:rsid w:val="00E5337E"/>
    <w:rsid w:val="00E53382"/>
    <w:rsid w:val="00E53631"/>
    <w:rsid w:val="00E538C0"/>
    <w:rsid w:val="00E53BBA"/>
    <w:rsid w:val="00E53C5B"/>
    <w:rsid w:val="00E54008"/>
    <w:rsid w:val="00E5405C"/>
    <w:rsid w:val="00E54467"/>
    <w:rsid w:val="00E546CC"/>
    <w:rsid w:val="00E54A37"/>
    <w:rsid w:val="00E54F22"/>
    <w:rsid w:val="00E5540E"/>
    <w:rsid w:val="00E554BF"/>
    <w:rsid w:val="00E55A50"/>
    <w:rsid w:val="00E55BD0"/>
    <w:rsid w:val="00E55C38"/>
    <w:rsid w:val="00E55FF1"/>
    <w:rsid w:val="00E56111"/>
    <w:rsid w:val="00E5642C"/>
    <w:rsid w:val="00E56ED5"/>
    <w:rsid w:val="00E57009"/>
    <w:rsid w:val="00E5710E"/>
    <w:rsid w:val="00E572C6"/>
    <w:rsid w:val="00E57746"/>
    <w:rsid w:val="00E5779C"/>
    <w:rsid w:val="00E600DF"/>
    <w:rsid w:val="00E608C5"/>
    <w:rsid w:val="00E60C9A"/>
    <w:rsid w:val="00E60F1C"/>
    <w:rsid w:val="00E6109B"/>
    <w:rsid w:val="00E611F0"/>
    <w:rsid w:val="00E61534"/>
    <w:rsid w:val="00E61C69"/>
    <w:rsid w:val="00E61CB3"/>
    <w:rsid w:val="00E61D12"/>
    <w:rsid w:val="00E62098"/>
    <w:rsid w:val="00E628C0"/>
    <w:rsid w:val="00E62996"/>
    <w:rsid w:val="00E6364A"/>
    <w:rsid w:val="00E6375B"/>
    <w:rsid w:val="00E63F50"/>
    <w:rsid w:val="00E644F2"/>
    <w:rsid w:val="00E64648"/>
    <w:rsid w:val="00E64842"/>
    <w:rsid w:val="00E64CC6"/>
    <w:rsid w:val="00E64E0B"/>
    <w:rsid w:val="00E65177"/>
    <w:rsid w:val="00E6555F"/>
    <w:rsid w:val="00E65A3C"/>
    <w:rsid w:val="00E65AB4"/>
    <w:rsid w:val="00E6780D"/>
    <w:rsid w:val="00E707B6"/>
    <w:rsid w:val="00E71058"/>
    <w:rsid w:val="00E71B18"/>
    <w:rsid w:val="00E72202"/>
    <w:rsid w:val="00E727B6"/>
    <w:rsid w:val="00E72F84"/>
    <w:rsid w:val="00E7312B"/>
    <w:rsid w:val="00E73BDF"/>
    <w:rsid w:val="00E7444A"/>
    <w:rsid w:val="00E75100"/>
    <w:rsid w:val="00E759FB"/>
    <w:rsid w:val="00E75A36"/>
    <w:rsid w:val="00E75BE1"/>
    <w:rsid w:val="00E75D28"/>
    <w:rsid w:val="00E75FD8"/>
    <w:rsid w:val="00E762E3"/>
    <w:rsid w:val="00E762F5"/>
    <w:rsid w:val="00E769A8"/>
    <w:rsid w:val="00E76B39"/>
    <w:rsid w:val="00E76CDF"/>
    <w:rsid w:val="00E773D5"/>
    <w:rsid w:val="00E77531"/>
    <w:rsid w:val="00E7754A"/>
    <w:rsid w:val="00E77C03"/>
    <w:rsid w:val="00E8056A"/>
    <w:rsid w:val="00E805C7"/>
    <w:rsid w:val="00E80909"/>
    <w:rsid w:val="00E81361"/>
    <w:rsid w:val="00E8143D"/>
    <w:rsid w:val="00E819AC"/>
    <w:rsid w:val="00E81ACF"/>
    <w:rsid w:val="00E81C88"/>
    <w:rsid w:val="00E81CAE"/>
    <w:rsid w:val="00E82788"/>
    <w:rsid w:val="00E829E4"/>
    <w:rsid w:val="00E83223"/>
    <w:rsid w:val="00E8340C"/>
    <w:rsid w:val="00E83538"/>
    <w:rsid w:val="00E83B6D"/>
    <w:rsid w:val="00E83F6D"/>
    <w:rsid w:val="00E83FCE"/>
    <w:rsid w:val="00E8440B"/>
    <w:rsid w:val="00E84B2D"/>
    <w:rsid w:val="00E850E0"/>
    <w:rsid w:val="00E85574"/>
    <w:rsid w:val="00E855B4"/>
    <w:rsid w:val="00E855D3"/>
    <w:rsid w:val="00E85888"/>
    <w:rsid w:val="00E86306"/>
    <w:rsid w:val="00E8639B"/>
    <w:rsid w:val="00E865D3"/>
    <w:rsid w:val="00E86B2E"/>
    <w:rsid w:val="00E86F27"/>
    <w:rsid w:val="00E86F2B"/>
    <w:rsid w:val="00E90046"/>
    <w:rsid w:val="00E901D8"/>
    <w:rsid w:val="00E9106C"/>
    <w:rsid w:val="00E910DE"/>
    <w:rsid w:val="00E9135A"/>
    <w:rsid w:val="00E92024"/>
    <w:rsid w:val="00E937A5"/>
    <w:rsid w:val="00E9382C"/>
    <w:rsid w:val="00E94FA5"/>
    <w:rsid w:val="00E955A2"/>
    <w:rsid w:val="00E95950"/>
    <w:rsid w:val="00E970F7"/>
    <w:rsid w:val="00E97460"/>
    <w:rsid w:val="00E976CF"/>
    <w:rsid w:val="00E978AF"/>
    <w:rsid w:val="00E9797F"/>
    <w:rsid w:val="00E97A0E"/>
    <w:rsid w:val="00E97A5F"/>
    <w:rsid w:val="00E97EE3"/>
    <w:rsid w:val="00EA022A"/>
    <w:rsid w:val="00EA07FC"/>
    <w:rsid w:val="00EA1812"/>
    <w:rsid w:val="00EA1B57"/>
    <w:rsid w:val="00EA1DAE"/>
    <w:rsid w:val="00EA1F2B"/>
    <w:rsid w:val="00EA238D"/>
    <w:rsid w:val="00EA2405"/>
    <w:rsid w:val="00EA248A"/>
    <w:rsid w:val="00EA26AA"/>
    <w:rsid w:val="00EA27C2"/>
    <w:rsid w:val="00EA2A7B"/>
    <w:rsid w:val="00EA2B89"/>
    <w:rsid w:val="00EA2EF3"/>
    <w:rsid w:val="00EA2F81"/>
    <w:rsid w:val="00EA3028"/>
    <w:rsid w:val="00EA304A"/>
    <w:rsid w:val="00EA3455"/>
    <w:rsid w:val="00EA345B"/>
    <w:rsid w:val="00EA3716"/>
    <w:rsid w:val="00EA3DD7"/>
    <w:rsid w:val="00EA3F7D"/>
    <w:rsid w:val="00EA3F91"/>
    <w:rsid w:val="00EA416C"/>
    <w:rsid w:val="00EA45A1"/>
    <w:rsid w:val="00EA4864"/>
    <w:rsid w:val="00EA49DD"/>
    <w:rsid w:val="00EA4AD6"/>
    <w:rsid w:val="00EA4B1D"/>
    <w:rsid w:val="00EA4CD8"/>
    <w:rsid w:val="00EA4D8C"/>
    <w:rsid w:val="00EA54EB"/>
    <w:rsid w:val="00EA5CDE"/>
    <w:rsid w:val="00EA5F91"/>
    <w:rsid w:val="00EA5FC5"/>
    <w:rsid w:val="00EA61EB"/>
    <w:rsid w:val="00EA6593"/>
    <w:rsid w:val="00EA6BBB"/>
    <w:rsid w:val="00EA6E9A"/>
    <w:rsid w:val="00EA72E1"/>
    <w:rsid w:val="00EA747E"/>
    <w:rsid w:val="00EA74A4"/>
    <w:rsid w:val="00EA779A"/>
    <w:rsid w:val="00EB04C2"/>
    <w:rsid w:val="00EB0AE1"/>
    <w:rsid w:val="00EB0D7F"/>
    <w:rsid w:val="00EB0E25"/>
    <w:rsid w:val="00EB16AE"/>
    <w:rsid w:val="00EB194D"/>
    <w:rsid w:val="00EB2236"/>
    <w:rsid w:val="00EB22AB"/>
    <w:rsid w:val="00EB2436"/>
    <w:rsid w:val="00EB244C"/>
    <w:rsid w:val="00EB2550"/>
    <w:rsid w:val="00EB2798"/>
    <w:rsid w:val="00EB2C4D"/>
    <w:rsid w:val="00EB327F"/>
    <w:rsid w:val="00EB350B"/>
    <w:rsid w:val="00EB3B54"/>
    <w:rsid w:val="00EB3DCF"/>
    <w:rsid w:val="00EB3EB0"/>
    <w:rsid w:val="00EB3F45"/>
    <w:rsid w:val="00EB3F92"/>
    <w:rsid w:val="00EB41F0"/>
    <w:rsid w:val="00EB4737"/>
    <w:rsid w:val="00EB4906"/>
    <w:rsid w:val="00EB4AE8"/>
    <w:rsid w:val="00EB539E"/>
    <w:rsid w:val="00EB53CE"/>
    <w:rsid w:val="00EB575B"/>
    <w:rsid w:val="00EB5A45"/>
    <w:rsid w:val="00EB5A50"/>
    <w:rsid w:val="00EB5FDB"/>
    <w:rsid w:val="00EB631B"/>
    <w:rsid w:val="00EB6525"/>
    <w:rsid w:val="00EB6CB9"/>
    <w:rsid w:val="00EB72A9"/>
    <w:rsid w:val="00EB7474"/>
    <w:rsid w:val="00EB74BD"/>
    <w:rsid w:val="00EB7865"/>
    <w:rsid w:val="00EB7DDC"/>
    <w:rsid w:val="00EB7EA8"/>
    <w:rsid w:val="00EC0376"/>
    <w:rsid w:val="00EC03FB"/>
    <w:rsid w:val="00EC1F1F"/>
    <w:rsid w:val="00EC217C"/>
    <w:rsid w:val="00EC2F4C"/>
    <w:rsid w:val="00EC3574"/>
    <w:rsid w:val="00EC3D4D"/>
    <w:rsid w:val="00EC3F0D"/>
    <w:rsid w:val="00EC4598"/>
    <w:rsid w:val="00EC4805"/>
    <w:rsid w:val="00EC4D73"/>
    <w:rsid w:val="00EC5019"/>
    <w:rsid w:val="00EC53EF"/>
    <w:rsid w:val="00EC5B64"/>
    <w:rsid w:val="00EC5DCA"/>
    <w:rsid w:val="00EC5FF3"/>
    <w:rsid w:val="00EC603F"/>
    <w:rsid w:val="00EC6BDF"/>
    <w:rsid w:val="00EC6E3A"/>
    <w:rsid w:val="00EC6E3B"/>
    <w:rsid w:val="00EC75A4"/>
    <w:rsid w:val="00EC7659"/>
    <w:rsid w:val="00EC76A5"/>
    <w:rsid w:val="00EC781A"/>
    <w:rsid w:val="00EC7D96"/>
    <w:rsid w:val="00EC7F55"/>
    <w:rsid w:val="00ED00E1"/>
    <w:rsid w:val="00ED049D"/>
    <w:rsid w:val="00ED06CF"/>
    <w:rsid w:val="00ED08F2"/>
    <w:rsid w:val="00ED0C70"/>
    <w:rsid w:val="00ED0F17"/>
    <w:rsid w:val="00ED0F4B"/>
    <w:rsid w:val="00ED100E"/>
    <w:rsid w:val="00ED1448"/>
    <w:rsid w:val="00ED171F"/>
    <w:rsid w:val="00ED17A8"/>
    <w:rsid w:val="00ED1C3E"/>
    <w:rsid w:val="00ED1EF3"/>
    <w:rsid w:val="00ED1F81"/>
    <w:rsid w:val="00ED21E3"/>
    <w:rsid w:val="00ED2893"/>
    <w:rsid w:val="00ED4887"/>
    <w:rsid w:val="00ED5B0E"/>
    <w:rsid w:val="00ED5C09"/>
    <w:rsid w:val="00ED5DD5"/>
    <w:rsid w:val="00ED6582"/>
    <w:rsid w:val="00ED66E9"/>
    <w:rsid w:val="00ED7259"/>
    <w:rsid w:val="00ED7E68"/>
    <w:rsid w:val="00EE0152"/>
    <w:rsid w:val="00EE062A"/>
    <w:rsid w:val="00EE0A75"/>
    <w:rsid w:val="00EE1019"/>
    <w:rsid w:val="00EE186E"/>
    <w:rsid w:val="00EE1AA7"/>
    <w:rsid w:val="00EE1E69"/>
    <w:rsid w:val="00EE21E3"/>
    <w:rsid w:val="00EE24A2"/>
    <w:rsid w:val="00EE256E"/>
    <w:rsid w:val="00EE26E8"/>
    <w:rsid w:val="00EE2956"/>
    <w:rsid w:val="00EE3120"/>
    <w:rsid w:val="00EE3861"/>
    <w:rsid w:val="00EE3D40"/>
    <w:rsid w:val="00EE46BB"/>
    <w:rsid w:val="00EE4D6A"/>
    <w:rsid w:val="00EE51E7"/>
    <w:rsid w:val="00EE53A2"/>
    <w:rsid w:val="00EE57C0"/>
    <w:rsid w:val="00EE5A59"/>
    <w:rsid w:val="00EE6170"/>
    <w:rsid w:val="00EE65DC"/>
    <w:rsid w:val="00EE6794"/>
    <w:rsid w:val="00EE6944"/>
    <w:rsid w:val="00EE6CCD"/>
    <w:rsid w:val="00EE6F42"/>
    <w:rsid w:val="00EE708E"/>
    <w:rsid w:val="00EE7168"/>
    <w:rsid w:val="00EE73D7"/>
    <w:rsid w:val="00EE7D03"/>
    <w:rsid w:val="00EF06AD"/>
    <w:rsid w:val="00EF0D53"/>
    <w:rsid w:val="00EF0DEE"/>
    <w:rsid w:val="00EF15BB"/>
    <w:rsid w:val="00EF19EC"/>
    <w:rsid w:val="00EF1D27"/>
    <w:rsid w:val="00EF23CF"/>
    <w:rsid w:val="00EF25E3"/>
    <w:rsid w:val="00EF271F"/>
    <w:rsid w:val="00EF2A86"/>
    <w:rsid w:val="00EF3549"/>
    <w:rsid w:val="00EF3B37"/>
    <w:rsid w:val="00EF3C71"/>
    <w:rsid w:val="00EF3E48"/>
    <w:rsid w:val="00EF4534"/>
    <w:rsid w:val="00EF4746"/>
    <w:rsid w:val="00EF4E4F"/>
    <w:rsid w:val="00EF4F42"/>
    <w:rsid w:val="00EF4FA1"/>
    <w:rsid w:val="00EF50D4"/>
    <w:rsid w:val="00EF60E6"/>
    <w:rsid w:val="00EF6461"/>
    <w:rsid w:val="00EF6654"/>
    <w:rsid w:val="00EF6855"/>
    <w:rsid w:val="00EF6982"/>
    <w:rsid w:val="00EF6D60"/>
    <w:rsid w:val="00EF6F92"/>
    <w:rsid w:val="00EF712C"/>
    <w:rsid w:val="00EF7452"/>
    <w:rsid w:val="00EF7863"/>
    <w:rsid w:val="00EF7B61"/>
    <w:rsid w:val="00EF7B7D"/>
    <w:rsid w:val="00EF7EA1"/>
    <w:rsid w:val="00F007FF"/>
    <w:rsid w:val="00F009E5"/>
    <w:rsid w:val="00F00B26"/>
    <w:rsid w:val="00F01130"/>
    <w:rsid w:val="00F01408"/>
    <w:rsid w:val="00F01827"/>
    <w:rsid w:val="00F0209F"/>
    <w:rsid w:val="00F02652"/>
    <w:rsid w:val="00F02BC8"/>
    <w:rsid w:val="00F02E1D"/>
    <w:rsid w:val="00F03D95"/>
    <w:rsid w:val="00F03FB7"/>
    <w:rsid w:val="00F042F9"/>
    <w:rsid w:val="00F044D5"/>
    <w:rsid w:val="00F04F07"/>
    <w:rsid w:val="00F057DD"/>
    <w:rsid w:val="00F059DF"/>
    <w:rsid w:val="00F05B44"/>
    <w:rsid w:val="00F05EFB"/>
    <w:rsid w:val="00F067BD"/>
    <w:rsid w:val="00F06AF1"/>
    <w:rsid w:val="00F06B6D"/>
    <w:rsid w:val="00F06CAA"/>
    <w:rsid w:val="00F06FCE"/>
    <w:rsid w:val="00F10258"/>
    <w:rsid w:val="00F102A0"/>
    <w:rsid w:val="00F10B46"/>
    <w:rsid w:val="00F10C9C"/>
    <w:rsid w:val="00F10D50"/>
    <w:rsid w:val="00F111AF"/>
    <w:rsid w:val="00F111F1"/>
    <w:rsid w:val="00F1178B"/>
    <w:rsid w:val="00F1182C"/>
    <w:rsid w:val="00F118C3"/>
    <w:rsid w:val="00F11D4A"/>
    <w:rsid w:val="00F12B7C"/>
    <w:rsid w:val="00F14588"/>
    <w:rsid w:val="00F1495C"/>
    <w:rsid w:val="00F157FD"/>
    <w:rsid w:val="00F15831"/>
    <w:rsid w:val="00F15E63"/>
    <w:rsid w:val="00F1622F"/>
    <w:rsid w:val="00F16348"/>
    <w:rsid w:val="00F16958"/>
    <w:rsid w:val="00F1705D"/>
    <w:rsid w:val="00F1768D"/>
    <w:rsid w:val="00F179D5"/>
    <w:rsid w:val="00F20163"/>
    <w:rsid w:val="00F20D9C"/>
    <w:rsid w:val="00F21685"/>
    <w:rsid w:val="00F21A00"/>
    <w:rsid w:val="00F21AED"/>
    <w:rsid w:val="00F22296"/>
    <w:rsid w:val="00F2246A"/>
    <w:rsid w:val="00F23080"/>
    <w:rsid w:val="00F23EFB"/>
    <w:rsid w:val="00F23FA4"/>
    <w:rsid w:val="00F24328"/>
    <w:rsid w:val="00F244A5"/>
    <w:rsid w:val="00F24B60"/>
    <w:rsid w:val="00F2544F"/>
    <w:rsid w:val="00F256BF"/>
    <w:rsid w:val="00F25D28"/>
    <w:rsid w:val="00F265E5"/>
    <w:rsid w:val="00F26D4D"/>
    <w:rsid w:val="00F27130"/>
    <w:rsid w:val="00F2723A"/>
    <w:rsid w:val="00F274F3"/>
    <w:rsid w:val="00F27568"/>
    <w:rsid w:val="00F27786"/>
    <w:rsid w:val="00F27A70"/>
    <w:rsid w:val="00F27C10"/>
    <w:rsid w:val="00F27E52"/>
    <w:rsid w:val="00F30674"/>
    <w:rsid w:val="00F308BF"/>
    <w:rsid w:val="00F30BC2"/>
    <w:rsid w:val="00F313CC"/>
    <w:rsid w:val="00F31580"/>
    <w:rsid w:val="00F32B9B"/>
    <w:rsid w:val="00F332E7"/>
    <w:rsid w:val="00F334F9"/>
    <w:rsid w:val="00F335D3"/>
    <w:rsid w:val="00F33B06"/>
    <w:rsid w:val="00F33CE4"/>
    <w:rsid w:val="00F342FD"/>
    <w:rsid w:val="00F34377"/>
    <w:rsid w:val="00F34487"/>
    <w:rsid w:val="00F3488C"/>
    <w:rsid w:val="00F35179"/>
    <w:rsid w:val="00F3530E"/>
    <w:rsid w:val="00F354F6"/>
    <w:rsid w:val="00F355CF"/>
    <w:rsid w:val="00F35E9E"/>
    <w:rsid w:val="00F3691C"/>
    <w:rsid w:val="00F373F8"/>
    <w:rsid w:val="00F37894"/>
    <w:rsid w:val="00F37944"/>
    <w:rsid w:val="00F37A83"/>
    <w:rsid w:val="00F37D2D"/>
    <w:rsid w:val="00F40636"/>
    <w:rsid w:val="00F40A62"/>
    <w:rsid w:val="00F41068"/>
    <w:rsid w:val="00F41084"/>
    <w:rsid w:val="00F416D4"/>
    <w:rsid w:val="00F4184F"/>
    <w:rsid w:val="00F41B19"/>
    <w:rsid w:val="00F42365"/>
    <w:rsid w:val="00F4272A"/>
    <w:rsid w:val="00F4275D"/>
    <w:rsid w:val="00F42814"/>
    <w:rsid w:val="00F42B2A"/>
    <w:rsid w:val="00F42CA1"/>
    <w:rsid w:val="00F42D0A"/>
    <w:rsid w:val="00F4330C"/>
    <w:rsid w:val="00F440B5"/>
    <w:rsid w:val="00F44440"/>
    <w:rsid w:val="00F4447A"/>
    <w:rsid w:val="00F445B3"/>
    <w:rsid w:val="00F447DB"/>
    <w:rsid w:val="00F448CE"/>
    <w:rsid w:val="00F44968"/>
    <w:rsid w:val="00F44B6E"/>
    <w:rsid w:val="00F44BFF"/>
    <w:rsid w:val="00F44ECE"/>
    <w:rsid w:val="00F45358"/>
    <w:rsid w:val="00F455FF"/>
    <w:rsid w:val="00F45CD3"/>
    <w:rsid w:val="00F45E38"/>
    <w:rsid w:val="00F4618B"/>
    <w:rsid w:val="00F4649B"/>
    <w:rsid w:val="00F473ED"/>
    <w:rsid w:val="00F479ED"/>
    <w:rsid w:val="00F50090"/>
    <w:rsid w:val="00F50719"/>
    <w:rsid w:val="00F50B46"/>
    <w:rsid w:val="00F50FBE"/>
    <w:rsid w:val="00F5116D"/>
    <w:rsid w:val="00F517ED"/>
    <w:rsid w:val="00F518F8"/>
    <w:rsid w:val="00F51918"/>
    <w:rsid w:val="00F523C2"/>
    <w:rsid w:val="00F526C2"/>
    <w:rsid w:val="00F53A69"/>
    <w:rsid w:val="00F54385"/>
    <w:rsid w:val="00F54828"/>
    <w:rsid w:val="00F54C38"/>
    <w:rsid w:val="00F54FCA"/>
    <w:rsid w:val="00F55025"/>
    <w:rsid w:val="00F553B1"/>
    <w:rsid w:val="00F55609"/>
    <w:rsid w:val="00F55CDF"/>
    <w:rsid w:val="00F55D88"/>
    <w:rsid w:val="00F566C7"/>
    <w:rsid w:val="00F56E20"/>
    <w:rsid w:val="00F570E1"/>
    <w:rsid w:val="00F574E5"/>
    <w:rsid w:val="00F57815"/>
    <w:rsid w:val="00F60285"/>
    <w:rsid w:val="00F60296"/>
    <w:rsid w:val="00F603E7"/>
    <w:rsid w:val="00F60647"/>
    <w:rsid w:val="00F611AC"/>
    <w:rsid w:val="00F61431"/>
    <w:rsid w:val="00F617B8"/>
    <w:rsid w:val="00F624BB"/>
    <w:rsid w:val="00F62935"/>
    <w:rsid w:val="00F62B15"/>
    <w:rsid w:val="00F63BD4"/>
    <w:rsid w:val="00F64139"/>
    <w:rsid w:val="00F64496"/>
    <w:rsid w:val="00F64999"/>
    <w:rsid w:val="00F64AB1"/>
    <w:rsid w:val="00F64D2B"/>
    <w:rsid w:val="00F65400"/>
    <w:rsid w:val="00F66128"/>
    <w:rsid w:val="00F6615D"/>
    <w:rsid w:val="00F6638E"/>
    <w:rsid w:val="00F663F5"/>
    <w:rsid w:val="00F66456"/>
    <w:rsid w:val="00F668AE"/>
    <w:rsid w:val="00F66D21"/>
    <w:rsid w:val="00F66DA7"/>
    <w:rsid w:val="00F67359"/>
    <w:rsid w:val="00F6786D"/>
    <w:rsid w:val="00F67922"/>
    <w:rsid w:val="00F67D5B"/>
    <w:rsid w:val="00F70489"/>
    <w:rsid w:val="00F709AE"/>
    <w:rsid w:val="00F70CD7"/>
    <w:rsid w:val="00F71F81"/>
    <w:rsid w:val="00F72212"/>
    <w:rsid w:val="00F725ED"/>
    <w:rsid w:val="00F72BD6"/>
    <w:rsid w:val="00F731EF"/>
    <w:rsid w:val="00F7350A"/>
    <w:rsid w:val="00F73A42"/>
    <w:rsid w:val="00F73A9A"/>
    <w:rsid w:val="00F73FF0"/>
    <w:rsid w:val="00F74211"/>
    <w:rsid w:val="00F7449F"/>
    <w:rsid w:val="00F74AFC"/>
    <w:rsid w:val="00F74BFE"/>
    <w:rsid w:val="00F74F32"/>
    <w:rsid w:val="00F75AFA"/>
    <w:rsid w:val="00F75D8A"/>
    <w:rsid w:val="00F75FD3"/>
    <w:rsid w:val="00F76175"/>
    <w:rsid w:val="00F762D5"/>
    <w:rsid w:val="00F76689"/>
    <w:rsid w:val="00F769E6"/>
    <w:rsid w:val="00F76ADF"/>
    <w:rsid w:val="00F771B1"/>
    <w:rsid w:val="00F77303"/>
    <w:rsid w:val="00F7757C"/>
    <w:rsid w:val="00F776CB"/>
    <w:rsid w:val="00F8011C"/>
    <w:rsid w:val="00F80794"/>
    <w:rsid w:val="00F80834"/>
    <w:rsid w:val="00F80C95"/>
    <w:rsid w:val="00F80E61"/>
    <w:rsid w:val="00F81CFC"/>
    <w:rsid w:val="00F81FBB"/>
    <w:rsid w:val="00F81FF7"/>
    <w:rsid w:val="00F8264D"/>
    <w:rsid w:val="00F82F7B"/>
    <w:rsid w:val="00F82FE8"/>
    <w:rsid w:val="00F8316E"/>
    <w:rsid w:val="00F83184"/>
    <w:rsid w:val="00F832DB"/>
    <w:rsid w:val="00F83DAF"/>
    <w:rsid w:val="00F83F52"/>
    <w:rsid w:val="00F8482D"/>
    <w:rsid w:val="00F85954"/>
    <w:rsid w:val="00F85975"/>
    <w:rsid w:val="00F85F4C"/>
    <w:rsid w:val="00F8661C"/>
    <w:rsid w:val="00F8666F"/>
    <w:rsid w:val="00F8743D"/>
    <w:rsid w:val="00F879CA"/>
    <w:rsid w:val="00F87C2C"/>
    <w:rsid w:val="00F9026B"/>
    <w:rsid w:val="00F903B9"/>
    <w:rsid w:val="00F90D79"/>
    <w:rsid w:val="00F910C3"/>
    <w:rsid w:val="00F92344"/>
    <w:rsid w:val="00F9254F"/>
    <w:rsid w:val="00F9275F"/>
    <w:rsid w:val="00F92C06"/>
    <w:rsid w:val="00F9398C"/>
    <w:rsid w:val="00F93AD7"/>
    <w:rsid w:val="00F94743"/>
    <w:rsid w:val="00F94C6B"/>
    <w:rsid w:val="00F94F7C"/>
    <w:rsid w:val="00F95326"/>
    <w:rsid w:val="00F954DC"/>
    <w:rsid w:val="00F9572B"/>
    <w:rsid w:val="00F959BE"/>
    <w:rsid w:val="00F95B9A"/>
    <w:rsid w:val="00F96014"/>
    <w:rsid w:val="00F9740F"/>
    <w:rsid w:val="00F9754A"/>
    <w:rsid w:val="00F97818"/>
    <w:rsid w:val="00F97AFD"/>
    <w:rsid w:val="00F97FDB"/>
    <w:rsid w:val="00FA030D"/>
    <w:rsid w:val="00FA0BE8"/>
    <w:rsid w:val="00FA11A5"/>
    <w:rsid w:val="00FA1275"/>
    <w:rsid w:val="00FA13E2"/>
    <w:rsid w:val="00FA14FB"/>
    <w:rsid w:val="00FA1A4C"/>
    <w:rsid w:val="00FA1B3C"/>
    <w:rsid w:val="00FA1CC8"/>
    <w:rsid w:val="00FA1F37"/>
    <w:rsid w:val="00FA21C8"/>
    <w:rsid w:val="00FA247D"/>
    <w:rsid w:val="00FA24A3"/>
    <w:rsid w:val="00FA2C67"/>
    <w:rsid w:val="00FA30B6"/>
    <w:rsid w:val="00FA3242"/>
    <w:rsid w:val="00FA3474"/>
    <w:rsid w:val="00FA3AC3"/>
    <w:rsid w:val="00FA3B6A"/>
    <w:rsid w:val="00FA3E30"/>
    <w:rsid w:val="00FA47A1"/>
    <w:rsid w:val="00FA4869"/>
    <w:rsid w:val="00FA4B25"/>
    <w:rsid w:val="00FA4EA0"/>
    <w:rsid w:val="00FA4F3B"/>
    <w:rsid w:val="00FA5587"/>
    <w:rsid w:val="00FA565D"/>
    <w:rsid w:val="00FA67D8"/>
    <w:rsid w:val="00FA6819"/>
    <w:rsid w:val="00FA6AF9"/>
    <w:rsid w:val="00FA7484"/>
    <w:rsid w:val="00FB07F7"/>
    <w:rsid w:val="00FB0965"/>
    <w:rsid w:val="00FB0AD9"/>
    <w:rsid w:val="00FB0FA9"/>
    <w:rsid w:val="00FB14B7"/>
    <w:rsid w:val="00FB178A"/>
    <w:rsid w:val="00FB1AC0"/>
    <w:rsid w:val="00FB1C6E"/>
    <w:rsid w:val="00FB1F7A"/>
    <w:rsid w:val="00FB2359"/>
    <w:rsid w:val="00FB34B7"/>
    <w:rsid w:val="00FB35F9"/>
    <w:rsid w:val="00FB374E"/>
    <w:rsid w:val="00FB3A68"/>
    <w:rsid w:val="00FB3AD8"/>
    <w:rsid w:val="00FB4A14"/>
    <w:rsid w:val="00FB4CED"/>
    <w:rsid w:val="00FB4E03"/>
    <w:rsid w:val="00FB4F2C"/>
    <w:rsid w:val="00FB5705"/>
    <w:rsid w:val="00FB5FAA"/>
    <w:rsid w:val="00FB67BB"/>
    <w:rsid w:val="00FB6C1E"/>
    <w:rsid w:val="00FB75CF"/>
    <w:rsid w:val="00FB7BC9"/>
    <w:rsid w:val="00FB7C4F"/>
    <w:rsid w:val="00FB7D3C"/>
    <w:rsid w:val="00FB7D52"/>
    <w:rsid w:val="00FB7F97"/>
    <w:rsid w:val="00FC0557"/>
    <w:rsid w:val="00FC05E1"/>
    <w:rsid w:val="00FC0969"/>
    <w:rsid w:val="00FC1194"/>
    <w:rsid w:val="00FC1342"/>
    <w:rsid w:val="00FC145A"/>
    <w:rsid w:val="00FC15BA"/>
    <w:rsid w:val="00FC25AF"/>
    <w:rsid w:val="00FC2B0C"/>
    <w:rsid w:val="00FC371C"/>
    <w:rsid w:val="00FC3CC9"/>
    <w:rsid w:val="00FC43F5"/>
    <w:rsid w:val="00FC48E1"/>
    <w:rsid w:val="00FC48E8"/>
    <w:rsid w:val="00FC501F"/>
    <w:rsid w:val="00FC5AEA"/>
    <w:rsid w:val="00FC5CAF"/>
    <w:rsid w:val="00FC670C"/>
    <w:rsid w:val="00FC6AA6"/>
    <w:rsid w:val="00FC6EEB"/>
    <w:rsid w:val="00FC745B"/>
    <w:rsid w:val="00FC7E5B"/>
    <w:rsid w:val="00FD0453"/>
    <w:rsid w:val="00FD09B0"/>
    <w:rsid w:val="00FD0CB7"/>
    <w:rsid w:val="00FD0DBB"/>
    <w:rsid w:val="00FD1759"/>
    <w:rsid w:val="00FD1A18"/>
    <w:rsid w:val="00FD1EF7"/>
    <w:rsid w:val="00FD204F"/>
    <w:rsid w:val="00FD235D"/>
    <w:rsid w:val="00FD25D1"/>
    <w:rsid w:val="00FD292F"/>
    <w:rsid w:val="00FD2A38"/>
    <w:rsid w:val="00FD2EE8"/>
    <w:rsid w:val="00FD30C1"/>
    <w:rsid w:val="00FD3382"/>
    <w:rsid w:val="00FD3678"/>
    <w:rsid w:val="00FD38A5"/>
    <w:rsid w:val="00FD39A3"/>
    <w:rsid w:val="00FD406B"/>
    <w:rsid w:val="00FD4386"/>
    <w:rsid w:val="00FD47E2"/>
    <w:rsid w:val="00FD4E6C"/>
    <w:rsid w:val="00FD4EB7"/>
    <w:rsid w:val="00FD501E"/>
    <w:rsid w:val="00FD52EC"/>
    <w:rsid w:val="00FD56DD"/>
    <w:rsid w:val="00FD5896"/>
    <w:rsid w:val="00FD6E0D"/>
    <w:rsid w:val="00FD6E38"/>
    <w:rsid w:val="00FD736B"/>
    <w:rsid w:val="00FD7F7A"/>
    <w:rsid w:val="00FE0198"/>
    <w:rsid w:val="00FE0779"/>
    <w:rsid w:val="00FE12F7"/>
    <w:rsid w:val="00FE220D"/>
    <w:rsid w:val="00FE2958"/>
    <w:rsid w:val="00FE2D9F"/>
    <w:rsid w:val="00FE2EAF"/>
    <w:rsid w:val="00FE2F75"/>
    <w:rsid w:val="00FE32D7"/>
    <w:rsid w:val="00FE32E4"/>
    <w:rsid w:val="00FE33A7"/>
    <w:rsid w:val="00FE3689"/>
    <w:rsid w:val="00FE38A1"/>
    <w:rsid w:val="00FE4211"/>
    <w:rsid w:val="00FE4445"/>
    <w:rsid w:val="00FE4976"/>
    <w:rsid w:val="00FE4FA8"/>
    <w:rsid w:val="00FE532A"/>
    <w:rsid w:val="00FE53CB"/>
    <w:rsid w:val="00FE553D"/>
    <w:rsid w:val="00FE557F"/>
    <w:rsid w:val="00FE5618"/>
    <w:rsid w:val="00FE5894"/>
    <w:rsid w:val="00FE5E66"/>
    <w:rsid w:val="00FE6201"/>
    <w:rsid w:val="00FE62A5"/>
    <w:rsid w:val="00FE6E10"/>
    <w:rsid w:val="00FE718E"/>
    <w:rsid w:val="00FE71BC"/>
    <w:rsid w:val="00FE72D6"/>
    <w:rsid w:val="00FE7FB1"/>
    <w:rsid w:val="00FF059C"/>
    <w:rsid w:val="00FF2177"/>
    <w:rsid w:val="00FF2EE9"/>
    <w:rsid w:val="00FF35D8"/>
    <w:rsid w:val="00FF3E43"/>
    <w:rsid w:val="00FF4918"/>
    <w:rsid w:val="00FF4C0F"/>
    <w:rsid w:val="00FF4EC0"/>
    <w:rsid w:val="00FF518F"/>
    <w:rsid w:val="00FF5800"/>
    <w:rsid w:val="00FF5834"/>
    <w:rsid w:val="00FF66D1"/>
    <w:rsid w:val="00FF6A7B"/>
    <w:rsid w:val="00FF6C47"/>
    <w:rsid w:val="00FF750A"/>
    <w:rsid w:val="00FF75DC"/>
    <w:rsid w:val="00FF7B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A83DDF"/>
  <w15:chartTrackingRefBased/>
  <w15:docId w15:val="{F7507B06-4953-4467-9B78-DD713EDDD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F302A"/>
    <w:pPr>
      <w:spacing w:after="0" w:line="480" w:lineRule="auto"/>
      <w:jc w:val="both"/>
    </w:pPr>
    <w:rPr>
      <w:rFonts w:ascii="Times New Roman" w:hAnsi="Times New Roman"/>
      <w:sz w:val="24"/>
    </w:rPr>
  </w:style>
  <w:style w:type="paragraph" w:styleId="Heading1">
    <w:name w:val="heading 1"/>
    <w:basedOn w:val="Normal"/>
    <w:next w:val="Normal"/>
    <w:link w:val="Heading1Char"/>
    <w:uiPriority w:val="9"/>
    <w:qFormat/>
    <w:rsid w:val="009639C8"/>
    <w:pPr>
      <w:keepNext/>
      <w:keepLines/>
      <w:spacing w:before="240" w:after="240"/>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9639C8"/>
    <w:pPr>
      <w:keepNext/>
      <w:keepLines/>
      <w:spacing w:before="40" w:after="40"/>
      <w:outlineLvl w:val="1"/>
    </w:pPr>
    <w:rPr>
      <w:rFonts w:eastAsiaTheme="majorEastAsia" w:cstheme="majorBidi"/>
      <w:b/>
      <w:i/>
      <w:color w:val="000000" w:themeColor="text1"/>
      <w:szCs w:val="26"/>
    </w:rPr>
  </w:style>
  <w:style w:type="paragraph" w:styleId="Heading3">
    <w:name w:val="heading 3"/>
    <w:basedOn w:val="Normal"/>
    <w:next w:val="Normal"/>
    <w:link w:val="Heading3Char"/>
    <w:uiPriority w:val="9"/>
    <w:unhideWhenUsed/>
    <w:qFormat/>
    <w:rsid w:val="00FF518F"/>
    <w:pPr>
      <w:keepNext/>
      <w:keepLines/>
      <w:spacing w:before="40" w:after="40"/>
      <w:outlineLvl w:val="2"/>
    </w:pPr>
    <w:rPr>
      <w:rFonts w:eastAsiaTheme="majorEastAsia" w:cstheme="majorBidi"/>
      <w:i/>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B3E9E"/>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43D3B"/>
    <w:pPr>
      <w:tabs>
        <w:tab w:val="center" w:pos="4320"/>
        <w:tab w:val="right" w:pos="8640"/>
      </w:tabs>
      <w:spacing w:line="240" w:lineRule="auto"/>
    </w:pPr>
  </w:style>
  <w:style w:type="character" w:customStyle="1" w:styleId="HeaderChar">
    <w:name w:val="Header Char"/>
    <w:basedOn w:val="DefaultParagraphFont"/>
    <w:link w:val="Header"/>
    <w:uiPriority w:val="99"/>
    <w:rsid w:val="00B43D3B"/>
    <w:rPr>
      <w:rFonts w:ascii="Times New Roman" w:hAnsi="Times New Roman"/>
    </w:rPr>
  </w:style>
  <w:style w:type="paragraph" w:styleId="Footer">
    <w:name w:val="footer"/>
    <w:basedOn w:val="Normal"/>
    <w:link w:val="FooterChar"/>
    <w:uiPriority w:val="99"/>
    <w:unhideWhenUsed/>
    <w:rsid w:val="00B43D3B"/>
    <w:pPr>
      <w:tabs>
        <w:tab w:val="center" w:pos="4320"/>
        <w:tab w:val="right" w:pos="8640"/>
      </w:tabs>
      <w:spacing w:line="240" w:lineRule="auto"/>
    </w:pPr>
  </w:style>
  <w:style w:type="character" w:customStyle="1" w:styleId="FooterChar">
    <w:name w:val="Footer Char"/>
    <w:basedOn w:val="DefaultParagraphFont"/>
    <w:link w:val="Footer"/>
    <w:uiPriority w:val="99"/>
    <w:rsid w:val="00B43D3B"/>
    <w:rPr>
      <w:rFonts w:ascii="Times New Roman" w:hAnsi="Times New Roman"/>
    </w:rPr>
  </w:style>
  <w:style w:type="paragraph" w:styleId="ListParagraph">
    <w:name w:val="List Paragraph"/>
    <w:basedOn w:val="Normal"/>
    <w:uiPriority w:val="34"/>
    <w:qFormat/>
    <w:rsid w:val="002C1C2E"/>
    <w:pPr>
      <w:ind w:left="720"/>
      <w:contextualSpacing/>
    </w:pPr>
  </w:style>
  <w:style w:type="paragraph" w:styleId="NormalWeb">
    <w:name w:val="Normal (Web)"/>
    <w:basedOn w:val="Normal"/>
    <w:uiPriority w:val="99"/>
    <w:unhideWhenUsed/>
    <w:rsid w:val="00AA1C91"/>
    <w:pPr>
      <w:spacing w:before="100" w:beforeAutospacing="1" w:after="100" w:afterAutospacing="1" w:line="240" w:lineRule="auto"/>
    </w:pPr>
    <w:rPr>
      <w:rFonts w:cs="Times New Roman"/>
      <w:szCs w:val="24"/>
      <w:lang w:val="en-GB"/>
    </w:rPr>
  </w:style>
  <w:style w:type="table" w:customStyle="1" w:styleId="TableGrid1">
    <w:name w:val="Table Grid1"/>
    <w:basedOn w:val="TableNormal"/>
    <w:next w:val="TableGrid"/>
    <w:uiPriority w:val="39"/>
    <w:rsid w:val="001B13B6"/>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semiHidden/>
    <w:unhideWhenUsed/>
    <w:rsid w:val="00AF5E64"/>
    <w:pPr>
      <w:widowControl w:val="0"/>
      <w:spacing w:line="240" w:lineRule="auto"/>
    </w:pPr>
    <w:rPr>
      <w:rFonts w:ascii="宋体" w:eastAsia="宋体" w:hAnsi="Courier New" w:cs="Courier New"/>
      <w:kern w:val="2"/>
      <w:sz w:val="21"/>
      <w:szCs w:val="21"/>
    </w:rPr>
  </w:style>
  <w:style w:type="character" w:customStyle="1" w:styleId="PlainTextChar">
    <w:name w:val="Plain Text Char"/>
    <w:basedOn w:val="DefaultParagraphFont"/>
    <w:link w:val="PlainText"/>
    <w:semiHidden/>
    <w:rsid w:val="00AF5E64"/>
    <w:rPr>
      <w:rFonts w:ascii="宋体" w:eastAsia="宋体" w:hAnsi="Courier New" w:cs="Courier New"/>
      <w:kern w:val="2"/>
      <w:sz w:val="21"/>
      <w:szCs w:val="21"/>
    </w:rPr>
  </w:style>
  <w:style w:type="paragraph" w:customStyle="1" w:styleId="TTPAddress">
    <w:name w:val="TTP Address"/>
    <w:basedOn w:val="Normal"/>
    <w:rsid w:val="00AF5E64"/>
    <w:pPr>
      <w:autoSpaceDE w:val="0"/>
      <w:autoSpaceDN w:val="0"/>
      <w:spacing w:before="120" w:line="240" w:lineRule="auto"/>
      <w:jc w:val="center"/>
    </w:pPr>
    <w:rPr>
      <w:rFonts w:ascii="Arial" w:eastAsia="Malgun Gothic" w:hAnsi="Arial" w:cs="Arial"/>
      <w:sz w:val="22"/>
      <w:lang w:eastAsia="en-US"/>
    </w:rPr>
  </w:style>
  <w:style w:type="table" w:customStyle="1" w:styleId="TableGrid2">
    <w:name w:val="Table Grid2"/>
    <w:basedOn w:val="TableNormal"/>
    <w:next w:val="TableGrid"/>
    <w:uiPriority w:val="39"/>
    <w:rsid w:val="00C42194"/>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68263A"/>
    <w:pPr>
      <w:widowControl w:val="0"/>
      <w:autoSpaceDE w:val="0"/>
      <w:autoSpaceDN w:val="0"/>
    </w:pPr>
    <w:rPr>
      <w:rFonts w:eastAsia="Times New Roman" w:cs="Times New Roman"/>
      <w:szCs w:val="24"/>
      <w:lang w:eastAsia="en-US"/>
    </w:rPr>
  </w:style>
  <w:style w:type="character" w:customStyle="1" w:styleId="BodyTextChar">
    <w:name w:val="Body Text Char"/>
    <w:basedOn w:val="DefaultParagraphFont"/>
    <w:link w:val="BodyText"/>
    <w:uiPriority w:val="1"/>
    <w:rsid w:val="0068263A"/>
    <w:rPr>
      <w:rFonts w:ascii="Times New Roman" w:eastAsia="Times New Roman" w:hAnsi="Times New Roman" w:cs="Times New Roman"/>
      <w:sz w:val="24"/>
      <w:szCs w:val="24"/>
      <w:lang w:eastAsia="en-US"/>
    </w:rPr>
  </w:style>
  <w:style w:type="character" w:styleId="HTMLCode">
    <w:name w:val="HTML Code"/>
    <w:basedOn w:val="DefaultParagraphFont"/>
    <w:uiPriority w:val="99"/>
    <w:semiHidden/>
    <w:unhideWhenUsed/>
    <w:rsid w:val="00ED5C09"/>
    <w:rPr>
      <w:rFonts w:ascii="Courier New" w:eastAsia="Times New Roman" w:hAnsi="Courier New" w:cs="Courier New"/>
      <w:sz w:val="20"/>
      <w:szCs w:val="20"/>
    </w:rPr>
  </w:style>
  <w:style w:type="character" w:styleId="LineNumber">
    <w:name w:val="line number"/>
    <w:basedOn w:val="DefaultParagraphFont"/>
    <w:uiPriority w:val="99"/>
    <w:semiHidden/>
    <w:unhideWhenUsed/>
    <w:rsid w:val="00305B40"/>
  </w:style>
  <w:style w:type="character" w:styleId="Hyperlink">
    <w:name w:val="Hyperlink"/>
    <w:basedOn w:val="DefaultParagraphFont"/>
    <w:uiPriority w:val="99"/>
    <w:unhideWhenUsed/>
    <w:rsid w:val="00940BBB"/>
    <w:rPr>
      <w:color w:val="0000FF"/>
      <w:u w:val="single"/>
    </w:rPr>
  </w:style>
  <w:style w:type="numbering" w:customStyle="1" w:styleId="NoList1">
    <w:name w:val="No List1"/>
    <w:next w:val="NoList"/>
    <w:uiPriority w:val="99"/>
    <w:semiHidden/>
    <w:unhideWhenUsed/>
    <w:rsid w:val="006A5792"/>
  </w:style>
  <w:style w:type="character" w:styleId="CommentReference">
    <w:name w:val="annotation reference"/>
    <w:basedOn w:val="DefaultParagraphFont"/>
    <w:uiPriority w:val="99"/>
    <w:semiHidden/>
    <w:unhideWhenUsed/>
    <w:rsid w:val="006C5AA7"/>
    <w:rPr>
      <w:sz w:val="16"/>
      <w:szCs w:val="16"/>
    </w:rPr>
  </w:style>
  <w:style w:type="paragraph" w:styleId="CommentText">
    <w:name w:val="annotation text"/>
    <w:basedOn w:val="Normal"/>
    <w:link w:val="CommentTextChar"/>
    <w:uiPriority w:val="99"/>
    <w:unhideWhenUsed/>
    <w:rsid w:val="006C5AA7"/>
    <w:pPr>
      <w:spacing w:line="240" w:lineRule="auto"/>
    </w:pPr>
    <w:rPr>
      <w:sz w:val="20"/>
      <w:szCs w:val="20"/>
    </w:rPr>
  </w:style>
  <w:style w:type="character" w:customStyle="1" w:styleId="CommentTextChar">
    <w:name w:val="Comment Text Char"/>
    <w:basedOn w:val="DefaultParagraphFont"/>
    <w:link w:val="CommentText"/>
    <w:uiPriority w:val="99"/>
    <w:rsid w:val="006C5AA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6C5AA7"/>
    <w:rPr>
      <w:b/>
      <w:bCs/>
    </w:rPr>
  </w:style>
  <w:style w:type="character" w:customStyle="1" w:styleId="CommentSubjectChar">
    <w:name w:val="Comment Subject Char"/>
    <w:basedOn w:val="CommentTextChar"/>
    <w:link w:val="CommentSubject"/>
    <w:uiPriority w:val="99"/>
    <w:semiHidden/>
    <w:rsid w:val="006C5AA7"/>
    <w:rPr>
      <w:rFonts w:ascii="Times New Roman" w:hAnsi="Times New Roman"/>
      <w:b/>
      <w:bCs/>
      <w:sz w:val="20"/>
      <w:szCs w:val="20"/>
    </w:rPr>
  </w:style>
  <w:style w:type="paragraph" w:styleId="BalloonText">
    <w:name w:val="Balloon Text"/>
    <w:basedOn w:val="Normal"/>
    <w:link w:val="BalloonTextChar"/>
    <w:uiPriority w:val="99"/>
    <w:semiHidden/>
    <w:unhideWhenUsed/>
    <w:rsid w:val="003D610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610E"/>
    <w:rPr>
      <w:rFonts w:ascii="Segoe UI" w:hAnsi="Segoe UI" w:cs="Segoe UI"/>
      <w:sz w:val="18"/>
      <w:szCs w:val="18"/>
    </w:rPr>
  </w:style>
  <w:style w:type="character" w:customStyle="1" w:styleId="Heading1Char">
    <w:name w:val="Heading 1 Char"/>
    <w:basedOn w:val="DefaultParagraphFont"/>
    <w:link w:val="Heading1"/>
    <w:uiPriority w:val="9"/>
    <w:rsid w:val="009639C8"/>
    <w:rPr>
      <w:rFonts w:ascii="Times New Roman" w:eastAsiaTheme="majorEastAsia" w:hAnsi="Times New Roman" w:cstheme="majorBidi"/>
      <w:b/>
      <w:color w:val="000000" w:themeColor="text1"/>
      <w:sz w:val="24"/>
      <w:szCs w:val="32"/>
    </w:rPr>
  </w:style>
  <w:style w:type="character" w:customStyle="1" w:styleId="Heading2Char">
    <w:name w:val="Heading 2 Char"/>
    <w:basedOn w:val="DefaultParagraphFont"/>
    <w:link w:val="Heading2"/>
    <w:uiPriority w:val="9"/>
    <w:rsid w:val="009639C8"/>
    <w:rPr>
      <w:rFonts w:ascii="Times New Roman" w:eastAsiaTheme="majorEastAsia" w:hAnsi="Times New Roman" w:cstheme="majorBidi"/>
      <w:b/>
      <w:i/>
      <w:color w:val="000000" w:themeColor="text1"/>
      <w:sz w:val="24"/>
      <w:szCs w:val="26"/>
    </w:rPr>
  </w:style>
  <w:style w:type="character" w:customStyle="1" w:styleId="Heading3Char">
    <w:name w:val="Heading 3 Char"/>
    <w:basedOn w:val="DefaultParagraphFont"/>
    <w:link w:val="Heading3"/>
    <w:uiPriority w:val="9"/>
    <w:rsid w:val="00FF518F"/>
    <w:rPr>
      <w:rFonts w:ascii="Times New Roman" w:eastAsiaTheme="majorEastAsia" w:hAnsi="Times New Roman" w:cstheme="majorBidi"/>
      <w:i/>
      <w:color w:val="000000" w:themeColor="text1"/>
      <w:sz w:val="24"/>
      <w:szCs w:val="24"/>
    </w:rPr>
  </w:style>
  <w:style w:type="paragraph" w:styleId="Caption">
    <w:name w:val="caption"/>
    <w:basedOn w:val="Normal"/>
    <w:next w:val="Normal"/>
    <w:uiPriority w:val="35"/>
    <w:unhideWhenUsed/>
    <w:qFormat/>
    <w:rsid w:val="00FE0779"/>
    <w:pPr>
      <w:spacing w:after="200" w:line="240" w:lineRule="auto"/>
    </w:pPr>
    <w:rPr>
      <w:b/>
      <w:iCs/>
      <w:color w:val="000000" w:themeColor="text1"/>
      <w:sz w:val="20"/>
      <w:szCs w:val="18"/>
    </w:rPr>
  </w:style>
  <w:style w:type="character" w:customStyle="1" w:styleId="AMEquationSection">
    <w:name w:val="AMEquationSection"/>
    <w:basedOn w:val="DefaultParagraphFont"/>
    <w:rsid w:val="00FC25AF"/>
    <w:rPr>
      <w:rFonts w:cs="Times New Roman"/>
      <w:b/>
      <w:vanish/>
      <w:color w:val="FF0000"/>
      <w:szCs w:val="24"/>
    </w:rPr>
  </w:style>
  <w:style w:type="paragraph" w:customStyle="1" w:styleId="AMDisplayEquation">
    <w:name w:val="AMDisplayEquation"/>
    <w:basedOn w:val="Normal"/>
    <w:next w:val="Normal"/>
    <w:link w:val="AMDisplayEquationChar"/>
    <w:rsid w:val="00FC25AF"/>
    <w:pPr>
      <w:tabs>
        <w:tab w:val="center" w:pos="4320"/>
        <w:tab w:val="right" w:pos="8640"/>
      </w:tabs>
    </w:pPr>
  </w:style>
  <w:style w:type="character" w:customStyle="1" w:styleId="AMDisplayEquationChar">
    <w:name w:val="AMDisplayEquation Char"/>
    <w:basedOn w:val="DefaultParagraphFont"/>
    <w:link w:val="AMDisplayEquation"/>
    <w:rsid w:val="00FC25AF"/>
    <w:rPr>
      <w:rFonts w:ascii="Times New Roman" w:hAnsi="Times New Roman"/>
      <w:sz w:val="24"/>
    </w:rPr>
  </w:style>
  <w:style w:type="paragraph" w:customStyle="1" w:styleId="EndNoteBibliography">
    <w:name w:val="EndNote Bibliography"/>
    <w:basedOn w:val="Normal"/>
    <w:link w:val="EndNoteBibliographyChar"/>
    <w:rsid w:val="007404D4"/>
    <w:pPr>
      <w:spacing w:line="240" w:lineRule="auto"/>
    </w:pPr>
    <w:rPr>
      <w:rFonts w:cs="Times New Roman"/>
      <w:noProof/>
    </w:rPr>
  </w:style>
  <w:style w:type="character" w:customStyle="1" w:styleId="EndNoteBibliographyChar">
    <w:name w:val="EndNote Bibliography Char"/>
    <w:basedOn w:val="DefaultParagraphFont"/>
    <w:link w:val="EndNoteBibliography"/>
    <w:rsid w:val="007404D4"/>
    <w:rPr>
      <w:rFonts w:ascii="Times New Roman" w:hAnsi="Times New Roman" w:cs="Times New Roman"/>
      <w:noProof/>
      <w:sz w:val="24"/>
    </w:rPr>
  </w:style>
  <w:style w:type="paragraph" w:styleId="Revision">
    <w:name w:val="Revision"/>
    <w:hidden/>
    <w:uiPriority w:val="99"/>
    <w:semiHidden/>
    <w:rsid w:val="00167FC2"/>
    <w:pPr>
      <w:spacing w:after="0" w:line="240" w:lineRule="auto"/>
    </w:pPr>
    <w:rPr>
      <w:rFonts w:ascii="Times New Roman" w:hAnsi="Times New Roman"/>
      <w:sz w:val="24"/>
    </w:rPr>
  </w:style>
  <w:style w:type="character" w:styleId="UnresolvedMention">
    <w:name w:val="Unresolved Mention"/>
    <w:basedOn w:val="DefaultParagraphFont"/>
    <w:uiPriority w:val="99"/>
    <w:semiHidden/>
    <w:unhideWhenUsed/>
    <w:rsid w:val="00FD0C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82084">
      <w:bodyDiv w:val="1"/>
      <w:marLeft w:val="0"/>
      <w:marRight w:val="0"/>
      <w:marTop w:val="0"/>
      <w:marBottom w:val="0"/>
      <w:divBdr>
        <w:top w:val="none" w:sz="0" w:space="0" w:color="auto"/>
        <w:left w:val="none" w:sz="0" w:space="0" w:color="auto"/>
        <w:bottom w:val="none" w:sz="0" w:space="0" w:color="auto"/>
        <w:right w:val="none" w:sz="0" w:space="0" w:color="auto"/>
      </w:divBdr>
    </w:div>
    <w:div w:id="5254444">
      <w:bodyDiv w:val="1"/>
      <w:marLeft w:val="0"/>
      <w:marRight w:val="0"/>
      <w:marTop w:val="0"/>
      <w:marBottom w:val="0"/>
      <w:divBdr>
        <w:top w:val="none" w:sz="0" w:space="0" w:color="auto"/>
        <w:left w:val="none" w:sz="0" w:space="0" w:color="auto"/>
        <w:bottom w:val="none" w:sz="0" w:space="0" w:color="auto"/>
        <w:right w:val="none" w:sz="0" w:space="0" w:color="auto"/>
      </w:divBdr>
    </w:div>
    <w:div w:id="105928136">
      <w:bodyDiv w:val="1"/>
      <w:marLeft w:val="0"/>
      <w:marRight w:val="0"/>
      <w:marTop w:val="0"/>
      <w:marBottom w:val="0"/>
      <w:divBdr>
        <w:top w:val="none" w:sz="0" w:space="0" w:color="auto"/>
        <w:left w:val="none" w:sz="0" w:space="0" w:color="auto"/>
        <w:bottom w:val="none" w:sz="0" w:space="0" w:color="auto"/>
        <w:right w:val="none" w:sz="0" w:space="0" w:color="auto"/>
      </w:divBdr>
    </w:div>
    <w:div w:id="115951131">
      <w:bodyDiv w:val="1"/>
      <w:marLeft w:val="0"/>
      <w:marRight w:val="0"/>
      <w:marTop w:val="0"/>
      <w:marBottom w:val="0"/>
      <w:divBdr>
        <w:top w:val="none" w:sz="0" w:space="0" w:color="auto"/>
        <w:left w:val="none" w:sz="0" w:space="0" w:color="auto"/>
        <w:bottom w:val="none" w:sz="0" w:space="0" w:color="auto"/>
        <w:right w:val="none" w:sz="0" w:space="0" w:color="auto"/>
      </w:divBdr>
    </w:div>
    <w:div w:id="168102551">
      <w:bodyDiv w:val="1"/>
      <w:marLeft w:val="0"/>
      <w:marRight w:val="0"/>
      <w:marTop w:val="0"/>
      <w:marBottom w:val="0"/>
      <w:divBdr>
        <w:top w:val="none" w:sz="0" w:space="0" w:color="auto"/>
        <w:left w:val="none" w:sz="0" w:space="0" w:color="auto"/>
        <w:bottom w:val="none" w:sz="0" w:space="0" w:color="auto"/>
        <w:right w:val="none" w:sz="0" w:space="0" w:color="auto"/>
      </w:divBdr>
    </w:div>
    <w:div w:id="187260544">
      <w:bodyDiv w:val="1"/>
      <w:marLeft w:val="0"/>
      <w:marRight w:val="0"/>
      <w:marTop w:val="0"/>
      <w:marBottom w:val="0"/>
      <w:divBdr>
        <w:top w:val="none" w:sz="0" w:space="0" w:color="auto"/>
        <w:left w:val="none" w:sz="0" w:space="0" w:color="auto"/>
        <w:bottom w:val="none" w:sz="0" w:space="0" w:color="auto"/>
        <w:right w:val="none" w:sz="0" w:space="0" w:color="auto"/>
      </w:divBdr>
    </w:div>
    <w:div w:id="222453441">
      <w:bodyDiv w:val="1"/>
      <w:marLeft w:val="0"/>
      <w:marRight w:val="0"/>
      <w:marTop w:val="0"/>
      <w:marBottom w:val="0"/>
      <w:divBdr>
        <w:top w:val="none" w:sz="0" w:space="0" w:color="auto"/>
        <w:left w:val="none" w:sz="0" w:space="0" w:color="auto"/>
        <w:bottom w:val="none" w:sz="0" w:space="0" w:color="auto"/>
        <w:right w:val="none" w:sz="0" w:space="0" w:color="auto"/>
      </w:divBdr>
    </w:div>
    <w:div w:id="230846908">
      <w:bodyDiv w:val="1"/>
      <w:marLeft w:val="0"/>
      <w:marRight w:val="0"/>
      <w:marTop w:val="0"/>
      <w:marBottom w:val="0"/>
      <w:divBdr>
        <w:top w:val="none" w:sz="0" w:space="0" w:color="auto"/>
        <w:left w:val="none" w:sz="0" w:space="0" w:color="auto"/>
        <w:bottom w:val="none" w:sz="0" w:space="0" w:color="auto"/>
        <w:right w:val="none" w:sz="0" w:space="0" w:color="auto"/>
      </w:divBdr>
    </w:div>
    <w:div w:id="262340713">
      <w:bodyDiv w:val="1"/>
      <w:marLeft w:val="0"/>
      <w:marRight w:val="0"/>
      <w:marTop w:val="0"/>
      <w:marBottom w:val="0"/>
      <w:divBdr>
        <w:top w:val="none" w:sz="0" w:space="0" w:color="auto"/>
        <w:left w:val="none" w:sz="0" w:space="0" w:color="auto"/>
        <w:bottom w:val="none" w:sz="0" w:space="0" w:color="auto"/>
        <w:right w:val="none" w:sz="0" w:space="0" w:color="auto"/>
      </w:divBdr>
    </w:div>
    <w:div w:id="304507841">
      <w:bodyDiv w:val="1"/>
      <w:marLeft w:val="0"/>
      <w:marRight w:val="0"/>
      <w:marTop w:val="0"/>
      <w:marBottom w:val="0"/>
      <w:divBdr>
        <w:top w:val="none" w:sz="0" w:space="0" w:color="auto"/>
        <w:left w:val="none" w:sz="0" w:space="0" w:color="auto"/>
        <w:bottom w:val="none" w:sz="0" w:space="0" w:color="auto"/>
        <w:right w:val="none" w:sz="0" w:space="0" w:color="auto"/>
      </w:divBdr>
    </w:div>
    <w:div w:id="346952705">
      <w:bodyDiv w:val="1"/>
      <w:marLeft w:val="0"/>
      <w:marRight w:val="0"/>
      <w:marTop w:val="0"/>
      <w:marBottom w:val="0"/>
      <w:divBdr>
        <w:top w:val="none" w:sz="0" w:space="0" w:color="auto"/>
        <w:left w:val="none" w:sz="0" w:space="0" w:color="auto"/>
        <w:bottom w:val="none" w:sz="0" w:space="0" w:color="auto"/>
        <w:right w:val="none" w:sz="0" w:space="0" w:color="auto"/>
      </w:divBdr>
    </w:div>
    <w:div w:id="413825472">
      <w:bodyDiv w:val="1"/>
      <w:marLeft w:val="0"/>
      <w:marRight w:val="0"/>
      <w:marTop w:val="0"/>
      <w:marBottom w:val="0"/>
      <w:divBdr>
        <w:top w:val="none" w:sz="0" w:space="0" w:color="auto"/>
        <w:left w:val="none" w:sz="0" w:space="0" w:color="auto"/>
        <w:bottom w:val="none" w:sz="0" w:space="0" w:color="auto"/>
        <w:right w:val="none" w:sz="0" w:space="0" w:color="auto"/>
      </w:divBdr>
    </w:div>
    <w:div w:id="459616131">
      <w:bodyDiv w:val="1"/>
      <w:marLeft w:val="0"/>
      <w:marRight w:val="0"/>
      <w:marTop w:val="0"/>
      <w:marBottom w:val="0"/>
      <w:divBdr>
        <w:top w:val="none" w:sz="0" w:space="0" w:color="auto"/>
        <w:left w:val="none" w:sz="0" w:space="0" w:color="auto"/>
        <w:bottom w:val="none" w:sz="0" w:space="0" w:color="auto"/>
        <w:right w:val="none" w:sz="0" w:space="0" w:color="auto"/>
      </w:divBdr>
    </w:div>
    <w:div w:id="463813303">
      <w:bodyDiv w:val="1"/>
      <w:marLeft w:val="0"/>
      <w:marRight w:val="0"/>
      <w:marTop w:val="0"/>
      <w:marBottom w:val="0"/>
      <w:divBdr>
        <w:top w:val="none" w:sz="0" w:space="0" w:color="auto"/>
        <w:left w:val="none" w:sz="0" w:space="0" w:color="auto"/>
        <w:bottom w:val="none" w:sz="0" w:space="0" w:color="auto"/>
        <w:right w:val="none" w:sz="0" w:space="0" w:color="auto"/>
      </w:divBdr>
    </w:div>
    <w:div w:id="471682101">
      <w:bodyDiv w:val="1"/>
      <w:marLeft w:val="0"/>
      <w:marRight w:val="0"/>
      <w:marTop w:val="0"/>
      <w:marBottom w:val="0"/>
      <w:divBdr>
        <w:top w:val="none" w:sz="0" w:space="0" w:color="auto"/>
        <w:left w:val="none" w:sz="0" w:space="0" w:color="auto"/>
        <w:bottom w:val="none" w:sz="0" w:space="0" w:color="auto"/>
        <w:right w:val="none" w:sz="0" w:space="0" w:color="auto"/>
      </w:divBdr>
    </w:div>
    <w:div w:id="515386404">
      <w:bodyDiv w:val="1"/>
      <w:marLeft w:val="0"/>
      <w:marRight w:val="0"/>
      <w:marTop w:val="0"/>
      <w:marBottom w:val="0"/>
      <w:divBdr>
        <w:top w:val="none" w:sz="0" w:space="0" w:color="auto"/>
        <w:left w:val="none" w:sz="0" w:space="0" w:color="auto"/>
        <w:bottom w:val="none" w:sz="0" w:space="0" w:color="auto"/>
        <w:right w:val="none" w:sz="0" w:space="0" w:color="auto"/>
      </w:divBdr>
    </w:div>
    <w:div w:id="543911278">
      <w:bodyDiv w:val="1"/>
      <w:marLeft w:val="0"/>
      <w:marRight w:val="0"/>
      <w:marTop w:val="0"/>
      <w:marBottom w:val="0"/>
      <w:divBdr>
        <w:top w:val="none" w:sz="0" w:space="0" w:color="auto"/>
        <w:left w:val="none" w:sz="0" w:space="0" w:color="auto"/>
        <w:bottom w:val="none" w:sz="0" w:space="0" w:color="auto"/>
        <w:right w:val="none" w:sz="0" w:space="0" w:color="auto"/>
      </w:divBdr>
    </w:div>
    <w:div w:id="569728228">
      <w:bodyDiv w:val="1"/>
      <w:marLeft w:val="0"/>
      <w:marRight w:val="0"/>
      <w:marTop w:val="0"/>
      <w:marBottom w:val="0"/>
      <w:divBdr>
        <w:top w:val="none" w:sz="0" w:space="0" w:color="auto"/>
        <w:left w:val="none" w:sz="0" w:space="0" w:color="auto"/>
        <w:bottom w:val="none" w:sz="0" w:space="0" w:color="auto"/>
        <w:right w:val="none" w:sz="0" w:space="0" w:color="auto"/>
      </w:divBdr>
    </w:div>
    <w:div w:id="625820989">
      <w:bodyDiv w:val="1"/>
      <w:marLeft w:val="0"/>
      <w:marRight w:val="0"/>
      <w:marTop w:val="0"/>
      <w:marBottom w:val="0"/>
      <w:divBdr>
        <w:top w:val="none" w:sz="0" w:space="0" w:color="auto"/>
        <w:left w:val="none" w:sz="0" w:space="0" w:color="auto"/>
        <w:bottom w:val="none" w:sz="0" w:space="0" w:color="auto"/>
        <w:right w:val="none" w:sz="0" w:space="0" w:color="auto"/>
      </w:divBdr>
    </w:div>
    <w:div w:id="723794177">
      <w:bodyDiv w:val="1"/>
      <w:marLeft w:val="0"/>
      <w:marRight w:val="0"/>
      <w:marTop w:val="0"/>
      <w:marBottom w:val="0"/>
      <w:divBdr>
        <w:top w:val="none" w:sz="0" w:space="0" w:color="auto"/>
        <w:left w:val="none" w:sz="0" w:space="0" w:color="auto"/>
        <w:bottom w:val="none" w:sz="0" w:space="0" w:color="auto"/>
        <w:right w:val="none" w:sz="0" w:space="0" w:color="auto"/>
      </w:divBdr>
    </w:div>
    <w:div w:id="746921470">
      <w:bodyDiv w:val="1"/>
      <w:marLeft w:val="0"/>
      <w:marRight w:val="0"/>
      <w:marTop w:val="0"/>
      <w:marBottom w:val="0"/>
      <w:divBdr>
        <w:top w:val="none" w:sz="0" w:space="0" w:color="auto"/>
        <w:left w:val="none" w:sz="0" w:space="0" w:color="auto"/>
        <w:bottom w:val="none" w:sz="0" w:space="0" w:color="auto"/>
        <w:right w:val="none" w:sz="0" w:space="0" w:color="auto"/>
      </w:divBdr>
    </w:div>
    <w:div w:id="758404262">
      <w:bodyDiv w:val="1"/>
      <w:marLeft w:val="0"/>
      <w:marRight w:val="0"/>
      <w:marTop w:val="0"/>
      <w:marBottom w:val="0"/>
      <w:divBdr>
        <w:top w:val="none" w:sz="0" w:space="0" w:color="auto"/>
        <w:left w:val="none" w:sz="0" w:space="0" w:color="auto"/>
        <w:bottom w:val="none" w:sz="0" w:space="0" w:color="auto"/>
        <w:right w:val="none" w:sz="0" w:space="0" w:color="auto"/>
      </w:divBdr>
    </w:div>
    <w:div w:id="821241399">
      <w:bodyDiv w:val="1"/>
      <w:marLeft w:val="0"/>
      <w:marRight w:val="0"/>
      <w:marTop w:val="0"/>
      <w:marBottom w:val="0"/>
      <w:divBdr>
        <w:top w:val="none" w:sz="0" w:space="0" w:color="auto"/>
        <w:left w:val="none" w:sz="0" w:space="0" w:color="auto"/>
        <w:bottom w:val="none" w:sz="0" w:space="0" w:color="auto"/>
        <w:right w:val="none" w:sz="0" w:space="0" w:color="auto"/>
      </w:divBdr>
    </w:div>
    <w:div w:id="870610036">
      <w:bodyDiv w:val="1"/>
      <w:marLeft w:val="0"/>
      <w:marRight w:val="0"/>
      <w:marTop w:val="0"/>
      <w:marBottom w:val="0"/>
      <w:divBdr>
        <w:top w:val="none" w:sz="0" w:space="0" w:color="auto"/>
        <w:left w:val="none" w:sz="0" w:space="0" w:color="auto"/>
        <w:bottom w:val="none" w:sz="0" w:space="0" w:color="auto"/>
        <w:right w:val="none" w:sz="0" w:space="0" w:color="auto"/>
      </w:divBdr>
    </w:div>
    <w:div w:id="873422269">
      <w:bodyDiv w:val="1"/>
      <w:marLeft w:val="0"/>
      <w:marRight w:val="0"/>
      <w:marTop w:val="0"/>
      <w:marBottom w:val="0"/>
      <w:divBdr>
        <w:top w:val="none" w:sz="0" w:space="0" w:color="auto"/>
        <w:left w:val="none" w:sz="0" w:space="0" w:color="auto"/>
        <w:bottom w:val="none" w:sz="0" w:space="0" w:color="auto"/>
        <w:right w:val="none" w:sz="0" w:space="0" w:color="auto"/>
      </w:divBdr>
    </w:div>
    <w:div w:id="923953565">
      <w:bodyDiv w:val="1"/>
      <w:marLeft w:val="0"/>
      <w:marRight w:val="0"/>
      <w:marTop w:val="0"/>
      <w:marBottom w:val="0"/>
      <w:divBdr>
        <w:top w:val="none" w:sz="0" w:space="0" w:color="auto"/>
        <w:left w:val="none" w:sz="0" w:space="0" w:color="auto"/>
        <w:bottom w:val="none" w:sz="0" w:space="0" w:color="auto"/>
        <w:right w:val="none" w:sz="0" w:space="0" w:color="auto"/>
      </w:divBdr>
    </w:div>
    <w:div w:id="939531593">
      <w:bodyDiv w:val="1"/>
      <w:marLeft w:val="0"/>
      <w:marRight w:val="0"/>
      <w:marTop w:val="0"/>
      <w:marBottom w:val="0"/>
      <w:divBdr>
        <w:top w:val="none" w:sz="0" w:space="0" w:color="auto"/>
        <w:left w:val="none" w:sz="0" w:space="0" w:color="auto"/>
        <w:bottom w:val="none" w:sz="0" w:space="0" w:color="auto"/>
        <w:right w:val="none" w:sz="0" w:space="0" w:color="auto"/>
      </w:divBdr>
      <w:divsChild>
        <w:div w:id="630094721">
          <w:marLeft w:val="0"/>
          <w:marRight w:val="0"/>
          <w:marTop w:val="0"/>
          <w:marBottom w:val="0"/>
          <w:divBdr>
            <w:top w:val="none" w:sz="0" w:space="0" w:color="auto"/>
            <w:left w:val="none" w:sz="0" w:space="0" w:color="auto"/>
            <w:bottom w:val="none" w:sz="0" w:space="0" w:color="auto"/>
            <w:right w:val="none" w:sz="0" w:space="0" w:color="auto"/>
          </w:divBdr>
          <w:divsChild>
            <w:div w:id="160288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619078">
      <w:bodyDiv w:val="1"/>
      <w:marLeft w:val="0"/>
      <w:marRight w:val="0"/>
      <w:marTop w:val="0"/>
      <w:marBottom w:val="0"/>
      <w:divBdr>
        <w:top w:val="none" w:sz="0" w:space="0" w:color="auto"/>
        <w:left w:val="none" w:sz="0" w:space="0" w:color="auto"/>
        <w:bottom w:val="none" w:sz="0" w:space="0" w:color="auto"/>
        <w:right w:val="none" w:sz="0" w:space="0" w:color="auto"/>
      </w:divBdr>
    </w:div>
    <w:div w:id="967903660">
      <w:bodyDiv w:val="1"/>
      <w:marLeft w:val="0"/>
      <w:marRight w:val="0"/>
      <w:marTop w:val="0"/>
      <w:marBottom w:val="0"/>
      <w:divBdr>
        <w:top w:val="none" w:sz="0" w:space="0" w:color="auto"/>
        <w:left w:val="none" w:sz="0" w:space="0" w:color="auto"/>
        <w:bottom w:val="none" w:sz="0" w:space="0" w:color="auto"/>
        <w:right w:val="none" w:sz="0" w:space="0" w:color="auto"/>
      </w:divBdr>
    </w:div>
    <w:div w:id="973825181">
      <w:bodyDiv w:val="1"/>
      <w:marLeft w:val="0"/>
      <w:marRight w:val="0"/>
      <w:marTop w:val="0"/>
      <w:marBottom w:val="0"/>
      <w:divBdr>
        <w:top w:val="none" w:sz="0" w:space="0" w:color="auto"/>
        <w:left w:val="none" w:sz="0" w:space="0" w:color="auto"/>
        <w:bottom w:val="none" w:sz="0" w:space="0" w:color="auto"/>
        <w:right w:val="none" w:sz="0" w:space="0" w:color="auto"/>
      </w:divBdr>
    </w:div>
    <w:div w:id="974142851">
      <w:bodyDiv w:val="1"/>
      <w:marLeft w:val="0"/>
      <w:marRight w:val="0"/>
      <w:marTop w:val="0"/>
      <w:marBottom w:val="0"/>
      <w:divBdr>
        <w:top w:val="none" w:sz="0" w:space="0" w:color="auto"/>
        <w:left w:val="none" w:sz="0" w:space="0" w:color="auto"/>
        <w:bottom w:val="none" w:sz="0" w:space="0" w:color="auto"/>
        <w:right w:val="none" w:sz="0" w:space="0" w:color="auto"/>
      </w:divBdr>
    </w:div>
    <w:div w:id="1100249887">
      <w:bodyDiv w:val="1"/>
      <w:marLeft w:val="0"/>
      <w:marRight w:val="0"/>
      <w:marTop w:val="0"/>
      <w:marBottom w:val="0"/>
      <w:divBdr>
        <w:top w:val="none" w:sz="0" w:space="0" w:color="auto"/>
        <w:left w:val="none" w:sz="0" w:space="0" w:color="auto"/>
        <w:bottom w:val="none" w:sz="0" w:space="0" w:color="auto"/>
        <w:right w:val="none" w:sz="0" w:space="0" w:color="auto"/>
      </w:divBdr>
    </w:div>
    <w:div w:id="1116867708">
      <w:bodyDiv w:val="1"/>
      <w:marLeft w:val="0"/>
      <w:marRight w:val="0"/>
      <w:marTop w:val="0"/>
      <w:marBottom w:val="0"/>
      <w:divBdr>
        <w:top w:val="none" w:sz="0" w:space="0" w:color="auto"/>
        <w:left w:val="none" w:sz="0" w:space="0" w:color="auto"/>
        <w:bottom w:val="none" w:sz="0" w:space="0" w:color="auto"/>
        <w:right w:val="none" w:sz="0" w:space="0" w:color="auto"/>
      </w:divBdr>
    </w:div>
    <w:div w:id="1127049679">
      <w:bodyDiv w:val="1"/>
      <w:marLeft w:val="0"/>
      <w:marRight w:val="0"/>
      <w:marTop w:val="0"/>
      <w:marBottom w:val="0"/>
      <w:divBdr>
        <w:top w:val="none" w:sz="0" w:space="0" w:color="auto"/>
        <w:left w:val="none" w:sz="0" w:space="0" w:color="auto"/>
        <w:bottom w:val="none" w:sz="0" w:space="0" w:color="auto"/>
        <w:right w:val="none" w:sz="0" w:space="0" w:color="auto"/>
      </w:divBdr>
    </w:div>
    <w:div w:id="1145388645">
      <w:bodyDiv w:val="1"/>
      <w:marLeft w:val="0"/>
      <w:marRight w:val="0"/>
      <w:marTop w:val="0"/>
      <w:marBottom w:val="0"/>
      <w:divBdr>
        <w:top w:val="none" w:sz="0" w:space="0" w:color="auto"/>
        <w:left w:val="none" w:sz="0" w:space="0" w:color="auto"/>
        <w:bottom w:val="none" w:sz="0" w:space="0" w:color="auto"/>
        <w:right w:val="none" w:sz="0" w:space="0" w:color="auto"/>
      </w:divBdr>
    </w:div>
    <w:div w:id="1207181377">
      <w:bodyDiv w:val="1"/>
      <w:marLeft w:val="0"/>
      <w:marRight w:val="0"/>
      <w:marTop w:val="0"/>
      <w:marBottom w:val="0"/>
      <w:divBdr>
        <w:top w:val="none" w:sz="0" w:space="0" w:color="auto"/>
        <w:left w:val="none" w:sz="0" w:space="0" w:color="auto"/>
        <w:bottom w:val="none" w:sz="0" w:space="0" w:color="auto"/>
        <w:right w:val="none" w:sz="0" w:space="0" w:color="auto"/>
      </w:divBdr>
    </w:div>
    <w:div w:id="1365207427">
      <w:bodyDiv w:val="1"/>
      <w:marLeft w:val="0"/>
      <w:marRight w:val="0"/>
      <w:marTop w:val="0"/>
      <w:marBottom w:val="0"/>
      <w:divBdr>
        <w:top w:val="none" w:sz="0" w:space="0" w:color="auto"/>
        <w:left w:val="none" w:sz="0" w:space="0" w:color="auto"/>
        <w:bottom w:val="none" w:sz="0" w:space="0" w:color="auto"/>
        <w:right w:val="none" w:sz="0" w:space="0" w:color="auto"/>
      </w:divBdr>
    </w:div>
    <w:div w:id="1371806339">
      <w:bodyDiv w:val="1"/>
      <w:marLeft w:val="0"/>
      <w:marRight w:val="0"/>
      <w:marTop w:val="0"/>
      <w:marBottom w:val="0"/>
      <w:divBdr>
        <w:top w:val="none" w:sz="0" w:space="0" w:color="auto"/>
        <w:left w:val="none" w:sz="0" w:space="0" w:color="auto"/>
        <w:bottom w:val="none" w:sz="0" w:space="0" w:color="auto"/>
        <w:right w:val="none" w:sz="0" w:space="0" w:color="auto"/>
      </w:divBdr>
    </w:div>
    <w:div w:id="1386761547">
      <w:bodyDiv w:val="1"/>
      <w:marLeft w:val="0"/>
      <w:marRight w:val="0"/>
      <w:marTop w:val="0"/>
      <w:marBottom w:val="0"/>
      <w:divBdr>
        <w:top w:val="none" w:sz="0" w:space="0" w:color="auto"/>
        <w:left w:val="none" w:sz="0" w:space="0" w:color="auto"/>
        <w:bottom w:val="none" w:sz="0" w:space="0" w:color="auto"/>
        <w:right w:val="none" w:sz="0" w:space="0" w:color="auto"/>
      </w:divBdr>
    </w:div>
    <w:div w:id="1388845455">
      <w:bodyDiv w:val="1"/>
      <w:marLeft w:val="0"/>
      <w:marRight w:val="0"/>
      <w:marTop w:val="0"/>
      <w:marBottom w:val="0"/>
      <w:divBdr>
        <w:top w:val="none" w:sz="0" w:space="0" w:color="auto"/>
        <w:left w:val="none" w:sz="0" w:space="0" w:color="auto"/>
        <w:bottom w:val="none" w:sz="0" w:space="0" w:color="auto"/>
        <w:right w:val="none" w:sz="0" w:space="0" w:color="auto"/>
      </w:divBdr>
    </w:div>
    <w:div w:id="1394767270">
      <w:bodyDiv w:val="1"/>
      <w:marLeft w:val="0"/>
      <w:marRight w:val="0"/>
      <w:marTop w:val="0"/>
      <w:marBottom w:val="0"/>
      <w:divBdr>
        <w:top w:val="none" w:sz="0" w:space="0" w:color="auto"/>
        <w:left w:val="none" w:sz="0" w:space="0" w:color="auto"/>
        <w:bottom w:val="none" w:sz="0" w:space="0" w:color="auto"/>
        <w:right w:val="none" w:sz="0" w:space="0" w:color="auto"/>
      </w:divBdr>
    </w:div>
    <w:div w:id="1418675646">
      <w:bodyDiv w:val="1"/>
      <w:marLeft w:val="0"/>
      <w:marRight w:val="0"/>
      <w:marTop w:val="0"/>
      <w:marBottom w:val="0"/>
      <w:divBdr>
        <w:top w:val="none" w:sz="0" w:space="0" w:color="auto"/>
        <w:left w:val="none" w:sz="0" w:space="0" w:color="auto"/>
        <w:bottom w:val="none" w:sz="0" w:space="0" w:color="auto"/>
        <w:right w:val="none" w:sz="0" w:space="0" w:color="auto"/>
      </w:divBdr>
    </w:div>
    <w:div w:id="1451780088">
      <w:bodyDiv w:val="1"/>
      <w:marLeft w:val="0"/>
      <w:marRight w:val="0"/>
      <w:marTop w:val="0"/>
      <w:marBottom w:val="0"/>
      <w:divBdr>
        <w:top w:val="none" w:sz="0" w:space="0" w:color="auto"/>
        <w:left w:val="none" w:sz="0" w:space="0" w:color="auto"/>
        <w:bottom w:val="none" w:sz="0" w:space="0" w:color="auto"/>
        <w:right w:val="none" w:sz="0" w:space="0" w:color="auto"/>
      </w:divBdr>
    </w:div>
    <w:div w:id="1498693909">
      <w:bodyDiv w:val="1"/>
      <w:marLeft w:val="0"/>
      <w:marRight w:val="0"/>
      <w:marTop w:val="0"/>
      <w:marBottom w:val="0"/>
      <w:divBdr>
        <w:top w:val="none" w:sz="0" w:space="0" w:color="auto"/>
        <w:left w:val="none" w:sz="0" w:space="0" w:color="auto"/>
        <w:bottom w:val="none" w:sz="0" w:space="0" w:color="auto"/>
        <w:right w:val="none" w:sz="0" w:space="0" w:color="auto"/>
      </w:divBdr>
    </w:div>
    <w:div w:id="1504858416">
      <w:bodyDiv w:val="1"/>
      <w:marLeft w:val="0"/>
      <w:marRight w:val="0"/>
      <w:marTop w:val="0"/>
      <w:marBottom w:val="0"/>
      <w:divBdr>
        <w:top w:val="none" w:sz="0" w:space="0" w:color="auto"/>
        <w:left w:val="none" w:sz="0" w:space="0" w:color="auto"/>
        <w:bottom w:val="none" w:sz="0" w:space="0" w:color="auto"/>
        <w:right w:val="none" w:sz="0" w:space="0" w:color="auto"/>
      </w:divBdr>
    </w:div>
    <w:div w:id="1516647717">
      <w:bodyDiv w:val="1"/>
      <w:marLeft w:val="0"/>
      <w:marRight w:val="0"/>
      <w:marTop w:val="0"/>
      <w:marBottom w:val="0"/>
      <w:divBdr>
        <w:top w:val="none" w:sz="0" w:space="0" w:color="auto"/>
        <w:left w:val="none" w:sz="0" w:space="0" w:color="auto"/>
        <w:bottom w:val="none" w:sz="0" w:space="0" w:color="auto"/>
        <w:right w:val="none" w:sz="0" w:space="0" w:color="auto"/>
      </w:divBdr>
    </w:div>
    <w:div w:id="1524051975">
      <w:bodyDiv w:val="1"/>
      <w:marLeft w:val="0"/>
      <w:marRight w:val="0"/>
      <w:marTop w:val="0"/>
      <w:marBottom w:val="0"/>
      <w:divBdr>
        <w:top w:val="none" w:sz="0" w:space="0" w:color="auto"/>
        <w:left w:val="none" w:sz="0" w:space="0" w:color="auto"/>
        <w:bottom w:val="none" w:sz="0" w:space="0" w:color="auto"/>
        <w:right w:val="none" w:sz="0" w:space="0" w:color="auto"/>
      </w:divBdr>
    </w:div>
    <w:div w:id="1563439597">
      <w:bodyDiv w:val="1"/>
      <w:marLeft w:val="0"/>
      <w:marRight w:val="0"/>
      <w:marTop w:val="0"/>
      <w:marBottom w:val="0"/>
      <w:divBdr>
        <w:top w:val="none" w:sz="0" w:space="0" w:color="auto"/>
        <w:left w:val="none" w:sz="0" w:space="0" w:color="auto"/>
        <w:bottom w:val="none" w:sz="0" w:space="0" w:color="auto"/>
        <w:right w:val="none" w:sz="0" w:space="0" w:color="auto"/>
      </w:divBdr>
    </w:div>
    <w:div w:id="1579629699">
      <w:bodyDiv w:val="1"/>
      <w:marLeft w:val="0"/>
      <w:marRight w:val="0"/>
      <w:marTop w:val="0"/>
      <w:marBottom w:val="0"/>
      <w:divBdr>
        <w:top w:val="none" w:sz="0" w:space="0" w:color="auto"/>
        <w:left w:val="none" w:sz="0" w:space="0" w:color="auto"/>
        <w:bottom w:val="none" w:sz="0" w:space="0" w:color="auto"/>
        <w:right w:val="none" w:sz="0" w:space="0" w:color="auto"/>
      </w:divBdr>
    </w:div>
    <w:div w:id="1606570530">
      <w:bodyDiv w:val="1"/>
      <w:marLeft w:val="0"/>
      <w:marRight w:val="0"/>
      <w:marTop w:val="0"/>
      <w:marBottom w:val="0"/>
      <w:divBdr>
        <w:top w:val="none" w:sz="0" w:space="0" w:color="auto"/>
        <w:left w:val="none" w:sz="0" w:space="0" w:color="auto"/>
        <w:bottom w:val="none" w:sz="0" w:space="0" w:color="auto"/>
        <w:right w:val="none" w:sz="0" w:space="0" w:color="auto"/>
      </w:divBdr>
    </w:div>
    <w:div w:id="1633167506">
      <w:bodyDiv w:val="1"/>
      <w:marLeft w:val="0"/>
      <w:marRight w:val="0"/>
      <w:marTop w:val="0"/>
      <w:marBottom w:val="0"/>
      <w:divBdr>
        <w:top w:val="none" w:sz="0" w:space="0" w:color="auto"/>
        <w:left w:val="none" w:sz="0" w:space="0" w:color="auto"/>
        <w:bottom w:val="none" w:sz="0" w:space="0" w:color="auto"/>
        <w:right w:val="none" w:sz="0" w:space="0" w:color="auto"/>
      </w:divBdr>
    </w:div>
    <w:div w:id="1647393223">
      <w:bodyDiv w:val="1"/>
      <w:marLeft w:val="0"/>
      <w:marRight w:val="0"/>
      <w:marTop w:val="0"/>
      <w:marBottom w:val="0"/>
      <w:divBdr>
        <w:top w:val="none" w:sz="0" w:space="0" w:color="auto"/>
        <w:left w:val="none" w:sz="0" w:space="0" w:color="auto"/>
        <w:bottom w:val="none" w:sz="0" w:space="0" w:color="auto"/>
        <w:right w:val="none" w:sz="0" w:space="0" w:color="auto"/>
      </w:divBdr>
    </w:div>
    <w:div w:id="1690526736">
      <w:bodyDiv w:val="1"/>
      <w:marLeft w:val="0"/>
      <w:marRight w:val="0"/>
      <w:marTop w:val="0"/>
      <w:marBottom w:val="0"/>
      <w:divBdr>
        <w:top w:val="none" w:sz="0" w:space="0" w:color="auto"/>
        <w:left w:val="none" w:sz="0" w:space="0" w:color="auto"/>
        <w:bottom w:val="none" w:sz="0" w:space="0" w:color="auto"/>
        <w:right w:val="none" w:sz="0" w:space="0" w:color="auto"/>
      </w:divBdr>
    </w:div>
    <w:div w:id="1734809851">
      <w:bodyDiv w:val="1"/>
      <w:marLeft w:val="0"/>
      <w:marRight w:val="0"/>
      <w:marTop w:val="0"/>
      <w:marBottom w:val="0"/>
      <w:divBdr>
        <w:top w:val="none" w:sz="0" w:space="0" w:color="auto"/>
        <w:left w:val="none" w:sz="0" w:space="0" w:color="auto"/>
        <w:bottom w:val="none" w:sz="0" w:space="0" w:color="auto"/>
        <w:right w:val="none" w:sz="0" w:space="0" w:color="auto"/>
      </w:divBdr>
    </w:div>
    <w:div w:id="1758939377">
      <w:bodyDiv w:val="1"/>
      <w:marLeft w:val="0"/>
      <w:marRight w:val="0"/>
      <w:marTop w:val="0"/>
      <w:marBottom w:val="0"/>
      <w:divBdr>
        <w:top w:val="none" w:sz="0" w:space="0" w:color="auto"/>
        <w:left w:val="none" w:sz="0" w:space="0" w:color="auto"/>
        <w:bottom w:val="none" w:sz="0" w:space="0" w:color="auto"/>
        <w:right w:val="none" w:sz="0" w:space="0" w:color="auto"/>
      </w:divBdr>
    </w:div>
    <w:div w:id="1798328864">
      <w:bodyDiv w:val="1"/>
      <w:marLeft w:val="0"/>
      <w:marRight w:val="0"/>
      <w:marTop w:val="0"/>
      <w:marBottom w:val="0"/>
      <w:divBdr>
        <w:top w:val="none" w:sz="0" w:space="0" w:color="auto"/>
        <w:left w:val="none" w:sz="0" w:space="0" w:color="auto"/>
        <w:bottom w:val="none" w:sz="0" w:space="0" w:color="auto"/>
        <w:right w:val="none" w:sz="0" w:space="0" w:color="auto"/>
      </w:divBdr>
    </w:div>
    <w:div w:id="1831867322">
      <w:bodyDiv w:val="1"/>
      <w:marLeft w:val="0"/>
      <w:marRight w:val="0"/>
      <w:marTop w:val="0"/>
      <w:marBottom w:val="0"/>
      <w:divBdr>
        <w:top w:val="none" w:sz="0" w:space="0" w:color="auto"/>
        <w:left w:val="none" w:sz="0" w:space="0" w:color="auto"/>
        <w:bottom w:val="none" w:sz="0" w:space="0" w:color="auto"/>
        <w:right w:val="none" w:sz="0" w:space="0" w:color="auto"/>
      </w:divBdr>
    </w:div>
    <w:div w:id="1842356334">
      <w:bodyDiv w:val="1"/>
      <w:marLeft w:val="0"/>
      <w:marRight w:val="0"/>
      <w:marTop w:val="0"/>
      <w:marBottom w:val="0"/>
      <w:divBdr>
        <w:top w:val="none" w:sz="0" w:space="0" w:color="auto"/>
        <w:left w:val="none" w:sz="0" w:space="0" w:color="auto"/>
        <w:bottom w:val="none" w:sz="0" w:space="0" w:color="auto"/>
        <w:right w:val="none" w:sz="0" w:space="0" w:color="auto"/>
      </w:divBdr>
    </w:div>
    <w:div w:id="1869833012">
      <w:bodyDiv w:val="1"/>
      <w:marLeft w:val="0"/>
      <w:marRight w:val="0"/>
      <w:marTop w:val="0"/>
      <w:marBottom w:val="0"/>
      <w:divBdr>
        <w:top w:val="none" w:sz="0" w:space="0" w:color="auto"/>
        <w:left w:val="none" w:sz="0" w:space="0" w:color="auto"/>
        <w:bottom w:val="none" w:sz="0" w:space="0" w:color="auto"/>
        <w:right w:val="none" w:sz="0" w:space="0" w:color="auto"/>
      </w:divBdr>
    </w:div>
    <w:div w:id="1925063961">
      <w:bodyDiv w:val="1"/>
      <w:marLeft w:val="0"/>
      <w:marRight w:val="0"/>
      <w:marTop w:val="0"/>
      <w:marBottom w:val="0"/>
      <w:divBdr>
        <w:top w:val="none" w:sz="0" w:space="0" w:color="auto"/>
        <w:left w:val="none" w:sz="0" w:space="0" w:color="auto"/>
        <w:bottom w:val="none" w:sz="0" w:space="0" w:color="auto"/>
        <w:right w:val="none" w:sz="0" w:space="0" w:color="auto"/>
      </w:divBdr>
    </w:div>
    <w:div w:id="1963724749">
      <w:bodyDiv w:val="1"/>
      <w:marLeft w:val="0"/>
      <w:marRight w:val="0"/>
      <w:marTop w:val="0"/>
      <w:marBottom w:val="0"/>
      <w:divBdr>
        <w:top w:val="none" w:sz="0" w:space="0" w:color="auto"/>
        <w:left w:val="none" w:sz="0" w:space="0" w:color="auto"/>
        <w:bottom w:val="none" w:sz="0" w:space="0" w:color="auto"/>
        <w:right w:val="none" w:sz="0" w:space="0" w:color="auto"/>
      </w:divBdr>
    </w:div>
    <w:div w:id="1969360347">
      <w:bodyDiv w:val="1"/>
      <w:marLeft w:val="0"/>
      <w:marRight w:val="0"/>
      <w:marTop w:val="0"/>
      <w:marBottom w:val="0"/>
      <w:divBdr>
        <w:top w:val="none" w:sz="0" w:space="0" w:color="auto"/>
        <w:left w:val="none" w:sz="0" w:space="0" w:color="auto"/>
        <w:bottom w:val="none" w:sz="0" w:space="0" w:color="auto"/>
        <w:right w:val="none" w:sz="0" w:space="0" w:color="auto"/>
      </w:divBdr>
    </w:div>
    <w:div w:id="2009940803">
      <w:bodyDiv w:val="1"/>
      <w:marLeft w:val="0"/>
      <w:marRight w:val="0"/>
      <w:marTop w:val="0"/>
      <w:marBottom w:val="0"/>
      <w:divBdr>
        <w:top w:val="none" w:sz="0" w:space="0" w:color="auto"/>
        <w:left w:val="none" w:sz="0" w:space="0" w:color="auto"/>
        <w:bottom w:val="none" w:sz="0" w:space="0" w:color="auto"/>
        <w:right w:val="none" w:sz="0" w:space="0" w:color="auto"/>
      </w:divBdr>
    </w:div>
    <w:div w:id="2009943334">
      <w:bodyDiv w:val="1"/>
      <w:marLeft w:val="0"/>
      <w:marRight w:val="0"/>
      <w:marTop w:val="0"/>
      <w:marBottom w:val="0"/>
      <w:divBdr>
        <w:top w:val="none" w:sz="0" w:space="0" w:color="auto"/>
        <w:left w:val="none" w:sz="0" w:space="0" w:color="auto"/>
        <w:bottom w:val="none" w:sz="0" w:space="0" w:color="auto"/>
        <w:right w:val="none" w:sz="0" w:space="0" w:color="auto"/>
      </w:divBdr>
    </w:div>
    <w:div w:id="2033533210">
      <w:bodyDiv w:val="1"/>
      <w:marLeft w:val="0"/>
      <w:marRight w:val="0"/>
      <w:marTop w:val="0"/>
      <w:marBottom w:val="0"/>
      <w:divBdr>
        <w:top w:val="none" w:sz="0" w:space="0" w:color="auto"/>
        <w:left w:val="none" w:sz="0" w:space="0" w:color="auto"/>
        <w:bottom w:val="none" w:sz="0" w:space="0" w:color="auto"/>
        <w:right w:val="none" w:sz="0" w:space="0" w:color="auto"/>
      </w:divBdr>
    </w:div>
    <w:div w:id="2105035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wmf"/><Relationship Id="rId21" Type="http://schemas.openxmlformats.org/officeDocument/2006/relationships/footer" Target="footer1.xml"/><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oleObject" Target="embeddings/oleObject25.bin"/><Relationship Id="rId159" Type="http://schemas.openxmlformats.org/officeDocument/2006/relationships/image" Target="media/image119.png"/><Relationship Id="rId170" Type="http://schemas.openxmlformats.org/officeDocument/2006/relationships/oleObject" Target="embeddings/oleObject34.bin"/><Relationship Id="rId191" Type="http://schemas.openxmlformats.org/officeDocument/2006/relationships/image" Target="media/image139.wmf"/><Relationship Id="rId205" Type="http://schemas.openxmlformats.org/officeDocument/2006/relationships/image" Target="media/image146.wmf"/><Relationship Id="rId226" Type="http://schemas.openxmlformats.org/officeDocument/2006/relationships/image" Target="media/image156.wmf"/><Relationship Id="rId107" Type="http://schemas.openxmlformats.org/officeDocument/2006/relationships/image" Target="media/image89.wmf"/><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oleObject" Target="embeddings/oleObject1.bin"/><Relationship Id="rId74" Type="http://schemas.openxmlformats.org/officeDocument/2006/relationships/image" Target="media/image63.png"/><Relationship Id="rId128" Type="http://schemas.openxmlformats.org/officeDocument/2006/relationships/oleObject" Target="embeddings/oleObject20.bin"/><Relationship Id="rId149" Type="http://schemas.openxmlformats.org/officeDocument/2006/relationships/image" Target="media/image112.wmf"/><Relationship Id="rId5" Type="http://schemas.openxmlformats.org/officeDocument/2006/relationships/webSettings" Target="webSettings.xml"/><Relationship Id="rId95" Type="http://schemas.openxmlformats.org/officeDocument/2006/relationships/oleObject" Target="embeddings/oleObject3.bin"/><Relationship Id="rId160" Type="http://schemas.openxmlformats.org/officeDocument/2006/relationships/image" Target="media/image120.png"/><Relationship Id="rId181" Type="http://schemas.openxmlformats.org/officeDocument/2006/relationships/image" Target="media/image134.wmf"/><Relationship Id="rId216" Type="http://schemas.openxmlformats.org/officeDocument/2006/relationships/oleObject" Target="embeddings/oleObject56.bin"/><Relationship Id="rId237" Type="http://schemas.openxmlformats.org/officeDocument/2006/relationships/oleObject" Target="embeddings/oleObject66.bin"/><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oleObject" Target="embeddings/oleObject15.bin"/><Relationship Id="rId139" Type="http://schemas.openxmlformats.org/officeDocument/2006/relationships/image" Target="media/image105.wmf"/><Relationship Id="rId85" Type="http://schemas.openxmlformats.org/officeDocument/2006/relationships/image" Target="media/image74.png"/><Relationship Id="rId150" Type="http://schemas.openxmlformats.org/officeDocument/2006/relationships/oleObject" Target="embeddings/oleObject29.bin"/><Relationship Id="rId171" Type="http://schemas.openxmlformats.org/officeDocument/2006/relationships/image" Target="media/image128.wmf"/><Relationship Id="rId192" Type="http://schemas.openxmlformats.org/officeDocument/2006/relationships/oleObject" Target="embeddings/oleObject44.bin"/><Relationship Id="rId206" Type="http://schemas.openxmlformats.org/officeDocument/2006/relationships/oleObject" Target="embeddings/oleObject51.bin"/><Relationship Id="rId227" Type="http://schemas.openxmlformats.org/officeDocument/2006/relationships/oleObject" Target="embeddings/oleObject62.bin"/><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oleObject" Target="embeddings/oleObject10.bin"/><Relationship Id="rId129" Type="http://schemas.openxmlformats.org/officeDocument/2006/relationships/image" Target="media/image100.wmf"/><Relationship Id="rId54" Type="http://schemas.openxmlformats.org/officeDocument/2006/relationships/image" Target="media/image44.png"/><Relationship Id="rId75" Type="http://schemas.openxmlformats.org/officeDocument/2006/relationships/image" Target="media/image64.png"/><Relationship Id="rId96" Type="http://schemas.openxmlformats.org/officeDocument/2006/relationships/image" Target="media/image84.wmf"/><Relationship Id="rId140" Type="http://schemas.openxmlformats.org/officeDocument/2006/relationships/oleObject" Target="embeddings/oleObject26.bin"/><Relationship Id="rId161" Type="http://schemas.openxmlformats.org/officeDocument/2006/relationships/image" Target="media/image121.png"/><Relationship Id="rId182" Type="http://schemas.openxmlformats.org/officeDocument/2006/relationships/oleObject" Target="embeddings/oleObject39.bin"/><Relationship Id="rId217" Type="http://schemas.openxmlformats.org/officeDocument/2006/relationships/image" Target="media/image152.wmf"/><Relationship Id="rId6" Type="http://schemas.openxmlformats.org/officeDocument/2006/relationships/footnotes" Target="footnotes.xml"/><Relationship Id="rId238" Type="http://schemas.openxmlformats.org/officeDocument/2006/relationships/image" Target="media/image163.wmf"/><Relationship Id="rId23" Type="http://schemas.openxmlformats.org/officeDocument/2006/relationships/image" Target="media/image14.png"/><Relationship Id="rId119" Type="http://schemas.openxmlformats.org/officeDocument/2006/relationships/image" Target="media/image95.wmf"/><Relationship Id="rId44" Type="http://schemas.openxmlformats.org/officeDocument/2006/relationships/image" Target="media/image35.png"/><Relationship Id="rId65" Type="http://schemas.openxmlformats.org/officeDocument/2006/relationships/image" Target="media/image55.png"/><Relationship Id="rId86" Type="http://schemas.openxmlformats.org/officeDocument/2006/relationships/image" Target="media/image75.png"/><Relationship Id="rId130" Type="http://schemas.openxmlformats.org/officeDocument/2006/relationships/oleObject" Target="embeddings/oleObject21.bin"/><Relationship Id="rId151" Type="http://schemas.openxmlformats.org/officeDocument/2006/relationships/image" Target="media/image113.wmf"/><Relationship Id="rId172" Type="http://schemas.openxmlformats.org/officeDocument/2006/relationships/oleObject" Target="embeddings/oleObject35.bin"/><Relationship Id="rId193" Type="http://schemas.openxmlformats.org/officeDocument/2006/relationships/image" Target="media/image140.wmf"/><Relationship Id="rId207" Type="http://schemas.openxmlformats.org/officeDocument/2006/relationships/image" Target="media/image147.wmf"/><Relationship Id="rId228" Type="http://schemas.openxmlformats.org/officeDocument/2006/relationships/image" Target="media/image157.wmf"/><Relationship Id="rId13" Type="http://schemas.openxmlformats.org/officeDocument/2006/relationships/image" Target="media/image5.png"/><Relationship Id="rId109" Type="http://schemas.openxmlformats.org/officeDocument/2006/relationships/image" Target="media/image90.wmf"/><Relationship Id="rId34" Type="http://schemas.openxmlformats.org/officeDocument/2006/relationships/image" Target="media/image25.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oleObject" Target="embeddings/oleObject4.bin"/><Relationship Id="rId120" Type="http://schemas.openxmlformats.org/officeDocument/2006/relationships/oleObject" Target="embeddings/oleObject16.bin"/><Relationship Id="rId141" Type="http://schemas.openxmlformats.org/officeDocument/2006/relationships/image" Target="media/image106.wmf"/><Relationship Id="rId7" Type="http://schemas.openxmlformats.org/officeDocument/2006/relationships/endnotes" Target="endnotes.xml"/><Relationship Id="rId162" Type="http://schemas.openxmlformats.org/officeDocument/2006/relationships/image" Target="media/image122.png"/><Relationship Id="rId183" Type="http://schemas.openxmlformats.org/officeDocument/2006/relationships/image" Target="media/image135.wmf"/><Relationship Id="rId218" Type="http://schemas.openxmlformats.org/officeDocument/2006/relationships/oleObject" Target="embeddings/oleObject57.bin"/><Relationship Id="rId239" Type="http://schemas.openxmlformats.org/officeDocument/2006/relationships/oleObject" Target="embeddings/oleObject67.bin"/><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oleObject" Target="embeddings/oleObject11.bin"/><Relationship Id="rId131" Type="http://schemas.openxmlformats.org/officeDocument/2006/relationships/image" Target="media/image101.wmf"/><Relationship Id="rId152" Type="http://schemas.openxmlformats.org/officeDocument/2006/relationships/oleObject" Target="embeddings/oleObject30.bin"/><Relationship Id="rId173" Type="http://schemas.openxmlformats.org/officeDocument/2006/relationships/image" Target="media/image129.png"/><Relationship Id="rId194" Type="http://schemas.openxmlformats.org/officeDocument/2006/relationships/oleObject" Target="embeddings/oleObject45.bin"/><Relationship Id="rId208" Type="http://schemas.openxmlformats.org/officeDocument/2006/relationships/oleObject" Target="embeddings/oleObject52.bin"/><Relationship Id="rId229" Type="http://schemas.openxmlformats.org/officeDocument/2006/relationships/oleObject" Target="embeddings/oleObject63.bin"/><Relationship Id="rId240" Type="http://schemas.openxmlformats.org/officeDocument/2006/relationships/fontTable" Target="fontTable.xml"/><Relationship Id="rId14" Type="http://schemas.openxmlformats.org/officeDocument/2006/relationships/image" Target="media/image6.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oleObject" Target="embeddings/oleObject6.bin"/><Relationship Id="rId8" Type="http://schemas.openxmlformats.org/officeDocument/2006/relationships/hyperlink" Target="mailto:klsu@hku.hk" TargetMode="External"/><Relationship Id="rId98" Type="http://schemas.openxmlformats.org/officeDocument/2006/relationships/oleObject" Target="embeddings/oleObject5.bin"/><Relationship Id="rId121" Type="http://schemas.openxmlformats.org/officeDocument/2006/relationships/image" Target="media/image96.wmf"/><Relationship Id="rId142" Type="http://schemas.openxmlformats.org/officeDocument/2006/relationships/oleObject" Target="embeddings/oleObject27.bin"/><Relationship Id="rId163" Type="http://schemas.openxmlformats.org/officeDocument/2006/relationships/image" Target="media/image123.png"/><Relationship Id="rId184" Type="http://schemas.openxmlformats.org/officeDocument/2006/relationships/oleObject" Target="embeddings/oleObject40.bin"/><Relationship Id="rId219" Type="http://schemas.openxmlformats.org/officeDocument/2006/relationships/image" Target="media/image153.wmf"/><Relationship Id="rId230" Type="http://schemas.openxmlformats.org/officeDocument/2006/relationships/oleObject" Target="embeddings/oleObject64.bin"/><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7.png"/><Relationship Id="rId88" Type="http://schemas.openxmlformats.org/officeDocument/2006/relationships/image" Target="media/image77.png"/><Relationship Id="rId111" Type="http://schemas.openxmlformats.org/officeDocument/2006/relationships/image" Target="media/image91.wmf"/><Relationship Id="rId132" Type="http://schemas.openxmlformats.org/officeDocument/2006/relationships/oleObject" Target="embeddings/oleObject22.bin"/><Relationship Id="rId153" Type="http://schemas.openxmlformats.org/officeDocument/2006/relationships/image" Target="media/image114.wmf"/><Relationship Id="rId174" Type="http://schemas.openxmlformats.org/officeDocument/2006/relationships/image" Target="media/image130.png"/><Relationship Id="rId195" Type="http://schemas.openxmlformats.org/officeDocument/2006/relationships/image" Target="media/image141.wmf"/><Relationship Id="rId209" Type="http://schemas.openxmlformats.org/officeDocument/2006/relationships/image" Target="media/image148.wmf"/><Relationship Id="rId220" Type="http://schemas.openxmlformats.org/officeDocument/2006/relationships/oleObject" Target="embeddings/oleObject58.bin"/><Relationship Id="rId241"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oleObject" Target="embeddings/oleObject9.bin"/><Relationship Id="rId127" Type="http://schemas.openxmlformats.org/officeDocument/2006/relationships/image" Target="media/image99.wmf"/><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wmf"/><Relationship Id="rId73" Type="http://schemas.openxmlformats.org/officeDocument/2006/relationships/oleObject" Target="embeddings/oleObject2.bin"/><Relationship Id="rId78" Type="http://schemas.openxmlformats.org/officeDocument/2006/relationships/image" Target="media/image67.png"/><Relationship Id="rId94" Type="http://schemas.openxmlformats.org/officeDocument/2006/relationships/image" Target="media/image83.wmf"/><Relationship Id="rId99" Type="http://schemas.openxmlformats.org/officeDocument/2006/relationships/image" Target="media/image85.wmf"/><Relationship Id="rId101" Type="http://schemas.openxmlformats.org/officeDocument/2006/relationships/image" Target="media/image86.wmf"/><Relationship Id="rId122" Type="http://schemas.openxmlformats.org/officeDocument/2006/relationships/oleObject" Target="embeddings/oleObject17.bin"/><Relationship Id="rId143" Type="http://schemas.openxmlformats.org/officeDocument/2006/relationships/image" Target="media/image107.wmf"/><Relationship Id="rId148" Type="http://schemas.openxmlformats.org/officeDocument/2006/relationships/image" Target="media/image111.png"/><Relationship Id="rId164" Type="http://schemas.openxmlformats.org/officeDocument/2006/relationships/image" Target="media/image124.png"/><Relationship Id="rId169" Type="http://schemas.openxmlformats.org/officeDocument/2006/relationships/image" Target="media/image127.wmf"/><Relationship Id="rId185" Type="http://schemas.openxmlformats.org/officeDocument/2006/relationships/image" Target="media/image136.wmf"/><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oleObject" Target="embeddings/oleObject38.bin"/><Relationship Id="rId210" Type="http://schemas.openxmlformats.org/officeDocument/2006/relationships/oleObject" Target="embeddings/oleObject53.bin"/><Relationship Id="rId215" Type="http://schemas.openxmlformats.org/officeDocument/2006/relationships/image" Target="media/image151.wmf"/><Relationship Id="rId236" Type="http://schemas.openxmlformats.org/officeDocument/2006/relationships/image" Target="media/image162.wmf"/><Relationship Id="rId26" Type="http://schemas.openxmlformats.org/officeDocument/2006/relationships/image" Target="media/image17.png"/><Relationship Id="rId231" Type="http://schemas.openxmlformats.org/officeDocument/2006/relationships/oleObject" Target="embeddings/oleObject65.bin"/><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oleObject" Target="embeddings/oleObject12.bin"/><Relationship Id="rId133" Type="http://schemas.openxmlformats.org/officeDocument/2006/relationships/image" Target="media/image102.wmf"/><Relationship Id="rId154" Type="http://schemas.openxmlformats.org/officeDocument/2006/relationships/oleObject" Target="embeddings/oleObject31.bin"/><Relationship Id="rId175" Type="http://schemas.openxmlformats.org/officeDocument/2006/relationships/image" Target="media/image131.wmf"/><Relationship Id="rId196" Type="http://schemas.openxmlformats.org/officeDocument/2006/relationships/oleObject" Target="embeddings/oleObject46.bin"/><Relationship Id="rId200" Type="http://schemas.openxmlformats.org/officeDocument/2006/relationships/oleObject" Target="embeddings/oleObject48.bin"/><Relationship Id="rId16" Type="http://schemas.openxmlformats.org/officeDocument/2006/relationships/image" Target="media/image8.png"/><Relationship Id="rId221" Type="http://schemas.openxmlformats.org/officeDocument/2006/relationships/image" Target="media/image154.wmf"/><Relationship Id="rId242" Type="http://schemas.openxmlformats.org/officeDocument/2006/relationships/customXml" Target="../customXml/item2.xml"/><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oleObject" Target="embeddings/oleObject7.bin"/><Relationship Id="rId123" Type="http://schemas.openxmlformats.org/officeDocument/2006/relationships/image" Target="media/image97.wmf"/><Relationship Id="rId144" Type="http://schemas.openxmlformats.org/officeDocument/2006/relationships/oleObject" Target="embeddings/oleObject28.bin"/><Relationship Id="rId90" Type="http://schemas.openxmlformats.org/officeDocument/2006/relationships/image" Target="media/image79.png"/><Relationship Id="rId165" Type="http://schemas.openxmlformats.org/officeDocument/2006/relationships/image" Target="media/image125.wmf"/><Relationship Id="rId186" Type="http://schemas.openxmlformats.org/officeDocument/2006/relationships/oleObject" Target="embeddings/oleObject41.bin"/><Relationship Id="rId211" Type="http://schemas.openxmlformats.org/officeDocument/2006/relationships/image" Target="media/image149.wmf"/><Relationship Id="rId232" Type="http://schemas.openxmlformats.org/officeDocument/2006/relationships/image" Target="media/image158.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9.png"/><Relationship Id="rId113" Type="http://schemas.openxmlformats.org/officeDocument/2006/relationships/image" Target="media/image92.wmf"/><Relationship Id="rId134" Type="http://schemas.openxmlformats.org/officeDocument/2006/relationships/oleObject" Target="embeddings/oleObject23.bin"/><Relationship Id="rId80" Type="http://schemas.openxmlformats.org/officeDocument/2006/relationships/image" Target="media/image69.png"/><Relationship Id="rId155" Type="http://schemas.openxmlformats.org/officeDocument/2006/relationships/image" Target="media/image115.png"/><Relationship Id="rId176" Type="http://schemas.openxmlformats.org/officeDocument/2006/relationships/oleObject" Target="embeddings/oleObject36.bin"/><Relationship Id="rId197" Type="http://schemas.openxmlformats.org/officeDocument/2006/relationships/image" Target="media/image142.wmf"/><Relationship Id="rId201" Type="http://schemas.openxmlformats.org/officeDocument/2006/relationships/image" Target="media/image144.wmf"/><Relationship Id="rId222" Type="http://schemas.openxmlformats.org/officeDocument/2006/relationships/oleObject" Target="embeddings/oleObject59.bin"/><Relationship Id="rId243" Type="http://schemas.openxmlformats.org/officeDocument/2006/relationships/customXml" Target="../customXml/item3.xml"/><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87.wmf"/><Relationship Id="rId124" Type="http://schemas.openxmlformats.org/officeDocument/2006/relationships/oleObject" Target="embeddings/oleObject18.bin"/><Relationship Id="rId70" Type="http://schemas.openxmlformats.org/officeDocument/2006/relationships/image" Target="media/image60.png"/><Relationship Id="rId91" Type="http://schemas.openxmlformats.org/officeDocument/2006/relationships/image" Target="media/image80.png"/><Relationship Id="rId145" Type="http://schemas.openxmlformats.org/officeDocument/2006/relationships/image" Target="media/image108.png"/><Relationship Id="rId166" Type="http://schemas.openxmlformats.org/officeDocument/2006/relationships/oleObject" Target="embeddings/oleObject32.bin"/><Relationship Id="rId187" Type="http://schemas.openxmlformats.org/officeDocument/2006/relationships/image" Target="media/image137.wmf"/><Relationship Id="rId1" Type="http://schemas.openxmlformats.org/officeDocument/2006/relationships/customXml" Target="../customXml/item1.xml"/><Relationship Id="rId212" Type="http://schemas.openxmlformats.org/officeDocument/2006/relationships/oleObject" Target="embeddings/oleObject54.bin"/><Relationship Id="rId233" Type="http://schemas.openxmlformats.org/officeDocument/2006/relationships/image" Target="media/image159.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oleObject" Target="embeddings/oleObject13.bin"/><Relationship Id="rId60" Type="http://schemas.openxmlformats.org/officeDocument/2006/relationships/image" Target="media/image50.png"/><Relationship Id="rId81" Type="http://schemas.openxmlformats.org/officeDocument/2006/relationships/image" Target="media/image70.png"/><Relationship Id="rId135" Type="http://schemas.openxmlformats.org/officeDocument/2006/relationships/image" Target="media/image103.wmf"/><Relationship Id="rId156" Type="http://schemas.openxmlformats.org/officeDocument/2006/relationships/image" Target="media/image116.png"/><Relationship Id="rId177" Type="http://schemas.openxmlformats.org/officeDocument/2006/relationships/image" Target="media/image132.wmf"/><Relationship Id="rId198" Type="http://schemas.openxmlformats.org/officeDocument/2006/relationships/oleObject" Target="embeddings/oleObject47.bin"/><Relationship Id="rId202" Type="http://schemas.openxmlformats.org/officeDocument/2006/relationships/oleObject" Target="embeddings/oleObject49.bin"/><Relationship Id="rId223" Type="http://schemas.openxmlformats.org/officeDocument/2006/relationships/oleObject" Target="embeddings/oleObject60.bin"/><Relationship Id="rId244" Type="http://schemas.openxmlformats.org/officeDocument/2006/relationships/customXml" Target="../customXml/item4.xml"/><Relationship Id="rId18" Type="http://schemas.openxmlformats.org/officeDocument/2006/relationships/image" Target="media/image10.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oleObject" Target="embeddings/oleObject8.bin"/><Relationship Id="rId125" Type="http://schemas.openxmlformats.org/officeDocument/2006/relationships/image" Target="media/image98.wmf"/><Relationship Id="rId146" Type="http://schemas.openxmlformats.org/officeDocument/2006/relationships/image" Target="media/image109.png"/><Relationship Id="rId167" Type="http://schemas.openxmlformats.org/officeDocument/2006/relationships/image" Target="media/image126.wmf"/><Relationship Id="rId188" Type="http://schemas.openxmlformats.org/officeDocument/2006/relationships/oleObject" Target="embeddings/oleObject42.bin"/><Relationship Id="rId71" Type="http://schemas.openxmlformats.org/officeDocument/2006/relationships/image" Target="media/image61.png"/><Relationship Id="rId92" Type="http://schemas.openxmlformats.org/officeDocument/2006/relationships/image" Target="media/image81.png"/><Relationship Id="rId213" Type="http://schemas.openxmlformats.org/officeDocument/2006/relationships/image" Target="media/image150.wmf"/><Relationship Id="rId234" Type="http://schemas.openxmlformats.org/officeDocument/2006/relationships/image" Target="media/image160.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93.wmf"/><Relationship Id="rId136" Type="http://schemas.openxmlformats.org/officeDocument/2006/relationships/oleObject" Target="embeddings/oleObject24.bin"/><Relationship Id="rId157" Type="http://schemas.openxmlformats.org/officeDocument/2006/relationships/image" Target="media/image117.png"/><Relationship Id="rId178" Type="http://schemas.openxmlformats.org/officeDocument/2006/relationships/oleObject" Target="embeddings/oleObject37.bin"/><Relationship Id="rId61" Type="http://schemas.openxmlformats.org/officeDocument/2006/relationships/image" Target="media/image51.png"/><Relationship Id="rId82" Type="http://schemas.openxmlformats.org/officeDocument/2006/relationships/image" Target="media/image71.png"/><Relationship Id="rId199" Type="http://schemas.openxmlformats.org/officeDocument/2006/relationships/image" Target="media/image143.wmf"/><Relationship Id="rId203" Type="http://schemas.openxmlformats.org/officeDocument/2006/relationships/image" Target="media/image145.wmf"/><Relationship Id="rId19" Type="http://schemas.openxmlformats.org/officeDocument/2006/relationships/image" Target="media/image11.png"/><Relationship Id="rId224" Type="http://schemas.openxmlformats.org/officeDocument/2006/relationships/image" Target="media/image155.wmf"/><Relationship Id="rId30" Type="http://schemas.openxmlformats.org/officeDocument/2006/relationships/image" Target="media/image21.png"/><Relationship Id="rId105" Type="http://schemas.openxmlformats.org/officeDocument/2006/relationships/image" Target="media/image88.wmf"/><Relationship Id="rId126" Type="http://schemas.openxmlformats.org/officeDocument/2006/relationships/oleObject" Target="embeddings/oleObject19.bin"/><Relationship Id="rId147" Type="http://schemas.openxmlformats.org/officeDocument/2006/relationships/image" Target="media/image110.png"/><Relationship Id="rId168" Type="http://schemas.openxmlformats.org/officeDocument/2006/relationships/oleObject" Target="embeddings/oleObject33.bin"/><Relationship Id="rId51" Type="http://schemas.openxmlformats.org/officeDocument/2006/relationships/image" Target="media/image42.png"/><Relationship Id="rId72" Type="http://schemas.openxmlformats.org/officeDocument/2006/relationships/image" Target="media/image62.wmf"/><Relationship Id="rId93" Type="http://schemas.openxmlformats.org/officeDocument/2006/relationships/image" Target="media/image82.png"/><Relationship Id="rId189" Type="http://schemas.openxmlformats.org/officeDocument/2006/relationships/image" Target="media/image138.wmf"/><Relationship Id="rId3" Type="http://schemas.openxmlformats.org/officeDocument/2006/relationships/styles" Target="styles.xml"/><Relationship Id="rId214" Type="http://schemas.openxmlformats.org/officeDocument/2006/relationships/oleObject" Target="embeddings/oleObject55.bin"/><Relationship Id="rId235" Type="http://schemas.openxmlformats.org/officeDocument/2006/relationships/image" Target="media/image161.png"/><Relationship Id="rId116" Type="http://schemas.openxmlformats.org/officeDocument/2006/relationships/oleObject" Target="embeddings/oleObject14.bin"/><Relationship Id="rId137" Type="http://schemas.openxmlformats.org/officeDocument/2006/relationships/image" Target="media/image104.wmf"/><Relationship Id="rId158" Type="http://schemas.openxmlformats.org/officeDocument/2006/relationships/image" Target="media/image118.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179" Type="http://schemas.openxmlformats.org/officeDocument/2006/relationships/image" Target="media/image133.wmf"/><Relationship Id="rId190" Type="http://schemas.openxmlformats.org/officeDocument/2006/relationships/oleObject" Target="embeddings/oleObject43.bin"/><Relationship Id="rId204" Type="http://schemas.openxmlformats.org/officeDocument/2006/relationships/oleObject" Target="embeddings/oleObject50.bin"/><Relationship Id="rId225" Type="http://schemas.openxmlformats.org/officeDocument/2006/relationships/oleObject" Target="embeddings/oleObject6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D384CDC-CD36-49B6-A532-7669731F26FE}">
  <ds:schemaRefs>
    <ds:schemaRef ds:uri="http://schemas.openxmlformats.org/officeDocument/2006/bibliography"/>
  </ds:schemaRefs>
</ds:datastoreItem>
</file>

<file path=customXml/itemProps2.xml><?xml version="1.0" encoding="utf-8"?>
<ds:datastoreItem xmlns:ds="http://schemas.openxmlformats.org/officeDocument/2006/customXml" ds:itemID="{D834D749-CF8E-43B9-8AF1-E2B9C00BE2FB}"/>
</file>

<file path=customXml/itemProps3.xml><?xml version="1.0" encoding="utf-8"?>
<ds:datastoreItem xmlns:ds="http://schemas.openxmlformats.org/officeDocument/2006/customXml" ds:itemID="{AFB616CE-F012-4127-B782-CCF240E0F6F9}"/>
</file>

<file path=customXml/itemProps4.xml><?xml version="1.0" encoding="utf-8"?>
<ds:datastoreItem xmlns:ds="http://schemas.openxmlformats.org/officeDocument/2006/customXml" ds:itemID="{7B7C3D7B-AF04-49CD-A44C-F034DCC6B6BC}"/>
</file>

<file path=docProps/app.xml><?xml version="1.0" encoding="utf-8"?>
<Properties xmlns="http://schemas.openxmlformats.org/officeDocument/2006/extended-properties" xmlns:vt="http://schemas.openxmlformats.org/officeDocument/2006/docPropsVTypes">
  <Template>Normal</Template>
  <TotalTime>1344</TotalTime>
  <Pages>46</Pages>
  <Words>8773</Words>
  <Characters>50007</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liang kun</dc:creator>
  <cp:keywords/>
  <dc:description/>
  <cp:lastModifiedBy>liang kun</cp:lastModifiedBy>
  <cp:revision>1</cp:revision>
  <cp:lastPrinted>2021-09-24T02:41:00Z</cp:lastPrinted>
  <dcterms:created xsi:type="dcterms:W3CDTF">2023-01-09T02:50:00Z</dcterms:created>
  <dcterms:modified xsi:type="dcterms:W3CDTF">2023-06-12T07:29:00Z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EquationSection">
    <vt:lpwstr>1</vt:lpwstr>
  </property>
  <property fmtid="{D5CDD505-2E9C-101B-9397-08002B2CF9AE}" pid="3" name="AMWinEqns">
    <vt:bool>true</vt:bool>
  </property>
  <property fmtid="{D5CDD505-2E9C-101B-9397-08002B2CF9AE}" pid="4" name="AMEquationNumber2">
    <vt:lpwstr>(#E1)</vt:lpwstr>
  </property>
  <property fmtid="{D5CDD505-2E9C-101B-9397-08002B2CF9AE}" pid="5" name="AMCustomEquationNumber">
    <vt:lpwstr>1</vt:lpwstr>
  </property>
  <property fmtid="{D5CDD505-2E9C-101B-9397-08002B2CF9AE}" pid="6" name="AMDeferFieldUpdate">
    <vt:lpwstr>1</vt:lpwstr>
  </property>
  <property fmtid="{D5CDD505-2E9C-101B-9397-08002B2CF9AE}" pid="7" name="ContentTypeId">
    <vt:lpwstr>0x0101001A0E3DAEA65ABA4696FB57E9DC05F090</vt:lpwstr>
  </property>
</Properties>
</file>