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D496" w14:textId="3585BF5C" w:rsidR="00152905" w:rsidRPr="00F564BC" w:rsidRDefault="00B72BFD" w:rsidP="00F564BC">
      <w:pPr>
        <w:spacing w:line="360" w:lineRule="auto"/>
        <w:rPr>
          <w:rFonts w:ascii="Times New Roman" w:hAnsi="Times New Roman" w:cs="Times New Roman"/>
          <w:sz w:val="24"/>
        </w:rPr>
      </w:pPr>
      <w:r w:rsidRPr="00F564BC">
        <w:rPr>
          <w:rFonts w:ascii="Times New Roman" w:hAnsi="Times New Roman" w:cs="Times New Roman"/>
          <w:sz w:val="24"/>
        </w:rPr>
        <w:t>Bian, C., Li, M., Cao, W., Hu, M., Chu, Z. &amp; Wang, R. (2021). Robust integration of nitrogen-vacancy centers in nanodiamonds to optical fiber and its application in all-optical thermometry. </w:t>
      </w:r>
      <w:r w:rsidRPr="00F564BC">
        <w:rPr>
          <w:rFonts w:ascii="Times New Roman" w:hAnsi="Times New Roman" w:cs="Times New Roman"/>
          <w:i/>
          <w:iCs/>
          <w:sz w:val="24"/>
        </w:rPr>
        <w:t>Chinese Optics Letters</w:t>
      </w:r>
      <w:r w:rsidRPr="00F564BC">
        <w:rPr>
          <w:rFonts w:ascii="Times New Roman" w:hAnsi="Times New Roman" w:cs="Times New Roman"/>
          <w:sz w:val="24"/>
        </w:rPr>
        <w:t>.</w:t>
      </w:r>
    </w:p>
    <w:p w14:paraId="28D199FE" w14:textId="034F113B" w:rsidR="00B72BFD" w:rsidRPr="00F564BC" w:rsidRDefault="00B72BFD" w:rsidP="00F564BC">
      <w:pPr>
        <w:spacing w:line="360" w:lineRule="auto"/>
        <w:rPr>
          <w:rFonts w:ascii="Times New Roman" w:hAnsi="Times New Roman" w:cs="Times New Roman"/>
          <w:sz w:val="24"/>
        </w:rPr>
      </w:pPr>
      <w:r w:rsidRPr="00F564BC">
        <w:rPr>
          <w:rFonts w:ascii="Times New Roman" w:hAnsi="Times New Roman" w:cs="Times New Roman"/>
          <w:sz w:val="24"/>
        </w:rPr>
        <w:t>Doi: 10.1364/COL.19.120601</w:t>
      </w:r>
    </w:p>
    <w:p w14:paraId="4B7F3E90" w14:textId="21B9C53D" w:rsidR="00B72BFD" w:rsidRPr="00F564BC" w:rsidRDefault="00B72BFD" w:rsidP="00F564BC">
      <w:pPr>
        <w:spacing w:line="360" w:lineRule="auto"/>
        <w:jc w:val="center"/>
        <w:rPr>
          <w:rFonts w:ascii="Times New Roman" w:hAnsi="Times New Roman" w:cs="Times New Roman"/>
          <w:b/>
          <w:bCs/>
          <w:sz w:val="24"/>
        </w:rPr>
      </w:pPr>
      <w:r w:rsidRPr="00B72BFD">
        <w:rPr>
          <w:rFonts w:ascii="Times New Roman" w:hAnsi="Times New Roman" w:cs="Times New Roman"/>
          <w:b/>
          <w:bCs/>
          <w:sz w:val="24"/>
        </w:rPr>
        <w:t>Robust integration of nitrogen-vacancy centers in</w:t>
      </w:r>
      <w:r w:rsidRPr="00F564BC">
        <w:rPr>
          <w:rFonts w:ascii="Times New Roman" w:hAnsi="Times New Roman" w:cs="Times New Roman"/>
          <w:b/>
          <w:bCs/>
          <w:sz w:val="24"/>
        </w:rPr>
        <w:t xml:space="preserve"> </w:t>
      </w:r>
      <w:r w:rsidRPr="00B72BFD">
        <w:rPr>
          <w:rFonts w:ascii="Times New Roman" w:hAnsi="Times New Roman" w:cs="Times New Roman"/>
          <w:b/>
          <w:bCs/>
          <w:sz w:val="24"/>
        </w:rPr>
        <w:t>nanodiamonds to optical fiber and its application</w:t>
      </w:r>
      <w:r w:rsidRPr="00F564BC">
        <w:rPr>
          <w:rFonts w:ascii="Times New Roman" w:hAnsi="Times New Roman" w:cs="Times New Roman"/>
          <w:b/>
          <w:bCs/>
          <w:sz w:val="24"/>
        </w:rPr>
        <w:t xml:space="preserve"> in all-optical thermometry</w:t>
      </w:r>
    </w:p>
    <w:p w14:paraId="1B321A75"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Ce Bian</w:t>
      </w:r>
    </w:p>
    <w:p w14:paraId="09F4AC16"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Minxuan Li</w:t>
      </w:r>
    </w:p>
    <w:p w14:paraId="49040702"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Wei Cao</w:t>
      </w:r>
    </w:p>
    <w:p w14:paraId="385FD155"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Manli Hu</w:t>
      </w:r>
    </w:p>
    <w:p w14:paraId="0D787100"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Zhiqin Chu</w:t>
      </w:r>
    </w:p>
    <w:p w14:paraId="4EA98B99" w14:textId="09557E94"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Ruohui Wang</w:t>
      </w:r>
    </w:p>
    <w:p w14:paraId="627C3E57" w14:textId="77777777" w:rsidR="00B72BFD" w:rsidRPr="009913EE"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School of Physics</w:t>
      </w:r>
    </w:p>
    <w:p w14:paraId="3295CAF9" w14:textId="77777777" w:rsidR="0020577A" w:rsidRDefault="00B72BFD" w:rsidP="00F564BC">
      <w:pPr>
        <w:spacing w:line="360" w:lineRule="auto"/>
        <w:jc w:val="center"/>
        <w:rPr>
          <w:rFonts w:ascii="Times New Roman" w:hAnsi="Times New Roman" w:cs="Times New Roman"/>
          <w:sz w:val="24"/>
        </w:rPr>
      </w:pPr>
      <w:r w:rsidRPr="009913EE">
        <w:rPr>
          <w:rFonts w:ascii="Times New Roman" w:hAnsi="Times New Roman" w:cs="Times New Roman"/>
          <w:sz w:val="24"/>
        </w:rPr>
        <w:t xml:space="preserve"> Northwest University, Xi’an, China</w:t>
      </w:r>
      <w:r w:rsidR="0020577A" w:rsidRPr="0020577A">
        <w:rPr>
          <w:rFonts w:ascii="Times New Roman" w:hAnsi="Times New Roman" w:cs="Times New Roman"/>
          <w:sz w:val="24"/>
        </w:rPr>
        <w:t xml:space="preserve"> </w:t>
      </w:r>
    </w:p>
    <w:p w14:paraId="75BAAC31" w14:textId="6A113E74" w:rsidR="00B72BFD" w:rsidRPr="009913EE" w:rsidRDefault="0020577A" w:rsidP="00F564BC">
      <w:pPr>
        <w:spacing w:line="360" w:lineRule="auto"/>
        <w:jc w:val="center"/>
        <w:rPr>
          <w:rFonts w:ascii="Times New Roman" w:hAnsi="Times New Roman" w:cs="Times New Roman"/>
          <w:sz w:val="24"/>
        </w:rPr>
      </w:pPr>
      <w:r w:rsidRPr="00F564BC">
        <w:rPr>
          <w:rFonts w:ascii="Times New Roman" w:hAnsi="Times New Roman" w:cs="Times New Roman"/>
          <w:sz w:val="24"/>
        </w:rPr>
        <w:t>Department of Electrical and Electronic Engineering</w:t>
      </w:r>
    </w:p>
    <w:p w14:paraId="7A4E61A0" w14:textId="044CB5D7" w:rsidR="00B72BFD" w:rsidRPr="00F564BC" w:rsidRDefault="0020577A" w:rsidP="0020577A">
      <w:pPr>
        <w:spacing w:line="360" w:lineRule="auto"/>
        <w:jc w:val="center"/>
        <w:rPr>
          <w:rFonts w:ascii="Times New Roman" w:hAnsi="Times New Roman" w:cs="Times New Roman"/>
          <w:b/>
          <w:bCs/>
          <w:sz w:val="24"/>
        </w:rPr>
      </w:pPr>
      <w:r w:rsidRPr="00F564BC">
        <w:rPr>
          <w:rFonts w:ascii="Times New Roman" w:hAnsi="Times New Roman" w:cs="Times New Roman"/>
          <w:sz w:val="24"/>
        </w:rPr>
        <w:t>The University of Hong Kong</w:t>
      </w:r>
    </w:p>
    <w:p w14:paraId="63FBCC7D" w14:textId="77777777" w:rsidR="00B72BFD" w:rsidRPr="00F564BC" w:rsidRDefault="00B72BFD" w:rsidP="00F564BC">
      <w:pPr>
        <w:spacing w:line="360" w:lineRule="auto"/>
        <w:rPr>
          <w:rFonts w:ascii="Times New Roman" w:hAnsi="Times New Roman" w:cs="Times New Roman"/>
          <w:sz w:val="24"/>
        </w:rPr>
      </w:pPr>
      <w:r w:rsidRPr="00F564BC">
        <w:rPr>
          <w:rFonts w:ascii="Times New Roman" w:hAnsi="Times New Roman" w:cs="Times New Roman"/>
          <w:sz w:val="24"/>
        </w:rPr>
        <w:t>Corresponding authors: Ruohui Wang, School of Physics, Northwest University, Xi’an, China.Email: rwang@nwu.edu.cn. Zhiqin Chu, Department of Electrical and Electronic Engineering and the School of Biomedical Sciences, The University of Hong Kong, Hong Kong, China. Email: zqchu@eee.hku.hk.</w:t>
      </w:r>
    </w:p>
    <w:p w14:paraId="39219F62" w14:textId="77777777" w:rsidR="00B72BFD" w:rsidRPr="00F564BC" w:rsidRDefault="00B72BFD" w:rsidP="00F564BC">
      <w:pPr>
        <w:spacing w:line="360" w:lineRule="auto"/>
        <w:rPr>
          <w:rFonts w:ascii="Times New Roman" w:hAnsi="Times New Roman" w:cs="Times New Roman"/>
          <w:b/>
          <w:bCs/>
          <w:sz w:val="24"/>
        </w:rPr>
      </w:pPr>
    </w:p>
    <w:p w14:paraId="7CDABB8E" w14:textId="08BCD629" w:rsidR="00B72BFD" w:rsidRPr="00F564BC" w:rsidRDefault="00B72BFD" w:rsidP="00F564BC">
      <w:pPr>
        <w:spacing w:line="360" w:lineRule="auto"/>
        <w:rPr>
          <w:rFonts w:ascii="Times New Roman" w:hAnsi="Times New Roman" w:cs="Times New Roman"/>
          <w:sz w:val="24"/>
        </w:rPr>
      </w:pPr>
      <w:r w:rsidRPr="00F564BC">
        <w:rPr>
          <w:rFonts w:ascii="Times New Roman" w:hAnsi="Times New Roman" w:cs="Times New Roman"/>
          <w:sz w:val="24"/>
        </w:rPr>
        <w:t xml:space="preserve">Sumitted to </w:t>
      </w:r>
      <w:r w:rsidRPr="00B72BFD">
        <w:rPr>
          <w:rFonts w:ascii="Times New Roman" w:hAnsi="Times New Roman" w:cs="Times New Roman"/>
          <w:i/>
          <w:iCs/>
          <w:sz w:val="24"/>
        </w:rPr>
        <w:t>Chinese Optics Letters</w:t>
      </w:r>
      <w:r w:rsidRPr="00F564BC">
        <w:rPr>
          <w:rFonts w:ascii="Times New Roman" w:hAnsi="Times New Roman" w:cs="Times New Roman"/>
          <w:i/>
          <w:iCs/>
          <w:sz w:val="24"/>
        </w:rPr>
        <w:t xml:space="preserve"> </w:t>
      </w:r>
      <w:r w:rsidRPr="00F564BC">
        <w:rPr>
          <w:rFonts w:ascii="Times New Roman" w:hAnsi="Times New Roman" w:cs="Times New Roman"/>
          <w:sz w:val="24"/>
        </w:rPr>
        <w:t>April 9, 2021</w:t>
      </w:r>
    </w:p>
    <w:p w14:paraId="6E5A2AF2" w14:textId="4F7089B5" w:rsidR="00B72BFD" w:rsidRPr="00F564BC" w:rsidRDefault="00B72BFD" w:rsidP="00F564BC">
      <w:pPr>
        <w:spacing w:line="360" w:lineRule="auto"/>
        <w:rPr>
          <w:rFonts w:ascii="Times New Roman" w:hAnsi="Times New Roman" w:cs="Times New Roman"/>
          <w:sz w:val="24"/>
        </w:rPr>
      </w:pPr>
      <w:r w:rsidRPr="00F564BC">
        <w:rPr>
          <w:rFonts w:ascii="Times New Roman" w:hAnsi="Times New Roman" w:cs="Times New Roman"/>
          <w:sz w:val="24"/>
        </w:rPr>
        <w:t>Manuscript Accepted July 7, 2021</w:t>
      </w:r>
    </w:p>
    <w:p w14:paraId="518C6FCB" w14:textId="2A77FD17" w:rsidR="00B72BFD" w:rsidRPr="00F564BC" w:rsidRDefault="00B72BFD" w:rsidP="00F55B98">
      <w:pPr>
        <w:spacing w:line="360" w:lineRule="auto"/>
        <w:rPr>
          <w:rFonts w:ascii="Times New Roman" w:hAnsi="Times New Roman" w:cs="Times New Roman"/>
          <w:sz w:val="24"/>
        </w:rPr>
      </w:pPr>
      <w:r w:rsidRPr="00F564BC">
        <w:rPr>
          <w:rFonts w:ascii="Times New Roman" w:hAnsi="Times New Roman" w:cs="Times New Roman"/>
          <w:sz w:val="24"/>
        </w:rPr>
        <w:lastRenderedPageBreak/>
        <w:t>Published September 22, 2021</w:t>
      </w:r>
    </w:p>
    <w:p w14:paraId="5EE1BBA2" w14:textId="77777777" w:rsidR="00B72BFD" w:rsidRPr="00F564BC" w:rsidRDefault="00B72BFD" w:rsidP="00F564BC">
      <w:pPr>
        <w:spacing w:line="360" w:lineRule="auto"/>
        <w:rPr>
          <w:rFonts w:ascii="Times New Roman" w:hAnsi="Times New Roman" w:cs="Times New Roman"/>
          <w:color w:val="000000" w:themeColor="text1"/>
          <w:sz w:val="24"/>
        </w:rPr>
      </w:pPr>
      <w:bookmarkStart w:id="0" w:name="_Hlk214913696"/>
      <w:r w:rsidRPr="00F564BC">
        <w:rPr>
          <w:rFonts w:ascii="Times New Roman" w:hAnsi="Times New Roman" w:cs="Times New Roman"/>
          <w:color w:val="000000" w:themeColor="text1"/>
          <w:sz w:val="24"/>
        </w:rPr>
        <w:t>Author Biographies</w:t>
      </w:r>
    </w:p>
    <w:bookmarkEnd w:id="0"/>
    <w:p w14:paraId="49C87441" w14:textId="4FEFC6BD" w:rsidR="00461581" w:rsidRDefault="00461581" w:rsidP="00B46295">
      <w:pPr>
        <w:spacing w:line="360" w:lineRule="auto"/>
        <w:jc w:val="both"/>
        <w:rPr>
          <w:rFonts w:ascii="Times New Roman" w:hAnsi="Times New Roman" w:cs="Times New Roman"/>
          <w:sz w:val="24"/>
        </w:rPr>
      </w:pPr>
      <w:r w:rsidRPr="00461581">
        <w:rPr>
          <w:rFonts w:ascii="Times New Roman" w:hAnsi="Times New Roman" w:cs="Times New Roman" w:hint="eastAsia"/>
          <w:sz w:val="24"/>
        </w:rPr>
        <w:t>Ce Bian is a PhD student in the Department of Physics</w:t>
      </w:r>
      <w:r w:rsidR="0036782B">
        <w:rPr>
          <w:rFonts w:ascii="Times New Roman" w:hAnsi="Times New Roman" w:cs="Times New Roman" w:hint="eastAsia"/>
          <w:sz w:val="24"/>
        </w:rPr>
        <w:t xml:space="preserve"> at </w:t>
      </w:r>
      <w:r w:rsidRPr="00461581">
        <w:rPr>
          <w:rFonts w:ascii="Times New Roman" w:hAnsi="Times New Roman" w:cs="Times New Roman" w:hint="eastAsia"/>
          <w:sz w:val="24"/>
        </w:rPr>
        <w:t>Northwest University, Xi</w:t>
      </w:r>
      <w:r w:rsidRPr="00461581">
        <w:rPr>
          <w:rFonts w:ascii="Times New Roman" w:hAnsi="Times New Roman" w:cs="Times New Roman" w:hint="eastAsia"/>
          <w:sz w:val="24"/>
        </w:rPr>
        <w:t>’</w:t>
      </w:r>
      <w:proofErr w:type="spellStart"/>
      <w:r w:rsidRPr="00461581">
        <w:rPr>
          <w:rFonts w:ascii="Times New Roman" w:hAnsi="Times New Roman" w:cs="Times New Roman" w:hint="eastAsia"/>
          <w:sz w:val="24"/>
        </w:rPr>
        <w:t>an</w:t>
      </w:r>
      <w:proofErr w:type="spellEnd"/>
      <w:r w:rsidRPr="00461581">
        <w:rPr>
          <w:rFonts w:ascii="Times New Roman" w:hAnsi="Times New Roman" w:cs="Times New Roman" w:hint="eastAsia"/>
          <w:sz w:val="24"/>
        </w:rPr>
        <w:t>, China. His research interest includes optical fiber humidity sensing technology.</w:t>
      </w:r>
    </w:p>
    <w:p w14:paraId="323A93E0" w14:textId="3180BAB5" w:rsidR="00461581" w:rsidRPr="009913EE" w:rsidRDefault="00461581" w:rsidP="00B46295">
      <w:pPr>
        <w:spacing w:line="360" w:lineRule="auto"/>
        <w:jc w:val="both"/>
        <w:rPr>
          <w:rFonts w:ascii="Times New Roman" w:hAnsi="Times New Roman" w:cs="Times New Roman" w:hint="eastAsia"/>
          <w:sz w:val="24"/>
        </w:rPr>
      </w:pPr>
      <w:proofErr w:type="spellStart"/>
      <w:r w:rsidRPr="009913EE">
        <w:rPr>
          <w:rFonts w:ascii="Times New Roman" w:hAnsi="Times New Roman" w:cs="Times New Roman"/>
          <w:sz w:val="24"/>
        </w:rPr>
        <w:t>Minxuan</w:t>
      </w:r>
      <w:proofErr w:type="spellEnd"/>
      <w:r w:rsidRPr="009913EE">
        <w:rPr>
          <w:rFonts w:ascii="Times New Roman" w:hAnsi="Times New Roman" w:cs="Times New Roman"/>
          <w:sz w:val="24"/>
        </w:rPr>
        <w:t xml:space="preserve"> Li</w:t>
      </w:r>
      <w:r w:rsidR="00B46295" w:rsidRPr="00B46295">
        <w:rPr>
          <w:rFonts w:ascii="Times New Roman" w:hAnsi="Times New Roman" w:cs="Times New Roman" w:hint="eastAsia"/>
          <w:sz w:val="24"/>
        </w:rPr>
        <w:t xml:space="preserve"> </w:t>
      </w:r>
      <w:r w:rsidR="00B46295" w:rsidRPr="00461581">
        <w:rPr>
          <w:rFonts w:ascii="Times New Roman" w:hAnsi="Times New Roman" w:cs="Times New Roman" w:hint="eastAsia"/>
          <w:sz w:val="24"/>
        </w:rPr>
        <w:t>is a PhD student in the Department of Physics</w:t>
      </w:r>
      <w:r w:rsidR="00B46295">
        <w:rPr>
          <w:rFonts w:ascii="Times New Roman" w:hAnsi="Times New Roman" w:cs="Times New Roman" w:hint="eastAsia"/>
          <w:sz w:val="24"/>
        </w:rPr>
        <w:t xml:space="preserve"> at </w:t>
      </w:r>
      <w:r w:rsidR="00B46295" w:rsidRPr="00461581">
        <w:rPr>
          <w:rFonts w:ascii="Times New Roman" w:hAnsi="Times New Roman" w:cs="Times New Roman" w:hint="eastAsia"/>
          <w:sz w:val="24"/>
        </w:rPr>
        <w:t>Northwest University, Xi</w:t>
      </w:r>
      <w:r w:rsidR="00B46295" w:rsidRPr="00461581">
        <w:rPr>
          <w:rFonts w:ascii="Times New Roman" w:hAnsi="Times New Roman" w:cs="Times New Roman" w:hint="eastAsia"/>
          <w:sz w:val="24"/>
        </w:rPr>
        <w:t>’</w:t>
      </w:r>
      <w:proofErr w:type="spellStart"/>
      <w:r w:rsidR="00B46295" w:rsidRPr="00461581">
        <w:rPr>
          <w:rFonts w:ascii="Times New Roman" w:hAnsi="Times New Roman" w:cs="Times New Roman" w:hint="eastAsia"/>
          <w:sz w:val="24"/>
        </w:rPr>
        <w:t>an</w:t>
      </w:r>
      <w:proofErr w:type="spellEnd"/>
      <w:r w:rsidR="00B46295" w:rsidRPr="00461581">
        <w:rPr>
          <w:rFonts w:ascii="Times New Roman" w:hAnsi="Times New Roman" w:cs="Times New Roman" w:hint="eastAsia"/>
          <w:sz w:val="24"/>
        </w:rPr>
        <w:t>, China.</w:t>
      </w:r>
      <w:r w:rsidR="00B46295">
        <w:rPr>
          <w:rFonts w:ascii="Times New Roman" w:hAnsi="Times New Roman" w:cs="Times New Roman" w:hint="eastAsia"/>
          <w:sz w:val="24"/>
        </w:rPr>
        <w:t xml:space="preserve"> Her work focuses on</w:t>
      </w:r>
      <w:r w:rsidR="00A11B31" w:rsidRPr="00A11B31">
        <w:rPr>
          <w:rFonts w:hint="eastAsia"/>
        </w:rPr>
        <w:t xml:space="preserve"> </w:t>
      </w:r>
      <w:r w:rsidR="00A11B31" w:rsidRPr="00A11B31">
        <w:rPr>
          <w:rFonts w:ascii="Times New Roman" w:hAnsi="Times New Roman" w:cs="Times New Roman" w:hint="eastAsia"/>
          <w:sz w:val="24"/>
        </w:rPr>
        <w:t>optical fiber sensing technology</w:t>
      </w:r>
      <w:r w:rsidR="00A11B31">
        <w:rPr>
          <w:rFonts w:ascii="Times New Roman" w:hAnsi="Times New Roman" w:cs="Times New Roman" w:hint="eastAsia"/>
          <w:sz w:val="24"/>
        </w:rPr>
        <w:t>.</w:t>
      </w:r>
    </w:p>
    <w:p w14:paraId="584CFA7D" w14:textId="18CE1B8A" w:rsidR="00461581" w:rsidRDefault="00461581" w:rsidP="00461581">
      <w:pPr>
        <w:spacing w:line="360" w:lineRule="auto"/>
        <w:rPr>
          <w:rFonts w:ascii="Times New Roman" w:hAnsi="Times New Roman" w:cs="Times New Roman"/>
          <w:sz w:val="24"/>
        </w:rPr>
      </w:pPr>
      <w:r w:rsidRPr="00461581">
        <w:rPr>
          <w:rFonts w:ascii="Times New Roman" w:hAnsi="Times New Roman" w:cs="Times New Roman" w:hint="eastAsia"/>
          <w:sz w:val="24"/>
        </w:rPr>
        <w:t>Wei Cao is a PhD student in the Department of Physics</w:t>
      </w:r>
      <w:r w:rsidR="0036782B">
        <w:rPr>
          <w:rFonts w:ascii="Times New Roman" w:hAnsi="Times New Roman" w:cs="Times New Roman" w:hint="eastAsia"/>
          <w:sz w:val="24"/>
        </w:rPr>
        <w:t xml:space="preserve"> at </w:t>
      </w:r>
      <w:r w:rsidRPr="00461581">
        <w:rPr>
          <w:rFonts w:ascii="Times New Roman" w:hAnsi="Times New Roman" w:cs="Times New Roman" w:hint="eastAsia"/>
          <w:sz w:val="24"/>
        </w:rPr>
        <w:t>Northwest University, Xi</w:t>
      </w:r>
      <w:r w:rsidRPr="00461581">
        <w:rPr>
          <w:rFonts w:ascii="Times New Roman" w:hAnsi="Times New Roman" w:cs="Times New Roman" w:hint="eastAsia"/>
          <w:sz w:val="24"/>
        </w:rPr>
        <w:t>’</w:t>
      </w:r>
      <w:proofErr w:type="spellStart"/>
      <w:r w:rsidRPr="00461581">
        <w:rPr>
          <w:rFonts w:ascii="Times New Roman" w:hAnsi="Times New Roman" w:cs="Times New Roman" w:hint="eastAsia"/>
          <w:sz w:val="24"/>
        </w:rPr>
        <w:t>an</w:t>
      </w:r>
      <w:proofErr w:type="spellEnd"/>
      <w:r w:rsidRPr="00461581">
        <w:rPr>
          <w:rFonts w:ascii="Times New Roman" w:hAnsi="Times New Roman" w:cs="Times New Roman" w:hint="eastAsia"/>
          <w:sz w:val="24"/>
        </w:rPr>
        <w:t>, China. His research interest includes optical sensing technology.</w:t>
      </w:r>
    </w:p>
    <w:p w14:paraId="6D256297" w14:textId="7EAAD3A1" w:rsidR="00461581" w:rsidRDefault="00461581" w:rsidP="00461581">
      <w:pPr>
        <w:pStyle w:val="BATitle"/>
        <w:spacing w:before="0" w:after="0"/>
        <w:jc w:val="both"/>
        <w:rPr>
          <w:kern w:val="2"/>
          <w:sz w:val="24"/>
          <w:szCs w:val="24"/>
          <w:lang w:eastAsia="zh-CN"/>
          <w14:ligatures w14:val="standardContextual"/>
        </w:rPr>
      </w:pPr>
      <w:r w:rsidRPr="00461581">
        <w:rPr>
          <w:rFonts w:hint="eastAsia"/>
          <w:kern w:val="2"/>
          <w:sz w:val="24"/>
          <w:szCs w:val="24"/>
          <w:lang w:eastAsia="zh-CN"/>
          <w14:ligatures w14:val="standardContextual"/>
        </w:rPr>
        <w:t xml:space="preserve">Manli Hu, PhD, is professor </w:t>
      </w:r>
      <w:r>
        <w:rPr>
          <w:rFonts w:hint="eastAsia"/>
          <w:kern w:val="2"/>
          <w:sz w:val="24"/>
          <w:szCs w:val="24"/>
          <w:lang w:eastAsia="zh-CN"/>
          <w14:ligatures w14:val="standardContextual"/>
        </w:rPr>
        <w:t>in</w:t>
      </w:r>
      <w:r w:rsidRPr="00461581">
        <w:rPr>
          <w:rFonts w:hint="eastAsia"/>
          <w:kern w:val="2"/>
          <w:sz w:val="24"/>
          <w:szCs w:val="24"/>
          <w:lang w:eastAsia="zh-CN"/>
          <w14:ligatures w14:val="standardContextual"/>
        </w:rPr>
        <w:t xml:space="preserve"> the School of Physics</w:t>
      </w:r>
      <w:r>
        <w:rPr>
          <w:rFonts w:hint="eastAsia"/>
          <w:kern w:val="2"/>
          <w:sz w:val="24"/>
          <w:szCs w:val="24"/>
          <w:lang w:eastAsia="zh-CN"/>
          <w14:ligatures w14:val="standardContextual"/>
        </w:rPr>
        <w:t xml:space="preserve"> at </w:t>
      </w:r>
      <w:r w:rsidRPr="00461581">
        <w:rPr>
          <w:rFonts w:hint="eastAsia"/>
          <w:kern w:val="2"/>
          <w:sz w:val="24"/>
          <w:szCs w:val="24"/>
          <w:lang w:eastAsia="zh-CN"/>
          <w14:ligatures w14:val="standardContextual"/>
        </w:rPr>
        <w:t>Northwest University. His research interests include information photonics, fiber sensors, and photoelectric inspection technology.</w:t>
      </w:r>
    </w:p>
    <w:p w14:paraId="43863122" w14:textId="71B94F55" w:rsidR="00461581" w:rsidRPr="003A7EFB" w:rsidRDefault="00461581" w:rsidP="00461581">
      <w:pPr>
        <w:pStyle w:val="BATitle"/>
        <w:spacing w:before="0" w:after="0"/>
        <w:jc w:val="both"/>
        <w:rPr>
          <w:color w:val="000000" w:themeColor="text1"/>
          <w:sz w:val="24"/>
          <w:szCs w:val="24"/>
        </w:rPr>
      </w:pPr>
      <w:proofErr w:type="spellStart"/>
      <w:r w:rsidRPr="009913EE">
        <w:rPr>
          <w:sz w:val="24"/>
        </w:rPr>
        <w:t>Zhiqin</w:t>
      </w:r>
      <w:proofErr w:type="spellEnd"/>
      <w:r w:rsidRPr="009913EE">
        <w:rPr>
          <w:sz w:val="24"/>
        </w:rPr>
        <w:t xml:space="preserve"> Chu</w:t>
      </w:r>
      <w:r w:rsidRPr="009E1CB6">
        <w:rPr>
          <w:color w:val="000000" w:themeColor="text1"/>
          <w:sz w:val="24"/>
          <w:szCs w:val="24"/>
          <w:lang w:eastAsia="zh-CN"/>
        </w:rPr>
        <w:t xml:space="preserve">, PhD, is Associate Professor in the Department of Electrical and Electronic Engineering and holds a Joint Appointment with the School of Biomedical Sciences at The University of Hong Kong. His research interests are in precision biosensing, </w:t>
      </w:r>
      <w:r w:rsidRPr="003A7EFB">
        <w:rPr>
          <w:color w:val="000000" w:themeColor="text1"/>
          <w:sz w:val="24"/>
          <w:szCs w:val="24"/>
          <w:lang w:eastAsia="zh-CN"/>
        </w:rPr>
        <w:t>biophysics, and diamond technologies</w:t>
      </w:r>
      <w:r w:rsidRPr="003A7EFB">
        <w:rPr>
          <w:rFonts w:hint="eastAsia"/>
          <w:color w:val="000000" w:themeColor="text1"/>
          <w:sz w:val="24"/>
          <w:szCs w:val="24"/>
          <w:lang w:eastAsia="zh-CN"/>
        </w:rPr>
        <w:t>.</w:t>
      </w:r>
    </w:p>
    <w:p w14:paraId="3FD5DA08" w14:textId="730C75D7" w:rsidR="00461581" w:rsidRPr="003A7EFB" w:rsidRDefault="00461581" w:rsidP="00461581">
      <w:pPr>
        <w:spacing w:line="360" w:lineRule="auto"/>
        <w:rPr>
          <w:rFonts w:ascii="Times New Roman" w:hAnsi="Times New Roman" w:cs="Times New Roman"/>
          <w:sz w:val="24"/>
        </w:rPr>
      </w:pPr>
      <w:proofErr w:type="spellStart"/>
      <w:r w:rsidRPr="003A7EFB">
        <w:rPr>
          <w:rFonts w:ascii="Times New Roman" w:hAnsi="Times New Roman" w:cs="Times New Roman"/>
          <w:sz w:val="24"/>
        </w:rPr>
        <w:t>Ruohui</w:t>
      </w:r>
      <w:proofErr w:type="spellEnd"/>
      <w:r w:rsidRPr="003A7EFB">
        <w:rPr>
          <w:rFonts w:ascii="Times New Roman" w:hAnsi="Times New Roman" w:cs="Times New Roman"/>
          <w:sz w:val="24"/>
        </w:rPr>
        <w:t xml:space="preserve"> Wang</w:t>
      </w:r>
      <w:r w:rsidR="003A7EFB" w:rsidRPr="003A7EFB">
        <w:rPr>
          <w:rFonts w:ascii="Times New Roman" w:hAnsi="Times New Roman" w:cs="Times New Roman"/>
          <w:sz w:val="24"/>
        </w:rPr>
        <w:t xml:space="preserve">, PhD, </w:t>
      </w:r>
      <w:bookmarkStart w:id="1" w:name="_Hlk214805848"/>
      <w:r w:rsidR="003A7EFB" w:rsidRPr="003A7EFB">
        <w:rPr>
          <w:rFonts w:ascii="Times New Roman" w:hAnsi="Times New Roman" w:cs="Times New Roman"/>
          <w:sz w:val="24"/>
        </w:rPr>
        <w:t xml:space="preserve">is professor </w:t>
      </w:r>
      <w:r w:rsidR="003A7EFB" w:rsidRPr="003A7EFB">
        <w:rPr>
          <w:rFonts w:ascii="Times New Roman" w:hAnsi="Times New Roman" w:cs="Times New Roman" w:hint="eastAsia"/>
          <w:sz w:val="24"/>
        </w:rPr>
        <w:t>in</w:t>
      </w:r>
      <w:r w:rsidR="003A7EFB" w:rsidRPr="003A7EFB">
        <w:rPr>
          <w:rFonts w:ascii="Times New Roman" w:hAnsi="Times New Roman" w:cs="Times New Roman"/>
          <w:sz w:val="24"/>
        </w:rPr>
        <w:t xml:space="preserve"> the School of Physics</w:t>
      </w:r>
      <w:r w:rsidR="003A7EFB" w:rsidRPr="003A7EFB">
        <w:rPr>
          <w:rFonts w:ascii="Times New Roman" w:hAnsi="Times New Roman" w:cs="Times New Roman" w:hint="eastAsia"/>
          <w:sz w:val="24"/>
        </w:rPr>
        <w:t xml:space="preserve"> at </w:t>
      </w:r>
      <w:r w:rsidR="003A7EFB" w:rsidRPr="003A7EFB">
        <w:rPr>
          <w:rFonts w:ascii="Times New Roman" w:hAnsi="Times New Roman" w:cs="Times New Roman"/>
          <w:sz w:val="24"/>
        </w:rPr>
        <w:t xml:space="preserve">Northwest University. His research interests include </w:t>
      </w:r>
      <w:bookmarkEnd w:id="1"/>
      <w:r w:rsidR="003A7EFB" w:rsidRPr="003A7EFB">
        <w:rPr>
          <w:rFonts w:ascii="Times New Roman" w:hAnsi="Times New Roman" w:cs="Times New Roman"/>
          <w:sz w:val="24"/>
        </w:rPr>
        <w:t xml:space="preserve">optical fiber sensing technology and </w:t>
      </w:r>
      <w:proofErr w:type="spellStart"/>
      <w:r w:rsidR="003A7EFB" w:rsidRPr="003A7EFB">
        <w:rPr>
          <w:rFonts w:ascii="Times New Roman" w:hAnsi="Times New Roman" w:cs="Times New Roman"/>
          <w:sz w:val="24"/>
        </w:rPr>
        <w:t>microresonator</w:t>
      </w:r>
      <w:proofErr w:type="spellEnd"/>
      <w:r w:rsidR="003A7EFB" w:rsidRPr="003A7EFB">
        <w:rPr>
          <w:rFonts w:ascii="Times New Roman" w:hAnsi="Times New Roman" w:cs="Times New Roman"/>
          <w:sz w:val="24"/>
        </w:rPr>
        <w:t xml:space="preserve"> sensors.</w:t>
      </w:r>
    </w:p>
    <w:p w14:paraId="6E5D8C7F" w14:textId="42D92C28" w:rsidR="00B72BFD" w:rsidRPr="00F564BC" w:rsidRDefault="00B72BFD" w:rsidP="00F564BC">
      <w:pPr>
        <w:spacing w:line="360" w:lineRule="auto"/>
        <w:rPr>
          <w:rFonts w:ascii="Times New Roman" w:hAnsi="Times New Roman" w:cs="Times New Roman"/>
          <w:sz w:val="24"/>
        </w:rPr>
      </w:pPr>
    </w:p>
    <w:p w14:paraId="207FDD4A" w14:textId="77777777" w:rsidR="00B72BFD" w:rsidRPr="00F564BC" w:rsidRDefault="00B72BFD" w:rsidP="00F564BC">
      <w:pPr>
        <w:widowControl/>
        <w:spacing w:line="360" w:lineRule="auto"/>
        <w:rPr>
          <w:rFonts w:ascii="Times New Roman" w:hAnsi="Times New Roman" w:cs="Times New Roman"/>
          <w:sz w:val="24"/>
        </w:rPr>
      </w:pPr>
      <w:r w:rsidRPr="00F564BC">
        <w:rPr>
          <w:rFonts w:ascii="Times New Roman" w:hAnsi="Times New Roman" w:cs="Times New Roman"/>
          <w:sz w:val="24"/>
        </w:rPr>
        <w:br w:type="page"/>
      </w:r>
    </w:p>
    <w:p w14:paraId="0AE6DF6E" w14:textId="77777777" w:rsidR="00B72BFD" w:rsidRPr="00B72BFD" w:rsidRDefault="00B72BFD" w:rsidP="00F564BC">
      <w:pPr>
        <w:spacing w:line="360" w:lineRule="auto"/>
        <w:rPr>
          <w:rFonts w:ascii="Times New Roman" w:hAnsi="Times New Roman" w:cs="Times New Roman"/>
          <w:b/>
          <w:bCs/>
          <w:sz w:val="24"/>
          <w:lang w:val="en"/>
        </w:rPr>
      </w:pPr>
      <w:r w:rsidRPr="00B72BFD">
        <w:rPr>
          <w:rFonts w:ascii="Times New Roman" w:hAnsi="Times New Roman" w:cs="Times New Roman"/>
          <w:b/>
          <w:bCs/>
          <w:sz w:val="24"/>
          <w:lang w:val="en"/>
        </w:rPr>
        <w:lastRenderedPageBreak/>
        <w:t>Robust integration of nitrogen-vacancy centers in nanodiamonds to optical fiber and its application in all-optical thermometry</w:t>
      </w:r>
    </w:p>
    <w:p w14:paraId="6726495C" w14:textId="77777777" w:rsidR="00B72BFD" w:rsidRPr="00F564BC" w:rsidRDefault="00B72BFD" w:rsidP="00F564BC">
      <w:pPr>
        <w:spacing w:line="360" w:lineRule="auto"/>
        <w:rPr>
          <w:rFonts w:ascii="Times New Roman" w:hAnsi="Times New Roman" w:cs="Times New Roman"/>
          <w:sz w:val="24"/>
          <w:lang w:val="en"/>
        </w:rPr>
      </w:pPr>
    </w:p>
    <w:p w14:paraId="1CB0589E" w14:textId="77777777" w:rsidR="00B72BFD" w:rsidRPr="00B72BFD" w:rsidRDefault="00B72BFD" w:rsidP="00F55B98">
      <w:pPr>
        <w:spacing w:line="360" w:lineRule="auto"/>
        <w:jc w:val="both"/>
        <w:rPr>
          <w:rFonts w:ascii="Times New Roman" w:hAnsi="Times New Roman" w:cs="Times New Roman"/>
          <w:b/>
          <w:bCs/>
          <w:sz w:val="24"/>
        </w:rPr>
      </w:pPr>
      <w:r w:rsidRPr="00B72BFD">
        <w:rPr>
          <w:rFonts w:ascii="Times New Roman" w:hAnsi="Times New Roman" w:cs="Times New Roman"/>
          <w:b/>
          <w:bCs/>
          <w:sz w:val="24"/>
        </w:rPr>
        <w:t>Abstract</w:t>
      </w:r>
    </w:p>
    <w:p w14:paraId="34445C52" w14:textId="77777777" w:rsidR="00B72BFD" w:rsidRPr="00B72BFD" w:rsidRDefault="00B72BFD" w:rsidP="00F55B98">
      <w:pPr>
        <w:spacing w:line="360" w:lineRule="auto"/>
        <w:jc w:val="both"/>
        <w:rPr>
          <w:rFonts w:ascii="Times New Roman" w:hAnsi="Times New Roman" w:cs="Times New Roman"/>
          <w:sz w:val="24"/>
          <w:lang w:val="en"/>
        </w:rPr>
      </w:pPr>
      <w:r w:rsidRPr="00B72BFD">
        <w:rPr>
          <w:rFonts w:ascii="Times New Roman" w:hAnsi="Times New Roman" w:cs="Times New Roman"/>
          <w:sz w:val="24"/>
          <w:lang w:val="en"/>
        </w:rPr>
        <w:t>In this Letter, we developed a robust method for integrating nanodiamonds (NDs) to optical fiber. The NDs, containing nitrogen-vacancy (NV) centers, were uniformly mixed with UV adhesive before coating the end surface of a multimode fiber as a hemispherical film. The excitation and collection efficiency of NV fluorescence can be enhanced by increasing the thickness of UV adhesive film and additional aluminum film deposition. The fiber-based quantum sensor was also experimentally demonstrated for all-optical thermometry application. The variation of the refractive index of UV adhesive under different temperatures will also affect the NV collection efficiency by changing the light confinement. The demonstrated facile integration approach paves the way for developing fiber-based quantum thermometry and magnetometry.</w:t>
      </w:r>
    </w:p>
    <w:p w14:paraId="123A4504" w14:textId="77777777" w:rsidR="00B72BFD" w:rsidRPr="00F564BC" w:rsidRDefault="00B72BFD" w:rsidP="00F55B98">
      <w:pPr>
        <w:spacing w:line="360" w:lineRule="auto"/>
        <w:jc w:val="both"/>
        <w:rPr>
          <w:rFonts w:ascii="Times New Roman" w:hAnsi="Times New Roman" w:cs="Times New Roman"/>
          <w:b/>
          <w:bCs/>
          <w:sz w:val="24"/>
        </w:rPr>
      </w:pPr>
      <w:r w:rsidRPr="00F564BC">
        <w:rPr>
          <w:rFonts w:ascii="Times New Roman" w:hAnsi="Times New Roman" w:cs="Times New Roman"/>
          <w:b/>
          <w:bCs/>
          <w:sz w:val="24"/>
        </w:rPr>
        <w:t>Keywords</w:t>
      </w:r>
    </w:p>
    <w:p w14:paraId="4B0EFE77" w14:textId="0D6BB1D5" w:rsidR="00B72BFD" w:rsidRPr="00F564BC" w:rsidRDefault="00B72BFD" w:rsidP="00F55B98">
      <w:pPr>
        <w:spacing w:line="360" w:lineRule="auto"/>
        <w:jc w:val="both"/>
        <w:rPr>
          <w:rFonts w:ascii="Times New Roman" w:hAnsi="Times New Roman" w:cs="Times New Roman"/>
          <w:sz w:val="24"/>
        </w:rPr>
      </w:pPr>
      <w:r w:rsidRPr="00F564BC">
        <w:rPr>
          <w:rFonts w:ascii="Times New Roman" w:hAnsi="Times New Roman" w:cs="Times New Roman"/>
          <w:sz w:val="24"/>
        </w:rPr>
        <w:t>Fiber Optics Sensors; Fiber Optics; Quantum Optics</w:t>
      </w:r>
    </w:p>
    <w:p w14:paraId="7791FB70" w14:textId="77777777" w:rsidR="00B72BFD" w:rsidRPr="00F564BC" w:rsidRDefault="00B72BFD" w:rsidP="00F55B98">
      <w:pPr>
        <w:widowControl/>
        <w:spacing w:line="360" w:lineRule="auto"/>
        <w:jc w:val="both"/>
        <w:rPr>
          <w:rFonts w:ascii="Times New Roman" w:hAnsi="Times New Roman" w:cs="Times New Roman"/>
          <w:sz w:val="24"/>
        </w:rPr>
      </w:pPr>
      <w:r w:rsidRPr="00F564BC">
        <w:rPr>
          <w:rFonts w:ascii="Times New Roman" w:hAnsi="Times New Roman" w:cs="Times New Roman"/>
          <w:sz w:val="24"/>
        </w:rPr>
        <w:br w:type="page"/>
      </w:r>
    </w:p>
    <w:p w14:paraId="57A85596" w14:textId="77777777" w:rsidR="00B72BFD" w:rsidRPr="00F564BC" w:rsidRDefault="00B72BFD" w:rsidP="00F55B98">
      <w:pPr>
        <w:spacing w:line="360" w:lineRule="auto"/>
        <w:jc w:val="both"/>
        <w:rPr>
          <w:rFonts w:ascii="Times New Roman" w:hAnsi="Times New Roman" w:cs="Times New Roman"/>
          <w:b/>
          <w:bCs/>
          <w:sz w:val="24"/>
          <w:lang w:val="en"/>
        </w:rPr>
      </w:pPr>
      <w:r w:rsidRPr="00F564BC">
        <w:rPr>
          <w:rFonts w:ascii="Times New Roman" w:hAnsi="Times New Roman" w:cs="Times New Roman"/>
          <w:b/>
          <w:bCs/>
          <w:sz w:val="24"/>
          <w:lang w:val="en"/>
        </w:rPr>
        <w:lastRenderedPageBreak/>
        <w:t>Introduction</w:t>
      </w:r>
    </w:p>
    <w:p w14:paraId="48A592EF" w14:textId="77777777" w:rsidR="005004F3" w:rsidRPr="00F564BC" w:rsidRDefault="00B72BFD" w:rsidP="00F55B98">
      <w:pPr>
        <w:spacing w:line="360" w:lineRule="auto"/>
        <w:jc w:val="both"/>
        <w:rPr>
          <w:rFonts w:ascii="Times New Roman" w:hAnsi="Times New Roman" w:cs="Times New Roman"/>
          <w:sz w:val="24"/>
        </w:rPr>
      </w:pPr>
      <w:r w:rsidRPr="00F564BC">
        <w:rPr>
          <w:rFonts w:ascii="Times New Roman" w:hAnsi="Times New Roman" w:cs="Times New Roman"/>
          <w:sz w:val="24"/>
          <w:lang w:val="en"/>
        </w:rPr>
        <w:t>The negatively charged nitrogen-vacancy (NV) centers in nanodiamonds (NDs) are a promising quantum sensor for various physical parameters such as magnetic field</w:t>
      </w:r>
      <w:r w:rsidRPr="00F564BC">
        <w:rPr>
          <w:rFonts w:ascii="Times New Roman" w:hAnsi="Times New Roman" w:cs="Times New Roman"/>
          <w:sz w:val="24"/>
          <w:vertAlign w:val="superscript"/>
          <w:lang w:val="en"/>
        </w:rPr>
        <w:t>[1–4]</w:t>
      </w:r>
      <w:r w:rsidRPr="00F564BC">
        <w:rPr>
          <w:rFonts w:ascii="Times New Roman" w:hAnsi="Times New Roman" w:cs="Times New Roman"/>
          <w:sz w:val="24"/>
          <w:lang w:val="en"/>
        </w:rPr>
        <w:t>, electrical field</w:t>
      </w:r>
      <w:r w:rsidRPr="00F564BC">
        <w:rPr>
          <w:rFonts w:ascii="Times New Roman" w:hAnsi="Times New Roman" w:cs="Times New Roman"/>
          <w:sz w:val="24"/>
          <w:vertAlign w:val="superscript"/>
          <w:lang w:val="en"/>
        </w:rPr>
        <w:t>[5,6]</w:t>
      </w:r>
      <w:r w:rsidRPr="00F564BC">
        <w:rPr>
          <w:rFonts w:ascii="Times New Roman" w:hAnsi="Times New Roman" w:cs="Times New Roman"/>
          <w:sz w:val="24"/>
          <w:lang w:val="en"/>
        </w:rPr>
        <w:t>, and temperature</w:t>
      </w:r>
      <w:r w:rsidRPr="00F564BC">
        <w:rPr>
          <w:rFonts w:ascii="Times New Roman" w:hAnsi="Times New Roman" w:cs="Times New Roman"/>
          <w:sz w:val="24"/>
          <w:vertAlign w:val="superscript"/>
          <w:lang w:val="en"/>
        </w:rPr>
        <w:t>[7,8]</w:t>
      </w:r>
      <w:r w:rsidRPr="00F564BC">
        <w:rPr>
          <w:rFonts w:ascii="Times New Roman" w:hAnsi="Times New Roman" w:cs="Times New Roman"/>
          <w:sz w:val="24"/>
          <w:lang w:val="en"/>
        </w:rPr>
        <w:t>. Requiring free space optical components, conventional NV-based sensing is complex and bulky</w:t>
      </w:r>
      <w:r w:rsidRPr="00F564BC">
        <w:rPr>
          <w:rFonts w:ascii="Times New Roman" w:hAnsi="Times New Roman" w:cs="Times New Roman"/>
          <w:sz w:val="24"/>
          <w:vertAlign w:val="superscript"/>
          <w:lang w:val="en"/>
        </w:rPr>
        <w:t>[9–11]</w:t>
      </w:r>
      <w:r w:rsidRPr="00F564BC">
        <w:rPr>
          <w:rFonts w:ascii="Times New Roman" w:hAnsi="Times New Roman" w:cs="Times New Roman"/>
          <w:sz w:val="24"/>
          <w:lang w:val="en"/>
        </w:rPr>
        <w:t>. In recent years, the method of combining optical fiber with an NV center shows great potential in simplifying the NV sensing system. In order to effectively utilize NV centers in these applications, fluorescence (FL) excitation and collection of color centers need to be enhanced. For example, Schröder et al.</w:t>
      </w:r>
      <w:r w:rsidRPr="00F564BC">
        <w:rPr>
          <w:rFonts w:ascii="Times New Roman" w:hAnsi="Times New Roman" w:cs="Times New Roman"/>
          <w:sz w:val="24"/>
          <w:vertAlign w:val="superscript"/>
          <w:lang w:val="en"/>
        </w:rPr>
        <w:t>[12]</w:t>
      </w:r>
      <w:r w:rsidRPr="00F564BC">
        <w:rPr>
          <w:rFonts w:ascii="Times New Roman" w:hAnsi="Times New Roman" w:cs="Times New Roman"/>
          <w:sz w:val="24"/>
          <w:lang w:val="en"/>
        </w:rPr>
        <w:t xml:space="preserve"> reported a method by placing a pre-selected ND directly on the fiber facet. The photon collection efficiency is equivalent to a far-field collection via an objective with a numerical aperture of 0.82. However, the positioning of a single ND particle is complicated, and precise instruments such as an atomic force microscope (AFM) are needed. Fedotov et al.</w:t>
      </w:r>
      <w:r w:rsidRPr="00F564BC">
        <w:rPr>
          <w:rFonts w:ascii="Times New Roman" w:hAnsi="Times New Roman" w:cs="Times New Roman"/>
          <w:sz w:val="24"/>
          <w:vertAlign w:val="superscript"/>
          <w:lang w:val="en"/>
        </w:rPr>
        <w:t>[13]</w:t>
      </w:r>
      <w:r w:rsidRPr="00F564BC">
        <w:rPr>
          <w:rFonts w:ascii="Times New Roman" w:hAnsi="Times New Roman" w:cs="Times New Roman"/>
          <w:sz w:val="24"/>
          <w:lang w:val="en"/>
        </w:rPr>
        <w:t xml:space="preserve"> proposed a guidance mode coupling mechanism for ND using hollow core photonic crystal fibers. The embedding process of ND particles in an optical fiber needs precise alignment, which is relatively complex. Liu et al.</w:t>
      </w:r>
      <w:r w:rsidRPr="00F564BC">
        <w:rPr>
          <w:rFonts w:ascii="Times New Roman" w:hAnsi="Times New Roman" w:cs="Times New Roman"/>
          <w:sz w:val="24"/>
          <w:vertAlign w:val="superscript"/>
          <w:lang w:val="en"/>
        </w:rPr>
        <w:t>[14]</w:t>
      </w:r>
      <w:r w:rsidRPr="00F564BC">
        <w:rPr>
          <w:rFonts w:ascii="Times New Roman" w:hAnsi="Times New Roman" w:cs="Times New Roman"/>
          <w:sz w:val="24"/>
          <w:lang w:val="en"/>
        </w:rPr>
        <w:t xml:space="preserve"> proposed an integration method</w:t>
      </w:r>
      <w:r w:rsidR="005004F3" w:rsidRPr="00F564BC">
        <w:rPr>
          <w:rFonts w:ascii="Times New Roman" w:hAnsi="Times New Roman" w:cs="Times New Roman"/>
          <w:sz w:val="24"/>
          <w:lang w:val="en"/>
        </w:rPr>
        <w:t xml:space="preserve"> </w:t>
      </w:r>
      <w:r w:rsidR="005004F3" w:rsidRPr="00F564BC">
        <w:rPr>
          <w:rFonts w:ascii="Times New Roman" w:hAnsi="Times New Roman" w:cs="Times New Roman"/>
          <w:sz w:val="24"/>
        </w:rPr>
        <w:t xml:space="preserve">depositing NDs on a tapered fiber, and an effective coupling </w:t>
      </w:r>
      <w:r w:rsidR="005004F3" w:rsidRPr="005004F3">
        <w:rPr>
          <w:rFonts w:ascii="Times New Roman" w:hAnsi="Times New Roman" w:cs="Times New Roman"/>
          <w:sz w:val="24"/>
        </w:rPr>
        <w:t>has been achieved. The constructed system features excellent</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portability, convenient fabrication, and potential for further</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integration. Nevertheless, tapered optical fibers cannot meet</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the structural requirements of probes in complex environments.</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Besides NDs, the microdiamond has been also integrated on the</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optical fiber for temperature measurement. A microdiamond</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contains more NV centers than an ND, but the NV centers in</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a microdiamond have poor optical and spin properties. The</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FL in NDs will easily leak out, which enables us to further</w:t>
      </w:r>
      <w:r w:rsidR="005004F3" w:rsidRPr="00F564BC">
        <w:rPr>
          <w:rFonts w:ascii="Times New Roman" w:hAnsi="Times New Roman" w:cs="Times New Roman"/>
          <w:sz w:val="24"/>
        </w:rPr>
        <w:t xml:space="preserve"> </w:t>
      </w:r>
      <w:r w:rsidR="005004F3" w:rsidRPr="005004F3">
        <w:rPr>
          <w:rFonts w:ascii="Times New Roman" w:hAnsi="Times New Roman" w:cs="Times New Roman"/>
          <w:sz w:val="24"/>
        </w:rPr>
        <w:t>improve the collection efficiency</w:t>
      </w:r>
      <w:r w:rsidR="005004F3" w:rsidRPr="005004F3">
        <w:rPr>
          <w:rFonts w:ascii="Times New Roman" w:hAnsi="Times New Roman" w:cs="Times New Roman"/>
          <w:sz w:val="24"/>
          <w:vertAlign w:val="superscript"/>
        </w:rPr>
        <w:t>[15]</w:t>
      </w:r>
      <w:r w:rsidR="005004F3" w:rsidRPr="005004F3">
        <w:rPr>
          <w:rFonts w:ascii="Times New Roman" w:hAnsi="Times New Roman" w:cs="Times New Roman"/>
          <w:sz w:val="24"/>
        </w:rPr>
        <w:t>.</w:t>
      </w:r>
      <w:r w:rsidR="005004F3" w:rsidRPr="00F564BC">
        <w:rPr>
          <w:rFonts w:ascii="Times New Roman" w:hAnsi="Times New Roman" w:cs="Times New Roman"/>
          <w:sz w:val="24"/>
        </w:rPr>
        <w:t xml:space="preserve"> </w:t>
      </w:r>
    </w:p>
    <w:p w14:paraId="3C86760D" w14:textId="1D4C928E" w:rsidR="00B72BFD"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In this Letter, a facile integration method for an ND with a</w:t>
      </w:r>
      <w:r w:rsidRPr="00F564BC">
        <w:rPr>
          <w:rFonts w:ascii="Times New Roman" w:hAnsi="Times New Roman" w:cs="Times New Roman"/>
          <w:sz w:val="24"/>
        </w:rPr>
        <w:t xml:space="preserve"> </w:t>
      </w:r>
      <w:r w:rsidRPr="005004F3">
        <w:rPr>
          <w:rFonts w:ascii="Times New Roman" w:hAnsi="Times New Roman" w:cs="Times New Roman"/>
          <w:sz w:val="24"/>
        </w:rPr>
        <w:t>large number of NV centers has been developed. Specifically,</w:t>
      </w:r>
      <w:r w:rsidRPr="00F564BC">
        <w:rPr>
          <w:rFonts w:ascii="Times New Roman" w:hAnsi="Times New Roman" w:cs="Times New Roman"/>
          <w:sz w:val="24"/>
        </w:rPr>
        <w:t xml:space="preserve"> </w:t>
      </w:r>
      <w:r w:rsidRPr="005004F3">
        <w:rPr>
          <w:rFonts w:ascii="Times New Roman" w:hAnsi="Times New Roman" w:cs="Times New Roman"/>
          <w:sz w:val="24"/>
        </w:rPr>
        <w:t>NDs were mixed with UV adhesive in a proper ratio and then</w:t>
      </w:r>
      <w:r w:rsidRPr="00F564BC">
        <w:rPr>
          <w:rFonts w:ascii="Times New Roman" w:hAnsi="Times New Roman" w:cs="Times New Roman"/>
          <w:sz w:val="24"/>
        </w:rPr>
        <w:t xml:space="preserve"> </w:t>
      </w:r>
      <w:r w:rsidRPr="005004F3">
        <w:rPr>
          <w:rFonts w:ascii="Times New Roman" w:hAnsi="Times New Roman" w:cs="Times New Roman"/>
          <w:sz w:val="24"/>
        </w:rPr>
        <w:t>coated onto the fiber end surface. The UV adhesive had a very</w:t>
      </w:r>
      <w:r w:rsidRPr="00F564BC">
        <w:rPr>
          <w:rFonts w:ascii="Times New Roman" w:hAnsi="Times New Roman" w:cs="Times New Roman"/>
          <w:sz w:val="24"/>
        </w:rPr>
        <w:t xml:space="preserve"> </w:t>
      </w:r>
      <w:r w:rsidRPr="005004F3">
        <w:rPr>
          <w:rFonts w:ascii="Times New Roman" w:hAnsi="Times New Roman" w:cs="Times New Roman"/>
          <w:sz w:val="24"/>
        </w:rPr>
        <w:t>high adhesion to quartz material after curing</w:t>
      </w:r>
      <w:r w:rsidRPr="005004F3">
        <w:rPr>
          <w:rFonts w:ascii="Times New Roman" w:hAnsi="Times New Roman" w:cs="Times New Roman"/>
          <w:sz w:val="24"/>
          <w:vertAlign w:val="superscript"/>
        </w:rPr>
        <w:t>[16,17]</w:t>
      </w:r>
      <w:r w:rsidRPr="005004F3">
        <w:rPr>
          <w:rFonts w:ascii="Times New Roman" w:hAnsi="Times New Roman" w:cs="Times New Roman"/>
          <w:sz w:val="24"/>
        </w:rPr>
        <w:t>, which guaranteed</w:t>
      </w:r>
      <w:r w:rsidRPr="00F564BC">
        <w:rPr>
          <w:rFonts w:ascii="Times New Roman" w:hAnsi="Times New Roman" w:cs="Times New Roman"/>
          <w:sz w:val="24"/>
        </w:rPr>
        <w:t xml:space="preserve"> </w:t>
      </w:r>
      <w:r w:rsidRPr="005004F3">
        <w:rPr>
          <w:rFonts w:ascii="Times New Roman" w:hAnsi="Times New Roman" w:cs="Times New Roman"/>
          <w:sz w:val="24"/>
        </w:rPr>
        <w:t xml:space="preserve">a robust conjugation of NDs to </w:t>
      </w:r>
      <w:r w:rsidRPr="005004F3">
        <w:rPr>
          <w:rFonts w:ascii="Times New Roman" w:hAnsi="Times New Roman" w:cs="Times New Roman"/>
          <w:sz w:val="24"/>
        </w:rPr>
        <w:lastRenderedPageBreak/>
        <w:t>fiber end surface.</w:t>
      </w:r>
      <w:r w:rsidRPr="00F564BC">
        <w:rPr>
          <w:rFonts w:ascii="Times New Roman" w:hAnsi="Times New Roman" w:cs="Times New Roman"/>
          <w:sz w:val="24"/>
        </w:rPr>
        <w:t xml:space="preserve"> </w:t>
      </w:r>
      <w:r w:rsidRPr="005004F3">
        <w:rPr>
          <w:rFonts w:ascii="Times New Roman" w:hAnsi="Times New Roman" w:cs="Times New Roman"/>
          <w:sz w:val="24"/>
        </w:rPr>
        <w:t>Compared with the temperature sensing based on the optically</w:t>
      </w:r>
      <w:r w:rsidRPr="00F564BC">
        <w:rPr>
          <w:rFonts w:ascii="Times New Roman" w:hAnsi="Times New Roman" w:cs="Times New Roman"/>
          <w:sz w:val="24"/>
        </w:rPr>
        <w:t xml:space="preserve"> </w:t>
      </w:r>
      <w:r w:rsidRPr="005004F3">
        <w:rPr>
          <w:rFonts w:ascii="Times New Roman" w:hAnsi="Times New Roman" w:cs="Times New Roman"/>
          <w:sz w:val="24"/>
        </w:rPr>
        <w:t>detected magnetic resonance technique</w:t>
      </w:r>
      <w:r w:rsidRPr="005004F3">
        <w:rPr>
          <w:rFonts w:ascii="Times New Roman" w:hAnsi="Times New Roman" w:cs="Times New Roman"/>
          <w:sz w:val="24"/>
          <w:vertAlign w:val="superscript"/>
        </w:rPr>
        <w:t>[8,18]</w:t>
      </w:r>
      <w:r w:rsidRPr="005004F3">
        <w:rPr>
          <w:rFonts w:ascii="Times New Roman" w:hAnsi="Times New Roman" w:cs="Times New Roman"/>
          <w:sz w:val="24"/>
        </w:rPr>
        <w:t>, the current</w:t>
      </w:r>
      <w:r w:rsidRPr="00F564BC">
        <w:rPr>
          <w:rFonts w:ascii="Times New Roman" w:hAnsi="Times New Roman" w:cs="Times New Roman"/>
          <w:sz w:val="24"/>
        </w:rPr>
        <w:t xml:space="preserve"> </w:t>
      </w:r>
      <w:r w:rsidRPr="005004F3">
        <w:rPr>
          <w:rFonts w:ascii="Times New Roman" w:hAnsi="Times New Roman" w:cs="Times New Roman"/>
          <w:sz w:val="24"/>
        </w:rPr>
        <w:t>configuration facilitating all-optical thermometry has the</w:t>
      </w:r>
      <w:r w:rsidRPr="00F564BC">
        <w:rPr>
          <w:rFonts w:ascii="Times New Roman" w:hAnsi="Times New Roman" w:cs="Times New Roman"/>
          <w:sz w:val="24"/>
        </w:rPr>
        <w:t xml:space="preserve"> </w:t>
      </w:r>
      <w:r w:rsidRPr="005004F3">
        <w:rPr>
          <w:rFonts w:ascii="Times New Roman" w:hAnsi="Times New Roman" w:cs="Times New Roman"/>
          <w:sz w:val="24"/>
        </w:rPr>
        <w:t>advantages of being simple,</w:t>
      </w:r>
      <w:r w:rsidRPr="00F564BC">
        <w:rPr>
          <w:rFonts w:ascii="Times New Roman" w:hAnsi="Times New Roman" w:cs="Times New Roman"/>
          <w:sz w:val="24"/>
        </w:rPr>
        <w:t xml:space="preserve"> </w:t>
      </w:r>
      <w:r w:rsidRPr="005004F3">
        <w:rPr>
          <w:rFonts w:ascii="Times New Roman" w:hAnsi="Times New Roman" w:cs="Times New Roman"/>
          <w:sz w:val="24"/>
        </w:rPr>
        <w:t>straightforward</w:t>
      </w:r>
      <w:r w:rsidRPr="005004F3">
        <w:rPr>
          <w:rFonts w:ascii="Times New Roman" w:hAnsi="Times New Roman" w:cs="Times New Roman"/>
          <w:sz w:val="24"/>
          <w:vertAlign w:val="superscript"/>
        </w:rPr>
        <w:t>[7]</w:t>
      </w:r>
      <w:r w:rsidRPr="005004F3">
        <w:rPr>
          <w:rFonts w:ascii="Times New Roman" w:hAnsi="Times New Roman" w:cs="Times New Roman"/>
          <w:sz w:val="24"/>
        </w:rPr>
        <w:t>, and readily</w:t>
      </w:r>
      <w:r w:rsidRPr="00F564BC">
        <w:rPr>
          <w:rFonts w:ascii="Times New Roman" w:hAnsi="Times New Roman" w:cs="Times New Roman"/>
          <w:sz w:val="24"/>
        </w:rPr>
        <w:t xml:space="preserve"> implementable in any spectrometer. We demonstrated that the excitation/collection efficiency was directly related to the </w:t>
      </w:r>
      <w:r w:rsidRPr="005004F3">
        <w:rPr>
          <w:rFonts w:ascii="Times New Roman" w:hAnsi="Times New Roman" w:cs="Times New Roman"/>
          <w:sz w:val="24"/>
        </w:rPr>
        <w:t>thickness of the</w:t>
      </w:r>
      <w:r w:rsidRPr="00F564BC">
        <w:rPr>
          <w:rFonts w:ascii="Times New Roman" w:hAnsi="Times New Roman" w:cs="Times New Roman"/>
          <w:sz w:val="24"/>
        </w:rPr>
        <w:t xml:space="preserve"> </w:t>
      </w:r>
      <w:r w:rsidRPr="005004F3">
        <w:rPr>
          <w:rFonts w:ascii="Times New Roman" w:hAnsi="Times New Roman" w:cs="Times New Roman"/>
          <w:sz w:val="24"/>
        </w:rPr>
        <w:t>coated NDs film on the fiber end surface.</w:t>
      </w:r>
      <w:r w:rsidRPr="00F564BC">
        <w:rPr>
          <w:rFonts w:ascii="Times New Roman" w:hAnsi="Times New Roman" w:cs="Times New Roman"/>
          <w:sz w:val="24"/>
        </w:rPr>
        <w:t xml:space="preserve"> </w:t>
      </w:r>
      <w:r w:rsidRPr="005004F3">
        <w:rPr>
          <w:rFonts w:ascii="Times New Roman" w:hAnsi="Times New Roman" w:cs="Times New Roman"/>
          <w:sz w:val="24"/>
        </w:rPr>
        <w:t>This fiber-based NV sensor has a particularly promising prospect</w:t>
      </w:r>
      <w:r w:rsidRPr="00F564BC">
        <w:rPr>
          <w:rFonts w:ascii="Times New Roman" w:hAnsi="Times New Roman" w:cs="Times New Roman"/>
          <w:sz w:val="24"/>
        </w:rPr>
        <w:t xml:space="preserve"> </w:t>
      </w:r>
      <w:r w:rsidRPr="005004F3">
        <w:rPr>
          <w:rFonts w:ascii="Times New Roman" w:hAnsi="Times New Roman" w:cs="Times New Roman"/>
          <w:sz w:val="24"/>
        </w:rPr>
        <w:t>in real applications owing to its good portability, manufacturing,</w:t>
      </w:r>
      <w:r w:rsidRPr="00F564BC">
        <w:rPr>
          <w:rFonts w:ascii="Times New Roman" w:hAnsi="Times New Roman" w:cs="Times New Roman"/>
          <w:sz w:val="24"/>
        </w:rPr>
        <w:t xml:space="preserve"> stability, and low cost.</w:t>
      </w:r>
    </w:p>
    <w:p w14:paraId="2CC5FCFB" w14:textId="77777777" w:rsidR="005004F3" w:rsidRPr="005004F3" w:rsidRDefault="005004F3" w:rsidP="00F55B98">
      <w:pPr>
        <w:spacing w:line="360" w:lineRule="auto"/>
        <w:jc w:val="both"/>
        <w:rPr>
          <w:rFonts w:ascii="Times New Roman" w:hAnsi="Times New Roman" w:cs="Times New Roman"/>
          <w:b/>
          <w:bCs/>
          <w:sz w:val="24"/>
        </w:rPr>
      </w:pPr>
      <w:r w:rsidRPr="005004F3">
        <w:rPr>
          <w:rFonts w:ascii="Times New Roman" w:hAnsi="Times New Roman" w:cs="Times New Roman"/>
          <w:b/>
          <w:bCs/>
          <w:sz w:val="24"/>
        </w:rPr>
        <w:t>Fabrication of Probe</w:t>
      </w:r>
    </w:p>
    <w:p w14:paraId="11123DE2" w14:textId="77777777"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The available NDs are produced by the high pressure and high</w:t>
      </w:r>
      <w:r w:rsidRPr="00F564BC">
        <w:rPr>
          <w:rFonts w:ascii="Times New Roman" w:hAnsi="Times New Roman" w:cs="Times New Roman"/>
          <w:sz w:val="24"/>
        </w:rPr>
        <w:t xml:space="preserve"> </w:t>
      </w:r>
      <w:r w:rsidRPr="005004F3">
        <w:rPr>
          <w:rFonts w:ascii="Times New Roman" w:hAnsi="Times New Roman" w:cs="Times New Roman"/>
          <w:sz w:val="24"/>
        </w:rPr>
        <w:t>temperature (HPHT) method, and the negatively charged NV</w:t>
      </w:r>
      <w:r w:rsidRPr="00F564BC">
        <w:rPr>
          <w:rFonts w:ascii="Times New Roman" w:hAnsi="Times New Roman" w:cs="Times New Roman"/>
          <w:sz w:val="24"/>
        </w:rPr>
        <w:t xml:space="preserve"> </w:t>
      </w:r>
      <w:r w:rsidRPr="005004F3">
        <w:rPr>
          <w:rFonts w:ascii="Times New Roman" w:hAnsi="Times New Roman" w:cs="Times New Roman"/>
          <w:sz w:val="24"/>
        </w:rPr>
        <w:t>centers are formed upon annealing of the irradiated nanocrystallites</w:t>
      </w:r>
      <w:r w:rsidRPr="00F564BC">
        <w:rPr>
          <w:rFonts w:ascii="Times New Roman" w:hAnsi="Times New Roman" w:cs="Times New Roman"/>
          <w:sz w:val="24"/>
        </w:rPr>
        <w:t xml:space="preserve"> </w:t>
      </w:r>
      <w:r w:rsidRPr="005004F3">
        <w:rPr>
          <w:rFonts w:ascii="Times New Roman" w:hAnsi="Times New Roman" w:cs="Times New Roman"/>
          <w:sz w:val="24"/>
        </w:rPr>
        <w:t>at 800°C for 2 h. On average, the N concentration is</w:t>
      </w:r>
      <w:r w:rsidRPr="00F564BC">
        <w:rPr>
          <w:rFonts w:ascii="Times New Roman" w:hAnsi="Times New Roman" w:cs="Times New Roman"/>
          <w:sz w:val="24"/>
        </w:rPr>
        <w:t xml:space="preserve"> </w:t>
      </w:r>
      <w:r w:rsidRPr="005004F3">
        <w:rPr>
          <w:rFonts w:ascii="Times New Roman" w:hAnsi="Times New Roman" w:cs="Times New Roman"/>
          <w:sz w:val="24"/>
        </w:rPr>
        <w:t>on the order of 100 ppm (parts per million), and the number</w:t>
      </w:r>
      <w:r w:rsidRPr="00F564BC">
        <w:rPr>
          <w:rFonts w:ascii="Times New Roman" w:hAnsi="Times New Roman" w:cs="Times New Roman"/>
          <w:sz w:val="24"/>
        </w:rPr>
        <w:t xml:space="preserve"> </w:t>
      </w:r>
      <w:r w:rsidRPr="005004F3">
        <w:rPr>
          <w:rFonts w:ascii="Times New Roman" w:hAnsi="Times New Roman" w:cs="Times New Roman"/>
          <w:sz w:val="24"/>
        </w:rPr>
        <w:t xml:space="preserve">of NVs is </w:t>
      </w:r>
      <w:r w:rsidRPr="005004F3">
        <w:rPr>
          <w:rFonts w:ascii="Cambria Math" w:hAnsi="Cambria Math" w:cs="Cambria Math"/>
          <w:sz w:val="24"/>
        </w:rPr>
        <w:t>∼</w:t>
      </w:r>
      <w:r w:rsidRPr="005004F3">
        <w:rPr>
          <w:rFonts w:ascii="Times New Roman" w:hAnsi="Times New Roman" w:cs="Times New Roman"/>
          <w:sz w:val="24"/>
        </w:rPr>
        <w:t>1000 per particle. The NDs in the adhesive were prepared</w:t>
      </w:r>
      <w:r w:rsidRPr="00F564BC">
        <w:rPr>
          <w:rFonts w:ascii="Times New Roman" w:hAnsi="Times New Roman" w:cs="Times New Roman"/>
          <w:sz w:val="24"/>
        </w:rPr>
        <w:t xml:space="preserve"> </w:t>
      </w:r>
      <w:r w:rsidRPr="005004F3">
        <w:rPr>
          <w:rFonts w:ascii="Times New Roman" w:hAnsi="Times New Roman" w:cs="Times New Roman"/>
          <w:sz w:val="24"/>
        </w:rPr>
        <w:t>by first mixing 0.1 mg diamond powder of 100 nm diameter</w:t>
      </w:r>
      <w:r w:rsidRPr="00F564BC">
        <w:rPr>
          <w:rFonts w:ascii="Times New Roman" w:hAnsi="Times New Roman" w:cs="Times New Roman"/>
          <w:sz w:val="24"/>
        </w:rPr>
        <w:t xml:space="preserve"> </w:t>
      </w:r>
      <w:r w:rsidRPr="005004F3">
        <w:rPr>
          <w:rFonts w:ascii="Times New Roman" w:hAnsi="Times New Roman" w:cs="Times New Roman"/>
          <w:sz w:val="24"/>
        </w:rPr>
        <w:t>and 5 μL optical adhesive (Norland optical adhesive 68,</w:t>
      </w:r>
      <w:r w:rsidRPr="00F564BC">
        <w:rPr>
          <w:rFonts w:ascii="Times New Roman" w:hAnsi="Times New Roman" w:cs="Times New Roman"/>
          <w:sz w:val="24"/>
        </w:rPr>
        <w:t xml:space="preserve"> </w:t>
      </w:r>
      <w:r w:rsidRPr="005004F3">
        <w:rPr>
          <w:rFonts w:ascii="Times New Roman" w:hAnsi="Times New Roman" w:cs="Times New Roman"/>
          <w:sz w:val="24"/>
        </w:rPr>
        <w:t>n = 1.58).</w:t>
      </w:r>
      <w:r w:rsidRPr="00F564BC">
        <w:rPr>
          <w:rFonts w:ascii="Times New Roman" w:hAnsi="Times New Roman" w:cs="Times New Roman"/>
          <w:sz w:val="24"/>
        </w:rPr>
        <w:t xml:space="preserve"> </w:t>
      </w:r>
      <w:r w:rsidRPr="005004F3">
        <w:rPr>
          <w:rFonts w:ascii="Times New Roman" w:hAnsi="Times New Roman" w:cs="Times New Roman"/>
          <w:sz w:val="24"/>
        </w:rPr>
        <w:t>The mixed solution was then dispersed for 30 min</w:t>
      </w:r>
      <w:r w:rsidRPr="00F564BC">
        <w:rPr>
          <w:rFonts w:ascii="Times New Roman" w:hAnsi="Times New Roman" w:cs="Times New Roman"/>
          <w:sz w:val="24"/>
        </w:rPr>
        <w:t xml:space="preserve"> </w:t>
      </w:r>
      <w:r w:rsidRPr="005004F3">
        <w:rPr>
          <w:rFonts w:ascii="Times New Roman" w:hAnsi="Times New Roman" w:cs="Times New Roman"/>
          <w:sz w:val="24"/>
        </w:rPr>
        <w:t>using ultrasound to form a uniform material with a concentration</w:t>
      </w:r>
      <w:r w:rsidRPr="00F564BC">
        <w:rPr>
          <w:rFonts w:ascii="Times New Roman" w:hAnsi="Times New Roman" w:cs="Times New Roman"/>
          <w:sz w:val="24"/>
        </w:rPr>
        <w:t xml:space="preserve"> </w:t>
      </w:r>
      <w:r w:rsidRPr="005004F3">
        <w:rPr>
          <w:rFonts w:ascii="Times New Roman" w:hAnsi="Times New Roman" w:cs="Times New Roman"/>
          <w:sz w:val="24"/>
        </w:rPr>
        <w:t>of 20 mg/mL prior to film deposition. Second, the uniform</w:t>
      </w:r>
      <w:r w:rsidRPr="00F564BC">
        <w:rPr>
          <w:rFonts w:ascii="Times New Roman" w:hAnsi="Times New Roman" w:cs="Times New Roman"/>
          <w:sz w:val="24"/>
        </w:rPr>
        <w:t xml:space="preserve"> </w:t>
      </w:r>
      <w:r w:rsidRPr="005004F3">
        <w:rPr>
          <w:rFonts w:ascii="Times New Roman" w:hAnsi="Times New Roman" w:cs="Times New Roman"/>
          <w:sz w:val="24"/>
        </w:rPr>
        <w:t>material was coated on a multimode fiber’s (MMF) end surface</w:t>
      </w:r>
      <w:r w:rsidRPr="00F564BC">
        <w:rPr>
          <w:rFonts w:ascii="Times New Roman" w:hAnsi="Times New Roman" w:cs="Times New Roman"/>
          <w:sz w:val="24"/>
        </w:rPr>
        <w:t xml:space="preserve"> </w:t>
      </w:r>
      <w:r w:rsidRPr="005004F3">
        <w:rPr>
          <w:rFonts w:ascii="Times New Roman" w:hAnsi="Times New Roman" w:cs="Times New Roman"/>
          <w:sz w:val="24"/>
        </w:rPr>
        <w:t>(GI2017-A,</w:t>
      </w:r>
      <w:r w:rsidRPr="00F564BC">
        <w:rPr>
          <w:rFonts w:ascii="Times New Roman" w:hAnsi="Times New Roman" w:cs="Times New Roman"/>
          <w:sz w:val="24"/>
        </w:rPr>
        <w:t xml:space="preserve"> </w:t>
      </w:r>
      <w:r w:rsidRPr="005004F3">
        <w:rPr>
          <w:rFonts w:ascii="Times New Roman" w:hAnsi="Times New Roman" w:cs="Times New Roman"/>
          <w:sz w:val="24"/>
        </w:rPr>
        <w:t>YOFC, core diameter: 105 μm, cladding diameter:</w:t>
      </w:r>
      <w:r w:rsidRPr="00F564BC">
        <w:rPr>
          <w:rFonts w:ascii="Times New Roman" w:hAnsi="Times New Roman" w:cs="Times New Roman"/>
          <w:sz w:val="24"/>
        </w:rPr>
        <w:t xml:space="preserve"> </w:t>
      </w:r>
      <w:r w:rsidRPr="005004F3">
        <w:rPr>
          <w:rFonts w:ascii="Times New Roman" w:hAnsi="Times New Roman" w:cs="Times New Roman"/>
          <w:sz w:val="24"/>
        </w:rPr>
        <w:t>125 μm, NA: 0.30 ± 0.02).</w:t>
      </w:r>
      <w:r w:rsidRPr="00F564BC">
        <w:rPr>
          <w:rFonts w:ascii="Times New Roman" w:hAnsi="Times New Roman" w:cs="Times New Roman"/>
          <w:sz w:val="24"/>
        </w:rPr>
        <w:t xml:space="preserve"> </w:t>
      </w:r>
    </w:p>
    <w:p w14:paraId="53E35496" w14:textId="2351B826"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As</w:t>
      </w:r>
      <w:r w:rsidRPr="00F564BC">
        <w:rPr>
          <w:rFonts w:ascii="Times New Roman" w:hAnsi="Times New Roman" w:cs="Times New Roman"/>
          <w:sz w:val="24"/>
        </w:rPr>
        <w:t xml:space="preserve"> </w:t>
      </w:r>
      <w:r w:rsidRPr="005004F3">
        <w:rPr>
          <w:rFonts w:ascii="Times New Roman" w:hAnsi="Times New Roman" w:cs="Times New Roman"/>
          <w:sz w:val="24"/>
        </w:rPr>
        <w:t>shown in Fig. 1(a), the manufacturing process of the probe</w:t>
      </w:r>
      <w:r w:rsidRPr="00F564BC">
        <w:rPr>
          <w:rFonts w:ascii="Times New Roman" w:hAnsi="Times New Roman" w:cs="Times New Roman"/>
          <w:sz w:val="24"/>
        </w:rPr>
        <w:t xml:space="preserve"> </w:t>
      </w:r>
      <w:r w:rsidRPr="005004F3">
        <w:rPr>
          <w:rFonts w:ascii="Times New Roman" w:hAnsi="Times New Roman" w:cs="Times New Roman"/>
          <w:sz w:val="24"/>
        </w:rPr>
        <w:t>is mainly divided into three steps. Step 1 is to dip the ND mixed</w:t>
      </w:r>
      <w:r w:rsidRPr="00F564BC">
        <w:rPr>
          <w:rFonts w:ascii="Times New Roman" w:hAnsi="Times New Roman" w:cs="Times New Roman"/>
          <w:sz w:val="24"/>
        </w:rPr>
        <w:t xml:space="preserve"> </w:t>
      </w:r>
      <w:r w:rsidRPr="005004F3">
        <w:rPr>
          <w:rFonts w:ascii="Times New Roman" w:hAnsi="Times New Roman" w:cs="Times New Roman"/>
          <w:sz w:val="24"/>
        </w:rPr>
        <w:t>UVadhesive on the end face ofMMF2 (medium of optical fiber).</w:t>
      </w:r>
      <w:r w:rsidRPr="00F564BC">
        <w:rPr>
          <w:rFonts w:ascii="Times New Roman" w:hAnsi="Times New Roman" w:cs="Times New Roman"/>
          <w:sz w:val="24"/>
        </w:rPr>
        <w:t xml:space="preserve"> </w:t>
      </w:r>
      <w:r w:rsidRPr="005004F3">
        <w:rPr>
          <w:rFonts w:ascii="Times New Roman" w:hAnsi="Times New Roman" w:cs="Times New Roman"/>
          <w:sz w:val="24"/>
        </w:rPr>
        <w:t>Step 2 is to aim MMF1 (probe) at MMF2 and make the two end</w:t>
      </w:r>
      <w:r w:rsidRPr="00F564BC">
        <w:rPr>
          <w:rFonts w:ascii="Times New Roman" w:hAnsi="Times New Roman" w:cs="Times New Roman"/>
          <w:sz w:val="24"/>
        </w:rPr>
        <w:t xml:space="preserve"> </w:t>
      </w:r>
      <w:r w:rsidRPr="005004F3">
        <w:rPr>
          <w:rFonts w:ascii="Times New Roman" w:hAnsi="Times New Roman" w:cs="Times New Roman"/>
          <w:sz w:val="24"/>
        </w:rPr>
        <w:t>faces contact slowly. In step 3, MMF2 is moved in the opposite</w:t>
      </w:r>
      <w:r w:rsidRPr="00F564BC">
        <w:rPr>
          <w:rFonts w:ascii="Times New Roman" w:hAnsi="Times New Roman" w:cs="Times New Roman"/>
          <w:sz w:val="24"/>
        </w:rPr>
        <w:t xml:space="preserve"> </w:t>
      </w:r>
      <w:r w:rsidRPr="005004F3">
        <w:rPr>
          <w:rFonts w:ascii="Times New Roman" w:hAnsi="Times New Roman" w:cs="Times New Roman"/>
          <w:sz w:val="24"/>
        </w:rPr>
        <w:t>direction, and part of theUV adhesive remains on the end face of</w:t>
      </w:r>
      <w:r w:rsidRPr="00F564BC">
        <w:rPr>
          <w:rFonts w:ascii="Times New Roman" w:hAnsi="Times New Roman" w:cs="Times New Roman"/>
          <w:sz w:val="24"/>
        </w:rPr>
        <w:t xml:space="preserve"> </w:t>
      </w:r>
      <w:r w:rsidRPr="005004F3">
        <w:rPr>
          <w:rFonts w:ascii="Times New Roman" w:hAnsi="Times New Roman" w:cs="Times New Roman"/>
          <w:sz w:val="24"/>
        </w:rPr>
        <w:t>MMF1 due to adsorption, by controlling the contact area</w:t>
      </w:r>
      <w:r w:rsidRPr="00F564BC">
        <w:rPr>
          <w:rFonts w:ascii="Times New Roman" w:hAnsi="Times New Roman" w:cs="Times New Roman"/>
          <w:sz w:val="24"/>
        </w:rPr>
        <w:t xml:space="preserve"> </w:t>
      </w:r>
      <w:r w:rsidRPr="005004F3">
        <w:rPr>
          <w:rFonts w:ascii="Times New Roman" w:hAnsi="Times New Roman" w:cs="Times New Roman"/>
          <w:sz w:val="24"/>
        </w:rPr>
        <w:t>between the UV adhesive and the MMF1 end face, where hemispherical</w:t>
      </w:r>
      <w:r w:rsidRPr="00F564BC">
        <w:rPr>
          <w:rFonts w:ascii="Times New Roman" w:hAnsi="Times New Roman" w:cs="Times New Roman"/>
          <w:sz w:val="24"/>
        </w:rPr>
        <w:t xml:space="preserve"> films of different thicknesses can be obtained.</w:t>
      </w:r>
    </w:p>
    <w:p w14:paraId="0B82E149" w14:textId="7F7BB58E"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1&gt;</w:t>
      </w:r>
    </w:p>
    <w:p w14:paraId="1DB4B3B1" w14:textId="77777777"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All of the above operations were carried out on a 3D displacement</w:t>
      </w:r>
      <w:r w:rsidRPr="00F564BC">
        <w:rPr>
          <w:rFonts w:ascii="Times New Roman" w:hAnsi="Times New Roman" w:cs="Times New Roman"/>
          <w:sz w:val="24"/>
        </w:rPr>
        <w:t xml:space="preserve"> </w:t>
      </w:r>
      <w:r w:rsidRPr="005004F3">
        <w:rPr>
          <w:rFonts w:ascii="Times New Roman" w:hAnsi="Times New Roman" w:cs="Times New Roman"/>
          <w:sz w:val="24"/>
        </w:rPr>
        <w:t xml:space="preserve">platform under a </w:t>
      </w:r>
      <w:r w:rsidRPr="005004F3">
        <w:rPr>
          <w:rFonts w:ascii="Times New Roman" w:hAnsi="Times New Roman" w:cs="Times New Roman"/>
          <w:sz w:val="24"/>
        </w:rPr>
        <w:lastRenderedPageBreak/>
        <w:t>microscope. The film was finally cured</w:t>
      </w:r>
      <w:r w:rsidRPr="00F564BC">
        <w:rPr>
          <w:rFonts w:ascii="Times New Roman" w:hAnsi="Times New Roman" w:cs="Times New Roman"/>
          <w:sz w:val="24"/>
        </w:rPr>
        <w:t xml:space="preserve"> </w:t>
      </w:r>
      <w:r w:rsidRPr="005004F3">
        <w:rPr>
          <w:rFonts w:ascii="Times New Roman" w:hAnsi="Times New Roman" w:cs="Times New Roman"/>
          <w:sz w:val="24"/>
        </w:rPr>
        <w:t>after half an hour with aUV lamp, and the NDs were firmly fixed</w:t>
      </w:r>
      <w:r w:rsidRPr="00F564BC">
        <w:rPr>
          <w:rFonts w:ascii="Times New Roman" w:hAnsi="Times New Roman" w:cs="Times New Roman"/>
          <w:sz w:val="24"/>
        </w:rPr>
        <w:t xml:space="preserve"> </w:t>
      </w:r>
      <w:r w:rsidRPr="005004F3">
        <w:rPr>
          <w:rFonts w:ascii="Times New Roman" w:hAnsi="Times New Roman" w:cs="Times New Roman"/>
          <w:sz w:val="24"/>
        </w:rPr>
        <w:t>in the optical fiber end surface. Figure 1(b) shows three sensing</w:t>
      </w:r>
      <w:r w:rsidRPr="00F564BC">
        <w:rPr>
          <w:rFonts w:ascii="Times New Roman" w:hAnsi="Times New Roman" w:cs="Times New Roman"/>
          <w:sz w:val="24"/>
        </w:rPr>
        <w:t xml:space="preserve"> </w:t>
      </w:r>
      <w:r w:rsidRPr="005004F3">
        <w:rPr>
          <w:rFonts w:ascii="Times New Roman" w:hAnsi="Times New Roman" w:cs="Times New Roman"/>
          <w:sz w:val="24"/>
        </w:rPr>
        <w:t>probes with thickness (d) of (I) 9.20 μm, (II) 12.65 μm, and</w:t>
      </w:r>
      <w:r w:rsidRPr="00F564BC">
        <w:rPr>
          <w:rFonts w:ascii="Times New Roman" w:hAnsi="Times New Roman" w:cs="Times New Roman"/>
          <w:sz w:val="24"/>
        </w:rPr>
        <w:t xml:space="preserve"> </w:t>
      </w:r>
      <w:r w:rsidRPr="005004F3">
        <w:rPr>
          <w:rFonts w:ascii="Times New Roman" w:hAnsi="Times New Roman" w:cs="Times New Roman"/>
          <w:sz w:val="24"/>
        </w:rPr>
        <w:t>(III) 17.52 μm, respectively. The volume ratio of NDs in the film</w:t>
      </w:r>
      <w:r w:rsidRPr="00F564BC">
        <w:rPr>
          <w:rFonts w:ascii="Times New Roman" w:hAnsi="Times New Roman" w:cs="Times New Roman"/>
          <w:sz w:val="24"/>
        </w:rPr>
        <w:t xml:space="preserve"> </w:t>
      </w:r>
      <w:r w:rsidRPr="005004F3">
        <w:rPr>
          <w:rFonts w:ascii="Times New Roman" w:hAnsi="Times New Roman" w:cs="Times New Roman"/>
          <w:sz w:val="24"/>
        </w:rPr>
        <w:t>is only 1:175, and the NDs only account for a relatively small</w:t>
      </w:r>
      <w:r w:rsidRPr="00F564BC">
        <w:rPr>
          <w:rFonts w:ascii="Times New Roman" w:hAnsi="Times New Roman" w:cs="Times New Roman"/>
          <w:sz w:val="24"/>
        </w:rPr>
        <w:t xml:space="preserve"> </w:t>
      </w:r>
      <w:r w:rsidRPr="005004F3">
        <w:rPr>
          <w:rFonts w:ascii="Times New Roman" w:hAnsi="Times New Roman" w:cs="Times New Roman"/>
          <w:sz w:val="24"/>
        </w:rPr>
        <w:t>part. The number of NDs in the film can be easily tuned by</w:t>
      </w:r>
      <w:r w:rsidRPr="00F564BC">
        <w:rPr>
          <w:rFonts w:ascii="Times New Roman" w:hAnsi="Times New Roman" w:cs="Times New Roman"/>
          <w:sz w:val="24"/>
        </w:rPr>
        <w:t xml:space="preserve"> </w:t>
      </w:r>
      <w:r w:rsidRPr="005004F3">
        <w:rPr>
          <w:rFonts w:ascii="Times New Roman" w:hAnsi="Times New Roman" w:cs="Times New Roman"/>
          <w:sz w:val="24"/>
        </w:rPr>
        <w:t>changing the ratio of the NDs in the UV adhesive.</w:t>
      </w:r>
      <w:r w:rsidRPr="00F564BC">
        <w:rPr>
          <w:rFonts w:ascii="Times New Roman" w:hAnsi="Times New Roman" w:cs="Times New Roman"/>
          <w:sz w:val="24"/>
        </w:rPr>
        <w:t xml:space="preserve"> </w:t>
      </w:r>
    </w:p>
    <w:p w14:paraId="540400D0" w14:textId="0189C623"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2&gt;</w:t>
      </w:r>
    </w:p>
    <w:p w14:paraId="550350E0" w14:textId="22407427"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Figure 2 schematically depicts the experimental setup for</w:t>
      </w:r>
      <w:r w:rsidRPr="00F564BC">
        <w:rPr>
          <w:rFonts w:ascii="Times New Roman" w:hAnsi="Times New Roman" w:cs="Times New Roman"/>
          <w:sz w:val="24"/>
        </w:rPr>
        <w:t xml:space="preserve"> </w:t>
      </w:r>
      <w:r w:rsidRPr="005004F3">
        <w:rPr>
          <w:rFonts w:ascii="Times New Roman" w:hAnsi="Times New Roman" w:cs="Times New Roman"/>
          <w:sz w:val="24"/>
        </w:rPr>
        <w:t>optical measurement. A 532 nm laser was focused on the coated</w:t>
      </w:r>
      <w:r w:rsidRPr="00F564BC">
        <w:rPr>
          <w:rFonts w:ascii="Times New Roman" w:hAnsi="Times New Roman" w:cs="Times New Roman"/>
          <w:sz w:val="24"/>
        </w:rPr>
        <w:t xml:space="preserve"> </w:t>
      </w:r>
      <w:r w:rsidRPr="005004F3">
        <w:rPr>
          <w:rFonts w:ascii="Times New Roman" w:hAnsi="Times New Roman" w:cs="Times New Roman"/>
          <w:sz w:val="24"/>
        </w:rPr>
        <w:t>NDs on the end face of the MMF through a dichromatic mirror</w:t>
      </w:r>
      <w:r w:rsidRPr="00F564BC">
        <w:rPr>
          <w:rFonts w:ascii="Times New Roman" w:hAnsi="Times New Roman" w:cs="Times New Roman"/>
          <w:sz w:val="24"/>
        </w:rPr>
        <w:t xml:space="preserve"> </w:t>
      </w:r>
      <w:r w:rsidRPr="005004F3">
        <w:rPr>
          <w:rFonts w:ascii="Times New Roman" w:hAnsi="Times New Roman" w:cs="Times New Roman"/>
          <w:sz w:val="24"/>
        </w:rPr>
        <w:t>and lens, and the generated FL signal was then directed to the</w:t>
      </w:r>
      <w:r w:rsidRPr="00F564BC">
        <w:rPr>
          <w:rFonts w:ascii="Times New Roman" w:hAnsi="Times New Roman" w:cs="Times New Roman"/>
          <w:sz w:val="24"/>
        </w:rPr>
        <w:t xml:space="preserve"> </w:t>
      </w:r>
      <w:r w:rsidRPr="005004F3">
        <w:rPr>
          <w:rFonts w:ascii="Times New Roman" w:hAnsi="Times New Roman" w:cs="Times New Roman"/>
          <w:sz w:val="24"/>
        </w:rPr>
        <w:t>spectrometer through the original channel. A long pass filter</w:t>
      </w:r>
      <w:r w:rsidRPr="00F564BC">
        <w:rPr>
          <w:rFonts w:ascii="Times New Roman" w:hAnsi="Times New Roman" w:cs="Times New Roman"/>
          <w:sz w:val="24"/>
        </w:rPr>
        <w:t xml:space="preserve"> </w:t>
      </w:r>
      <w:r w:rsidRPr="005004F3">
        <w:rPr>
          <w:rFonts w:ascii="Times New Roman" w:hAnsi="Times New Roman" w:cs="Times New Roman"/>
          <w:sz w:val="24"/>
        </w:rPr>
        <w:t>(600 nm) was placed in front of the spectrometer (exposure</w:t>
      </w:r>
      <w:r w:rsidRPr="00F564BC">
        <w:rPr>
          <w:rFonts w:ascii="Times New Roman" w:hAnsi="Times New Roman" w:cs="Times New Roman"/>
          <w:sz w:val="24"/>
        </w:rPr>
        <w:t xml:space="preserve"> time: 0.1 s) to filter out the pump laser.</w:t>
      </w:r>
    </w:p>
    <w:p w14:paraId="56F64D0E" w14:textId="77777777" w:rsidR="005004F3" w:rsidRPr="005004F3" w:rsidRDefault="005004F3" w:rsidP="00F55B98">
      <w:pPr>
        <w:spacing w:line="360" w:lineRule="auto"/>
        <w:jc w:val="both"/>
        <w:rPr>
          <w:rFonts w:ascii="Times New Roman" w:hAnsi="Times New Roman" w:cs="Times New Roman"/>
          <w:b/>
          <w:bCs/>
          <w:sz w:val="24"/>
        </w:rPr>
      </w:pPr>
      <w:r w:rsidRPr="005004F3">
        <w:rPr>
          <w:rFonts w:ascii="Times New Roman" w:hAnsi="Times New Roman" w:cs="Times New Roman"/>
          <w:b/>
          <w:bCs/>
          <w:sz w:val="24"/>
        </w:rPr>
        <w:t>Results and Discussion</w:t>
      </w:r>
    </w:p>
    <w:p w14:paraId="6B9A8EFD" w14:textId="3220F9C2" w:rsidR="005004F3" w:rsidRPr="005004F3"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In order to enhance the excitation and collection efficiency of</w:t>
      </w:r>
      <w:r w:rsidRPr="00F564BC">
        <w:rPr>
          <w:rFonts w:ascii="Times New Roman" w:hAnsi="Times New Roman" w:cs="Times New Roman"/>
          <w:sz w:val="24"/>
        </w:rPr>
        <w:t xml:space="preserve"> </w:t>
      </w:r>
      <w:r w:rsidRPr="005004F3">
        <w:rPr>
          <w:rFonts w:ascii="Times New Roman" w:hAnsi="Times New Roman" w:cs="Times New Roman"/>
          <w:sz w:val="24"/>
        </w:rPr>
        <w:t>FL signals, we coated an aluminum film with a thickness of</w:t>
      </w:r>
      <w:r w:rsidRPr="00F564BC">
        <w:rPr>
          <w:rFonts w:ascii="Times New Roman" w:hAnsi="Times New Roman" w:cs="Times New Roman"/>
          <w:sz w:val="24"/>
        </w:rPr>
        <w:t xml:space="preserve"> </w:t>
      </w:r>
      <w:r w:rsidRPr="005004F3">
        <w:rPr>
          <w:rFonts w:ascii="Times New Roman" w:hAnsi="Times New Roman" w:cs="Times New Roman"/>
          <w:sz w:val="24"/>
        </w:rPr>
        <w:t>30–50 nm on the surface of the NDs film using the magnetron</w:t>
      </w:r>
      <w:r w:rsidRPr="00F564BC">
        <w:rPr>
          <w:rFonts w:ascii="Times New Roman" w:hAnsi="Times New Roman" w:cs="Times New Roman"/>
          <w:sz w:val="24"/>
        </w:rPr>
        <w:t xml:space="preserve"> </w:t>
      </w:r>
      <w:r w:rsidRPr="005004F3">
        <w:rPr>
          <w:rFonts w:ascii="Times New Roman" w:hAnsi="Times New Roman" w:cs="Times New Roman"/>
          <w:sz w:val="24"/>
        </w:rPr>
        <w:t>sputtering method. Figures 3(a)–3(c) show the microscopic</w:t>
      </w:r>
      <w:r w:rsidRPr="00F564BC">
        <w:rPr>
          <w:rFonts w:ascii="Times New Roman" w:hAnsi="Times New Roman" w:cs="Times New Roman"/>
          <w:sz w:val="24"/>
        </w:rPr>
        <w:t xml:space="preserve"> </w:t>
      </w:r>
      <w:r w:rsidRPr="005004F3">
        <w:rPr>
          <w:rFonts w:ascii="Times New Roman" w:hAnsi="Times New Roman" w:cs="Times New Roman"/>
          <w:sz w:val="24"/>
        </w:rPr>
        <w:t>images of the cross-section view of the uncoated fiber facet with</w:t>
      </w:r>
    </w:p>
    <w:p w14:paraId="44E5706D" w14:textId="77777777"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only UV adhesive and aluminum film on the UV adhesive,</w:t>
      </w:r>
      <w:r w:rsidRPr="00F564BC">
        <w:rPr>
          <w:rFonts w:ascii="Times New Roman" w:hAnsi="Times New Roman" w:cs="Times New Roman"/>
          <w:sz w:val="24"/>
        </w:rPr>
        <w:t xml:space="preserve"> </w:t>
      </w:r>
      <w:r w:rsidRPr="005004F3">
        <w:rPr>
          <w:rFonts w:ascii="Times New Roman" w:hAnsi="Times New Roman" w:cs="Times New Roman"/>
          <w:sz w:val="24"/>
        </w:rPr>
        <w:t>respectively. As shown in Fig. 3(a), we can clearly see that the</w:t>
      </w:r>
      <w:r w:rsidRPr="00F564BC">
        <w:rPr>
          <w:rFonts w:ascii="Times New Roman" w:hAnsi="Times New Roman" w:cs="Times New Roman"/>
          <w:sz w:val="24"/>
        </w:rPr>
        <w:t xml:space="preserve"> </w:t>
      </w:r>
      <w:r w:rsidRPr="005004F3">
        <w:rPr>
          <w:rFonts w:ascii="Times New Roman" w:hAnsi="Times New Roman" w:cs="Times New Roman"/>
          <w:sz w:val="24"/>
        </w:rPr>
        <w:t>light reflected on the optical fiber facet is very uniform and</w:t>
      </w:r>
      <w:r w:rsidRPr="00F564BC">
        <w:rPr>
          <w:rFonts w:ascii="Times New Roman" w:hAnsi="Times New Roman" w:cs="Times New Roman"/>
          <w:sz w:val="24"/>
        </w:rPr>
        <w:t xml:space="preserve"> </w:t>
      </w:r>
      <w:r w:rsidRPr="005004F3">
        <w:rPr>
          <w:rFonts w:ascii="Times New Roman" w:hAnsi="Times New Roman" w:cs="Times New Roman"/>
          <w:sz w:val="24"/>
        </w:rPr>
        <w:t>bright when no material is coated, and, in Fig. 3(b), we can</w:t>
      </w:r>
      <w:r w:rsidRPr="00F564BC">
        <w:rPr>
          <w:rFonts w:ascii="Times New Roman" w:hAnsi="Times New Roman" w:cs="Times New Roman"/>
          <w:sz w:val="24"/>
        </w:rPr>
        <w:t xml:space="preserve"> </w:t>
      </w:r>
      <w:r w:rsidRPr="005004F3">
        <w:rPr>
          <w:rFonts w:ascii="Times New Roman" w:hAnsi="Times New Roman" w:cs="Times New Roman"/>
          <w:sz w:val="24"/>
        </w:rPr>
        <w:t>see the rough texture of the surface after curing of the UV adhesive.</w:t>
      </w:r>
      <w:r w:rsidRPr="00F564BC">
        <w:rPr>
          <w:rFonts w:ascii="Times New Roman" w:hAnsi="Times New Roman" w:cs="Times New Roman"/>
          <w:sz w:val="24"/>
        </w:rPr>
        <w:t xml:space="preserve"> </w:t>
      </w:r>
      <w:r w:rsidRPr="005004F3">
        <w:rPr>
          <w:rFonts w:ascii="Times New Roman" w:hAnsi="Times New Roman" w:cs="Times New Roman"/>
          <w:sz w:val="24"/>
        </w:rPr>
        <w:t>The spot in the center of the film was irregular because the</w:t>
      </w:r>
      <w:r w:rsidRPr="00F564BC">
        <w:rPr>
          <w:rFonts w:ascii="Times New Roman" w:hAnsi="Times New Roman" w:cs="Times New Roman"/>
          <w:sz w:val="24"/>
        </w:rPr>
        <w:t xml:space="preserve"> </w:t>
      </w:r>
      <w:r w:rsidRPr="005004F3">
        <w:rPr>
          <w:rFonts w:ascii="Times New Roman" w:hAnsi="Times New Roman" w:cs="Times New Roman"/>
          <w:sz w:val="24"/>
        </w:rPr>
        <w:t>reflected light was scattered by the rough surface. The brighter</w:t>
      </w:r>
      <w:r w:rsidRPr="00F564BC">
        <w:rPr>
          <w:rFonts w:ascii="Times New Roman" w:hAnsi="Times New Roman" w:cs="Times New Roman"/>
          <w:sz w:val="24"/>
        </w:rPr>
        <w:t xml:space="preserve"> </w:t>
      </w:r>
      <w:r w:rsidRPr="005004F3">
        <w:rPr>
          <w:rFonts w:ascii="Times New Roman" w:hAnsi="Times New Roman" w:cs="Times New Roman"/>
          <w:sz w:val="24"/>
        </w:rPr>
        <w:t>light spot in the center, as shown in Fig. 3(c), indicated the effective</w:t>
      </w:r>
      <w:r w:rsidRPr="00F564BC">
        <w:rPr>
          <w:rFonts w:ascii="Times New Roman" w:hAnsi="Times New Roman" w:cs="Times New Roman"/>
          <w:sz w:val="24"/>
        </w:rPr>
        <w:t xml:space="preserve"> </w:t>
      </w:r>
      <w:r w:rsidRPr="005004F3">
        <w:rPr>
          <w:rFonts w:ascii="Times New Roman" w:hAnsi="Times New Roman" w:cs="Times New Roman"/>
          <w:sz w:val="24"/>
        </w:rPr>
        <w:t>coating of the aluminum film as a reflective layer, which</w:t>
      </w:r>
      <w:r w:rsidRPr="00F564BC">
        <w:rPr>
          <w:rFonts w:ascii="Times New Roman" w:hAnsi="Times New Roman" w:cs="Times New Roman"/>
          <w:sz w:val="24"/>
        </w:rPr>
        <w:t xml:space="preserve"> </w:t>
      </w:r>
      <w:r w:rsidRPr="005004F3">
        <w:rPr>
          <w:rFonts w:ascii="Times New Roman" w:hAnsi="Times New Roman" w:cs="Times New Roman"/>
          <w:sz w:val="24"/>
        </w:rPr>
        <w:t>could also be seen by the SEM image shown in Fig. 3(d).</w:t>
      </w:r>
      <w:r w:rsidRPr="00F564BC">
        <w:rPr>
          <w:rFonts w:ascii="Times New Roman" w:hAnsi="Times New Roman" w:cs="Times New Roman"/>
          <w:sz w:val="24"/>
        </w:rPr>
        <w:t xml:space="preserve"> </w:t>
      </w:r>
    </w:p>
    <w:p w14:paraId="3F10BE4C" w14:textId="23D9E8D7"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3&gt;</w:t>
      </w:r>
    </w:p>
    <w:p w14:paraId="16549C86" w14:textId="219A8E72"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lastRenderedPageBreak/>
        <w:t>We compared the FL energy of the probe before and after</w:t>
      </w:r>
      <w:r w:rsidRPr="00F564BC">
        <w:rPr>
          <w:rFonts w:ascii="Times New Roman" w:hAnsi="Times New Roman" w:cs="Times New Roman"/>
          <w:sz w:val="24"/>
        </w:rPr>
        <w:t xml:space="preserve"> </w:t>
      </w:r>
      <w:r w:rsidRPr="005004F3">
        <w:rPr>
          <w:rFonts w:ascii="Times New Roman" w:hAnsi="Times New Roman" w:cs="Times New Roman"/>
          <w:sz w:val="24"/>
        </w:rPr>
        <w:t>coating in water. As shown in Fig. 4 under different excitation</w:t>
      </w:r>
      <w:r w:rsidRPr="00F564BC">
        <w:rPr>
          <w:rFonts w:ascii="Times New Roman" w:hAnsi="Times New Roman" w:cs="Times New Roman"/>
          <w:sz w:val="24"/>
        </w:rPr>
        <w:t xml:space="preserve"> </w:t>
      </w:r>
      <w:r w:rsidRPr="005004F3">
        <w:rPr>
          <w:rFonts w:ascii="Times New Roman" w:hAnsi="Times New Roman" w:cs="Times New Roman"/>
          <w:sz w:val="24"/>
        </w:rPr>
        <w:t>laser power, the FL energy collected by the aluminum film</w:t>
      </w:r>
      <w:r w:rsidRPr="00F564BC">
        <w:rPr>
          <w:rFonts w:ascii="Times New Roman" w:hAnsi="Times New Roman" w:cs="Times New Roman"/>
          <w:sz w:val="24"/>
        </w:rPr>
        <w:t xml:space="preserve"> </w:t>
      </w:r>
      <w:r w:rsidRPr="005004F3">
        <w:rPr>
          <w:rFonts w:ascii="Times New Roman" w:hAnsi="Times New Roman" w:cs="Times New Roman"/>
          <w:sz w:val="24"/>
        </w:rPr>
        <w:t>increased by 12.0%, 16.3%, and 22.4%, respectively. The FL signal</w:t>
      </w:r>
      <w:r w:rsidRPr="00F564BC">
        <w:rPr>
          <w:rFonts w:ascii="Times New Roman" w:hAnsi="Times New Roman" w:cs="Times New Roman"/>
          <w:sz w:val="24"/>
        </w:rPr>
        <w:t xml:space="preserve"> </w:t>
      </w:r>
      <w:r w:rsidRPr="005004F3">
        <w:rPr>
          <w:rFonts w:ascii="Times New Roman" w:hAnsi="Times New Roman" w:cs="Times New Roman"/>
          <w:sz w:val="24"/>
        </w:rPr>
        <w:t>enhancement might be caused by the following two reasons.</w:t>
      </w:r>
      <w:r w:rsidRPr="00F564BC">
        <w:rPr>
          <w:rFonts w:ascii="Times New Roman" w:hAnsi="Times New Roman" w:cs="Times New Roman"/>
          <w:sz w:val="24"/>
        </w:rPr>
        <w:t xml:space="preserve"> </w:t>
      </w:r>
      <w:r w:rsidRPr="005004F3">
        <w:rPr>
          <w:rFonts w:ascii="Times New Roman" w:hAnsi="Times New Roman" w:cs="Times New Roman"/>
          <w:sz w:val="24"/>
        </w:rPr>
        <w:t>First, the green light was reflected by the aluminum film,</w:t>
      </w:r>
      <w:r w:rsidRPr="00F564BC">
        <w:rPr>
          <w:rFonts w:ascii="Times New Roman" w:hAnsi="Times New Roman" w:cs="Times New Roman"/>
          <w:sz w:val="24"/>
        </w:rPr>
        <w:t xml:space="preserve"> improving the excitation efficiency. Second, part of the excited FL is reflected by the aluminum film and then re-coupled into </w:t>
      </w:r>
      <w:r w:rsidRPr="005004F3">
        <w:rPr>
          <w:rFonts w:ascii="Times New Roman" w:hAnsi="Times New Roman" w:cs="Times New Roman"/>
          <w:sz w:val="24"/>
        </w:rPr>
        <w:t>the optical fiber, further improving the collection efficiency. We</w:t>
      </w:r>
      <w:r w:rsidRPr="00F564BC">
        <w:rPr>
          <w:rFonts w:ascii="Times New Roman" w:hAnsi="Times New Roman" w:cs="Times New Roman"/>
          <w:sz w:val="24"/>
        </w:rPr>
        <w:t xml:space="preserve"> </w:t>
      </w:r>
      <w:r w:rsidRPr="005004F3">
        <w:rPr>
          <w:rFonts w:ascii="Times New Roman" w:hAnsi="Times New Roman" w:cs="Times New Roman"/>
          <w:sz w:val="24"/>
        </w:rPr>
        <w:t>believe that the collection efficiency can be further enhanced by</w:t>
      </w:r>
      <w:r w:rsidRPr="00F564BC">
        <w:rPr>
          <w:rFonts w:ascii="Times New Roman" w:hAnsi="Times New Roman" w:cs="Times New Roman"/>
          <w:sz w:val="24"/>
        </w:rPr>
        <w:t xml:space="preserve"> optimizing the coating quality.</w:t>
      </w:r>
    </w:p>
    <w:p w14:paraId="48A503F6" w14:textId="4685D088"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4&gt;</w:t>
      </w:r>
    </w:p>
    <w:p w14:paraId="50BA98AC" w14:textId="57ACA818"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The impact of film thickness on the FL collection efficiency</w:t>
      </w:r>
      <w:r w:rsidRPr="00F564BC">
        <w:rPr>
          <w:rFonts w:ascii="Times New Roman" w:hAnsi="Times New Roman" w:cs="Times New Roman"/>
          <w:sz w:val="24"/>
        </w:rPr>
        <w:t xml:space="preserve"> </w:t>
      </w:r>
      <w:r w:rsidRPr="005004F3">
        <w:rPr>
          <w:rFonts w:ascii="Times New Roman" w:hAnsi="Times New Roman" w:cs="Times New Roman"/>
          <w:sz w:val="24"/>
        </w:rPr>
        <w:t>was investigated by simulation and experiment. The simulated</w:t>
      </w:r>
      <w:r w:rsidRPr="00F564BC">
        <w:rPr>
          <w:rFonts w:ascii="Times New Roman" w:hAnsi="Times New Roman" w:cs="Times New Roman"/>
          <w:sz w:val="24"/>
        </w:rPr>
        <w:t xml:space="preserve"> </w:t>
      </w:r>
      <w:r w:rsidRPr="005004F3">
        <w:rPr>
          <w:rFonts w:ascii="Times New Roman" w:hAnsi="Times New Roman" w:cs="Times New Roman"/>
          <w:sz w:val="24"/>
        </w:rPr>
        <w:t>results of FL collection using geometrical optics method are</w:t>
      </w:r>
      <w:r w:rsidRPr="00F564BC">
        <w:rPr>
          <w:rFonts w:ascii="Times New Roman" w:hAnsi="Times New Roman" w:cs="Times New Roman"/>
          <w:sz w:val="24"/>
        </w:rPr>
        <w:t xml:space="preserve"> </w:t>
      </w:r>
      <w:r w:rsidRPr="005004F3">
        <w:rPr>
          <w:rFonts w:ascii="Times New Roman" w:hAnsi="Times New Roman" w:cs="Times New Roman"/>
          <w:sz w:val="24"/>
        </w:rPr>
        <w:t>shown in Fig. 5. In the numerical investigation, we considered</w:t>
      </w:r>
      <w:r w:rsidRPr="00F564BC">
        <w:rPr>
          <w:rFonts w:ascii="Times New Roman" w:hAnsi="Times New Roman" w:cs="Times New Roman"/>
          <w:sz w:val="24"/>
        </w:rPr>
        <w:t xml:space="preserve"> </w:t>
      </w:r>
      <w:r w:rsidRPr="005004F3">
        <w:rPr>
          <w:rFonts w:ascii="Times New Roman" w:hAnsi="Times New Roman" w:cs="Times New Roman"/>
          <w:sz w:val="24"/>
        </w:rPr>
        <w:t>that the FL signal excited by NDs containing an NV center</w:t>
      </w:r>
      <w:r w:rsidRPr="00F564BC">
        <w:rPr>
          <w:rFonts w:ascii="Times New Roman" w:hAnsi="Times New Roman" w:cs="Times New Roman"/>
          <w:sz w:val="24"/>
        </w:rPr>
        <w:t xml:space="preserve"> </w:t>
      </w:r>
      <w:r w:rsidRPr="005004F3">
        <w:rPr>
          <w:rFonts w:ascii="Times New Roman" w:hAnsi="Times New Roman" w:cs="Times New Roman"/>
          <w:sz w:val="24"/>
        </w:rPr>
        <w:t>would be reflected back to the optical fiber after interacting with</w:t>
      </w:r>
      <w:r w:rsidRPr="00F564BC">
        <w:rPr>
          <w:rFonts w:ascii="Times New Roman" w:hAnsi="Times New Roman" w:cs="Times New Roman"/>
          <w:sz w:val="24"/>
        </w:rPr>
        <w:t xml:space="preserve"> </w:t>
      </w:r>
      <w:r w:rsidRPr="005004F3">
        <w:rPr>
          <w:rFonts w:ascii="Times New Roman" w:hAnsi="Times New Roman" w:cs="Times New Roman"/>
          <w:sz w:val="24"/>
        </w:rPr>
        <w:t>the aluminum film. The refractive indices of the diamond, optical</w:t>
      </w:r>
      <w:r w:rsidRPr="00F564BC">
        <w:rPr>
          <w:rFonts w:ascii="Times New Roman" w:hAnsi="Times New Roman" w:cs="Times New Roman"/>
          <w:sz w:val="24"/>
        </w:rPr>
        <w:t xml:space="preserve"> </w:t>
      </w:r>
      <w:r w:rsidRPr="005004F3">
        <w:rPr>
          <w:rFonts w:ascii="Times New Roman" w:hAnsi="Times New Roman" w:cs="Times New Roman"/>
          <w:sz w:val="24"/>
        </w:rPr>
        <w:t>fiber core, and cladding are set to be 2.4, 1.45, and 1.44,</w:t>
      </w:r>
      <w:r w:rsidRPr="00F564BC">
        <w:rPr>
          <w:rFonts w:ascii="Times New Roman" w:hAnsi="Times New Roman" w:cs="Times New Roman"/>
          <w:sz w:val="24"/>
        </w:rPr>
        <w:t xml:space="preserve"> respectively. For the simulated FL collection shown in Fig. 5,we assumed five NDs evenly distributed in the UV adhesive. </w:t>
      </w:r>
      <w:r w:rsidRPr="005004F3">
        <w:rPr>
          <w:rFonts w:ascii="Times New Roman" w:hAnsi="Times New Roman" w:cs="Times New Roman"/>
          <w:sz w:val="24"/>
        </w:rPr>
        <w:t>By changing the thickness of the film, it can be seen that the</w:t>
      </w:r>
      <w:r w:rsidRPr="00F564BC">
        <w:rPr>
          <w:rFonts w:ascii="Times New Roman" w:hAnsi="Times New Roman" w:cs="Times New Roman"/>
          <w:sz w:val="24"/>
        </w:rPr>
        <w:t xml:space="preserve"> </w:t>
      </w:r>
      <w:r w:rsidRPr="005004F3">
        <w:rPr>
          <w:rFonts w:ascii="Times New Roman" w:hAnsi="Times New Roman" w:cs="Times New Roman"/>
          <w:sz w:val="24"/>
        </w:rPr>
        <w:t>FL signal collected by the optical fiber core increases with the</w:t>
      </w:r>
      <w:r w:rsidRPr="00F564BC">
        <w:rPr>
          <w:rFonts w:ascii="Times New Roman" w:hAnsi="Times New Roman" w:cs="Times New Roman"/>
          <w:sz w:val="24"/>
        </w:rPr>
        <w:t xml:space="preserve"> </w:t>
      </w:r>
      <w:r w:rsidRPr="005004F3">
        <w:rPr>
          <w:rFonts w:ascii="Times New Roman" w:hAnsi="Times New Roman" w:cs="Times New Roman"/>
          <w:sz w:val="24"/>
        </w:rPr>
        <w:t>decrease of the radius of the hemispherical NDs coating.</w:t>
      </w:r>
      <w:r w:rsidRPr="00F564BC">
        <w:rPr>
          <w:rFonts w:ascii="Times New Roman" w:hAnsi="Times New Roman" w:cs="Times New Roman"/>
          <w:sz w:val="24"/>
        </w:rPr>
        <w:t xml:space="preserve"> </w:t>
      </w:r>
      <w:r w:rsidRPr="005004F3">
        <w:rPr>
          <w:rFonts w:ascii="Times New Roman" w:hAnsi="Times New Roman" w:cs="Times New Roman"/>
          <w:sz w:val="24"/>
        </w:rPr>
        <w:t>With the decrease of the radius of curvature, the convergence</w:t>
      </w:r>
      <w:r w:rsidRPr="00F564BC">
        <w:rPr>
          <w:rFonts w:ascii="Times New Roman" w:hAnsi="Times New Roman" w:cs="Times New Roman"/>
          <w:sz w:val="24"/>
        </w:rPr>
        <w:t xml:space="preserve"> </w:t>
      </w:r>
      <w:r w:rsidRPr="005004F3">
        <w:rPr>
          <w:rFonts w:ascii="Times New Roman" w:hAnsi="Times New Roman" w:cs="Times New Roman"/>
          <w:sz w:val="24"/>
        </w:rPr>
        <w:t>effect of aluminum film becomes more and more obvious,</w:t>
      </w:r>
      <w:r w:rsidRPr="00F564BC">
        <w:rPr>
          <w:rFonts w:ascii="Times New Roman" w:hAnsi="Times New Roman" w:cs="Times New Roman"/>
          <w:sz w:val="24"/>
        </w:rPr>
        <w:t xml:space="preserve"> </w:t>
      </w:r>
      <w:r w:rsidRPr="005004F3">
        <w:rPr>
          <w:rFonts w:ascii="Times New Roman" w:hAnsi="Times New Roman" w:cs="Times New Roman"/>
          <w:sz w:val="24"/>
        </w:rPr>
        <w:t>and therefore more FL signals are reflected back into the optical</w:t>
      </w:r>
      <w:r w:rsidRPr="00F564BC">
        <w:rPr>
          <w:rFonts w:ascii="Times New Roman" w:hAnsi="Times New Roman" w:cs="Times New Roman"/>
          <w:sz w:val="24"/>
        </w:rPr>
        <w:t xml:space="preserve"> </w:t>
      </w:r>
      <w:r w:rsidRPr="005004F3">
        <w:rPr>
          <w:rFonts w:ascii="Times New Roman" w:hAnsi="Times New Roman" w:cs="Times New Roman"/>
          <w:sz w:val="24"/>
        </w:rPr>
        <w:t>fiber core. Besides the curvature of the NDs coating, the number</w:t>
      </w:r>
      <w:r w:rsidRPr="00F564BC">
        <w:rPr>
          <w:rFonts w:ascii="Times New Roman" w:hAnsi="Times New Roman" w:cs="Times New Roman"/>
          <w:sz w:val="24"/>
        </w:rPr>
        <w:t xml:space="preserve"> </w:t>
      </w:r>
      <w:r w:rsidRPr="005004F3">
        <w:rPr>
          <w:rFonts w:ascii="Times New Roman" w:hAnsi="Times New Roman" w:cs="Times New Roman"/>
          <w:sz w:val="24"/>
        </w:rPr>
        <w:t>of the NDs also affects the FL signal enhancement with the variation</w:t>
      </w:r>
      <w:r w:rsidRPr="00F564BC">
        <w:rPr>
          <w:rFonts w:ascii="Times New Roman" w:hAnsi="Times New Roman" w:cs="Times New Roman"/>
          <w:sz w:val="24"/>
        </w:rPr>
        <w:t xml:space="preserve"> </w:t>
      </w:r>
      <w:r w:rsidRPr="005004F3">
        <w:rPr>
          <w:rFonts w:ascii="Times New Roman" w:hAnsi="Times New Roman" w:cs="Times New Roman"/>
          <w:sz w:val="24"/>
        </w:rPr>
        <w:t>of the film thickness. For example, the radius of curvature is</w:t>
      </w:r>
      <w:r w:rsidRPr="00F564BC">
        <w:rPr>
          <w:rFonts w:ascii="Times New Roman" w:hAnsi="Times New Roman" w:cs="Times New Roman"/>
          <w:sz w:val="24"/>
        </w:rPr>
        <w:t xml:space="preserve"> </w:t>
      </w:r>
      <w:r w:rsidRPr="005004F3">
        <w:rPr>
          <w:rFonts w:ascii="Times New Roman" w:hAnsi="Times New Roman" w:cs="Times New Roman"/>
          <w:sz w:val="24"/>
        </w:rPr>
        <w:t>the same as that of the Fig. 5(c), while the number of positionedNDs was increased to nine [Fig. 5(d)]. The simulated results</w:t>
      </w:r>
      <w:r w:rsidRPr="00F564BC">
        <w:rPr>
          <w:rFonts w:ascii="Times New Roman" w:hAnsi="Times New Roman" w:cs="Times New Roman"/>
          <w:sz w:val="24"/>
        </w:rPr>
        <w:t xml:space="preserve"> </w:t>
      </w:r>
      <w:r w:rsidRPr="005004F3">
        <w:rPr>
          <w:rFonts w:ascii="Times New Roman" w:hAnsi="Times New Roman" w:cs="Times New Roman"/>
          <w:sz w:val="24"/>
        </w:rPr>
        <w:t>showed that the increased number of NDs would enhance the</w:t>
      </w:r>
      <w:r w:rsidRPr="00F564BC">
        <w:rPr>
          <w:rFonts w:ascii="Times New Roman" w:hAnsi="Times New Roman" w:cs="Times New Roman"/>
          <w:sz w:val="24"/>
        </w:rPr>
        <w:t xml:space="preserve"> </w:t>
      </w:r>
      <w:r w:rsidRPr="005004F3">
        <w:rPr>
          <w:rFonts w:ascii="Times New Roman" w:hAnsi="Times New Roman" w:cs="Times New Roman"/>
          <w:sz w:val="24"/>
        </w:rPr>
        <w:t>FL signal collection. In experiment, we set the laser power to</w:t>
      </w:r>
      <w:r w:rsidRPr="00F564BC">
        <w:rPr>
          <w:rFonts w:ascii="Times New Roman" w:hAnsi="Times New Roman" w:cs="Times New Roman"/>
          <w:sz w:val="24"/>
        </w:rPr>
        <w:t xml:space="preserve"> </w:t>
      </w:r>
      <w:r w:rsidRPr="005004F3">
        <w:rPr>
          <w:rFonts w:ascii="Times New Roman" w:hAnsi="Times New Roman" w:cs="Times New Roman"/>
          <w:sz w:val="24"/>
        </w:rPr>
        <w:t>20mWand verified the FL collection of the three sensing probes</w:t>
      </w:r>
      <w:r w:rsidRPr="00F564BC">
        <w:rPr>
          <w:rFonts w:ascii="Times New Roman" w:hAnsi="Times New Roman" w:cs="Times New Roman"/>
          <w:sz w:val="24"/>
        </w:rPr>
        <w:t xml:space="preserve"> </w:t>
      </w:r>
      <w:r w:rsidRPr="005004F3">
        <w:rPr>
          <w:rFonts w:ascii="Times New Roman" w:hAnsi="Times New Roman" w:cs="Times New Roman"/>
          <w:sz w:val="24"/>
        </w:rPr>
        <w:t xml:space="preserve">in water. In Fig. 6, it can be seen that the probes with the 9.20 μm,12.65 μm, and 17.52 μmUV adhesive </w:t>
      </w:r>
      <w:r w:rsidRPr="005004F3">
        <w:rPr>
          <w:rFonts w:ascii="Times New Roman" w:hAnsi="Times New Roman" w:cs="Times New Roman"/>
          <w:sz w:val="24"/>
        </w:rPr>
        <w:lastRenderedPageBreak/>
        <w:t>film coating correspond to</w:t>
      </w:r>
      <w:r w:rsidRPr="00F564BC">
        <w:rPr>
          <w:rFonts w:ascii="Times New Roman" w:hAnsi="Times New Roman" w:cs="Times New Roman"/>
          <w:sz w:val="24"/>
        </w:rPr>
        <w:t xml:space="preserve"> </w:t>
      </w:r>
      <w:r w:rsidRPr="005004F3">
        <w:rPr>
          <w:rFonts w:ascii="Times New Roman" w:hAnsi="Times New Roman" w:cs="Times New Roman"/>
          <w:sz w:val="24"/>
        </w:rPr>
        <w:t>the collected FL energy of 11,745 counts, 20,287 counts, and</w:t>
      </w:r>
      <w:r w:rsidRPr="00F564BC">
        <w:rPr>
          <w:rFonts w:ascii="Times New Roman" w:hAnsi="Times New Roman" w:cs="Times New Roman"/>
          <w:sz w:val="24"/>
        </w:rPr>
        <w:t xml:space="preserve"> </w:t>
      </w:r>
      <w:r w:rsidRPr="005004F3">
        <w:rPr>
          <w:rFonts w:ascii="Times New Roman" w:hAnsi="Times New Roman" w:cs="Times New Roman"/>
          <w:sz w:val="24"/>
        </w:rPr>
        <w:t>42,549 counts, respectively. With the increase of UV adhesive</w:t>
      </w:r>
      <w:r w:rsidRPr="00F564BC">
        <w:rPr>
          <w:rFonts w:ascii="Times New Roman" w:hAnsi="Times New Roman" w:cs="Times New Roman"/>
          <w:sz w:val="24"/>
        </w:rPr>
        <w:t xml:space="preserve"> </w:t>
      </w:r>
      <w:r w:rsidRPr="005004F3">
        <w:rPr>
          <w:rFonts w:ascii="Times New Roman" w:hAnsi="Times New Roman" w:cs="Times New Roman"/>
          <w:sz w:val="24"/>
        </w:rPr>
        <w:t>thickness, the FL signal energy is significantly enhanced, which</w:t>
      </w:r>
      <w:r w:rsidRPr="00F564BC">
        <w:rPr>
          <w:rFonts w:ascii="Times New Roman" w:hAnsi="Times New Roman" w:cs="Times New Roman"/>
          <w:sz w:val="24"/>
        </w:rPr>
        <w:t xml:space="preserve"> is consistent with the simulation results.</w:t>
      </w:r>
    </w:p>
    <w:p w14:paraId="40820AED" w14:textId="1518C04A"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5, Figure 6&gt;</w:t>
      </w:r>
    </w:p>
    <w:p w14:paraId="088E26E4" w14:textId="59084F0B" w:rsidR="005004F3" w:rsidRPr="00F564BC" w:rsidRDefault="005004F3" w:rsidP="00F55B98">
      <w:pPr>
        <w:spacing w:line="360" w:lineRule="auto"/>
        <w:jc w:val="both"/>
        <w:rPr>
          <w:rFonts w:ascii="Times New Roman" w:hAnsi="Times New Roman" w:cs="Times New Roman"/>
          <w:sz w:val="24"/>
        </w:rPr>
      </w:pPr>
      <w:r w:rsidRPr="005004F3">
        <w:rPr>
          <w:rFonts w:ascii="Times New Roman" w:hAnsi="Times New Roman" w:cs="Times New Roman"/>
          <w:sz w:val="24"/>
        </w:rPr>
        <w:t>Finally, the fabricated fiber-based quantum probe was demonstrated</w:t>
      </w:r>
      <w:r w:rsidRPr="00F564BC">
        <w:rPr>
          <w:rFonts w:ascii="Times New Roman" w:hAnsi="Times New Roman" w:cs="Times New Roman"/>
          <w:sz w:val="24"/>
        </w:rPr>
        <w:t xml:space="preserve"> for temperature sensing with an input laser powerof 20 mW. The three sensors were placed into a water bath, and </w:t>
      </w:r>
      <w:r w:rsidRPr="005004F3">
        <w:rPr>
          <w:rFonts w:ascii="Times New Roman" w:hAnsi="Times New Roman" w:cs="Times New Roman"/>
          <w:sz w:val="24"/>
        </w:rPr>
        <w:t>the FL signals at the initial temperature of 17°C were recorded.</w:t>
      </w:r>
      <w:r w:rsidRPr="00F564BC">
        <w:rPr>
          <w:rFonts w:ascii="Times New Roman" w:hAnsi="Times New Roman" w:cs="Times New Roman"/>
          <w:sz w:val="24"/>
        </w:rPr>
        <w:t xml:space="preserve"> </w:t>
      </w:r>
      <w:r w:rsidRPr="005004F3">
        <w:rPr>
          <w:rFonts w:ascii="Times New Roman" w:hAnsi="Times New Roman" w:cs="Times New Roman"/>
          <w:sz w:val="24"/>
        </w:rPr>
        <w:t>The FL spectra were recorded at intervals of 5°C from 20°C</w:t>
      </w:r>
      <w:r w:rsidRPr="00F564BC">
        <w:rPr>
          <w:rFonts w:ascii="Times New Roman" w:hAnsi="Times New Roman" w:cs="Times New Roman"/>
          <w:sz w:val="24"/>
        </w:rPr>
        <w:t xml:space="preserve"> </w:t>
      </w:r>
      <w:r w:rsidRPr="005004F3">
        <w:rPr>
          <w:rFonts w:ascii="Times New Roman" w:hAnsi="Times New Roman" w:cs="Times New Roman"/>
          <w:sz w:val="24"/>
        </w:rPr>
        <w:t>to 75°C. Figure 7(a) shows the temperature response spectral</w:t>
      </w:r>
      <w:r w:rsidRPr="00F564BC">
        <w:rPr>
          <w:rFonts w:ascii="Times New Roman" w:hAnsi="Times New Roman" w:cs="Times New Roman"/>
          <w:sz w:val="24"/>
        </w:rPr>
        <w:t xml:space="preserve"> </w:t>
      </w:r>
      <w:r w:rsidRPr="005004F3">
        <w:rPr>
          <w:rFonts w:ascii="Times New Roman" w:hAnsi="Times New Roman" w:cs="Times New Roman"/>
          <w:sz w:val="24"/>
        </w:rPr>
        <w:t>lines of probe III. It can be seen that the zero-phonon line</w:t>
      </w:r>
      <w:r w:rsidRPr="00F564BC">
        <w:rPr>
          <w:rFonts w:ascii="Times New Roman" w:hAnsi="Times New Roman" w:cs="Times New Roman"/>
          <w:sz w:val="24"/>
        </w:rPr>
        <w:t xml:space="preserve"> </w:t>
      </w:r>
      <w:r w:rsidRPr="005004F3">
        <w:rPr>
          <w:rFonts w:ascii="Times New Roman" w:hAnsi="Times New Roman" w:cs="Times New Roman"/>
          <w:sz w:val="24"/>
        </w:rPr>
        <w:t>(ZPL) has a significant broadening effect and shifts with temperature</w:t>
      </w:r>
      <w:r w:rsidRPr="00F564BC">
        <w:rPr>
          <w:rFonts w:ascii="Times New Roman" w:hAnsi="Times New Roman" w:cs="Times New Roman"/>
          <w:sz w:val="24"/>
        </w:rPr>
        <w:t xml:space="preserve"> </w:t>
      </w:r>
      <w:r w:rsidRPr="005004F3">
        <w:rPr>
          <w:rFonts w:ascii="Times New Roman" w:hAnsi="Times New Roman" w:cs="Times New Roman"/>
          <w:sz w:val="24"/>
        </w:rPr>
        <w:t>variation. The temperature response is 0.034 nm/°C,</w:t>
      </w:r>
      <w:r w:rsidRPr="00F564BC">
        <w:rPr>
          <w:rFonts w:ascii="Times New Roman" w:hAnsi="Times New Roman" w:cs="Times New Roman"/>
          <w:sz w:val="24"/>
        </w:rPr>
        <w:t xml:space="preserve"> </w:t>
      </w:r>
      <w:r w:rsidRPr="005004F3">
        <w:rPr>
          <w:rFonts w:ascii="Times New Roman" w:hAnsi="Times New Roman" w:cs="Times New Roman"/>
          <w:sz w:val="24"/>
        </w:rPr>
        <w:t>and it is consistent with the experimental phenomenon in</w:t>
      </w:r>
      <w:r w:rsidRPr="00F564BC">
        <w:rPr>
          <w:rFonts w:ascii="Times New Roman" w:hAnsi="Times New Roman" w:cs="Times New Roman"/>
          <w:sz w:val="24"/>
        </w:rPr>
        <w:t xml:space="preserve"> </w:t>
      </w:r>
      <w:r w:rsidRPr="005004F3">
        <w:rPr>
          <w:rFonts w:ascii="Times New Roman" w:hAnsi="Times New Roman" w:cs="Times New Roman"/>
          <w:sz w:val="24"/>
        </w:rPr>
        <w:t xml:space="preserve">Refs. </w:t>
      </w:r>
      <w:r w:rsidRPr="005004F3">
        <w:rPr>
          <w:rFonts w:ascii="Times New Roman" w:hAnsi="Times New Roman" w:cs="Times New Roman"/>
          <w:sz w:val="24"/>
          <w:vertAlign w:val="superscript"/>
        </w:rPr>
        <w:t>[7,19]</w:t>
      </w:r>
      <w:r w:rsidRPr="005004F3">
        <w:rPr>
          <w:rFonts w:ascii="Times New Roman" w:hAnsi="Times New Roman" w:cs="Times New Roman"/>
          <w:sz w:val="24"/>
        </w:rPr>
        <w:t>. Nonetheless, it is not enough to obtain the temperature</w:t>
      </w:r>
      <w:r w:rsidRPr="00F564BC">
        <w:rPr>
          <w:rFonts w:ascii="Times New Roman" w:hAnsi="Times New Roman" w:cs="Times New Roman"/>
          <w:sz w:val="24"/>
        </w:rPr>
        <w:t xml:space="preserve"> </w:t>
      </w:r>
      <w:r w:rsidRPr="005004F3">
        <w:rPr>
          <w:rFonts w:ascii="Times New Roman" w:hAnsi="Times New Roman" w:cs="Times New Roman"/>
          <w:sz w:val="24"/>
        </w:rPr>
        <w:t>sensitivity of the sensor only by reading the drift information</w:t>
      </w:r>
      <w:r w:rsidRPr="00F564BC">
        <w:rPr>
          <w:rFonts w:ascii="Times New Roman" w:hAnsi="Times New Roman" w:cs="Times New Roman"/>
          <w:sz w:val="24"/>
        </w:rPr>
        <w:t xml:space="preserve"> </w:t>
      </w:r>
      <w:r w:rsidRPr="005004F3">
        <w:rPr>
          <w:rFonts w:ascii="Times New Roman" w:hAnsi="Times New Roman" w:cs="Times New Roman"/>
          <w:sz w:val="24"/>
        </w:rPr>
        <w:t>of ZPL, because the too little sensitivity cannot meet</w:t>
      </w:r>
      <w:r w:rsidRPr="00F564BC">
        <w:rPr>
          <w:rFonts w:ascii="Times New Roman" w:hAnsi="Times New Roman" w:cs="Times New Roman"/>
          <w:sz w:val="24"/>
        </w:rPr>
        <w:t xml:space="preserve"> </w:t>
      </w:r>
      <w:r w:rsidRPr="005004F3">
        <w:rPr>
          <w:rFonts w:ascii="Times New Roman" w:hAnsi="Times New Roman" w:cs="Times New Roman"/>
          <w:sz w:val="24"/>
        </w:rPr>
        <w:t>the temperature measurement requirements in some specific</w:t>
      </w:r>
      <w:r w:rsidRPr="00F564BC">
        <w:rPr>
          <w:rFonts w:ascii="Times New Roman" w:hAnsi="Times New Roman" w:cs="Times New Roman"/>
          <w:sz w:val="24"/>
        </w:rPr>
        <w:t xml:space="preserve"> environments.</w:t>
      </w:r>
    </w:p>
    <w:p w14:paraId="14031967" w14:textId="360E1378" w:rsidR="00F564BC" w:rsidRPr="00F564BC" w:rsidRDefault="00F564BC" w:rsidP="00F55B98">
      <w:pPr>
        <w:spacing w:line="360" w:lineRule="auto"/>
        <w:jc w:val="both"/>
        <w:rPr>
          <w:rFonts w:ascii="Times New Roman" w:hAnsi="Times New Roman" w:cs="Times New Roman"/>
          <w:sz w:val="24"/>
        </w:rPr>
      </w:pPr>
      <w:r w:rsidRPr="00F564BC">
        <w:rPr>
          <w:rFonts w:ascii="Times New Roman" w:hAnsi="Times New Roman" w:cs="Times New Roman"/>
          <w:sz w:val="24"/>
        </w:rPr>
        <w:t>&lt;Figure 7&gt;</w:t>
      </w:r>
    </w:p>
    <w:p w14:paraId="3CC60B58" w14:textId="205F7A00" w:rsidR="002740E7" w:rsidRPr="002740E7" w:rsidRDefault="002740E7" w:rsidP="00F55B98">
      <w:pPr>
        <w:spacing w:line="360" w:lineRule="auto"/>
        <w:jc w:val="both"/>
        <w:rPr>
          <w:rFonts w:ascii="Times New Roman" w:hAnsi="Times New Roman" w:cs="Times New Roman"/>
          <w:sz w:val="24"/>
        </w:rPr>
      </w:pPr>
      <w:r w:rsidRPr="002740E7">
        <w:rPr>
          <w:rFonts w:ascii="Times New Roman" w:hAnsi="Times New Roman" w:cs="Times New Roman"/>
          <w:sz w:val="24"/>
        </w:rPr>
        <w:t>However, we found that as the temperature increased the</w:t>
      </w:r>
      <w:r w:rsidRPr="00F564BC">
        <w:rPr>
          <w:rFonts w:ascii="Times New Roman" w:hAnsi="Times New Roman" w:cs="Times New Roman"/>
          <w:sz w:val="24"/>
        </w:rPr>
        <w:t xml:space="preserve"> </w:t>
      </w:r>
      <w:r w:rsidRPr="002740E7">
        <w:rPr>
          <w:rFonts w:ascii="Times New Roman" w:hAnsi="Times New Roman" w:cs="Times New Roman"/>
          <w:sz w:val="24"/>
        </w:rPr>
        <w:t>energy of the main excitation peak, ZPL also decreased. This</w:t>
      </w:r>
      <w:r w:rsidRPr="00F564BC">
        <w:rPr>
          <w:rFonts w:ascii="Times New Roman" w:hAnsi="Times New Roman" w:cs="Times New Roman"/>
          <w:sz w:val="24"/>
        </w:rPr>
        <w:t xml:space="preserve"> </w:t>
      </w:r>
      <w:r w:rsidRPr="002740E7">
        <w:rPr>
          <w:rFonts w:ascii="Times New Roman" w:hAnsi="Times New Roman" w:cs="Times New Roman"/>
          <w:sz w:val="24"/>
        </w:rPr>
        <w:t>was attributed to the fact that the thermal expansion induced</w:t>
      </w:r>
      <w:r w:rsidRPr="00F564BC">
        <w:rPr>
          <w:rFonts w:ascii="Times New Roman" w:hAnsi="Times New Roman" w:cs="Times New Roman"/>
          <w:sz w:val="24"/>
        </w:rPr>
        <w:t xml:space="preserve"> </w:t>
      </w:r>
      <w:r w:rsidRPr="002740E7">
        <w:rPr>
          <w:rFonts w:ascii="Times New Roman" w:hAnsi="Times New Roman" w:cs="Times New Roman"/>
          <w:sz w:val="24"/>
        </w:rPr>
        <w:t>refractive index decrease of the UV adhesive film caused the</w:t>
      </w:r>
    </w:p>
    <w:p w14:paraId="03A995F4" w14:textId="1FA0F019" w:rsidR="002740E7" w:rsidRPr="002740E7" w:rsidRDefault="002740E7" w:rsidP="00F55B98">
      <w:pPr>
        <w:spacing w:line="360" w:lineRule="auto"/>
        <w:jc w:val="both"/>
        <w:rPr>
          <w:rFonts w:ascii="Times New Roman" w:hAnsi="Times New Roman" w:cs="Times New Roman"/>
          <w:sz w:val="24"/>
        </w:rPr>
      </w:pPr>
      <w:r w:rsidRPr="002740E7">
        <w:rPr>
          <w:rFonts w:ascii="Times New Roman" w:hAnsi="Times New Roman" w:cs="Times New Roman"/>
          <w:sz w:val="24"/>
        </w:rPr>
        <w:t>leakage of excitation light and FL signals. The FL decreasing</w:t>
      </w:r>
      <w:r w:rsidRPr="00F564BC">
        <w:rPr>
          <w:rFonts w:ascii="Times New Roman" w:hAnsi="Times New Roman" w:cs="Times New Roman"/>
          <w:sz w:val="24"/>
        </w:rPr>
        <w:t xml:space="preserve"> </w:t>
      </w:r>
      <w:r w:rsidRPr="002740E7">
        <w:rPr>
          <w:rFonts w:ascii="Times New Roman" w:hAnsi="Times New Roman" w:cs="Times New Roman"/>
          <w:sz w:val="24"/>
        </w:rPr>
        <w:t>due to an increase of non-radiative pathways in the high temperature</w:t>
      </w:r>
      <w:r w:rsidRPr="00F564BC">
        <w:rPr>
          <w:rFonts w:ascii="Times New Roman" w:hAnsi="Times New Roman" w:cs="Times New Roman"/>
          <w:sz w:val="24"/>
        </w:rPr>
        <w:t xml:space="preserve"> </w:t>
      </w:r>
      <w:r w:rsidRPr="002740E7">
        <w:rPr>
          <w:rFonts w:ascii="Times New Roman" w:hAnsi="Times New Roman" w:cs="Times New Roman"/>
          <w:sz w:val="24"/>
        </w:rPr>
        <w:t>also contributed to the energy decrease of ZPL</w:t>
      </w:r>
      <w:r w:rsidRPr="002740E7">
        <w:rPr>
          <w:rFonts w:ascii="Times New Roman" w:hAnsi="Times New Roman" w:cs="Times New Roman"/>
          <w:sz w:val="24"/>
          <w:vertAlign w:val="superscript"/>
        </w:rPr>
        <w:t>[20]</w:t>
      </w:r>
      <w:r w:rsidRPr="002740E7">
        <w:rPr>
          <w:rFonts w:ascii="Times New Roman" w:hAnsi="Times New Roman" w:cs="Times New Roman"/>
          <w:sz w:val="24"/>
        </w:rPr>
        <w:t>.</w:t>
      </w:r>
      <w:r w:rsidRPr="00F564BC">
        <w:rPr>
          <w:rFonts w:ascii="Times New Roman" w:hAnsi="Times New Roman" w:cs="Times New Roman"/>
          <w:sz w:val="24"/>
        </w:rPr>
        <w:t xml:space="preserve"> </w:t>
      </w:r>
      <w:r w:rsidRPr="002740E7">
        <w:rPr>
          <w:rFonts w:ascii="Times New Roman" w:hAnsi="Times New Roman" w:cs="Times New Roman"/>
          <w:sz w:val="24"/>
        </w:rPr>
        <w:t>However, according to the results shown in Ref. [7], we can</w:t>
      </w:r>
    </w:p>
    <w:p w14:paraId="5DAE22A7" w14:textId="236C3948" w:rsidR="002740E7" w:rsidRPr="00F564BC" w:rsidRDefault="002740E7" w:rsidP="00F55B98">
      <w:pPr>
        <w:spacing w:line="360" w:lineRule="auto"/>
        <w:jc w:val="both"/>
        <w:rPr>
          <w:rFonts w:ascii="Times New Roman" w:hAnsi="Times New Roman" w:cs="Times New Roman"/>
          <w:sz w:val="24"/>
        </w:rPr>
      </w:pPr>
      <w:r w:rsidRPr="002740E7">
        <w:rPr>
          <w:rFonts w:ascii="Times New Roman" w:hAnsi="Times New Roman" w:cs="Times New Roman"/>
          <w:sz w:val="24"/>
        </w:rPr>
        <w:t>judge that the thermal expansion of UV adhesive is still the</w:t>
      </w:r>
      <w:r w:rsidRPr="00F564BC">
        <w:rPr>
          <w:rFonts w:ascii="Times New Roman" w:hAnsi="Times New Roman" w:cs="Times New Roman"/>
          <w:sz w:val="24"/>
        </w:rPr>
        <w:t xml:space="preserve"> </w:t>
      </w:r>
      <w:r w:rsidRPr="002740E7">
        <w:rPr>
          <w:rFonts w:ascii="Times New Roman" w:hAnsi="Times New Roman" w:cs="Times New Roman"/>
          <w:sz w:val="24"/>
        </w:rPr>
        <w:t>main reason for the decrease of FL energy</w:t>
      </w:r>
      <w:r w:rsidRPr="002740E7">
        <w:rPr>
          <w:rFonts w:ascii="Times New Roman" w:hAnsi="Times New Roman" w:cs="Times New Roman"/>
          <w:sz w:val="24"/>
          <w:vertAlign w:val="superscript"/>
        </w:rPr>
        <w:t>[7].</w:t>
      </w:r>
      <w:r w:rsidRPr="002740E7">
        <w:rPr>
          <w:rFonts w:ascii="Times New Roman" w:hAnsi="Times New Roman" w:cs="Times New Roman"/>
          <w:sz w:val="24"/>
        </w:rPr>
        <w:t xml:space="preserve"> As shown in</w:t>
      </w:r>
      <w:r w:rsidRPr="00F564BC">
        <w:rPr>
          <w:rFonts w:ascii="Times New Roman" w:hAnsi="Times New Roman" w:cs="Times New Roman"/>
          <w:sz w:val="24"/>
        </w:rPr>
        <w:t xml:space="preserve"> </w:t>
      </w:r>
      <w:r w:rsidRPr="002740E7">
        <w:rPr>
          <w:rFonts w:ascii="Times New Roman" w:hAnsi="Times New Roman" w:cs="Times New Roman"/>
          <w:sz w:val="24"/>
        </w:rPr>
        <w:t>Fig. 7(b), we plot the FL intensity as a function of temperature,</w:t>
      </w:r>
      <w:r w:rsidRPr="00F564BC">
        <w:rPr>
          <w:rFonts w:ascii="Times New Roman" w:hAnsi="Times New Roman" w:cs="Times New Roman"/>
          <w:sz w:val="24"/>
        </w:rPr>
        <w:t xml:space="preserve"> </w:t>
      </w:r>
      <w:r w:rsidRPr="002740E7">
        <w:rPr>
          <w:rFonts w:ascii="Times New Roman" w:hAnsi="Times New Roman" w:cs="Times New Roman"/>
          <w:sz w:val="24"/>
        </w:rPr>
        <w:t>including temperature increase and decrease. It can be seen that</w:t>
      </w:r>
      <w:r w:rsidRPr="00F564BC">
        <w:rPr>
          <w:rFonts w:ascii="Times New Roman" w:hAnsi="Times New Roman" w:cs="Times New Roman"/>
          <w:sz w:val="24"/>
        </w:rPr>
        <w:t xml:space="preserve"> </w:t>
      </w:r>
      <w:r w:rsidRPr="002740E7">
        <w:rPr>
          <w:rFonts w:ascii="Times New Roman" w:hAnsi="Times New Roman" w:cs="Times New Roman"/>
          <w:sz w:val="24"/>
        </w:rPr>
        <w:t>at the same temperature the FL intensity obtained in the process</w:t>
      </w:r>
      <w:r w:rsidRPr="00F564BC">
        <w:rPr>
          <w:rFonts w:ascii="Times New Roman" w:hAnsi="Times New Roman" w:cs="Times New Roman"/>
          <w:sz w:val="24"/>
        </w:rPr>
        <w:t xml:space="preserve"> </w:t>
      </w:r>
      <w:r w:rsidRPr="002740E7">
        <w:rPr>
          <w:rFonts w:ascii="Times New Roman" w:hAnsi="Times New Roman" w:cs="Times New Roman"/>
          <w:sz w:val="24"/>
        </w:rPr>
        <w:t>of increasing and decreasing temperature is almost the same,</w:t>
      </w:r>
      <w:r w:rsidRPr="00F564BC">
        <w:rPr>
          <w:rFonts w:ascii="Times New Roman" w:hAnsi="Times New Roman" w:cs="Times New Roman"/>
          <w:sz w:val="24"/>
        </w:rPr>
        <w:t xml:space="preserve"> </w:t>
      </w:r>
      <w:r w:rsidRPr="002740E7">
        <w:rPr>
          <w:rFonts w:ascii="Times New Roman" w:hAnsi="Times New Roman" w:cs="Times New Roman"/>
          <w:sz w:val="24"/>
        </w:rPr>
        <w:t>and the slope difference between the two fitting curves is only</w:t>
      </w:r>
      <w:r w:rsidRPr="00F564BC">
        <w:rPr>
          <w:rFonts w:ascii="Times New Roman" w:hAnsi="Times New Roman" w:cs="Times New Roman"/>
          <w:sz w:val="24"/>
        </w:rPr>
        <w:t xml:space="preserve"> </w:t>
      </w:r>
      <w:r w:rsidRPr="002740E7">
        <w:rPr>
          <w:rFonts w:ascii="Times New Roman" w:hAnsi="Times New Roman" w:cs="Times New Roman"/>
          <w:sz w:val="24"/>
        </w:rPr>
        <w:t>0.565. Figure 7(c) shows the spectra of increasing and decreasing</w:t>
      </w:r>
      <w:r w:rsidRPr="00F564BC">
        <w:rPr>
          <w:rFonts w:ascii="Times New Roman" w:hAnsi="Times New Roman" w:cs="Times New Roman"/>
          <w:sz w:val="24"/>
        </w:rPr>
        <w:t xml:space="preserve"> </w:t>
      </w:r>
      <w:r w:rsidRPr="002740E7">
        <w:rPr>
          <w:rFonts w:ascii="Times New Roman" w:hAnsi="Times New Roman" w:cs="Times New Roman"/>
          <w:sz w:val="24"/>
        </w:rPr>
        <w:t xml:space="preserve">the </w:t>
      </w:r>
      <w:r w:rsidRPr="002740E7">
        <w:rPr>
          <w:rFonts w:ascii="Times New Roman" w:hAnsi="Times New Roman" w:cs="Times New Roman"/>
          <w:sz w:val="24"/>
        </w:rPr>
        <w:lastRenderedPageBreak/>
        <w:t>temperature, and the good coincidence proves the probe’s</w:t>
      </w:r>
      <w:r w:rsidRPr="00F564BC">
        <w:rPr>
          <w:rFonts w:ascii="Times New Roman" w:hAnsi="Times New Roman" w:cs="Times New Roman"/>
          <w:sz w:val="24"/>
        </w:rPr>
        <w:t xml:space="preserve"> </w:t>
      </w:r>
      <w:r w:rsidRPr="002740E7">
        <w:rPr>
          <w:rFonts w:ascii="Times New Roman" w:hAnsi="Times New Roman" w:cs="Times New Roman"/>
          <w:sz w:val="24"/>
        </w:rPr>
        <w:t>high reproducibility. In Fig. 7(d), the trend of FL energy attenuation</w:t>
      </w:r>
      <w:r w:rsidRPr="00F564BC">
        <w:rPr>
          <w:rFonts w:ascii="Times New Roman" w:hAnsi="Times New Roman" w:cs="Times New Roman"/>
          <w:sz w:val="24"/>
        </w:rPr>
        <w:t xml:space="preserve"> </w:t>
      </w:r>
      <w:r w:rsidRPr="002740E7">
        <w:rPr>
          <w:rFonts w:ascii="Times New Roman" w:hAnsi="Times New Roman" w:cs="Times New Roman"/>
          <w:sz w:val="24"/>
        </w:rPr>
        <w:t>can be intuitively seen by comparing the FL spectra of the</w:t>
      </w:r>
      <w:r w:rsidRPr="00F564BC">
        <w:rPr>
          <w:rFonts w:ascii="Times New Roman" w:hAnsi="Times New Roman" w:cs="Times New Roman"/>
          <w:sz w:val="24"/>
        </w:rPr>
        <w:t xml:space="preserve"> </w:t>
      </w:r>
      <w:r w:rsidRPr="002740E7">
        <w:rPr>
          <w:rFonts w:ascii="Times New Roman" w:hAnsi="Times New Roman" w:cs="Times New Roman"/>
          <w:sz w:val="24"/>
        </w:rPr>
        <w:t>three sensors at 17°C, 45°C, and 75°C. The thicker the UV adhesive,</w:t>
      </w:r>
      <w:r w:rsidRPr="00F564BC">
        <w:rPr>
          <w:rFonts w:ascii="Times New Roman" w:hAnsi="Times New Roman" w:cs="Times New Roman"/>
          <w:sz w:val="24"/>
        </w:rPr>
        <w:t xml:space="preserve"> </w:t>
      </w:r>
      <w:r w:rsidRPr="002740E7">
        <w:rPr>
          <w:rFonts w:ascii="Times New Roman" w:hAnsi="Times New Roman" w:cs="Times New Roman"/>
          <w:sz w:val="24"/>
        </w:rPr>
        <w:t>the more obvious the thermal expansion effect. We calculated</w:t>
      </w:r>
      <w:r w:rsidRPr="00F564BC">
        <w:rPr>
          <w:rFonts w:ascii="Times New Roman" w:hAnsi="Times New Roman" w:cs="Times New Roman"/>
          <w:sz w:val="24"/>
        </w:rPr>
        <w:t xml:space="preserve"> </w:t>
      </w:r>
      <w:r w:rsidRPr="002740E7">
        <w:rPr>
          <w:rFonts w:ascii="Times New Roman" w:hAnsi="Times New Roman" w:cs="Times New Roman"/>
          <w:sz w:val="24"/>
        </w:rPr>
        <w:t>the ratio of the energy attenuation of these three probeswith the increase of temperature. When the film thickness is</w:t>
      </w:r>
      <w:r w:rsidRPr="00F564BC">
        <w:rPr>
          <w:rFonts w:ascii="Times New Roman" w:hAnsi="Times New Roman" w:cs="Times New Roman"/>
          <w:sz w:val="24"/>
        </w:rPr>
        <w:t xml:space="preserve"> </w:t>
      </w:r>
      <w:r w:rsidRPr="002740E7">
        <w:rPr>
          <w:rFonts w:ascii="Times New Roman" w:hAnsi="Times New Roman" w:cs="Times New Roman"/>
          <w:sz w:val="24"/>
        </w:rPr>
        <w:t>9.20 μm, 12.65 μm, and 17.52 μm, respectively, for every 1°C</w:t>
      </w:r>
      <w:r w:rsidRPr="00F564BC">
        <w:rPr>
          <w:rFonts w:ascii="Times New Roman" w:hAnsi="Times New Roman" w:cs="Times New Roman"/>
          <w:sz w:val="24"/>
        </w:rPr>
        <w:t xml:space="preserve"> </w:t>
      </w:r>
      <w:r w:rsidRPr="002740E7">
        <w:rPr>
          <w:rFonts w:ascii="Times New Roman" w:hAnsi="Times New Roman" w:cs="Times New Roman"/>
          <w:sz w:val="24"/>
        </w:rPr>
        <w:t>increase in temperature, the corresponding energy decreases</w:t>
      </w:r>
      <w:r w:rsidRPr="00F564BC">
        <w:rPr>
          <w:rFonts w:ascii="Times New Roman" w:hAnsi="Times New Roman" w:cs="Times New Roman"/>
          <w:sz w:val="24"/>
        </w:rPr>
        <w:t xml:space="preserve"> </w:t>
      </w:r>
      <w:r w:rsidRPr="002740E7">
        <w:rPr>
          <w:rFonts w:ascii="Times New Roman" w:hAnsi="Times New Roman" w:cs="Times New Roman"/>
          <w:sz w:val="24"/>
        </w:rPr>
        <w:t>by 32,296 counts, 106,195 counts, and 174,840 counts.</w:t>
      </w:r>
      <w:r w:rsidRPr="00F564BC">
        <w:rPr>
          <w:rFonts w:ascii="Times New Roman" w:hAnsi="Times New Roman" w:cs="Times New Roman"/>
          <w:sz w:val="24"/>
        </w:rPr>
        <w:t xml:space="preserve"> </w:t>
      </w:r>
      <w:r w:rsidRPr="002740E7">
        <w:rPr>
          <w:rFonts w:ascii="Times New Roman" w:hAnsi="Times New Roman" w:cs="Times New Roman"/>
          <w:sz w:val="24"/>
        </w:rPr>
        <w:t xml:space="preserve">According to the method in Refs. </w:t>
      </w:r>
      <w:r w:rsidRPr="002740E7">
        <w:rPr>
          <w:rFonts w:ascii="Times New Roman" w:hAnsi="Times New Roman" w:cs="Times New Roman"/>
          <w:sz w:val="24"/>
          <w:vertAlign w:val="superscript"/>
        </w:rPr>
        <w:t>[21,22]</w:t>
      </w:r>
      <w:r w:rsidRPr="002740E7">
        <w:rPr>
          <w:rFonts w:ascii="Times New Roman" w:hAnsi="Times New Roman" w:cs="Times New Roman"/>
          <w:sz w:val="24"/>
        </w:rPr>
        <w:t>, the sensitivity of probe</w:t>
      </w:r>
      <w:r w:rsidRPr="00F564BC">
        <w:rPr>
          <w:rFonts w:ascii="Times New Roman" w:hAnsi="Times New Roman" w:cs="Times New Roman"/>
          <w:sz w:val="24"/>
        </w:rPr>
        <w:t xml:space="preserve"> III was calculated to be 1.97 kHz−1=2</w:t>
      </w:r>
      <w:r w:rsidRPr="00F564BC">
        <w:rPr>
          <w:rFonts w:ascii="Times New Roman" w:hAnsi="Times New Roman" w:cs="Times New Roman"/>
          <w:sz w:val="24"/>
          <w:vertAlign w:val="superscript"/>
        </w:rPr>
        <w:t>[21,22]</w:t>
      </w:r>
      <w:r w:rsidRPr="00F564BC">
        <w:rPr>
          <w:rFonts w:ascii="Times New Roman" w:hAnsi="Times New Roman" w:cs="Times New Roman"/>
          <w:sz w:val="24"/>
        </w:rPr>
        <w:t>.</w:t>
      </w:r>
    </w:p>
    <w:p w14:paraId="4183A151" w14:textId="77777777" w:rsidR="002740E7" w:rsidRPr="002740E7" w:rsidRDefault="002740E7" w:rsidP="00F55B98">
      <w:pPr>
        <w:spacing w:line="360" w:lineRule="auto"/>
        <w:jc w:val="both"/>
        <w:rPr>
          <w:rFonts w:ascii="Times New Roman" w:hAnsi="Times New Roman" w:cs="Times New Roman"/>
          <w:b/>
          <w:bCs/>
          <w:sz w:val="24"/>
        </w:rPr>
      </w:pPr>
      <w:r w:rsidRPr="002740E7">
        <w:rPr>
          <w:rFonts w:ascii="Times New Roman" w:hAnsi="Times New Roman" w:cs="Times New Roman"/>
          <w:b/>
          <w:bCs/>
          <w:sz w:val="24"/>
        </w:rPr>
        <w:t>Conclusion</w:t>
      </w:r>
    </w:p>
    <w:p w14:paraId="2ED5C52B" w14:textId="3E30D737" w:rsidR="002740E7" w:rsidRPr="00F564BC" w:rsidRDefault="002740E7" w:rsidP="00F55B98">
      <w:pPr>
        <w:spacing w:line="360" w:lineRule="auto"/>
        <w:jc w:val="both"/>
        <w:rPr>
          <w:rFonts w:ascii="Times New Roman" w:hAnsi="Times New Roman" w:cs="Times New Roman"/>
          <w:sz w:val="24"/>
        </w:rPr>
      </w:pPr>
      <w:r w:rsidRPr="002740E7">
        <w:rPr>
          <w:rFonts w:ascii="Times New Roman" w:hAnsi="Times New Roman" w:cs="Times New Roman"/>
          <w:sz w:val="24"/>
        </w:rPr>
        <w:t>In summary, a simple integration method for NDs to fiber has</w:t>
      </w:r>
      <w:r w:rsidRPr="00F564BC">
        <w:rPr>
          <w:rFonts w:ascii="Times New Roman" w:hAnsi="Times New Roman" w:cs="Times New Roman"/>
          <w:sz w:val="24"/>
        </w:rPr>
        <w:t xml:space="preserve"> </w:t>
      </w:r>
      <w:r w:rsidRPr="002740E7">
        <w:rPr>
          <w:rFonts w:ascii="Times New Roman" w:hAnsi="Times New Roman" w:cs="Times New Roman"/>
          <w:sz w:val="24"/>
        </w:rPr>
        <w:t>been proposed. The simulated and experimental results showed</w:t>
      </w:r>
      <w:r w:rsidRPr="00F564BC">
        <w:rPr>
          <w:rFonts w:ascii="Times New Roman" w:hAnsi="Times New Roman" w:cs="Times New Roman"/>
          <w:sz w:val="24"/>
        </w:rPr>
        <w:t xml:space="preserve"> </w:t>
      </w:r>
      <w:r w:rsidRPr="002740E7">
        <w:rPr>
          <w:rFonts w:ascii="Times New Roman" w:hAnsi="Times New Roman" w:cs="Times New Roman"/>
          <w:sz w:val="24"/>
        </w:rPr>
        <w:t>that the excitation and collection efficiency of the FL signal can</w:t>
      </w:r>
      <w:r w:rsidRPr="00F564BC">
        <w:rPr>
          <w:rFonts w:ascii="Times New Roman" w:hAnsi="Times New Roman" w:cs="Times New Roman"/>
          <w:sz w:val="24"/>
        </w:rPr>
        <w:t xml:space="preserve"> </w:t>
      </w:r>
      <w:r w:rsidRPr="002740E7">
        <w:rPr>
          <w:rFonts w:ascii="Times New Roman" w:hAnsi="Times New Roman" w:cs="Times New Roman"/>
          <w:sz w:val="24"/>
        </w:rPr>
        <w:t>be enhanced by increasing the thickness of NDs adhesive coating.</w:t>
      </w:r>
      <w:r w:rsidRPr="00F564BC">
        <w:rPr>
          <w:rFonts w:ascii="Times New Roman" w:hAnsi="Times New Roman" w:cs="Times New Roman"/>
          <w:sz w:val="24"/>
        </w:rPr>
        <w:t xml:space="preserve"> </w:t>
      </w:r>
      <w:r w:rsidRPr="002740E7">
        <w:rPr>
          <w:rFonts w:ascii="Times New Roman" w:hAnsi="Times New Roman" w:cs="Times New Roman"/>
          <w:sz w:val="24"/>
        </w:rPr>
        <w:t>In addition, coating the NDs adhesive surface with a metal</w:t>
      </w:r>
      <w:r w:rsidRPr="00F564BC">
        <w:rPr>
          <w:rFonts w:ascii="Times New Roman" w:hAnsi="Times New Roman" w:cs="Times New Roman"/>
          <w:sz w:val="24"/>
        </w:rPr>
        <w:t xml:space="preserve"> </w:t>
      </w:r>
      <w:r w:rsidRPr="002740E7">
        <w:rPr>
          <w:rFonts w:ascii="Times New Roman" w:hAnsi="Times New Roman" w:cs="Times New Roman"/>
          <w:sz w:val="24"/>
        </w:rPr>
        <w:t>film will further increase the FL signal of the sensor. In the temperature</w:t>
      </w:r>
      <w:r w:rsidRPr="00F564BC">
        <w:rPr>
          <w:rFonts w:ascii="Times New Roman" w:hAnsi="Times New Roman" w:cs="Times New Roman"/>
          <w:sz w:val="24"/>
        </w:rPr>
        <w:t xml:space="preserve"> </w:t>
      </w:r>
      <w:r w:rsidRPr="002740E7">
        <w:rPr>
          <w:rFonts w:ascii="Times New Roman" w:hAnsi="Times New Roman" w:cs="Times New Roman"/>
          <w:sz w:val="24"/>
        </w:rPr>
        <w:t>measurement, for every 1°C increase, the energy of FL</w:t>
      </w:r>
      <w:r w:rsidRPr="00F564BC">
        <w:rPr>
          <w:rFonts w:ascii="Times New Roman" w:hAnsi="Times New Roman" w:cs="Times New Roman"/>
          <w:sz w:val="24"/>
        </w:rPr>
        <w:t xml:space="preserve"> </w:t>
      </w:r>
      <w:r w:rsidRPr="002740E7">
        <w:rPr>
          <w:rFonts w:ascii="Times New Roman" w:hAnsi="Times New Roman" w:cs="Times New Roman"/>
          <w:sz w:val="24"/>
        </w:rPr>
        <w:t>of the sensing probe decreases by 174,840 counts. The proposed</w:t>
      </w:r>
      <w:r w:rsidRPr="00F564BC">
        <w:rPr>
          <w:rFonts w:ascii="Times New Roman" w:hAnsi="Times New Roman" w:cs="Times New Roman"/>
          <w:sz w:val="24"/>
        </w:rPr>
        <w:t xml:space="preserve"> </w:t>
      </w:r>
      <w:r w:rsidRPr="002740E7">
        <w:rPr>
          <w:rFonts w:ascii="Times New Roman" w:hAnsi="Times New Roman" w:cs="Times New Roman"/>
          <w:sz w:val="24"/>
        </w:rPr>
        <w:t>NDs integration approach paves the way for developing fiberbased</w:t>
      </w:r>
      <w:r w:rsidRPr="00F564BC">
        <w:rPr>
          <w:rFonts w:ascii="Times New Roman" w:hAnsi="Times New Roman" w:cs="Times New Roman"/>
          <w:sz w:val="24"/>
        </w:rPr>
        <w:t xml:space="preserve"> NV thermometry and magnetometry.</w:t>
      </w:r>
    </w:p>
    <w:p w14:paraId="04E601E4" w14:textId="77777777" w:rsidR="002740E7" w:rsidRPr="002740E7" w:rsidRDefault="002740E7" w:rsidP="00F55B98">
      <w:pPr>
        <w:spacing w:line="360" w:lineRule="auto"/>
        <w:jc w:val="both"/>
        <w:rPr>
          <w:rFonts w:ascii="Times New Roman" w:hAnsi="Times New Roman" w:cs="Times New Roman"/>
          <w:b/>
          <w:bCs/>
          <w:sz w:val="24"/>
        </w:rPr>
      </w:pPr>
      <w:r w:rsidRPr="002740E7">
        <w:rPr>
          <w:rFonts w:ascii="Times New Roman" w:hAnsi="Times New Roman" w:cs="Times New Roman"/>
          <w:b/>
          <w:bCs/>
          <w:sz w:val="24"/>
        </w:rPr>
        <w:t>Acknowledgement</w:t>
      </w:r>
    </w:p>
    <w:p w14:paraId="5DB2A6B6" w14:textId="5C0E2BF3" w:rsidR="002740E7" w:rsidRPr="00F564BC" w:rsidRDefault="002740E7" w:rsidP="00F55B98">
      <w:pPr>
        <w:spacing w:line="360" w:lineRule="auto"/>
        <w:jc w:val="both"/>
        <w:rPr>
          <w:rFonts w:ascii="Times New Roman" w:hAnsi="Times New Roman" w:cs="Times New Roman"/>
          <w:sz w:val="24"/>
        </w:rPr>
      </w:pPr>
      <w:r w:rsidRPr="002740E7">
        <w:rPr>
          <w:rFonts w:ascii="Times New Roman" w:hAnsi="Times New Roman" w:cs="Times New Roman"/>
          <w:sz w:val="24"/>
        </w:rPr>
        <w:t>This work was supported by the National Natural Science</w:t>
      </w:r>
      <w:r w:rsidRPr="00F564BC">
        <w:rPr>
          <w:rFonts w:ascii="Times New Roman" w:hAnsi="Times New Roman" w:cs="Times New Roman"/>
          <w:sz w:val="24"/>
        </w:rPr>
        <w:t xml:space="preserve"> </w:t>
      </w:r>
      <w:r w:rsidRPr="002740E7">
        <w:rPr>
          <w:rFonts w:ascii="Times New Roman" w:hAnsi="Times New Roman" w:cs="Times New Roman"/>
          <w:sz w:val="24"/>
        </w:rPr>
        <w:t>Foundation of China (No. 62075181), Z. Chu acknowledges</w:t>
      </w:r>
      <w:r w:rsidRPr="00F564BC">
        <w:rPr>
          <w:rFonts w:ascii="Times New Roman" w:hAnsi="Times New Roman" w:cs="Times New Roman"/>
          <w:sz w:val="24"/>
        </w:rPr>
        <w:t xml:space="preserve"> </w:t>
      </w:r>
      <w:r w:rsidRPr="002740E7">
        <w:rPr>
          <w:rFonts w:ascii="Times New Roman" w:hAnsi="Times New Roman" w:cs="Times New Roman"/>
          <w:sz w:val="24"/>
        </w:rPr>
        <w:t>financial support from the HKU Start-Up Grant and the Seed</w:t>
      </w:r>
      <w:r w:rsidRPr="00F564BC">
        <w:rPr>
          <w:rFonts w:ascii="Times New Roman" w:hAnsi="Times New Roman" w:cs="Times New Roman"/>
          <w:sz w:val="24"/>
        </w:rPr>
        <w:t xml:space="preserve"> Fund (No. 202011159019).</w:t>
      </w:r>
    </w:p>
    <w:p w14:paraId="088D125D" w14:textId="77777777" w:rsidR="002740E7" w:rsidRPr="002740E7" w:rsidRDefault="002740E7" w:rsidP="00F55B98">
      <w:pPr>
        <w:spacing w:line="360" w:lineRule="auto"/>
        <w:jc w:val="both"/>
        <w:rPr>
          <w:rFonts w:ascii="Times New Roman" w:hAnsi="Times New Roman" w:cs="Times New Roman"/>
          <w:b/>
          <w:bCs/>
          <w:sz w:val="24"/>
        </w:rPr>
      </w:pPr>
      <w:r w:rsidRPr="002740E7">
        <w:rPr>
          <w:rFonts w:ascii="Times New Roman" w:hAnsi="Times New Roman" w:cs="Times New Roman"/>
          <w:b/>
          <w:bCs/>
          <w:sz w:val="24"/>
        </w:rPr>
        <w:t>References</w:t>
      </w:r>
    </w:p>
    <w:p w14:paraId="5BD8EC8A"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V. Fedotov, S. M. Blakley, E. E. Serebryannikov, P. Hemmer, M. O. Scully, and A. M. Zheltikov, “High-resolution magnetic field imaging with a nitrogen-vacancy diamond sensor integrated with a photonic-crystal fiber,” Opt. Lett. 41, 472 (2016).</w:t>
      </w:r>
    </w:p>
    <w:p w14:paraId="16CD6A1E"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S. M. Blakley, I. V. Fedotov, S. Y. Kilin, and A. M. Zheltikov, “Roomtemperature </w:t>
      </w:r>
      <w:r w:rsidRPr="00F564BC">
        <w:rPr>
          <w:rFonts w:ascii="Times New Roman" w:hAnsi="Times New Roman" w:cs="Times New Roman"/>
          <w:sz w:val="24"/>
        </w:rPr>
        <w:lastRenderedPageBreak/>
        <w:t>magnetic gradiometry with fiber-coupled nitrogen-vacancy centers in diamond,” Opt. Lett. 40, 3727 (2015).</w:t>
      </w:r>
    </w:p>
    <w:p w14:paraId="45F28E12"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A. M. Wojciechowski, P. Nakonieczna, M. Mr´ozek, K. Sycz, A. Kruk, M. Ficek, M. Głowacki, R. Bogdanowicz, and W. Gawlik, “Optical magnetometry based on nanodiamonds with nitrogen-vacancy color centers,”Materials 12, 2951 (2019).</w:t>
      </w:r>
    </w:p>
    <w:p w14:paraId="66E8B67F"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B. W. Zhao, Y. Dong, S. C. Zhang, X. D. Chen, W. Zhu, and F. W. Sun, “Improving the NV generation efficiency by electron irradiation,” Chin. Opt. Lett. 18, 080201 (2020).</w:t>
      </w:r>
    </w:p>
    <w:p w14:paraId="1244DD15"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F. Dolde, H. Fedder, M. W. Doherty, T. Nöbauer, F. Rempp, G. Balasubramanian, T. Wolf, F. Reinhard, L. C. L. Hollenberg, F. Jelezko, and J. Wrachtrup, “Electric-field sensing using single diamond spins,” Nat. Phys. 7, 459 (2011).</w:t>
      </w:r>
    </w:p>
    <w:p w14:paraId="0B0B2C12"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F. Dolde, M. W. Doherty, J. Michl, T. Nöbauer, F. Rempp, G. Balasubramanian, F. Jakobi, N. B. Manson, and J. Wrachtrup, “Nanoscale detection of a single fundamental charge in ambient conditions using the NV-center in diamond,” Phys. Rev. Lett. 112, 097603 (2014).</w:t>
      </w:r>
    </w:p>
    <w:p w14:paraId="04E271C8"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P. C. Tsai, C. P. Epperla, J. S. Huang, O. Y. Chen, C. C. Wu, and H. C. Chang, “Measuring nanoscale thermostability of cell membranes with single gold–diamond nanohybrids,” Angewandte 56, 3025 (2017).</w:t>
      </w:r>
    </w:p>
    <w:p w14:paraId="7B608843"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I. V. Fedotov, S. M. Blakley, E. E. Serebryannikov, N. A. Safronov, V. L. Velichansky,M. O. Scully, and A. M. Zheltikov, “Fiber-based thermometry using optically detected magnetic resonance,” Appl. Phys. Lett. 105, 261109 (2014).</w:t>
      </w:r>
    </w:p>
    <w:p w14:paraId="6A72F3A3"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S. Bogdanovi´c, S. B. van Dam, C. Bonato, L. C. Coenen, A. J. Zwerver, B. Hensen, M. S. Z. Liddy, T. Fink, A. Reiserer, M. Lončar, and R. Hanson, “Design and low-temperature characterization of a tunable microcavity for diamond-based quantum networks,” Appl. Phys. Lett.110, 171103 (2017).</w:t>
      </w:r>
    </w:p>
    <w:p w14:paraId="21D1BDB3"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M. Gregor, R. Henze, T. Schröder, and O. Benson, “On-demand positioning of a preselected quantum emitter on a fiber-coupled toroidal microresonator,” Appl. Phys. Lett. 95, 153110 (2009). </w:t>
      </w:r>
    </w:p>
    <w:p w14:paraId="6D9E1672"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S. Bogdanovi´c, M. S. Z. Liddy, S. B. van Dam, L. C. Coenen, T. Fink, M. Lončar, </w:t>
      </w:r>
      <w:r w:rsidRPr="00F564BC">
        <w:rPr>
          <w:rFonts w:ascii="Times New Roman" w:hAnsi="Times New Roman" w:cs="Times New Roman"/>
          <w:sz w:val="24"/>
        </w:rPr>
        <w:lastRenderedPageBreak/>
        <w:t>and R. Hanson, “Robust nano-fabrication of an integrated platform for spin control in a tunable microcavity,” APL Photon. 2, 126101 (2017).</w:t>
      </w:r>
    </w:p>
    <w:p w14:paraId="4935864C"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T. Schröder, A. W. Schell, G. Kewes, T. Aichele, and O. Benson, “Fiberintegrated diamond-based single photon source,” Nano. Lett. 11, 198 (2011). </w:t>
      </w:r>
    </w:p>
    <w:p w14:paraId="135A8040" w14:textId="53D7A3E8"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I. V. Fedotov, N. A. Safronov, Y. A. Shandarov, A. A. Lanin, A. B. Fedotov, S. Y. Kilin, K. Sakoda, M. O. Scully, and A. M. Zheltikov, “Guided-wavecoupled nitrogen vacancies in nanodiamond doped photonic-crystal fibers,”Appl. Phys. Lett. 101, 031106 (2012).</w:t>
      </w:r>
    </w:p>
    <w:p w14:paraId="31A58504"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X. D. Liu, J. M. Cui, F. W. Sun, X. R. Song, F. P. Feng, J. F. Wang, W. Zhu,L. R. Lou, and G. Z. Wang, “Fiber-integrated diamond-based magnetometer,”Appl. Phys. Lett. 103, 143105 (2013).</w:t>
      </w:r>
    </w:p>
    <w:p w14:paraId="346B1807"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S. M. Blakley, C. Vincent, I. V. Fedotov, X. H. Liu, K. Sower, D. Nodurft, J. Liu, X. H. Liu, V. N. Agafonov, V. A. Davydov, A. V. Akimov, and A. M. Zheltikov, “Photonic-crystal-fiber quantum probes for high-resolution thermal imaging,” Phys. Rev. Appl. 13, 044048 (2020).</w:t>
      </w:r>
    </w:p>
    <w:p w14:paraId="39508F53"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P. A. Mohammed, “Optical and mechanical properties of self-written polymer waveguide between single mode optical fibers using UV photocurable monomer system,” Eur. Polym. J. 139, 109950 (2020).</w:t>
      </w:r>
    </w:p>
    <w:p w14:paraId="3E2D91B6"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K. L. Li, J. B. Du, W. H. Shen, J. C. Liu, and Z. Y. He, “Improved optical coupling based on a concave cavity lens fabricated by optical fiber facet etching,” Chin. Opt. Lett. 19, 050602 (2021).</w:t>
      </w:r>
    </w:p>
    <w:p w14:paraId="426B2E24"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J. P. Tetienne, A. Lombard, D. A. Simpson, C. Ritchie, J. Lu, P. Mulvaney, and L. C. L. Hollenberg, “Scanning nanospin ensemble microscope for nanoscale magnetic and thermal imaging,” Nano. Lett. 16, 326 (2016).</w:t>
      </w:r>
    </w:p>
    <w:p w14:paraId="40B15C04"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B. Dong, C. K. Shi, Z. W. Xu, K. Y. Wang, H. H. Luo, F. W. Sun, P. F. Wang, E. Wu, K. Zhang, J. Y. Liu, Y. Song, and Y. X. Fan, “Temperature dependence of optical centers in Ib diamond characterized by photoluminescence spectra,” Diamond Relat. Mater. 116, 108389 (2021).</w:t>
      </w:r>
    </w:p>
    <w:p w14:paraId="494CFC76"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D. W. Duan, V. K. Kavatamane, S. R. Arumugam, G. Rahane, G. X. Du, Y. K. </w:t>
      </w:r>
      <w:r w:rsidRPr="00F564BC">
        <w:rPr>
          <w:rFonts w:ascii="Times New Roman" w:hAnsi="Times New Roman" w:cs="Times New Roman"/>
          <w:sz w:val="24"/>
        </w:rPr>
        <w:lastRenderedPageBreak/>
        <w:t>Tzeng, H. C. Chang, and G. Balasubramanian, “Laser-induced heating in a high-density ensemble of nitrogen-vacancy centers in diamond and its effects on quantum sensing,” Opt. Lett. 44, 2851 (2019).</w:t>
      </w:r>
    </w:p>
    <w:p w14:paraId="569EF398" w14:textId="77777777" w:rsidR="002740E7"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T. Plakhotnik, M. W. Doherty, J. H. Cole, R. Chapman, and N. B. Manson, “All-optical thermometry and thermal properties of the optically detected spin resonances of the NV-center in nanodiamond,” Nano. Lett. 14, 4989 (2014).</w:t>
      </w:r>
    </w:p>
    <w:p w14:paraId="250637FA" w14:textId="79ACA762" w:rsidR="00F564BC" w:rsidRPr="00F564BC" w:rsidRDefault="002740E7" w:rsidP="00F55B98">
      <w:pPr>
        <w:pStyle w:val="a9"/>
        <w:numPr>
          <w:ilvl w:val="0"/>
          <w:numId w:val="3"/>
        </w:numPr>
        <w:spacing w:line="360" w:lineRule="auto"/>
        <w:jc w:val="both"/>
        <w:rPr>
          <w:rFonts w:ascii="Times New Roman" w:hAnsi="Times New Roman" w:cs="Times New Roman"/>
          <w:sz w:val="24"/>
        </w:rPr>
      </w:pPr>
      <w:r w:rsidRPr="00F564BC">
        <w:rPr>
          <w:rFonts w:ascii="Times New Roman" w:hAnsi="Times New Roman" w:cs="Times New Roman"/>
          <w:sz w:val="24"/>
        </w:rPr>
        <w:t xml:space="preserve">P. R. Bargo, S. A. Prahl, and S. L. Jacques, “Collection efficiency of a single optical fiber in turbid media for reflectance spectroscopy,” Appl. Opt. 42, 3187 (2003). </w:t>
      </w:r>
    </w:p>
    <w:p w14:paraId="6F9E54CF" w14:textId="77777777" w:rsidR="00F564BC" w:rsidRPr="00F564BC" w:rsidRDefault="00F564BC" w:rsidP="00F564BC">
      <w:pPr>
        <w:widowControl/>
        <w:spacing w:line="360" w:lineRule="auto"/>
        <w:rPr>
          <w:rFonts w:ascii="Times New Roman" w:hAnsi="Times New Roman" w:cs="Times New Roman"/>
          <w:sz w:val="24"/>
        </w:rPr>
      </w:pPr>
      <w:r w:rsidRPr="00F564BC">
        <w:rPr>
          <w:rFonts w:ascii="Times New Roman" w:hAnsi="Times New Roman" w:cs="Times New Roman"/>
          <w:sz w:val="24"/>
        </w:rPr>
        <w:br w:type="page"/>
      </w:r>
    </w:p>
    <w:p w14:paraId="3E75ED59" w14:textId="77777777"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lastRenderedPageBreak/>
        <w:drawing>
          <wp:inline distT="0" distB="0" distL="0" distR="0" wp14:anchorId="69DA6FE7" wp14:editId="3F4D2FFA">
            <wp:extent cx="3477732" cy="3360420"/>
            <wp:effectExtent l="0" t="0" r="8890" b="0"/>
            <wp:docPr id="986510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63"/>
                    <a:stretch>
                      <a:fillRect/>
                    </a:stretch>
                  </pic:blipFill>
                  <pic:spPr bwMode="auto">
                    <a:xfrm>
                      <a:off x="0" y="0"/>
                      <a:ext cx="3487402" cy="3369764"/>
                    </a:xfrm>
                    <a:prstGeom prst="rect">
                      <a:avLst/>
                    </a:prstGeom>
                    <a:noFill/>
                    <a:ln>
                      <a:noFill/>
                    </a:ln>
                    <a:extLst>
                      <a:ext uri="{53640926-AAD7-44D8-BBD7-CCE9431645EC}">
                        <a14:shadowObscured xmlns:a14="http://schemas.microsoft.com/office/drawing/2010/main"/>
                      </a:ext>
                    </a:extLst>
                  </pic:spPr>
                </pic:pic>
              </a:graphicData>
            </a:graphic>
          </wp:inline>
        </w:drawing>
      </w:r>
    </w:p>
    <w:p w14:paraId="0B2DDE0F" w14:textId="17A99C7E" w:rsidR="002740E7" w:rsidRPr="00F564BC" w:rsidRDefault="00F564BC" w:rsidP="00F564BC">
      <w:pPr>
        <w:spacing w:line="360" w:lineRule="auto"/>
        <w:rPr>
          <w:rFonts w:ascii="Times New Roman" w:hAnsi="Times New Roman" w:cs="Times New Roman"/>
          <w:sz w:val="24"/>
        </w:rPr>
      </w:pPr>
      <w:r w:rsidRPr="00F564BC">
        <w:rPr>
          <w:rFonts w:ascii="Times New Roman" w:hAnsi="Times New Roman" w:cs="Times New Roman"/>
          <w:sz w:val="24"/>
        </w:rPr>
        <w:t>Fig. 1. (a) Fabrication steps of the sensing probe; (b) microscopic images of the sensor probes with different thickness film.</w:t>
      </w:r>
    </w:p>
    <w:p w14:paraId="293652AF" w14:textId="56C5683A"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drawing>
          <wp:inline distT="0" distB="0" distL="0" distR="0" wp14:anchorId="589C055E" wp14:editId="6172285A">
            <wp:extent cx="3884878" cy="2740836"/>
            <wp:effectExtent l="0" t="0" r="1905" b="2540"/>
            <wp:docPr id="17125952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1353" cy="2745404"/>
                    </a:xfrm>
                    <a:prstGeom prst="rect">
                      <a:avLst/>
                    </a:prstGeom>
                    <a:noFill/>
                    <a:ln>
                      <a:noFill/>
                    </a:ln>
                  </pic:spPr>
                </pic:pic>
              </a:graphicData>
            </a:graphic>
          </wp:inline>
        </w:drawing>
      </w:r>
    </w:p>
    <w:p w14:paraId="04632E84" w14:textId="6C017061" w:rsidR="00F564BC" w:rsidRPr="00F564BC" w:rsidRDefault="00F564BC" w:rsidP="00F564BC">
      <w:pPr>
        <w:spacing w:line="360" w:lineRule="auto"/>
        <w:rPr>
          <w:rFonts w:ascii="Times New Roman" w:hAnsi="Times New Roman" w:cs="Times New Roman"/>
          <w:sz w:val="24"/>
        </w:rPr>
      </w:pPr>
      <w:r w:rsidRPr="00F564BC">
        <w:rPr>
          <w:rFonts w:ascii="Times New Roman" w:hAnsi="Times New Roman" w:cs="Times New Roman"/>
          <w:sz w:val="24"/>
        </w:rPr>
        <w:t>Fig. 2. Schematic diagram of the experimental setup.</w:t>
      </w:r>
    </w:p>
    <w:p w14:paraId="3AB36854" w14:textId="39E2015C"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lastRenderedPageBreak/>
        <w:drawing>
          <wp:inline distT="0" distB="0" distL="0" distR="0" wp14:anchorId="6E1C1BB7" wp14:editId="71691D74">
            <wp:extent cx="3911306" cy="3750258"/>
            <wp:effectExtent l="0" t="0" r="0" b="3175"/>
            <wp:docPr id="14303106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1306" cy="3750258"/>
                    </a:xfrm>
                    <a:prstGeom prst="rect">
                      <a:avLst/>
                    </a:prstGeom>
                    <a:noFill/>
                    <a:ln>
                      <a:noFill/>
                    </a:ln>
                  </pic:spPr>
                </pic:pic>
              </a:graphicData>
            </a:graphic>
          </wp:inline>
        </w:drawing>
      </w:r>
    </w:p>
    <w:p w14:paraId="4CFF4E58" w14:textId="1FC2E9B6" w:rsidR="00F564BC" w:rsidRPr="00F564BC" w:rsidRDefault="00F564BC" w:rsidP="00F564BC">
      <w:pPr>
        <w:spacing w:line="360" w:lineRule="auto"/>
        <w:jc w:val="both"/>
        <w:rPr>
          <w:rFonts w:ascii="Times New Roman" w:hAnsi="Times New Roman" w:cs="Times New Roman"/>
          <w:sz w:val="24"/>
        </w:rPr>
      </w:pPr>
      <w:r w:rsidRPr="00F564BC">
        <w:rPr>
          <w:rFonts w:ascii="Times New Roman" w:hAnsi="Times New Roman" w:cs="Times New Roman"/>
          <w:sz w:val="24"/>
        </w:rPr>
        <w:t>Fig. 3. Microscopic images of the cross-section view of (a) uncoated fiber facet, (b) facet only coated with UV adhesive, and (c) facet with aluminum film coated on UV adhesive; (d) SEM image of the probe after aluminum film coating.</w:t>
      </w:r>
    </w:p>
    <w:p w14:paraId="58666A81" w14:textId="307FA49B"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drawing>
          <wp:inline distT="0" distB="0" distL="0" distR="0" wp14:anchorId="3AD8EF9B" wp14:editId="3810A3CF">
            <wp:extent cx="3636498" cy="2616387"/>
            <wp:effectExtent l="0" t="0" r="2540" b="0"/>
            <wp:docPr id="16641564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9117" cy="2618272"/>
                    </a:xfrm>
                    <a:prstGeom prst="rect">
                      <a:avLst/>
                    </a:prstGeom>
                    <a:noFill/>
                    <a:ln>
                      <a:noFill/>
                    </a:ln>
                  </pic:spPr>
                </pic:pic>
              </a:graphicData>
            </a:graphic>
          </wp:inline>
        </w:drawing>
      </w:r>
    </w:p>
    <w:p w14:paraId="229768B2" w14:textId="7FCA057B" w:rsidR="00F564BC" w:rsidRDefault="00F564BC" w:rsidP="00F564BC">
      <w:pPr>
        <w:spacing w:line="360" w:lineRule="auto"/>
        <w:jc w:val="both"/>
        <w:rPr>
          <w:rFonts w:ascii="Times New Roman" w:hAnsi="Times New Roman" w:cs="Times New Roman"/>
          <w:sz w:val="24"/>
        </w:rPr>
      </w:pPr>
      <w:r w:rsidRPr="00F564BC">
        <w:rPr>
          <w:rFonts w:ascii="Times New Roman" w:hAnsi="Times New Roman" w:cs="Times New Roman"/>
          <w:sz w:val="24"/>
        </w:rPr>
        <w:t>Fig. 4. FL energy of probe I before and after coating with aluminum under the different excitation laser powers.</w:t>
      </w:r>
    </w:p>
    <w:p w14:paraId="0A4407FD" w14:textId="64301637" w:rsidR="00F55B98" w:rsidRDefault="00F55B98" w:rsidP="00F55B98">
      <w:pPr>
        <w:spacing w:line="360" w:lineRule="auto"/>
        <w:jc w:val="center"/>
        <w:rPr>
          <w:rFonts w:ascii="Times New Roman" w:hAnsi="Times New Roman" w:cs="Times New Roman"/>
          <w:sz w:val="24"/>
        </w:rPr>
      </w:pPr>
      <w:r w:rsidRPr="00F55B98">
        <w:rPr>
          <w:rFonts w:ascii="Times New Roman" w:hAnsi="Times New Roman" w:cs="Times New Roman"/>
          <w:noProof/>
          <w:sz w:val="24"/>
        </w:rPr>
        <w:lastRenderedPageBreak/>
        <w:drawing>
          <wp:inline distT="0" distB="0" distL="0" distR="0" wp14:anchorId="5C01B7F1" wp14:editId="2C3C4139">
            <wp:extent cx="4376434" cy="2588661"/>
            <wp:effectExtent l="0" t="0" r="5080" b="2540"/>
            <wp:docPr id="2725248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6434" cy="2588661"/>
                    </a:xfrm>
                    <a:prstGeom prst="rect">
                      <a:avLst/>
                    </a:prstGeom>
                    <a:noFill/>
                    <a:ln>
                      <a:noFill/>
                    </a:ln>
                  </pic:spPr>
                </pic:pic>
              </a:graphicData>
            </a:graphic>
          </wp:inline>
        </w:drawing>
      </w:r>
    </w:p>
    <w:p w14:paraId="46FAE6D6" w14:textId="77777777" w:rsidR="00F55B98" w:rsidRPr="00F55B98" w:rsidRDefault="00F55B98" w:rsidP="00F55B98">
      <w:pPr>
        <w:spacing w:line="360" w:lineRule="auto"/>
        <w:jc w:val="both"/>
        <w:rPr>
          <w:rFonts w:ascii="Times New Roman" w:hAnsi="Times New Roman" w:cs="Times New Roman"/>
          <w:sz w:val="24"/>
        </w:rPr>
      </w:pPr>
      <w:r w:rsidRPr="00F55B98">
        <w:rPr>
          <w:rFonts w:ascii="Times New Roman" w:hAnsi="Times New Roman" w:cs="Times New Roman"/>
          <w:sz w:val="24"/>
        </w:rPr>
        <w:t>Fig. 5. Ray tracing simulations are shown in (a)–(d). The simulations are conducted</w:t>
      </w:r>
    </w:p>
    <w:p w14:paraId="5525085E" w14:textId="2276880B" w:rsidR="00F55B98" w:rsidRPr="00F564BC" w:rsidRDefault="00F55B98" w:rsidP="00F55B98">
      <w:pPr>
        <w:spacing w:line="360" w:lineRule="auto"/>
        <w:jc w:val="both"/>
        <w:rPr>
          <w:rFonts w:ascii="Times New Roman" w:hAnsi="Times New Roman" w:cs="Times New Roman"/>
          <w:sz w:val="24"/>
        </w:rPr>
      </w:pPr>
      <w:r w:rsidRPr="00F55B98">
        <w:rPr>
          <w:rFonts w:ascii="Times New Roman" w:hAnsi="Times New Roman" w:cs="Times New Roman"/>
          <w:sz w:val="24"/>
        </w:rPr>
        <w:t>using Optgeo.</w:t>
      </w:r>
    </w:p>
    <w:p w14:paraId="53F53364" w14:textId="59759621"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drawing>
          <wp:inline distT="0" distB="0" distL="0" distR="0" wp14:anchorId="15BCED99" wp14:editId="07072485">
            <wp:extent cx="3861581" cy="2826216"/>
            <wp:effectExtent l="0" t="0" r="5715" b="0"/>
            <wp:docPr id="18754556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7618" cy="2830635"/>
                    </a:xfrm>
                    <a:prstGeom prst="rect">
                      <a:avLst/>
                    </a:prstGeom>
                    <a:noFill/>
                    <a:ln>
                      <a:noFill/>
                    </a:ln>
                  </pic:spPr>
                </pic:pic>
              </a:graphicData>
            </a:graphic>
          </wp:inline>
        </w:drawing>
      </w:r>
    </w:p>
    <w:p w14:paraId="33B99671" w14:textId="2DDD308F" w:rsidR="00F564BC" w:rsidRPr="00F564BC" w:rsidRDefault="00F564BC" w:rsidP="00F564BC">
      <w:pPr>
        <w:spacing w:line="360" w:lineRule="auto"/>
        <w:rPr>
          <w:rFonts w:ascii="Times New Roman" w:hAnsi="Times New Roman" w:cs="Times New Roman"/>
          <w:sz w:val="24"/>
        </w:rPr>
      </w:pPr>
      <w:r w:rsidRPr="00F564BC">
        <w:rPr>
          <w:rFonts w:ascii="Times New Roman" w:hAnsi="Times New Roman" w:cs="Times New Roman"/>
          <w:sz w:val="24"/>
        </w:rPr>
        <w:t>Fig. 6. Collected FL energy of three probes with different thickness.</w:t>
      </w:r>
    </w:p>
    <w:p w14:paraId="2D219237" w14:textId="77777777" w:rsidR="00F564BC" w:rsidRPr="00F564BC" w:rsidRDefault="00F564BC" w:rsidP="00F564BC">
      <w:pPr>
        <w:spacing w:line="360" w:lineRule="auto"/>
        <w:jc w:val="center"/>
        <w:rPr>
          <w:rFonts w:ascii="Times New Roman" w:hAnsi="Times New Roman" w:cs="Times New Roman"/>
          <w:sz w:val="24"/>
        </w:rPr>
      </w:pPr>
      <w:r w:rsidRPr="00F564BC">
        <w:rPr>
          <w:rFonts w:ascii="Times New Roman" w:hAnsi="Times New Roman" w:cs="Times New Roman"/>
          <w:noProof/>
          <w:sz w:val="24"/>
        </w:rPr>
        <w:lastRenderedPageBreak/>
        <w:drawing>
          <wp:inline distT="0" distB="0" distL="0" distR="0" wp14:anchorId="1668ABD5" wp14:editId="76CCD6A8">
            <wp:extent cx="3540760" cy="8863330"/>
            <wp:effectExtent l="0" t="0" r="2540" b="0"/>
            <wp:docPr id="20458400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8863330"/>
                    </a:xfrm>
                    <a:prstGeom prst="rect">
                      <a:avLst/>
                    </a:prstGeom>
                    <a:noFill/>
                    <a:ln>
                      <a:noFill/>
                    </a:ln>
                  </pic:spPr>
                </pic:pic>
              </a:graphicData>
            </a:graphic>
          </wp:inline>
        </w:drawing>
      </w:r>
    </w:p>
    <w:p w14:paraId="72EBA7C4" w14:textId="7510C79D" w:rsidR="00F564BC" w:rsidRPr="00F564BC" w:rsidRDefault="00F564BC" w:rsidP="00F564BC">
      <w:pPr>
        <w:spacing w:line="360" w:lineRule="auto"/>
        <w:jc w:val="both"/>
        <w:rPr>
          <w:rFonts w:ascii="Times New Roman" w:hAnsi="Times New Roman" w:cs="Times New Roman"/>
          <w:sz w:val="24"/>
        </w:rPr>
      </w:pPr>
      <w:r w:rsidRPr="00F564BC">
        <w:rPr>
          <w:rFonts w:ascii="Times New Roman" w:hAnsi="Times New Roman" w:cs="Times New Roman"/>
          <w:sz w:val="24"/>
        </w:rPr>
        <w:lastRenderedPageBreak/>
        <w:t>Fig. 7. (a) Temperature dependent FL signal spectra of probe III; (b) temperature increase and decrease calibration curve of probe III; (c) comparison of temperature increase and decrease of probe III; (d) trend of FL energy attenuation of the three sensors compared at 17°C, 45°C, and 75°C.</w:t>
      </w:r>
    </w:p>
    <w:sectPr w:rsidR="00F564BC" w:rsidRPr="00F564BC" w:rsidSect="00F55B98">
      <w:footerReference w:type="default" r:id="rId14"/>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416B4" w14:textId="77777777" w:rsidR="0055399A" w:rsidRDefault="0055399A" w:rsidP="00F55B98">
      <w:pPr>
        <w:spacing w:after="0" w:line="240" w:lineRule="auto"/>
        <w:rPr>
          <w:rFonts w:hint="eastAsia"/>
        </w:rPr>
      </w:pPr>
      <w:r>
        <w:separator/>
      </w:r>
    </w:p>
  </w:endnote>
  <w:endnote w:type="continuationSeparator" w:id="0">
    <w:p w14:paraId="77C14C7A" w14:textId="77777777" w:rsidR="0055399A" w:rsidRDefault="0055399A" w:rsidP="00F55B9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868565"/>
      <w:docPartObj>
        <w:docPartGallery w:val="Page Numbers (Bottom of Page)"/>
        <w:docPartUnique/>
      </w:docPartObj>
    </w:sdtPr>
    <w:sdtContent>
      <w:p w14:paraId="1AEB90BC" w14:textId="7499AD53" w:rsidR="00F55B98" w:rsidRDefault="00F55B98">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71DCCD51" w14:textId="77777777" w:rsidR="00F55B98" w:rsidRDefault="00F55B98">
    <w:pPr>
      <w:pStyle w:val="af2"/>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6AD19" w14:textId="77777777" w:rsidR="0055399A" w:rsidRDefault="0055399A" w:rsidP="00F55B98">
      <w:pPr>
        <w:spacing w:after="0" w:line="240" w:lineRule="auto"/>
        <w:rPr>
          <w:rFonts w:hint="eastAsia"/>
        </w:rPr>
      </w:pPr>
      <w:r>
        <w:separator/>
      </w:r>
    </w:p>
  </w:footnote>
  <w:footnote w:type="continuationSeparator" w:id="0">
    <w:p w14:paraId="106FA2E4" w14:textId="77777777" w:rsidR="0055399A" w:rsidRDefault="0055399A" w:rsidP="00F55B9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57A51"/>
    <w:multiLevelType w:val="multilevel"/>
    <w:tmpl w:val="6A4C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26030"/>
    <w:multiLevelType w:val="hybridMultilevel"/>
    <w:tmpl w:val="B2FE530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36D2D2A"/>
    <w:multiLevelType w:val="multilevel"/>
    <w:tmpl w:val="DDB6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500843">
    <w:abstractNumId w:val="0"/>
  </w:num>
  <w:num w:numId="2" w16cid:durableId="1427308756">
    <w:abstractNumId w:val="2"/>
  </w:num>
  <w:num w:numId="3" w16cid:durableId="122238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C1NDG2MDS2tDQwMzZS0lEKTi0uzszPAykwrAUAzlnxfSwAAAA="/>
  </w:docVars>
  <w:rsids>
    <w:rsidRoot w:val="0002539E"/>
    <w:rsid w:val="0002539E"/>
    <w:rsid w:val="0009146F"/>
    <w:rsid w:val="00152905"/>
    <w:rsid w:val="0020577A"/>
    <w:rsid w:val="002740E7"/>
    <w:rsid w:val="002D4DC7"/>
    <w:rsid w:val="002E500E"/>
    <w:rsid w:val="0036782B"/>
    <w:rsid w:val="003A7EFB"/>
    <w:rsid w:val="00461581"/>
    <w:rsid w:val="00480551"/>
    <w:rsid w:val="005004F3"/>
    <w:rsid w:val="0055399A"/>
    <w:rsid w:val="005D32E5"/>
    <w:rsid w:val="00717506"/>
    <w:rsid w:val="007748BA"/>
    <w:rsid w:val="00801FD0"/>
    <w:rsid w:val="009913EE"/>
    <w:rsid w:val="00A11B31"/>
    <w:rsid w:val="00B46295"/>
    <w:rsid w:val="00B72BFD"/>
    <w:rsid w:val="00C60EBF"/>
    <w:rsid w:val="00EB1BA0"/>
    <w:rsid w:val="00F55B98"/>
    <w:rsid w:val="00F56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248D8"/>
  <w15:chartTrackingRefBased/>
  <w15:docId w15:val="{7EA27E50-CB67-4634-A0C5-FD4D0D3A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581"/>
    <w:pPr>
      <w:widowControl w:val="0"/>
    </w:pPr>
  </w:style>
  <w:style w:type="paragraph" w:styleId="1">
    <w:name w:val="heading 1"/>
    <w:basedOn w:val="a"/>
    <w:next w:val="a"/>
    <w:link w:val="10"/>
    <w:uiPriority w:val="9"/>
    <w:qFormat/>
    <w:rsid w:val="0002539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2539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2539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2539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2539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2539E"/>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2539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2539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02539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2539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2539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2539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2539E"/>
    <w:rPr>
      <w:rFonts w:cstheme="majorBidi"/>
      <w:color w:val="0F4761" w:themeColor="accent1" w:themeShade="BF"/>
      <w:sz w:val="28"/>
      <w:szCs w:val="28"/>
    </w:rPr>
  </w:style>
  <w:style w:type="character" w:customStyle="1" w:styleId="50">
    <w:name w:val="标题 5 字符"/>
    <w:basedOn w:val="a0"/>
    <w:link w:val="5"/>
    <w:uiPriority w:val="9"/>
    <w:semiHidden/>
    <w:rsid w:val="0002539E"/>
    <w:rPr>
      <w:rFonts w:cstheme="majorBidi"/>
      <w:color w:val="0F4761" w:themeColor="accent1" w:themeShade="BF"/>
      <w:sz w:val="24"/>
    </w:rPr>
  </w:style>
  <w:style w:type="character" w:customStyle="1" w:styleId="60">
    <w:name w:val="标题 6 字符"/>
    <w:basedOn w:val="a0"/>
    <w:link w:val="6"/>
    <w:uiPriority w:val="9"/>
    <w:semiHidden/>
    <w:rsid w:val="0002539E"/>
    <w:rPr>
      <w:rFonts w:cstheme="majorBidi"/>
      <w:b/>
      <w:bCs/>
      <w:color w:val="0F4761" w:themeColor="accent1" w:themeShade="BF"/>
    </w:rPr>
  </w:style>
  <w:style w:type="character" w:customStyle="1" w:styleId="70">
    <w:name w:val="标题 7 字符"/>
    <w:basedOn w:val="a0"/>
    <w:link w:val="7"/>
    <w:uiPriority w:val="9"/>
    <w:semiHidden/>
    <w:rsid w:val="0002539E"/>
    <w:rPr>
      <w:rFonts w:cstheme="majorBidi"/>
      <w:b/>
      <w:bCs/>
      <w:color w:val="595959" w:themeColor="text1" w:themeTint="A6"/>
    </w:rPr>
  </w:style>
  <w:style w:type="character" w:customStyle="1" w:styleId="80">
    <w:name w:val="标题 8 字符"/>
    <w:basedOn w:val="a0"/>
    <w:link w:val="8"/>
    <w:uiPriority w:val="9"/>
    <w:semiHidden/>
    <w:rsid w:val="0002539E"/>
    <w:rPr>
      <w:rFonts w:cstheme="majorBidi"/>
      <w:color w:val="595959" w:themeColor="text1" w:themeTint="A6"/>
    </w:rPr>
  </w:style>
  <w:style w:type="character" w:customStyle="1" w:styleId="90">
    <w:name w:val="标题 9 字符"/>
    <w:basedOn w:val="a0"/>
    <w:link w:val="9"/>
    <w:uiPriority w:val="9"/>
    <w:semiHidden/>
    <w:rsid w:val="0002539E"/>
    <w:rPr>
      <w:rFonts w:eastAsiaTheme="majorEastAsia" w:cstheme="majorBidi"/>
      <w:color w:val="595959" w:themeColor="text1" w:themeTint="A6"/>
    </w:rPr>
  </w:style>
  <w:style w:type="paragraph" w:styleId="a3">
    <w:name w:val="Title"/>
    <w:basedOn w:val="a"/>
    <w:next w:val="a"/>
    <w:link w:val="a4"/>
    <w:uiPriority w:val="10"/>
    <w:qFormat/>
    <w:rsid w:val="0002539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253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539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253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539E"/>
    <w:pPr>
      <w:spacing w:before="160"/>
      <w:jc w:val="center"/>
    </w:pPr>
    <w:rPr>
      <w:i/>
      <w:iCs/>
      <w:color w:val="404040" w:themeColor="text1" w:themeTint="BF"/>
    </w:rPr>
  </w:style>
  <w:style w:type="character" w:customStyle="1" w:styleId="a8">
    <w:name w:val="引用 字符"/>
    <w:basedOn w:val="a0"/>
    <w:link w:val="a7"/>
    <w:uiPriority w:val="29"/>
    <w:rsid w:val="0002539E"/>
    <w:rPr>
      <w:i/>
      <w:iCs/>
      <w:color w:val="404040" w:themeColor="text1" w:themeTint="BF"/>
    </w:rPr>
  </w:style>
  <w:style w:type="paragraph" w:styleId="a9">
    <w:name w:val="List Paragraph"/>
    <w:basedOn w:val="a"/>
    <w:uiPriority w:val="34"/>
    <w:qFormat/>
    <w:rsid w:val="0002539E"/>
    <w:pPr>
      <w:ind w:left="720"/>
      <w:contextualSpacing/>
    </w:pPr>
  </w:style>
  <w:style w:type="character" w:styleId="aa">
    <w:name w:val="Intense Emphasis"/>
    <w:basedOn w:val="a0"/>
    <w:uiPriority w:val="21"/>
    <w:qFormat/>
    <w:rsid w:val="0002539E"/>
    <w:rPr>
      <w:i/>
      <w:iCs/>
      <w:color w:val="0F4761" w:themeColor="accent1" w:themeShade="BF"/>
    </w:rPr>
  </w:style>
  <w:style w:type="paragraph" w:styleId="ab">
    <w:name w:val="Intense Quote"/>
    <w:basedOn w:val="a"/>
    <w:next w:val="a"/>
    <w:link w:val="ac"/>
    <w:uiPriority w:val="30"/>
    <w:qFormat/>
    <w:rsid w:val="000253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2539E"/>
    <w:rPr>
      <w:i/>
      <w:iCs/>
      <w:color w:val="0F4761" w:themeColor="accent1" w:themeShade="BF"/>
    </w:rPr>
  </w:style>
  <w:style w:type="character" w:styleId="ad">
    <w:name w:val="Intense Reference"/>
    <w:basedOn w:val="a0"/>
    <w:uiPriority w:val="32"/>
    <w:qFormat/>
    <w:rsid w:val="0002539E"/>
    <w:rPr>
      <w:b/>
      <w:bCs/>
      <w:smallCaps/>
      <w:color w:val="0F4761" w:themeColor="accent1" w:themeShade="BF"/>
      <w:spacing w:val="5"/>
    </w:rPr>
  </w:style>
  <w:style w:type="character" w:styleId="ae">
    <w:name w:val="Hyperlink"/>
    <w:basedOn w:val="a0"/>
    <w:uiPriority w:val="99"/>
    <w:unhideWhenUsed/>
    <w:rsid w:val="00B72BFD"/>
    <w:rPr>
      <w:color w:val="467886" w:themeColor="hyperlink"/>
      <w:u w:val="single"/>
    </w:rPr>
  </w:style>
  <w:style w:type="character" w:styleId="af">
    <w:name w:val="Unresolved Mention"/>
    <w:basedOn w:val="a0"/>
    <w:uiPriority w:val="99"/>
    <w:semiHidden/>
    <w:unhideWhenUsed/>
    <w:rsid w:val="00B72BFD"/>
    <w:rPr>
      <w:color w:val="605E5C"/>
      <w:shd w:val="clear" w:color="auto" w:fill="E1DFDD"/>
    </w:rPr>
  </w:style>
  <w:style w:type="paragraph" w:styleId="af0">
    <w:name w:val="header"/>
    <w:basedOn w:val="a"/>
    <w:link w:val="af1"/>
    <w:uiPriority w:val="99"/>
    <w:unhideWhenUsed/>
    <w:rsid w:val="00F55B98"/>
    <w:pPr>
      <w:tabs>
        <w:tab w:val="center" w:pos="4153"/>
        <w:tab w:val="right" w:pos="8306"/>
      </w:tabs>
      <w:snapToGrid w:val="0"/>
      <w:spacing w:line="240" w:lineRule="auto"/>
      <w:jc w:val="center"/>
    </w:pPr>
    <w:rPr>
      <w:sz w:val="18"/>
      <w:szCs w:val="18"/>
    </w:rPr>
  </w:style>
  <w:style w:type="character" w:customStyle="1" w:styleId="af1">
    <w:name w:val="页眉 字符"/>
    <w:basedOn w:val="a0"/>
    <w:link w:val="af0"/>
    <w:uiPriority w:val="99"/>
    <w:rsid w:val="00F55B98"/>
    <w:rPr>
      <w:sz w:val="18"/>
      <w:szCs w:val="18"/>
    </w:rPr>
  </w:style>
  <w:style w:type="paragraph" w:styleId="af2">
    <w:name w:val="footer"/>
    <w:basedOn w:val="a"/>
    <w:link w:val="af3"/>
    <w:uiPriority w:val="99"/>
    <w:unhideWhenUsed/>
    <w:rsid w:val="00F55B98"/>
    <w:pPr>
      <w:tabs>
        <w:tab w:val="center" w:pos="4153"/>
        <w:tab w:val="right" w:pos="8306"/>
      </w:tabs>
      <w:snapToGrid w:val="0"/>
      <w:spacing w:line="240" w:lineRule="auto"/>
    </w:pPr>
    <w:rPr>
      <w:sz w:val="18"/>
      <w:szCs w:val="18"/>
    </w:rPr>
  </w:style>
  <w:style w:type="character" w:customStyle="1" w:styleId="af3">
    <w:name w:val="页脚 字符"/>
    <w:basedOn w:val="a0"/>
    <w:link w:val="af2"/>
    <w:uiPriority w:val="99"/>
    <w:rsid w:val="00F55B98"/>
    <w:rPr>
      <w:sz w:val="18"/>
      <w:szCs w:val="18"/>
    </w:rPr>
  </w:style>
  <w:style w:type="paragraph" w:customStyle="1" w:styleId="BATitle">
    <w:name w:val="BA_Title"/>
    <w:basedOn w:val="a"/>
    <w:next w:val="a"/>
    <w:rsid w:val="00461581"/>
    <w:pPr>
      <w:widowControl/>
      <w:spacing w:before="720" w:after="360" w:line="480" w:lineRule="auto"/>
      <w:jc w:val="center"/>
    </w:pPr>
    <w:rPr>
      <w:rFonts w:ascii="Times New Roman" w:hAnsi="Times New Roman" w:cs="Times New Roman"/>
      <w:kern w:val="0"/>
      <w:sz w:val="4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D821D-B13F-44A7-9215-7E9DAC04C443}"/>
</file>

<file path=customXml/itemProps2.xml><?xml version="1.0" encoding="utf-8"?>
<ds:datastoreItem xmlns:ds="http://schemas.openxmlformats.org/officeDocument/2006/customXml" ds:itemID="{13EFF1FE-7A95-4756-B1A3-3BD4F843665A}"/>
</file>

<file path=customXml/itemProps3.xml><?xml version="1.0" encoding="utf-8"?>
<ds:datastoreItem xmlns:ds="http://schemas.openxmlformats.org/officeDocument/2006/customXml" ds:itemID="{C0818920-679E-4139-B37C-D481D6372BC1}"/>
</file>

<file path=docProps/app.xml><?xml version="1.0" encoding="utf-8"?>
<Properties xmlns="http://schemas.openxmlformats.org/officeDocument/2006/extended-properties" xmlns:vt="http://schemas.openxmlformats.org/officeDocument/2006/docPropsVTypes">
  <Template>Normal</Template>
  <TotalTime>10</TotalTime>
  <Pages>17</Pages>
  <Words>3380</Words>
  <Characters>17746</Characters>
  <Application>Microsoft Office Word</Application>
  <DocSecurity>0</DocSecurity>
  <Lines>295</Lines>
  <Paragraphs>87</Paragraphs>
  <ScaleCrop>false</ScaleCrop>
  <Company/>
  <LinksUpToDate>false</LinksUpToDate>
  <CharactersWithSpaces>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huxinhao@connect.hku.hk</dc:creator>
  <cp:keywords/>
  <dc:description/>
  <cp:lastModifiedBy>yong hou</cp:lastModifiedBy>
  <cp:revision>7</cp:revision>
  <dcterms:created xsi:type="dcterms:W3CDTF">2025-11-26T01:33:00Z</dcterms:created>
  <dcterms:modified xsi:type="dcterms:W3CDTF">2025-11-26T01:44:00Z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