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webextensions/webextension1.xml" ContentType="application/vnd.ms-office.webextension+xml"/>
  <Override PartName="/word/webextensions/taskpanes.xml" ContentType="application/vnd.ms-office.webextensiontaskpanes+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C298F" w14:textId="67D69990" w:rsidR="00597829" w:rsidRPr="00F36D9D" w:rsidRDefault="00F842FB" w:rsidP="00C8020D">
      <w:pPr>
        <w:spacing w:line="480" w:lineRule="auto"/>
        <w:contextualSpacing/>
        <w:jc w:val="center"/>
        <w:rPr>
          <w:rFonts w:ascii="Times New Roman" w:hAnsi="Times New Roman" w:cs="Times New Roman"/>
          <w:b/>
          <w:sz w:val="24"/>
          <w:szCs w:val="24"/>
        </w:rPr>
      </w:pPr>
      <w:r w:rsidRPr="00F36D9D">
        <w:rPr>
          <w:rFonts w:ascii="Times New Roman" w:hAnsi="Times New Roman" w:cs="Times New Roman"/>
          <w:b/>
          <w:sz w:val="24"/>
          <w:szCs w:val="24"/>
        </w:rPr>
        <w:t>The role of metakaolin in</w:t>
      </w:r>
      <w:r w:rsidR="00597829" w:rsidRPr="00F36D9D">
        <w:rPr>
          <w:rFonts w:ascii="Times New Roman" w:hAnsi="Times New Roman" w:cs="Times New Roman"/>
          <w:b/>
          <w:sz w:val="24"/>
          <w:szCs w:val="24"/>
        </w:rPr>
        <w:t xml:space="preserve"> </w:t>
      </w:r>
      <w:r w:rsidR="007E70F0" w:rsidRPr="00F36D9D">
        <w:rPr>
          <w:rFonts w:ascii="Times New Roman" w:hAnsi="Times New Roman" w:cs="Times New Roman"/>
          <w:b/>
          <w:sz w:val="24"/>
          <w:szCs w:val="24"/>
        </w:rPr>
        <w:t xml:space="preserve">pore structure evolution of </w:t>
      </w:r>
      <w:r w:rsidR="00A676CF" w:rsidRPr="00F36D9D">
        <w:rPr>
          <w:rFonts w:ascii="Times New Roman" w:hAnsi="Times New Roman" w:cs="Times New Roman"/>
          <w:b/>
          <w:sz w:val="24"/>
          <w:szCs w:val="24"/>
        </w:rPr>
        <w:t>P</w:t>
      </w:r>
      <w:r w:rsidR="00A676CF" w:rsidRPr="00F36D9D">
        <w:rPr>
          <w:rFonts w:ascii="Times New Roman" w:hAnsi="Times New Roman" w:cs="Times New Roman" w:hint="eastAsia"/>
          <w:b/>
          <w:sz w:val="24"/>
          <w:szCs w:val="24"/>
        </w:rPr>
        <w:t>ort</w:t>
      </w:r>
      <w:r w:rsidR="00A676CF" w:rsidRPr="00F36D9D">
        <w:rPr>
          <w:rFonts w:ascii="Times New Roman" w:hAnsi="Times New Roman" w:cs="Times New Roman"/>
          <w:b/>
          <w:sz w:val="24"/>
          <w:szCs w:val="24"/>
        </w:rPr>
        <w:t xml:space="preserve">land </w:t>
      </w:r>
      <w:r w:rsidR="00A62B4D" w:rsidRPr="00F36D9D">
        <w:rPr>
          <w:rFonts w:ascii="Times New Roman" w:hAnsi="Times New Roman" w:cs="Times New Roman"/>
          <w:b/>
          <w:sz w:val="24"/>
          <w:szCs w:val="24"/>
        </w:rPr>
        <w:t xml:space="preserve">cement pastes </w:t>
      </w:r>
      <w:r w:rsidRPr="00F36D9D">
        <w:rPr>
          <w:rFonts w:ascii="Times New Roman" w:hAnsi="Times New Roman" w:cs="Times New Roman"/>
          <w:b/>
          <w:sz w:val="24"/>
          <w:szCs w:val="24"/>
        </w:rPr>
        <w:t>revealed by</w:t>
      </w:r>
      <w:r w:rsidR="006E4E6B" w:rsidRPr="00F36D9D">
        <w:rPr>
          <w:rFonts w:ascii="Times New Roman" w:hAnsi="Times New Roman" w:cs="Times New Roman"/>
          <w:b/>
          <w:sz w:val="24"/>
          <w:szCs w:val="24"/>
        </w:rPr>
        <w:t xml:space="preserve"> </w:t>
      </w:r>
      <w:r w:rsidR="00182145" w:rsidRPr="00F36D9D">
        <w:rPr>
          <w:rFonts w:ascii="Times New Roman" w:hAnsi="Times New Roman" w:cs="Times New Roman"/>
          <w:b/>
          <w:sz w:val="24"/>
          <w:szCs w:val="24"/>
        </w:rPr>
        <w:t xml:space="preserve">an </w:t>
      </w:r>
      <w:r w:rsidR="007E70F0" w:rsidRPr="00F36D9D">
        <w:rPr>
          <w:rFonts w:ascii="Times New Roman" w:hAnsi="Times New Roman" w:cs="Times New Roman"/>
          <w:b/>
          <w:sz w:val="24"/>
          <w:szCs w:val="24"/>
        </w:rPr>
        <w:t>impedance approach</w:t>
      </w:r>
    </w:p>
    <w:p w14:paraId="5CB3181B" w14:textId="77777777" w:rsidR="00834086" w:rsidRPr="00F36D9D" w:rsidRDefault="00834086" w:rsidP="00C8020D">
      <w:pPr>
        <w:spacing w:line="480" w:lineRule="auto"/>
        <w:contextualSpacing/>
        <w:jc w:val="center"/>
        <w:rPr>
          <w:rFonts w:ascii="Times New Roman" w:hAnsi="Times New Roman" w:cs="Times New Roman"/>
          <w:sz w:val="24"/>
          <w:szCs w:val="24"/>
        </w:rPr>
      </w:pPr>
    </w:p>
    <w:p w14:paraId="5F5FAFA7" w14:textId="49EC2BAA" w:rsidR="00A95081" w:rsidRPr="00F36D9D" w:rsidRDefault="00791D2F" w:rsidP="00C96B07">
      <w:pPr>
        <w:spacing w:line="480" w:lineRule="auto"/>
        <w:contextualSpacing/>
        <w:jc w:val="center"/>
        <w:rPr>
          <w:rFonts w:ascii="Times New Roman" w:hAnsi="Times New Roman" w:cs="Times New Roman"/>
          <w:sz w:val="24"/>
          <w:szCs w:val="24"/>
        </w:rPr>
      </w:pPr>
      <w:r w:rsidRPr="00F36D9D">
        <w:rPr>
          <w:rFonts w:ascii="Times New Roman" w:hAnsi="Times New Roman" w:cs="Times New Roman"/>
          <w:sz w:val="24"/>
          <w:szCs w:val="24"/>
        </w:rPr>
        <w:t xml:space="preserve">Rongjin Cai </w:t>
      </w:r>
      <w:r w:rsidRPr="00F36D9D">
        <w:rPr>
          <w:rFonts w:ascii="Times New Roman" w:hAnsi="Times New Roman" w:cs="Times New Roman"/>
          <w:sz w:val="24"/>
          <w:szCs w:val="24"/>
          <w:vertAlign w:val="superscript"/>
        </w:rPr>
        <w:t>a</w:t>
      </w:r>
      <w:r w:rsidR="00F67AE6" w:rsidRPr="00F36D9D">
        <w:rPr>
          <w:rFonts w:ascii="Times New Roman" w:hAnsi="Times New Roman" w:cs="Times New Roman"/>
          <w:sz w:val="24"/>
          <w:szCs w:val="24"/>
          <w:vertAlign w:val="superscript"/>
        </w:rPr>
        <w:t>, b</w:t>
      </w:r>
      <w:r w:rsidRPr="00F36D9D">
        <w:rPr>
          <w:rFonts w:ascii="Times New Roman" w:eastAsia="Times New Roman" w:hAnsi="Times New Roman" w:cs="Times New Roman"/>
          <w:sz w:val="24"/>
          <w:szCs w:val="24"/>
        </w:rPr>
        <w:t>,</w:t>
      </w:r>
      <w:r w:rsidRPr="00F36D9D">
        <w:rPr>
          <w:rFonts w:ascii="Times New Roman" w:hAnsi="Times New Roman" w:cs="Times New Roman"/>
          <w:sz w:val="24"/>
          <w:szCs w:val="24"/>
        </w:rPr>
        <w:t xml:space="preserve"> </w:t>
      </w:r>
      <w:bookmarkStart w:id="0" w:name="_Hlk22323846"/>
      <w:r w:rsidR="00C1418F" w:rsidRPr="00F36D9D">
        <w:rPr>
          <w:rFonts w:ascii="Times New Roman" w:hAnsi="Times New Roman" w:cs="Times New Roman"/>
          <w:sz w:val="24"/>
          <w:szCs w:val="24"/>
        </w:rPr>
        <w:t xml:space="preserve">Zushi Tian </w:t>
      </w:r>
      <w:r w:rsidR="00C1418F" w:rsidRPr="00F36D9D">
        <w:rPr>
          <w:rFonts w:ascii="Times New Roman" w:hAnsi="Times New Roman" w:cs="Times New Roman"/>
          <w:sz w:val="24"/>
          <w:szCs w:val="24"/>
          <w:vertAlign w:val="superscript"/>
        </w:rPr>
        <w:t>a</w:t>
      </w:r>
      <w:r w:rsidR="00C1418F" w:rsidRPr="00F36D9D">
        <w:rPr>
          <w:rFonts w:ascii="Times New Roman" w:hAnsi="Times New Roman" w:cs="Times New Roman"/>
          <w:sz w:val="24"/>
          <w:szCs w:val="24"/>
        </w:rPr>
        <w:t xml:space="preserve">, </w:t>
      </w:r>
      <w:r w:rsidRPr="00F36D9D">
        <w:rPr>
          <w:rFonts w:ascii="Times New Roman" w:hAnsi="Times New Roman" w:cs="Times New Roman"/>
          <w:sz w:val="24"/>
          <w:szCs w:val="24"/>
        </w:rPr>
        <w:t>Hailong Ye</w:t>
      </w:r>
      <w:bookmarkEnd w:id="0"/>
      <w:r w:rsidRPr="00F36D9D">
        <w:rPr>
          <w:rFonts w:ascii="Times New Roman" w:hAnsi="Times New Roman" w:cs="Times New Roman"/>
          <w:sz w:val="24"/>
          <w:szCs w:val="24"/>
          <w:vertAlign w:val="superscript"/>
        </w:rPr>
        <w:t xml:space="preserve"> a*</w:t>
      </w:r>
      <w:r w:rsidRPr="00F36D9D">
        <w:rPr>
          <w:rFonts w:ascii="Times New Roman" w:hAnsi="Times New Roman" w:cs="Times New Roman"/>
          <w:sz w:val="24"/>
          <w:szCs w:val="24"/>
        </w:rPr>
        <w:t xml:space="preserve">, </w:t>
      </w:r>
      <w:bookmarkStart w:id="1" w:name="_Hlk22323877"/>
      <w:r w:rsidRPr="00F36D9D">
        <w:rPr>
          <w:rFonts w:ascii="Times New Roman" w:hAnsi="Times New Roman" w:cs="Times New Roman"/>
          <w:sz w:val="24"/>
          <w:szCs w:val="24"/>
        </w:rPr>
        <w:t>Z</w:t>
      </w:r>
      <w:r w:rsidRPr="00F36D9D">
        <w:rPr>
          <w:rFonts w:ascii="Times New Roman" w:eastAsia="Times New Roman" w:hAnsi="Times New Roman" w:cs="Times New Roman"/>
          <w:sz w:val="24"/>
          <w:szCs w:val="24"/>
        </w:rPr>
        <w:t xml:space="preserve">hen </w:t>
      </w:r>
      <w:r w:rsidRPr="00F36D9D">
        <w:rPr>
          <w:rFonts w:ascii="Times New Roman" w:hAnsi="Times New Roman" w:cs="Times New Roman"/>
          <w:sz w:val="24"/>
          <w:szCs w:val="24"/>
        </w:rPr>
        <w:t>He</w:t>
      </w:r>
      <w:bookmarkEnd w:id="1"/>
      <w:r w:rsidRPr="00F36D9D">
        <w:rPr>
          <w:rFonts w:ascii="Times New Roman" w:hAnsi="Times New Roman" w:cs="Times New Roman"/>
          <w:sz w:val="24"/>
          <w:szCs w:val="24"/>
        </w:rPr>
        <w:t xml:space="preserve"> </w:t>
      </w:r>
      <w:r w:rsidRPr="00F36D9D">
        <w:rPr>
          <w:rFonts w:ascii="Times New Roman" w:hAnsi="Times New Roman" w:cs="Times New Roman"/>
          <w:sz w:val="24"/>
          <w:szCs w:val="24"/>
          <w:vertAlign w:val="superscript"/>
        </w:rPr>
        <w:t>b*</w:t>
      </w:r>
      <w:r w:rsidRPr="00F36D9D">
        <w:rPr>
          <w:rFonts w:ascii="Times New Roman" w:hAnsi="Times New Roman" w:cs="Times New Roman"/>
          <w:sz w:val="24"/>
          <w:szCs w:val="24"/>
        </w:rPr>
        <w:t xml:space="preserve">, Shengwen Tang </w:t>
      </w:r>
      <w:r w:rsidRPr="00F36D9D">
        <w:rPr>
          <w:rFonts w:ascii="Times New Roman" w:hAnsi="Times New Roman" w:cs="Times New Roman"/>
          <w:sz w:val="24"/>
          <w:szCs w:val="24"/>
          <w:vertAlign w:val="superscript"/>
        </w:rPr>
        <w:t>b</w:t>
      </w:r>
      <w:bookmarkStart w:id="2" w:name="OLE_LINK196"/>
    </w:p>
    <w:p w14:paraId="74E27394" w14:textId="77777777" w:rsidR="008E050D" w:rsidRPr="00F36D9D" w:rsidRDefault="0072472E" w:rsidP="00C8020D">
      <w:pPr>
        <w:spacing w:line="480" w:lineRule="auto"/>
        <w:contextualSpacing/>
        <w:jc w:val="center"/>
        <w:rPr>
          <w:rFonts w:ascii="Times New Roman" w:hAnsi="Times New Roman" w:cs="Times New Roman"/>
          <w:sz w:val="24"/>
          <w:szCs w:val="24"/>
        </w:rPr>
      </w:pPr>
      <w:r w:rsidRPr="00F36D9D">
        <w:rPr>
          <w:rFonts w:ascii="Times New Roman" w:hAnsi="Times New Roman" w:cs="Times New Roman"/>
          <w:sz w:val="24"/>
          <w:szCs w:val="24"/>
          <w:shd w:val="clear" w:color="auto" w:fill="FFFFFF"/>
          <w:vertAlign w:val="superscript"/>
        </w:rPr>
        <w:t>a</w:t>
      </w:r>
      <w:r w:rsidRPr="00F36D9D">
        <w:rPr>
          <w:rFonts w:ascii="Times New Roman" w:hAnsi="Times New Roman" w:cs="Times New Roman"/>
          <w:sz w:val="24"/>
          <w:szCs w:val="24"/>
          <w:shd w:val="clear" w:color="auto" w:fill="FFFFFF"/>
        </w:rPr>
        <w:t xml:space="preserve"> </w:t>
      </w:r>
      <w:r w:rsidRPr="00F36D9D">
        <w:rPr>
          <w:rFonts w:ascii="Times New Roman" w:hAnsi="Times New Roman" w:cs="Times New Roman"/>
          <w:sz w:val="24"/>
          <w:szCs w:val="24"/>
        </w:rPr>
        <w:t>Department of Civil Engineering,</w:t>
      </w:r>
      <w:r w:rsidR="007E70F0" w:rsidRPr="00F36D9D">
        <w:rPr>
          <w:rFonts w:ascii="Times New Roman" w:hAnsi="Times New Roman" w:cs="Times New Roman"/>
          <w:sz w:val="24"/>
          <w:szCs w:val="24"/>
        </w:rPr>
        <w:t xml:space="preserve"> </w:t>
      </w:r>
      <w:r w:rsidRPr="00F36D9D">
        <w:rPr>
          <w:rFonts w:ascii="Times New Roman" w:hAnsi="Times New Roman" w:cs="Times New Roman"/>
          <w:sz w:val="24"/>
          <w:szCs w:val="24"/>
        </w:rPr>
        <w:t>The University of Hong Kong,</w:t>
      </w:r>
      <w:r w:rsidR="007E70F0" w:rsidRPr="00F36D9D">
        <w:rPr>
          <w:rFonts w:ascii="Times New Roman" w:hAnsi="Times New Roman" w:cs="Times New Roman"/>
          <w:sz w:val="24"/>
          <w:szCs w:val="24"/>
        </w:rPr>
        <w:t xml:space="preserve"> </w:t>
      </w:r>
      <w:r w:rsidRPr="00F36D9D">
        <w:rPr>
          <w:rFonts w:ascii="Times New Roman" w:hAnsi="Times New Roman" w:cs="Times New Roman"/>
          <w:sz w:val="24"/>
          <w:szCs w:val="24"/>
        </w:rPr>
        <w:t>Pokfulam, Hong Kong, China</w:t>
      </w:r>
    </w:p>
    <w:p w14:paraId="2E78F3C5" w14:textId="77777777" w:rsidR="008E050D" w:rsidRPr="00F36D9D" w:rsidRDefault="00791D2F" w:rsidP="00C8020D">
      <w:pPr>
        <w:spacing w:line="480" w:lineRule="auto"/>
        <w:contextualSpacing/>
        <w:jc w:val="center"/>
        <w:rPr>
          <w:rFonts w:ascii="Times New Roman" w:eastAsia="Times New Roman" w:hAnsi="Times New Roman" w:cs="Times New Roman"/>
          <w:sz w:val="24"/>
          <w:szCs w:val="24"/>
        </w:rPr>
      </w:pPr>
      <w:bookmarkStart w:id="3" w:name="OLE_LINK101"/>
      <w:bookmarkStart w:id="4" w:name="OLE_LINK103"/>
      <w:r w:rsidRPr="00F36D9D">
        <w:rPr>
          <w:rFonts w:ascii="Times New Roman" w:hAnsi="Times New Roman" w:cs="Times New Roman"/>
          <w:sz w:val="24"/>
          <w:szCs w:val="24"/>
          <w:vertAlign w:val="superscript"/>
        </w:rPr>
        <w:t>b</w:t>
      </w:r>
      <w:r w:rsidRPr="00F36D9D">
        <w:rPr>
          <w:rFonts w:ascii="Times New Roman" w:hAnsi="Times New Roman" w:cs="Times New Roman"/>
          <w:sz w:val="24"/>
          <w:szCs w:val="24"/>
        </w:rPr>
        <w:t xml:space="preserve"> State Key Laboratory of Water Resources and Hydropower Engineering Science,</w:t>
      </w:r>
      <w:r w:rsidR="007E70F0" w:rsidRPr="00F36D9D">
        <w:rPr>
          <w:rFonts w:ascii="Times New Roman" w:eastAsia="Times New Roman" w:hAnsi="Times New Roman" w:cs="Times New Roman"/>
          <w:sz w:val="24"/>
          <w:szCs w:val="24"/>
        </w:rPr>
        <w:t xml:space="preserve"> </w:t>
      </w:r>
      <w:r w:rsidRPr="00F36D9D">
        <w:rPr>
          <w:rFonts w:ascii="Times New Roman" w:hAnsi="Times New Roman" w:cs="Times New Roman"/>
          <w:sz w:val="24"/>
          <w:szCs w:val="24"/>
        </w:rPr>
        <w:t>Wuhan University</w:t>
      </w:r>
      <w:r w:rsidRPr="00F36D9D">
        <w:rPr>
          <w:rFonts w:ascii="Times New Roman" w:eastAsia="Times New Roman" w:hAnsi="Times New Roman" w:cs="Times New Roman"/>
          <w:sz w:val="24"/>
          <w:szCs w:val="24"/>
        </w:rPr>
        <w:t>,</w:t>
      </w:r>
      <w:r w:rsidR="007E70F0" w:rsidRPr="00F36D9D">
        <w:rPr>
          <w:rFonts w:ascii="Times New Roman" w:eastAsia="Times New Roman" w:hAnsi="Times New Roman" w:cs="Times New Roman"/>
          <w:sz w:val="24"/>
          <w:szCs w:val="24"/>
        </w:rPr>
        <w:t xml:space="preserve"> </w:t>
      </w:r>
      <w:r w:rsidRPr="00F36D9D">
        <w:rPr>
          <w:rFonts w:ascii="Times New Roman" w:hAnsi="Times New Roman" w:cs="Times New Roman"/>
          <w:sz w:val="24"/>
          <w:szCs w:val="24"/>
        </w:rPr>
        <w:t>Wuhan, China</w:t>
      </w:r>
      <w:bookmarkEnd w:id="2"/>
      <w:bookmarkEnd w:id="3"/>
      <w:bookmarkEnd w:id="4"/>
    </w:p>
    <w:p w14:paraId="712CA1E8" w14:textId="77777777" w:rsidR="0072472E" w:rsidRPr="00F36D9D" w:rsidRDefault="00791D2F" w:rsidP="00C8020D">
      <w:pPr>
        <w:spacing w:line="480" w:lineRule="auto"/>
        <w:contextualSpacing/>
        <w:jc w:val="center"/>
        <w:rPr>
          <w:rFonts w:ascii="Times New Roman" w:eastAsia="Times New Roman" w:hAnsi="Times New Roman" w:cs="Times New Roman"/>
          <w:sz w:val="24"/>
          <w:szCs w:val="24"/>
          <w:lang w:eastAsia="es-ES"/>
        </w:rPr>
      </w:pPr>
      <w:r w:rsidRPr="00F36D9D">
        <w:rPr>
          <w:rFonts w:ascii="Times New Roman" w:hAnsi="Times New Roman" w:cs="Times New Roman"/>
          <w:sz w:val="24"/>
          <w:szCs w:val="24"/>
          <w:vertAlign w:val="superscript"/>
        </w:rPr>
        <w:t>*</w:t>
      </w:r>
      <w:r w:rsidRPr="00F36D9D">
        <w:rPr>
          <w:rFonts w:ascii="Times New Roman" w:eastAsia="Times New Roman" w:hAnsi="Times New Roman" w:cs="Times New Roman"/>
          <w:sz w:val="24"/>
          <w:szCs w:val="24"/>
          <w:lang w:eastAsia="es-ES"/>
        </w:rPr>
        <w:t xml:space="preserve"> Corresponding Author:</w:t>
      </w:r>
      <w:r w:rsidR="007E70F0" w:rsidRPr="00F36D9D">
        <w:rPr>
          <w:rFonts w:ascii="Times New Roman" w:eastAsia="Times New Roman" w:hAnsi="Times New Roman" w:cs="Times New Roman"/>
          <w:sz w:val="24"/>
          <w:szCs w:val="24"/>
          <w:lang w:eastAsia="es-ES"/>
        </w:rPr>
        <w:t xml:space="preserve"> </w:t>
      </w:r>
      <w:r w:rsidRPr="00F36D9D">
        <w:rPr>
          <w:rFonts w:ascii="Times New Roman" w:eastAsia="Times New Roman" w:hAnsi="Times New Roman" w:cs="Times New Roman"/>
          <w:sz w:val="24"/>
          <w:szCs w:val="24"/>
          <w:lang w:eastAsia="es-ES"/>
        </w:rPr>
        <w:t xml:space="preserve">E-mail: </w:t>
      </w:r>
      <w:r w:rsidR="0072472E" w:rsidRPr="00F36D9D">
        <w:rPr>
          <w:rFonts w:ascii="Times New Roman" w:hAnsi="Times New Roman" w:cs="Times New Roman"/>
          <w:sz w:val="24"/>
          <w:szCs w:val="24"/>
        </w:rPr>
        <w:t>hlye@hku.hk</w:t>
      </w:r>
      <w:r w:rsidRPr="00F36D9D">
        <w:rPr>
          <w:rFonts w:ascii="Times New Roman" w:hAnsi="Times New Roman" w:cs="Times New Roman"/>
          <w:sz w:val="24"/>
          <w:szCs w:val="24"/>
        </w:rPr>
        <w:t xml:space="preserve"> (</w:t>
      </w:r>
      <w:r w:rsidR="0072472E" w:rsidRPr="00F36D9D">
        <w:rPr>
          <w:rFonts w:ascii="Times New Roman" w:hAnsi="Times New Roman" w:cs="Times New Roman"/>
          <w:sz w:val="24"/>
          <w:szCs w:val="24"/>
        </w:rPr>
        <w:t>H</w:t>
      </w:r>
      <w:r w:rsidR="007E70F0" w:rsidRPr="00F36D9D">
        <w:rPr>
          <w:rFonts w:ascii="Times New Roman" w:hAnsi="Times New Roman" w:cs="Times New Roman"/>
          <w:sz w:val="24"/>
          <w:szCs w:val="24"/>
        </w:rPr>
        <w:t>.</w:t>
      </w:r>
      <w:r w:rsidR="0072472E" w:rsidRPr="00F36D9D">
        <w:rPr>
          <w:rFonts w:ascii="Times New Roman" w:hAnsi="Times New Roman" w:cs="Times New Roman"/>
          <w:sz w:val="24"/>
          <w:szCs w:val="24"/>
        </w:rPr>
        <w:t xml:space="preserve"> Ye</w:t>
      </w:r>
      <w:r w:rsidRPr="00F36D9D">
        <w:rPr>
          <w:rFonts w:ascii="Times New Roman" w:hAnsi="Times New Roman" w:cs="Times New Roman"/>
          <w:sz w:val="24"/>
          <w:szCs w:val="24"/>
        </w:rPr>
        <w:t>)</w:t>
      </w:r>
      <w:r w:rsidR="007E70F0" w:rsidRPr="00F36D9D">
        <w:rPr>
          <w:rFonts w:ascii="Times New Roman" w:eastAsia="Times New Roman" w:hAnsi="Times New Roman" w:cs="Times New Roman"/>
          <w:sz w:val="24"/>
          <w:szCs w:val="24"/>
          <w:lang w:eastAsia="es-ES"/>
        </w:rPr>
        <w:t xml:space="preserve">; </w:t>
      </w:r>
      <w:r w:rsidR="00B96C71" w:rsidRPr="00F36D9D">
        <w:rPr>
          <w:rFonts w:ascii="Times New Roman" w:hAnsi="Times New Roman" w:cs="Times New Roman"/>
          <w:sz w:val="24"/>
          <w:szCs w:val="24"/>
        </w:rPr>
        <w:t xml:space="preserve">hezhen@whu.edu.cn </w:t>
      </w:r>
      <w:r w:rsidR="0072472E" w:rsidRPr="00F36D9D">
        <w:rPr>
          <w:rFonts w:ascii="Times New Roman" w:hAnsi="Times New Roman" w:cs="Times New Roman"/>
          <w:sz w:val="24"/>
          <w:szCs w:val="24"/>
        </w:rPr>
        <w:t>(Z</w:t>
      </w:r>
      <w:r w:rsidR="007E70F0" w:rsidRPr="00F36D9D">
        <w:rPr>
          <w:rFonts w:ascii="Times New Roman" w:eastAsia="Times New Roman" w:hAnsi="Times New Roman" w:cs="Times New Roman"/>
          <w:sz w:val="24"/>
          <w:szCs w:val="24"/>
        </w:rPr>
        <w:t>.</w:t>
      </w:r>
      <w:r w:rsidR="0072472E" w:rsidRPr="00F36D9D">
        <w:rPr>
          <w:rFonts w:ascii="Times New Roman" w:eastAsia="Times New Roman" w:hAnsi="Times New Roman" w:cs="Times New Roman"/>
          <w:sz w:val="24"/>
          <w:szCs w:val="24"/>
        </w:rPr>
        <w:t xml:space="preserve"> </w:t>
      </w:r>
      <w:r w:rsidR="0072472E" w:rsidRPr="00F36D9D">
        <w:rPr>
          <w:rFonts w:ascii="Times New Roman" w:hAnsi="Times New Roman" w:cs="Times New Roman"/>
          <w:sz w:val="24"/>
          <w:szCs w:val="24"/>
        </w:rPr>
        <w:t>He)</w:t>
      </w:r>
    </w:p>
    <w:p w14:paraId="7FD52B3D" w14:textId="77777777" w:rsidR="00C428A8" w:rsidRPr="00F36D9D" w:rsidRDefault="00C428A8" w:rsidP="00C8020D">
      <w:pPr>
        <w:spacing w:line="480" w:lineRule="auto"/>
        <w:contextualSpacing/>
        <w:rPr>
          <w:rFonts w:ascii="Times New Roman" w:hAnsi="Times New Roman" w:cs="Times New Roman"/>
          <w:sz w:val="24"/>
          <w:szCs w:val="24"/>
        </w:rPr>
      </w:pPr>
    </w:p>
    <w:p w14:paraId="0C965B66" w14:textId="2E2FB268" w:rsidR="00CA1E3E" w:rsidRPr="00F36D9D" w:rsidRDefault="0022283D" w:rsidP="00C8020D">
      <w:pPr>
        <w:spacing w:line="480" w:lineRule="auto"/>
        <w:contextualSpacing/>
        <w:rPr>
          <w:rFonts w:ascii="Times New Roman" w:hAnsi="Times New Roman" w:cs="Times New Roman"/>
          <w:sz w:val="24"/>
          <w:szCs w:val="24"/>
        </w:rPr>
      </w:pPr>
      <w:r w:rsidRPr="00F36D9D">
        <w:rPr>
          <w:rFonts w:ascii="Times New Roman" w:hAnsi="Times New Roman" w:cs="Times New Roman"/>
          <w:b/>
          <w:sz w:val="24"/>
          <w:szCs w:val="24"/>
        </w:rPr>
        <w:t xml:space="preserve">Abstract: </w:t>
      </w:r>
      <w:r w:rsidR="00974606" w:rsidRPr="00F36D9D">
        <w:rPr>
          <w:rFonts w:ascii="Times New Roman" w:hAnsi="Times New Roman" w:cs="Times New Roman"/>
          <w:bCs/>
          <w:sz w:val="24"/>
          <w:szCs w:val="24"/>
        </w:rPr>
        <w:t>M</w:t>
      </w:r>
      <w:r w:rsidR="007C6A8B" w:rsidRPr="00F36D9D">
        <w:rPr>
          <w:rFonts w:ascii="Times New Roman" w:hAnsi="Times New Roman" w:cs="Times New Roman"/>
          <w:bCs/>
          <w:sz w:val="24"/>
          <w:szCs w:val="24"/>
        </w:rPr>
        <w:t>etakaolin</w:t>
      </w:r>
      <w:r w:rsidR="00A93175" w:rsidRPr="00F36D9D">
        <w:rPr>
          <w:rFonts w:ascii="Times New Roman" w:hAnsi="Times New Roman" w:cs="Times New Roman"/>
          <w:bCs/>
          <w:sz w:val="24"/>
          <w:szCs w:val="24"/>
        </w:rPr>
        <w:t xml:space="preserve"> </w:t>
      </w:r>
      <w:r w:rsidR="00A93175" w:rsidRPr="00F36D9D">
        <w:rPr>
          <w:rFonts w:ascii="Times New Roman" w:hAnsi="Times New Roman" w:cs="Times New Roman" w:hint="eastAsia"/>
          <w:bCs/>
          <w:sz w:val="24"/>
          <w:szCs w:val="24"/>
        </w:rPr>
        <w:t>ha</w:t>
      </w:r>
      <w:r w:rsidR="00A93175" w:rsidRPr="00F36D9D">
        <w:rPr>
          <w:rFonts w:ascii="Times New Roman" w:hAnsi="Times New Roman" w:cs="Times New Roman"/>
          <w:bCs/>
          <w:sz w:val="24"/>
          <w:szCs w:val="24"/>
        </w:rPr>
        <w:t>s been shown to</w:t>
      </w:r>
      <w:r w:rsidR="007C6A8B" w:rsidRPr="00F36D9D">
        <w:rPr>
          <w:rFonts w:ascii="Times New Roman" w:hAnsi="Times New Roman" w:cs="Times New Roman"/>
          <w:bCs/>
          <w:sz w:val="24"/>
          <w:szCs w:val="24"/>
        </w:rPr>
        <w:t xml:space="preserve"> play a significant role in </w:t>
      </w:r>
      <w:r w:rsidR="004975AD" w:rsidRPr="00F36D9D">
        <w:rPr>
          <w:rFonts w:ascii="Times New Roman" w:hAnsi="Times New Roman" w:cs="Times New Roman"/>
          <w:bCs/>
          <w:sz w:val="24"/>
          <w:szCs w:val="24"/>
        </w:rPr>
        <w:t xml:space="preserve">the </w:t>
      </w:r>
      <w:r w:rsidR="007C6A8B" w:rsidRPr="00F36D9D">
        <w:rPr>
          <w:rFonts w:ascii="Times New Roman" w:hAnsi="Times New Roman" w:cs="Times New Roman"/>
          <w:bCs/>
          <w:sz w:val="24"/>
          <w:szCs w:val="24"/>
        </w:rPr>
        <w:t>pore structure</w:t>
      </w:r>
      <w:r w:rsidR="004975AD" w:rsidRPr="00F36D9D">
        <w:rPr>
          <w:rFonts w:ascii="Times New Roman" w:hAnsi="Times New Roman" w:cs="Times New Roman"/>
          <w:bCs/>
          <w:sz w:val="24"/>
          <w:szCs w:val="24"/>
        </w:rPr>
        <w:t xml:space="preserve"> evolution of</w:t>
      </w:r>
      <w:r w:rsidR="007C6A8B" w:rsidRPr="00F36D9D">
        <w:rPr>
          <w:rFonts w:ascii="Times New Roman" w:hAnsi="Times New Roman" w:cs="Times New Roman"/>
          <w:bCs/>
          <w:sz w:val="24"/>
          <w:szCs w:val="24"/>
        </w:rPr>
        <w:t xml:space="preserve"> cementitious materials</w:t>
      </w:r>
      <w:r w:rsidR="00436DA8" w:rsidRPr="00F36D9D">
        <w:rPr>
          <w:rFonts w:ascii="Times New Roman" w:hAnsi="Times New Roman" w:cs="Times New Roman"/>
          <w:bCs/>
          <w:sz w:val="24"/>
          <w:szCs w:val="24"/>
        </w:rPr>
        <w:t xml:space="preserve"> due to its high pozzolanic reactivity and small fineness</w:t>
      </w:r>
      <w:r w:rsidR="007C6A8B" w:rsidRPr="00F36D9D">
        <w:rPr>
          <w:rFonts w:ascii="Times New Roman" w:hAnsi="Times New Roman" w:cs="Times New Roman"/>
          <w:bCs/>
          <w:sz w:val="24"/>
          <w:szCs w:val="24"/>
        </w:rPr>
        <w:t xml:space="preserve">. </w:t>
      </w:r>
      <w:r w:rsidR="007E70F0" w:rsidRPr="00F36D9D">
        <w:rPr>
          <w:rFonts w:ascii="Times New Roman" w:hAnsi="Times New Roman" w:cs="Times New Roman"/>
          <w:sz w:val="24"/>
          <w:szCs w:val="24"/>
        </w:rPr>
        <w:t xml:space="preserve">In this work, </w:t>
      </w:r>
      <w:r w:rsidR="004975AD" w:rsidRPr="00F36D9D">
        <w:rPr>
          <w:rFonts w:ascii="Times New Roman" w:hAnsi="Times New Roman" w:cs="Times New Roman"/>
          <w:sz w:val="24"/>
          <w:szCs w:val="24"/>
        </w:rPr>
        <w:t xml:space="preserve">the </w:t>
      </w:r>
      <w:r w:rsidR="00D3543C" w:rsidRPr="00F36D9D">
        <w:rPr>
          <w:rFonts w:ascii="Times New Roman" w:hAnsi="Times New Roman" w:cs="Times New Roman"/>
          <w:sz w:val="24"/>
          <w:szCs w:val="24"/>
        </w:rPr>
        <w:t>early-age</w:t>
      </w:r>
      <w:r w:rsidR="00B46080" w:rsidRPr="00F36D9D">
        <w:rPr>
          <w:rFonts w:ascii="Times New Roman" w:hAnsi="Times New Roman" w:cs="Times New Roman"/>
          <w:sz w:val="24"/>
          <w:szCs w:val="24"/>
        </w:rPr>
        <w:t xml:space="preserve"> evolution of </w:t>
      </w:r>
      <w:r w:rsidR="003C1144" w:rsidRPr="00F36D9D">
        <w:rPr>
          <w:rFonts w:ascii="Times New Roman" w:hAnsi="Times New Roman" w:cs="Times New Roman"/>
          <w:sz w:val="24"/>
          <w:szCs w:val="24"/>
        </w:rPr>
        <w:t xml:space="preserve">pore structure of </w:t>
      </w:r>
      <w:r w:rsidR="00D3543C" w:rsidRPr="00F36D9D">
        <w:rPr>
          <w:rFonts w:ascii="Times New Roman" w:hAnsi="Times New Roman" w:cs="Times New Roman"/>
          <w:sz w:val="24"/>
          <w:szCs w:val="24"/>
        </w:rPr>
        <w:t xml:space="preserve">moderate heat Portland </w:t>
      </w:r>
      <w:r w:rsidR="003C1144" w:rsidRPr="00F36D9D">
        <w:rPr>
          <w:rFonts w:ascii="Times New Roman" w:hAnsi="Times New Roman" w:cs="Times New Roman"/>
          <w:sz w:val="24"/>
          <w:szCs w:val="24"/>
        </w:rPr>
        <w:t>cement</w:t>
      </w:r>
      <w:r w:rsidR="00D3543C" w:rsidRPr="00F36D9D">
        <w:rPr>
          <w:rFonts w:ascii="Times New Roman" w:hAnsi="Times New Roman" w:cs="Times New Roman"/>
          <w:sz w:val="24"/>
          <w:szCs w:val="24"/>
        </w:rPr>
        <w:t xml:space="preserve"> (MHPC)</w:t>
      </w:r>
      <w:r w:rsidR="003C1144" w:rsidRPr="00F36D9D">
        <w:rPr>
          <w:rFonts w:ascii="Times New Roman" w:hAnsi="Times New Roman" w:cs="Times New Roman"/>
          <w:sz w:val="24"/>
          <w:szCs w:val="24"/>
        </w:rPr>
        <w:t xml:space="preserve"> paste</w:t>
      </w:r>
      <w:r w:rsidR="00D3543C" w:rsidRPr="00F36D9D">
        <w:rPr>
          <w:rFonts w:ascii="Times New Roman" w:hAnsi="Times New Roman" w:cs="Times New Roman"/>
          <w:sz w:val="24"/>
          <w:szCs w:val="24"/>
        </w:rPr>
        <w:t>s</w:t>
      </w:r>
      <w:r w:rsidR="003C1144" w:rsidRPr="00F36D9D">
        <w:rPr>
          <w:rFonts w:ascii="Times New Roman" w:hAnsi="Times New Roman" w:cs="Times New Roman"/>
          <w:sz w:val="24"/>
          <w:szCs w:val="24"/>
        </w:rPr>
        <w:t xml:space="preserve"> incorporating metakaolin </w:t>
      </w:r>
      <w:r w:rsidR="000377DB" w:rsidRPr="00F36D9D">
        <w:rPr>
          <w:rFonts w:ascii="Times New Roman" w:hAnsi="Times New Roman" w:cs="Times New Roman"/>
          <w:sz w:val="24"/>
          <w:szCs w:val="24"/>
        </w:rPr>
        <w:t>is</w:t>
      </w:r>
      <w:r w:rsidR="00B46080" w:rsidRPr="00F36D9D">
        <w:rPr>
          <w:rFonts w:ascii="Times New Roman" w:hAnsi="Times New Roman" w:cs="Times New Roman"/>
          <w:sz w:val="24"/>
          <w:szCs w:val="24"/>
        </w:rPr>
        <w:t xml:space="preserve"> studied </w:t>
      </w:r>
      <w:r w:rsidR="00D3543C" w:rsidRPr="00F36D9D">
        <w:rPr>
          <w:rFonts w:ascii="Times New Roman" w:hAnsi="Times New Roman" w:cs="Times New Roman"/>
          <w:sz w:val="24"/>
          <w:szCs w:val="24"/>
        </w:rPr>
        <w:t>using</w:t>
      </w:r>
      <w:r w:rsidR="007C5231" w:rsidRPr="00F36D9D">
        <w:rPr>
          <w:rFonts w:ascii="Times New Roman" w:hAnsi="Times New Roman" w:cs="Times New Roman"/>
          <w:sz w:val="24"/>
          <w:szCs w:val="24"/>
        </w:rPr>
        <w:t xml:space="preserve"> </w:t>
      </w:r>
      <w:r w:rsidR="004D1989" w:rsidRPr="00F36D9D">
        <w:rPr>
          <w:rFonts w:ascii="Times New Roman" w:hAnsi="Times New Roman" w:cs="Times New Roman"/>
          <w:sz w:val="24"/>
          <w:szCs w:val="24"/>
        </w:rPr>
        <w:t xml:space="preserve">an innovative </w:t>
      </w:r>
      <w:r w:rsidR="007C5231" w:rsidRPr="00F36D9D">
        <w:rPr>
          <w:rFonts w:ascii="Times New Roman" w:hAnsi="Times New Roman" w:cs="Times New Roman"/>
          <w:sz w:val="24"/>
          <w:szCs w:val="24"/>
        </w:rPr>
        <w:t>impedance approach</w:t>
      </w:r>
      <w:r w:rsidR="003C1144" w:rsidRPr="00F36D9D">
        <w:rPr>
          <w:rFonts w:ascii="Times New Roman" w:hAnsi="Times New Roman" w:cs="Times New Roman"/>
          <w:sz w:val="24"/>
          <w:szCs w:val="24"/>
        </w:rPr>
        <w:t xml:space="preserve">. </w:t>
      </w:r>
      <w:r w:rsidR="00AF0A0F" w:rsidRPr="00F36D9D">
        <w:rPr>
          <w:rFonts w:ascii="Times New Roman" w:hAnsi="Times New Roman" w:cs="Times New Roman"/>
          <w:sz w:val="24"/>
          <w:szCs w:val="24"/>
        </w:rPr>
        <w:t>B</w:t>
      </w:r>
      <w:r w:rsidR="00E54FD2" w:rsidRPr="00F36D9D">
        <w:rPr>
          <w:rFonts w:ascii="Times New Roman" w:hAnsi="Times New Roman" w:cs="Times New Roman"/>
          <w:sz w:val="24"/>
          <w:szCs w:val="24"/>
        </w:rPr>
        <w:t>ased on the fractal modeling</w:t>
      </w:r>
      <w:r w:rsidR="006010F2" w:rsidRPr="00F36D9D">
        <w:rPr>
          <w:rFonts w:ascii="Times New Roman" w:hAnsi="Times New Roman" w:cs="Times New Roman"/>
          <w:sz w:val="24"/>
          <w:szCs w:val="24"/>
        </w:rPr>
        <w:t>, t</w:t>
      </w:r>
      <w:r w:rsidR="00E54FD2" w:rsidRPr="00F36D9D">
        <w:rPr>
          <w:rFonts w:ascii="Times New Roman" w:hAnsi="Times New Roman" w:cs="Times New Roman"/>
          <w:sz w:val="24"/>
          <w:szCs w:val="24"/>
        </w:rPr>
        <w:t>he pore structure parameters</w:t>
      </w:r>
      <w:r w:rsidR="006010F2" w:rsidRPr="00F36D9D">
        <w:rPr>
          <w:rFonts w:ascii="Times New Roman" w:hAnsi="Times New Roman" w:cs="Times New Roman"/>
          <w:sz w:val="24"/>
          <w:szCs w:val="24"/>
        </w:rPr>
        <w:t xml:space="preserve"> of MHPC</w:t>
      </w:r>
      <w:r w:rsidR="0021140F" w:rsidRPr="00F36D9D">
        <w:rPr>
          <w:rFonts w:ascii="Times New Roman" w:hAnsi="Times New Roman" w:cs="Times New Roman"/>
          <w:sz w:val="24"/>
          <w:szCs w:val="24"/>
        </w:rPr>
        <w:t xml:space="preserve"> </w:t>
      </w:r>
      <w:r w:rsidR="00210D2E" w:rsidRPr="00F36D9D">
        <w:rPr>
          <w:rFonts w:ascii="Times New Roman" w:hAnsi="Times New Roman" w:cs="Times New Roman"/>
          <w:sz w:val="24"/>
          <w:szCs w:val="24"/>
        </w:rPr>
        <w:t xml:space="preserve">blended </w:t>
      </w:r>
      <w:r w:rsidR="0021140F" w:rsidRPr="00F36D9D">
        <w:rPr>
          <w:rFonts w:ascii="Times New Roman" w:hAnsi="Times New Roman" w:cs="Times New Roman"/>
          <w:sz w:val="24"/>
          <w:szCs w:val="24"/>
        </w:rPr>
        <w:t xml:space="preserve">with </w:t>
      </w:r>
      <w:r w:rsidR="00210D2E" w:rsidRPr="00F36D9D">
        <w:rPr>
          <w:rFonts w:ascii="Times New Roman" w:hAnsi="Times New Roman" w:cs="Times New Roman"/>
          <w:sz w:val="24"/>
          <w:szCs w:val="24"/>
        </w:rPr>
        <w:t xml:space="preserve">metakaolin of </w:t>
      </w:r>
      <w:r w:rsidR="0021140F" w:rsidRPr="00F36D9D">
        <w:rPr>
          <w:rFonts w:ascii="Times New Roman" w:hAnsi="Times New Roman" w:cs="Times New Roman"/>
          <w:sz w:val="24"/>
          <w:szCs w:val="24"/>
        </w:rPr>
        <w:t xml:space="preserve">various </w:t>
      </w:r>
      <w:r w:rsidR="00DA259C" w:rsidRPr="00F36D9D">
        <w:rPr>
          <w:rFonts w:ascii="Times New Roman" w:hAnsi="Times New Roman" w:cs="Times New Roman"/>
          <w:sz w:val="24"/>
          <w:szCs w:val="24"/>
        </w:rPr>
        <w:t>mass percentages</w:t>
      </w:r>
      <w:r w:rsidR="0021140F" w:rsidRPr="00F36D9D">
        <w:rPr>
          <w:rFonts w:ascii="Times New Roman" w:hAnsi="Times New Roman" w:cs="Times New Roman"/>
          <w:sz w:val="24"/>
          <w:szCs w:val="24"/>
        </w:rPr>
        <w:t xml:space="preserve"> </w:t>
      </w:r>
      <w:r w:rsidR="00DA259C" w:rsidRPr="00F36D9D">
        <w:rPr>
          <w:rFonts w:ascii="Times New Roman" w:hAnsi="Times New Roman" w:cs="Times New Roman"/>
          <w:sz w:val="24"/>
          <w:szCs w:val="24"/>
        </w:rPr>
        <w:t xml:space="preserve">up to </w:t>
      </w:r>
      <w:r w:rsidR="0021140F" w:rsidRPr="00F36D9D">
        <w:rPr>
          <w:rFonts w:ascii="Times New Roman" w:hAnsi="Times New Roman" w:cs="Times New Roman"/>
          <w:sz w:val="24"/>
          <w:szCs w:val="24"/>
        </w:rPr>
        <w:t>20%</w:t>
      </w:r>
      <w:r w:rsidR="00E54FD2" w:rsidRPr="00F36D9D">
        <w:rPr>
          <w:rFonts w:ascii="Times New Roman" w:hAnsi="Times New Roman" w:cs="Times New Roman"/>
          <w:sz w:val="24"/>
          <w:szCs w:val="24"/>
        </w:rPr>
        <w:t xml:space="preserve">, including </w:t>
      </w:r>
      <w:r w:rsidR="006010F2" w:rsidRPr="00F36D9D">
        <w:rPr>
          <w:rFonts w:ascii="Times New Roman" w:hAnsi="Times New Roman" w:cs="Times New Roman"/>
          <w:sz w:val="24"/>
          <w:szCs w:val="24"/>
        </w:rPr>
        <w:t xml:space="preserve">porosity, </w:t>
      </w:r>
      <w:r w:rsidR="00E54FD2" w:rsidRPr="00F36D9D">
        <w:rPr>
          <w:rFonts w:ascii="Times New Roman" w:hAnsi="Times New Roman" w:cs="Times New Roman"/>
          <w:sz w:val="24"/>
          <w:szCs w:val="24"/>
        </w:rPr>
        <w:t>pore size distribution, pore tortuosity and its fractal dimension, and</w:t>
      </w:r>
      <w:r w:rsidR="00024E73" w:rsidRPr="00F36D9D">
        <w:rPr>
          <w:rFonts w:ascii="Times New Roman" w:hAnsi="Times New Roman" w:cs="Times New Roman"/>
          <w:sz w:val="24"/>
          <w:szCs w:val="24"/>
        </w:rPr>
        <w:t xml:space="preserve"> mean and maximal</w:t>
      </w:r>
      <w:r w:rsidR="00E54FD2" w:rsidRPr="00F36D9D">
        <w:rPr>
          <w:rFonts w:ascii="Times New Roman" w:hAnsi="Times New Roman" w:cs="Times New Roman"/>
          <w:sz w:val="24"/>
          <w:szCs w:val="24"/>
        </w:rPr>
        <w:t xml:space="preserve"> pore diameters, are </w:t>
      </w:r>
      <w:r w:rsidR="00EA23B1" w:rsidRPr="00F36D9D">
        <w:rPr>
          <w:rFonts w:ascii="Times New Roman" w:hAnsi="Times New Roman" w:cs="Times New Roman"/>
          <w:sz w:val="24"/>
          <w:szCs w:val="24"/>
        </w:rPr>
        <w:t>determined</w:t>
      </w:r>
      <w:r w:rsidR="00AD2B95" w:rsidRPr="00F36D9D">
        <w:rPr>
          <w:rFonts w:ascii="Times New Roman" w:hAnsi="Times New Roman" w:cs="Times New Roman"/>
          <w:sz w:val="24"/>
          <w:szCs w:val="24"/>
        </w:rPr>
        <w:t>.</w:t>
      </w:r>
      <w:r w:rsidR="006E02C5" w:rsidRPr="00F36D9D">
        <w:rPr>
          <w:rFonts w:ascii="Times New Roman" w:hAnsi="Times New Roman" w:cs="Times New Roman"/>
          <w:sz w:val="24"/>
          <w:szCs w:val="24"/>
        </w:rPr>
        <w:t xml:space="preserve"> </w:t>
      </w:r>
      <w:r w:rsidR="007A5B95" w:rsidRPr="00F36D9D">
        <w:rPr>
          <w:rFonts w:ascii="Times New Roman" w:hAnsi="Times New Roman" w:cs="Times New Roman"/>
          <w:sz w:val="24"/>
          <w:szCs w:val="24"/>
        </w:rPr>
        <w:t xml:space="preserve">The results </w:t>
      </w:r>
      <w:r w:rsidR="00F856F4" w:rsidRPr="00F36D9D">
        <w:rPr>
          <w:rFonts w:ascii="Times New Roman" w:hAnsi="Times New Roman" w:cs="Times New Roman"/>
          <w:sz w:val="24"/>
          <w:szCs w:val="24"/>
        </w:rPr>
        <w:t>from</w:t>
      </w:r>
      <w:r w:rsidR="004975AD" w:rsidRPr="00F36D9D">
        <w:rPr>
          <w:rFonts w:ascii="Times New Roman" w:hAnsi="Times New Roman" w:cs="Times New Roman"/>
          <w:sz w:val="24"/>
          <w:szCs w:val="24"/>
        </w:rPr>
        <w:t xml:space="preserve"> the</w:t>
      </w:r>
      <w:r w:rsidR="00F856F4" w:rsidRPr="00F36D9D">
        <w:rPr>
          <w:rFonts w:ascii="Times New Roman" w:hAnsi="Times New Roman" w:cs="Times New Roman"/>
          <w:sz w:val="24"/>
          <w:szCs w:val="24"/>
        </w:rPr>
        <w:t xml:space="preserve"> impedance measurement</w:t>
      </w:r>
      <w:r w:rsidR="00F856F4" w:rsidRPr="00F36D9D">
        <w:rPr>
          <w:rFonts w:ascii="Times New Roman" w:hAnsi="Times New Roman" w:cs="Times New Roman" w:hint="eastAsia"/>
          <w:sz w:val="24"/>
          <w:szCs w:val="24"/>
        </w:rPr>
        <w:t>s</w:t>
      </w:r>
      <w:r w:rsidR="00F856F4" w:rsidRPr="00F36D9D">
        <w:rPr>
          <w:rFonts w:ascii="Times New Roman" w:hAnsi="Times New Roman" w:cs="Times New Roman"/>
          <w:sz w:val="24"/>
          <w:szCs w:val="24"/>
        </w:rPr>
        <w:t xml:space="preserve"> </w:t>
      </w:r>
      <w:r w:rsidR="007A5B95" w:rsidRPr="00F36D9D">
        <w:rPr>
          <w:rFonts w:ascii="Times New Roman" w:hAnsi="Times New Roman" w:cs="Times New Roman"/>
          <w:sz w:val="24"/>
          <w:szCs w:val="24"/>
        </w:rPr>
        <w:t>show that</w:t>
      </w:r>
      <w:r w:rsidR="004D19A6" w:rsidRPr="00F36D9D">
        <w:rPr>
          <w:rFonts w:ascii="Times New Roman" w:hAnsi="Times New Roman" w:cs="Times New Roman"/>
          <w:sz w:val="24"/>
          <w:szCs w:val="24"/>
        </w:rPr>
        <w:t xml:space="preserve"> </w:t>
      </w:r>
      <w:r w:rsidR="002514BA" w:rsidRPr="00F36D9D">
        <w:rPr>
          <w:rFonts w:ascii="Times New Roman" w:hAnsi="Times New Roman" w:cs="Times New Roman"/>
          <w:sz w:val="24"/>
          <w:szCs w:val="24"/>
        </w:rPr>
        <w:t>the porosit</w:t>
      </w:r>
      <w:r w:rsidR="00855CCE" w:rsidRPr="00F36D9D">
        <w:rPr>
          <w:rFonts w:ascii="Times New Roman" w:hAnsi="Times New Roman" w:cs="Times New Roman"/>
          <w:sz w:val="24"/>
          <w:szCs w:val="24"/>
        </w:rPr>
        <w:t>y of metakaolin-blended MHPC</w:t>
      </w:r>
      <w:r w:rsidR="002514BA" w:rsidRPr="00F36D9D">
        <w:rPr>
          <w:rFonts w:ascii="Times New Roman" w:hAnsi="Times New Roman" w:cs="Times New Roman"/>
          <w:sz w:val="24"/>
          <w:szCs w:val="24"/>
        </w:rPr>
        <w:t xml:space="preserve"> at </w:t>
      </w:r>
      <w:r w:rsidR="00E14194" w:rsidRPr="00F36D9D">
        <w:rPr>
          <w:rFonts w:ascii="Times New Roman" w:hAnsi="Times New Roman" w:cs="Times New Roman"/>
          <w:sz w:val="24"/>
          <w:szCs w:val="24"/>
        </w:rPr>
        <w:t xml:space="preserve">both </w:t>
      </w:r>
      <w:r w:rsidR="002514BA" w:rsidRPr="00F36D9D">
        <w:rPr>
          <w:rFonts w:ascii="Times New Roman" w:hAnsi="Times New Roman" w:cs="Times New Roman"/>
          <w:sz w:val="24"/>
          <w:szCs w:val="24"/>
        </w:rPr>
        <w:t xml:space="preserve">initial </w:t>
      </w:r>
      <w:r w:rsidR="003C1391" w:rsidRPr="00F36D9D">
        <w:rPr>
          <w:rFonts w:ascii="Times New Roman" w:hAnsi="Times New Roman" w:cs="Times New Roman"/>
          <w:sz w:val="24"/>
          <w:szCs w:val="24"/>
        </w:rPr>
        <w:t xml:space="preserve">hydration </w:t>
      </w:r>
      <w:r w:rsidR="002514BA" w:rsidRPr="00F36D9D">
        <w:rPr>
          <w:rFonts w:ascii="Times New Roman" w:hAnsi="Times New Roman" w:cs="Times New Roman"/>
          <w:sz w:val="24"/>
          <w:szCs w:val="24"/>
        </w:rPr>
        <w:t xml:space="preserve">and </w:t>
      </w:r>
      <w:r w:rsidR="003C1391" w:rsidRPr="00F36D9D">
        <w:rPr>
          <w:rFonts w:ascii="Times New Roman" w:hAnsi="Times New Roman" w:cs="Times New Roman" w:hint="eastAsia"/>
          <w:sz w:val="24"/>
          <w:szCs w:val="24"/>
        </w:rPr>
        <w:t>poz</w:t>
      </w:r>
      <w:r w:rsidR="003C1391" w:rsidRPr="00F36D9D">
        <w:rPr>
          <w:rFonts w:ascii="Times New Roman" w:hAnsi="Times New Roman" w:cs="Times New Roman"/>
          <w:sz w:val="24"/>
          <w:szCs w:val="24"/>
        </w:rPr>
        <w:t>zolanic</w:t>
      </w:r>
      <w:r w:rsidR="00E14194" w:rsidRPr="00F36D9D">
        <w:rPr>
          <w:rFonts w:ascii="Times New Roman" w:hAnsi="Times New Roman" w:cs="Times New Roman"/>
          <w:sz w:val="24"/>
          <w:szCs w:val="24"/>
        </w:rPr>
        <w:t xml:space="preserve"> </w:t>
      </w:r>
      <w:r w:rsidR="003C1391" w:rsidRPr="00F36D9D">
        <w:rPr>
          <w:rFonts w:ascii="Times New Roman" w:hAnsi="Times New Roman" w:cs="Times New Roman"/>
          <w:sz w:val="24"/>
          <w:szCs w:val="24"/>
        </w:rPr>
        <w:t>reaction</w:t>
      </w:r>
      <w:r w:rsidR="00EB66CE" w:rsidRPr="00F36D9D">
        <w:rPr>
          <w:rFonts w:ascii="Times New Roman" w:hAnsi="Times New Roman" w:cs="Times New Roman"/>
          <w:sz w:val="24"/>
          <w:szCs w:val="24"/>
        </w:rPr>
        <w:t xml:space="preserve"> </w:t>
      </w:r>
      <w:r w:rsidR="00E14194" w:rsidRPr="00F36D9D">
        <w:rPr>
          <w:rFonts w:ascii="Times New Roman" w:hAnsi="Times New Roman" w:cs="Times New Roman"/>
          <w:sz w:val="24"/>
          <w:szCs w:val="24"/>
        </w:rPr>
        <w:t xml:space="preserve">stages </w:t>
      </w:r>
      <w:r w:rsidR="00714231" w:rsidRPr="00F36D9D">
        <w:rPr>
          <w:rFonts w:ascii="Times New Roman" w:hAnsi="Times New Roman" w:cs="Times New Roman"/>
          <w:sz w:val="24"/>
          <w:szCs w:val="24"/>
        </w:rPr>
        <w:t>increase</w:t>
      </w:r>
      <w:r w:rsidR="00855CCE" w:rsidRPr="00F36D9D">
        <w:rPr>
          <w:rFonts w:ascii="Times New Roman" w:hAnsi="Times New Roman" w:cs="Times New Roman"/>
          <w:sz w:val="24"/>
          <w:szCs w:val="24"/>
        </w:rPr>
        <w:t>s</w:t>
      </w:r>
      <w:r w:rsidR="00714231" w:rsidRPr="00F36D9D">
        <w:rPr>
          <w:rFonts w:ascii="Times New Roman" w:hAnsi="Times New Roman" w:cs="Times New Roman"/>
          <w:sz w:val="24"/>
          <w:szCs w:val="24"/>
        </w:rPr>
        <w:t xml:space="preserve"> with</w:t>
      </w:r>
      <w:r w:rsidR="00EB66CE" w:rsidRPr="00F36D9D">
        <w:rPr>
          <w:rFonts w:ascii="Times New Roman" w:hAnsi="Times New Roman" w:cs="Times New Roman"/>
          <w:sz w:val="24"/>
          <w:szCs w:val="24"/>
        </w:rPr>
        <w:t xml:space="preserve"> the</w:t>
      </w:r>
      <w:r w:rsidR="00714231" w:rsidRPr="00F36D9D">
        <w:rPr>
          <w:rFonts w:ascii="Times New Roman" w:hAnsi="Times New Roman" w:cs="Times New Roman"/>
          <w:sz w:val="24"/>
          <w:szCs w:val="24"/>
        </w:rPr>
        <w:t xml:space="preserve"> hydration time, which is</w:t>
      </w:r>
      <w:r w:rsidR="00855CCE" w:rsidRPr="00F36D9D">
        <w:rPr>
          <w:rFonts w:ascii="Times New Roman" w:hAnsi="Times New Roman" w:cs="Times New Roman"/>
          <w:sz w:val="24"/>
          <w:szCs w:val="24"/>
        </w:rPr>
        <w:t>, respectively,</w:t>
      </w:r>
      <w:r w:rsidR="00714231" w:rsidRPr="00F36D9D">
        <w:rPr>
          <w:rFonts w:ascii="Times New Roman" w:hAnsi="Times New Roman" w:cs="Times New Roman"/>
          <w:sz w:val="24"/>
          <w:szCs w:val="24"/>
        </w:rPr>
        <w:t xml:space="preserve"> </w:t>
      </w:r>
      <w:r w:rsidR="00986127" w:rsidRPr="00F36D9D">
        <w:rPr>
          <w:rFonts w:ascii="Times New Roman" w:hAnsi="Times New Roman" w:cs="Times New Roman"/>
          <w:sz w:val="24"/>
          <w:szCs w:val="24"/>
        </w:rPr>
        <w:t>attributed to</w:t>
      </w:r>
      <w:r w:rsidR="00714231" w:rsidRPr="00F36D9D">
        <w:rPr>
          <w:rFonts w:ascii="Times New Roman" w:hAnsi="Times New Roman" w:cs="Times New Roman"/>
          <w:sz w:val="24"/>
          <w:szCs w:val="24"/>
        </w:rPr>
        <w:t xml:space="preserve"> the dissolution of cement and metakaolin</w:t>
      </w:r>
      <w:r w:rsidR="00F258C2" w:rsidRPr="00F36D9D">
        <w:rPr>
          <w:rFonts w:ascii="Times New Roman" w:hAnsi="Times New Roman" w:cs="Times New Roman"/>
          <w:sz w:val="24"/>
          <w:szCs w:val="24"/>
        </w:rPr>
        <w:t xml:space="preserve"> </w:t>
      </w:r>
      <w:r w:rsidR="000E3E3C" w:rsidRPr="00F36D9D">
        <w:rPr>
          <w:rFonts w:ascii="Times New Roman" w:hAnsi="Times New Roman" w:cs="Times New Roman"/>
          <w:sz w:val="24"/>
          <w:szCs w:val="24"/>
        </w:rPr>
        <w:t>grain</w:t>
      </w:r>
      <w:r w:rsidR="00F258C2" w:rsidRPr="00F36D9D">
        <w:rPr>
          <w:rFonts w:ascii="Times New Roman" w:hAnsi="Times New Roman" w:cs="Times New Roman"/>
          <w:sz w:val="24"/>
          <w:szCs w:val="24"/>
        </w:rPr>
        <w:t>s</w:t>
      </w:r>
      <w:r w:rsidR="00714231" w:rsidRPr="00F36D9D">
        <w:rPr>
          <w:rFonts w:ascii="Times New Roman" w:hAnsi="Times New Roman" w:cs="Times New Roman"/>
          <w:sz w:val="24"/>
          <w:szCs w:val="24"/>
        </w:rPr>
        <w:t>.</w:t>
      </w:r>
      <w:r w:rsidR="008C0519" w:rsidRPr="00F36D9D">
        <w:rPr>
          <w:rFonts w:ascii="Times New Roman" w:hAnsi="Times New Roman" w:cs="Times New Roman"/>
          <w:sz w:val="24"/>
          <w:szCs w:val="24"/>
        </w:rPr>
        <w:t xml:space="preserve"> </w:t>
      </w:r>
      <w:r w:rsidR="001D053B" w:rsidRPr="00F36D9D">
        <w:rPr>
          <w:rFonts w:ascii="Times New Roman" w:hAnsi="Times New Roman" w:cs="Times New Roman"/>
          <w:sz w:val="24"/>
          <w:szCs w:val="24"/>
        </w:rPr>
        <w:t xml:space="preserve">The </w:t>
      </w:r>
      <w:r w:rsidR="00E80DA4" w:rsidRPr="00F36D9D">
        <w:rPr>
          <w:rFonts w:ascii="Times New Roman" w:hAnsi="Times New Roman" w:cs="Times New Roman"/>
          <w:sz w:val="24"/>
          <w:szCs w:val="24"/>
        </w:rPr>
        <w:t>maximal</w:t>
      </w:r>
      <w:r w:rsidR="001D053B" w:rsidRPr="00F36D9D">
        <w:rPr>
          <w:rFonts w:ascii="Times New Roman" w:hAnsi="Times New Roman" w:cs="Times New Roman"/>
          <w:sz w:val="24"/>
          <w:szCs w:val="24"/>
        </w:rPr>
        <w:t xml:space="preserve"> porosit</w:t>
      </w:r>
      <w:r w:rsidR="000E3E3C" w:rsidRPr="00F36D9D">
        <w:rPr>
          <w:rFonts w:ascii="Times New Roman" w:hAnsi="Times New Roman" w:cs="Times New Roman"/>
          <w:sz w:val="24"/>
          <w:szCs w:val="24"/>
        </w:rPr>
        <w:t>ies</w:t>
      </w:r>
      <w:r w:rsidR="001D053B" w:rsidRPr="00F36D9D">
        <w:rPr>
          <w:rFonts w:ascii="Times New Roman" w:hAnsi="Times New Roman" w:cs="Times New Roman"/>
          <w:sz w:val="24"/>
          <w:szCs w:val="24"/>
        </w:rPr>
        <w:t xml:space="preserve"> </w:t>
      </w:r>
      <w:r w:rsidR="00996016" w:rsidRPr="00F36D9D">
        <w:rPr>
          <w:rFonts w:ascii="Times New Roman" w:hAnsi="Times New Roman" w:cs="Times New Roman"/>
          <w:sz w:val="24"/>
          <w:szCs w:val="24"/>
        </w:rPr>
        <w:t xml:space="preserve">and </w:t>
      </w:r>
      <w:r w:rsidR="001D053B" w:rsidRPr="00F36D9D">
        <w:rPr>
          <w:rFonts w:ascii="Times New Roman" w:hAnsi="Times New Roman" w:cs="Times New Roman"/>
          <w:sz w:val="24"/>
          <w:szCs w:val="24"/>
        </w:rPr>
        <w:t>the saturation state</w:t>
      </w:r>
      <w:r w:rsidR="000E3E3C" w:rsidRPr="00F36D9D">
        <w:rPr>
          <w:rFonts w:ascii="Times New Roman" w:hAnsi="Times New Roman" w:cs="Times New Roman"/>
          <w:sz w:val="24"/>
          <w:szCs w:val="24"/>
        </w:rPr>
        <w:t>s</w:t>
      </w:r>
      <w:r w:rsidR="001D053B" w:rsidRPr="00F36D9D">
        <w:rPr>
          <w:rFonts w:ascii="Times New Roman" w:hAnsi="Times New Roman" w:cs="Times New Roman"/>
          <w:sz w:val="24"/>
          <w:szCs w:val="24"/>
        </w:rPr>
        <w:t xml:space="preserve"> of </w:t>
      </w:r>
      <w:r w:rsidR="00855CCE" w:rsidRPr="00F36D9D">
        <w:rPr>
          <w:rFonts w:ascii="Times New Roman" w:hAnsi="Times New Roman" w:cs="Times New Roman"/>
          <w:sz w:val="24"/>
          <w:szCs w:val="24"/>
        </w:rPr>
        <w:t xml:space="preserve">MHPC-metakaolin </w:t>
      </w:r>
      <w:r w:rsidR="00F3587D" w:rsidRPr="00F36D9D">
        <w:rPr>
          <w:rFonts w:ascii="Times New Roman" w:hAnsi="Times New Roman" w:cs="Times New Roman"/>
          <w:sz w:val="24"/>
          <w:szCs w:val="24"/>
        </w:rPr>
        <w:t xml:space="preserve">blended </w:t>
      </w:r>
      <w:r w:rsidR="00957038" w:rsidRPr="00F36D9D">
        <w:rPr>
          <w:rFonts w:ascii="Times New Roman" w:hAnsi="Times New Roman" w:cs="Times New Roman"/>
          <w:sz w:val="24"/>
          <w:szCs w:val="24"/>
        </w:rPr>
        <w:t>paste</w:t>
      </w:r>
      <w:r w:rsidR="000E3E3C" w:rsidRPr="00F36D9D">
        <w:rPr>
          <w:rFonts w:ascii="Times New Roman" w:hAnsi="Times New Roman" w:cs="Times New Roman"/>
          <w:sz w:val="24"/>
          <w:szCs w:val="24"/>
        </w:rPr>
        <w:t>s</w:t>
      </w:r>
      <w:r w:rsidR="00957038" w:rsidRPr="00F36D9D">
        <w:rPr>
          <w:rFonts w:ascii="Times New Roman" w:hAnsi="Times New Roman" w:cs="Times New Roman"/>
          <w:sz w:val="24"/>
          <w:szCs w:val="24"/>
        </w:rPr>
        <w:t xml:space="preserve"> </w:t>
      </w:r>
      <w:r w:rsidR="00855CCE" w:rsidRPr="00F36D9D">
        <w:rPr>
          <w:rFonts w:ascii="Times New Roman" w:hAnsi="Times New Roman" w:cs="Times New Roman"/>
          <w:sz w:val="24"/>
          <w:szCs w:val="24"/>
        </w:rPr>
        <w:t>occur</w:t>
      </w:r>
      <w:r w:rsidR="00996016" w:rsidRPr="00F36D9D">
        <w:rPr>
          <w:rFonts w:ascii="Times New Roman" w:hAnsi="Times New Roman" w:cs="Times New Roman"/>
          <w:sz w:val="24"/>
          <w:szCs w:val="24"/>
        </w:rPr>
        <w:t xml:space="preserve"> </w:t>
      </w:r>
      <w:r w:rsidR="000E3E3C" w:rsidRPr="00F36D9D">
        <w:rPr>
          <w:rFonts w:ascii="Times New Roman" w:hAnsi="Times New Roman" w:cs="Times New Roman"/>
          <w:sz w:val="24"/>
          <w:szCs w:val="24"/>
        </w:rPr>
        <w:t>concurrently</w:t>
      </w:r>
      <w:r w:rsidR="00174646" w:rsidRPr="00F36D9D">
        <w:rPr>
          <w:rFonts w:ascii="Times New Roman" w:hAnsi="Times New Roman" w:cs="Times New Roman"/>
          <w:sz w:val="24"/>
          <w:szCs w:val="24"/>
        </w:rPr>
        <w:t xml:space="preserve"> due to the dissolution behavior of cement grains</w:t>
      </w:r>
      <w:r w:rsidR="00957038" w:rsidRPr="00F36D9D">
        <w:rPr>
          <w:rFonts w:ascii="Times New Roman" w:hAnsi="Times New Roman" w:cs="Times New Roman"/>
          <w:sz w:val="24"/>
          <w:szCs w:val="24"/>
        </w:rPr>
        <w:t xml:space="preserve">. </w:t>
      </w:r>
      <w:r w:rsidR="00855CCE" w:rsidRPr="00F36D9D">
        <w:rPr>
          <w:rFonts w:ascii="Times New Roman" w:hAnsi="Times New Roman" w:cs="Times New Roman"/>
          <w:sz w:val="24"/>
          <w:szCs w:val="24"/>
        </w:rPr>
        <w:t xml:space="preserve">It is concluded that metakaolin incorporation </w:t>
      </w:r>
      <w:r w:rsidR="00855CCE" w:rsidRPr="00F36D9D">
        <w:rPr>
          <w:rFonts w:ascii="Times New Roman" w:hAnsi="Times New Roman" w:cs="Times New Roman"/>
          <w:sz w:val="24"/>
          <w:szCs w:val="24"/>
        </w:rPr>
        <w:lastRenderedPageBreak/>
        <w:t xml:space="preserve">at </w:t>
      </w:r>
      <w:r w:rsidR="00AC1C5F" w:rsidRPr="00F36D9D">
        <w:rPr>
          <w:rFonts w:ascii="Times New Roman" w:hAnsi="Times New Roman" w:cs="Times New Roman"/>
          <w:sz w:val="24"/>
          <w:szCs w:val="24"/>
        </w:rPr>
        <w:t>the</w:t>
      </w:r>
      <w:r w:rsidR="00855CCE" w:rsidRPr="00F36D9D">
        <w:rPr>
          <w:rFonts w:ascii="Times New Roman" w:hAnsi="Times New Roman" w:cs="Times New Roman"/>
          <w:sz w:val="24"/>
          <w:szCs w:val="24"/>
        </w:rPr>
        <w:t xml:space="preserve"> 10% replacement ratio is optimal in terms of pore structure refinement of blended cement pastes. </w:t>
      </w:r>
    </w:p>
    <w:p w14:paraId="0BB427CE" w14:textId="77777777" w:rsidR="009D2EC5" w:rsidRPr="00F36D9D" w:rsidRDefault="009D2EC5" w:rsidP="00C8020D">
      <w:pPr>
        <w:spacing w:line="480" w:lineRule="auto"/>
        <w:contextualSpacing/>
        <w:rPr>
          <w:rFonts w:ascii="Times New Roman" w:hAnsi="Times New Roman" w:cs="Times New Roman"/>
          <w:b/>
          <w:sz w:val="24"/>
          <w:szCs w:val="24"/>
        </w:rPr>
      </w:pPr>
    </w:p>
    <w:p w14:paraId="655D41A7" w14:textId="21C56538" w:rsidR="00A95081" w:rsidRPr="00F36D9D" w:rsidRDefault="00AE5537" w:rsidP="00C8020D">
      <w:pPr>
        <w:spacing w:line="480" w:lineRule="auto"/>
        <w:contextualSpacing/>
        <w:rPr>
          <w:rFonts w:ascii="Times New Roman" w:hAnsi="Times New Roman" w:cs="Times New Roman"/>
          <w:sz w:val="24"/>
          <w:szCs w:val="24"/>
        </w:rPr>
        <w:sectPr w:rsidR="00A95081" w:rsidRPr="00F36D9D" w:rsidSect="00C428A8">
          <w:footerReference w:type="even" r:id="rId8"/>
          <w:footerReference w:type="default" r:id="rId9"/>
          <w:pgSz w:w="11906" w:h="16838"/>
          <w:pgMar w:top="1440" w:right="1440" w:bottom="1440" w:left="1440" w:header="851" w:footer="992" w:gutter="0"/>
          <w:lnNumType w:countBy="1" w:restart="continuous"/>
          <w:cols w:space="425"/>
          <w:docGrid w:type="lines" w:linePitch="312"/>
        </w:sectPr>
      </w:pPr>
      <w:r w:rsidRPr="00F36D9D">
        <w:rPr>
          <w:rFonts w:ascii="Times New Roman" w:hAnsi="Times New Roman" w:cs="Times New Roman"/>
          <w:b/>
          <w:sz w:val="24"/>
          <w:szCs w:val="24"/>
        </w:rPr>
        <w:t>Keywords:</w:t>
      </w:r>
      <w:r w:rsidRPr="00F36D9D">
        <w:rPr>
          <w:rFonts w:ascii="Times New Roman" w:hAnsi="Times New Roman" w:cs="Times New Roman"/>
          <w:sz w:val="24"/>
          <w:szCs w:val="24"/>
        </w:rPr>
        <w:t xml:space="preserve"> </w:t>
      </w:r>
      <w:r w:rsidR="00AF53BD" w:rsidRPr="00F36D9D">
        <w:rPr>
          <w:rFonts w:ascii="Times New Roman" w:hAnsi="Times New Roman" w:cs="Times New Roman"/>
          <w:sz w:val="24"/>
          <w:szCs w:val="24"/>
        </w:rPr>
        <w:t>P</w:t>
      </w:r>
      <w:r w:rsidRPr="00F36D9D">
        <w:rPr>
          <w:rFonts w:ascii="Times New Roman" w:hAnsi="Times New Roman" w:cs="Times New Roman"/>
          <w:sz w:val="24"/>
          <w:szCs w:val="24"/>
        </w:rPr>
        <w:t xml:space="preserve">ore structure; </w:t>
      </w:r>
      <w:r w:rsidR="00E11F39" w:rsidRPr="00F36D9D">
        <w:rPr>
          <w:rFonts w:ascii="Times New Roman" w:hAnsi="Times New Roman" w:cs="Times New Roman"/>
          <w:sz w:val="24"/>
          <w:szCs w:val="24"/>
        </w:rPr>
        <w:t xml:space="preserve">Metakaolin; Cement Pastes; </w:t>
      </w:r>
      <w:r w:rsidR="00AF53BD" w:rsidRPr="00F36D9D">
        <w:rPr>
          <w:rFonts w:ascii="Times New Roman" w:hAnsi="Times New Roman" w:cs="Times New Roman"/>
          <w:sz w:val="24"/>
          <w:szCs w:val="24"/>
        </w:rPr>
        <w:t>F</w:t>
      </w:r>
      <w:r w:rsidR="004D2A91" w:rsidRPr="00F36D9D">
        <w:rPr>
          <w:rFonts w:ascii="Times New Roman" w:hAnsi="Times New Roman" w:cs="Times New Roman"/>
          <w:sz w:val="24"/>
          <w:szCs w:val="24"/>
        </w:rPr>
        <w:t>ractal</w:t>
      </w:r>
      <w:r w:rsidR="00E11F39" w:rsidRPr="00F36D9D">
        <w:rPr>
          <w:rFonts w:ascii="Times New Roman" w:hAnsi="Times New Roman" w:cs="Times New Roman"/>
          <w:sz w:val="24"/>
          <w:szCs w:val="24"/>
        </w:rPr>
        <w:t xml:space="preserve"> analysis</w:t>
      </w:r>
      <w:r w:rsidR="004D2A91" w:rsidRPr="00F36D9D">
        <w:rPr>
          <w:rFonts w:ascii="Times New Roman" w:hAnsi="Times New Roman" w:cs="Times New Roman"/>
          <w:sz w:val="24"/>
          <w:szCs w:val="24"/>
        </w:rPr>
        <w:t xml:space="preserve">; </w:t>
      </w:r>
      <w:r w:rsidR="00AF53BD" w:rsidRPr="00F36D9D">
        <w:rPr>
          <w:rFonts w:ascii="Times New Roman" w:hAnsi="Times New Roman" w:cs="Times New Roman"/>
          <w:sz w:val="24"/>
          <w:szCs w:val="24"/>
        </w:rPr>
        <w:t>I</w:t>
      </w:r>
      <w:r w:rsidR="004D2A91" w:rsidRPr="00F36D9D">
        <w:rPr>
          <w:rFonts w:ascii="Times New Roman" w:hAnsi="Times New Roman" w:cs="Times New Roman"/>
          <w:sz w:val="24"/>
          <w:szCs w:val="24"/>
        </w:rPr>
        <w:t>mpedance</w:t>
      </w:r>
      <w:r w:rsidR="00E11F39" w:rsidRPr="00F36D9D">
        <w:rPr>
          <w:rFonts w:ascii="Times New Roman" w:hAnsi="Times New Roman" w:cs="Times New Roman"/>
          <w:sz w:val="24"/>
          <w:szCs w:val="24"/>
        </w:rPr>
        <w:t xml:space="preserve"> approach</w:t>
      </w:r>
      <w:r w:rsidR="006D76CD" w:rsidRPr="00F36D9D">
        <w:rPr>
          <w:rFonts w:ascii="Times New Roman" w:hAnsi="Times New Roman" w:cs="Times New Roman"/>
          <w:sz w:val="24"/>
          <w:szCs w:val="24"/>
        </w:rPr>
        <w:t xml:space="preserve">. </w:t>
      </w:r>
    </w:p>
    <w:p w14:paraId="45AC8AD8" w14:textId="77777777" w:rsidR="00AC414B" w:rsidRPr="00F36D9D" w:rsidRDefault="00AC414B"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lastRenderedPageBreak/>
        <w:t>1. Introduction</w:t>
      </w:r>
    </w:p>
    <w:p w14:paraId="07575EE2" w14:textId="4B4C01B5" w:rsidR="00476DDC" w:rsidRPr="00F36D9D" w:rsidRDefault="00847E96"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Even </w:t>
      </w:r>
      <w:r w:rsidR="004D1989" w:rsidRPr="00F36D9D">
        <w:rPr>
          <w:rFonts w:ascii="Times New Roman" w:hAnsi="Times New Roman" w:cs="Times New Roman"/>
          <w:sz w:val="24"/>
          <w:szCs w:val="24"/>
        </w:rPr>
        <w:t>nowadays</w:t>
      </w:r>
      <w:r w:rsidR="00123F01" w:rsidRPr="00F36D9D">
        <w:rPr>
          <w:rFonts w:ascii="Times New Roman" w:hAnsi="Times New Roman" w:cs="Times New Roman"/>
          <w:sz w:val="24"/>
          <w:szCs w:val="24"/>
        </w:rPr>
        <w:t xml:space="preserve">, </w:t>
      </w:r>
      <w:r w:rsidR="00DF7963" w:rsidRPr="00F36D9D">
        <w:rPr>
          <w:rFonts w:ascii="Times New Roman" w:hAnsi="Times New Roman" w:cs="Times New Roman"/>
          <w:sz w:val="24"/>
          <w:szCs w:val="24"/>
        </w:rPr>
        <w:t xml:space="preserve">ordinary Portland </w:t>
      </w:r>
      <w:r w:rsidR="006A27DC" w:rsidRPr="00F36D9D">
        <w:rPr>
          <w:rFonts w:ascii="Times New Roman" w:hAnsi="Times New Roman" w:cs="Times New Roman"/>
          <w:sz w:val="24"/>
          <w:szCs w:val="24"/>
        </w:rPr>
        <w:t xml:space="preserve">cement </w:t>
      </w:r>
      <w:r w:rsidR="00DF7963" w:rsidRPr="00F36D9D">
        <w:rPr>
          <w:rFonts w:ascii="Times New Roman" w:hAnsi="Times New Roman" w:cs="Times New Roman"/>
          <w:sz w:val="24"/>
          <w:szCs w:val="24"/>
        </w:rPr>
        <w:t xml:space="preserve">(OPC) </w:t>
      </w:r>
      <w:r w:rsidR="006A27DC" w:rsidRPr="00F36D9D">
        <w:rPr>
          <w:rFonts w:ascii="Times New Roman" w:hAnsi="Times New Roman" w:cs="Times New Roman"/>
          <w:sz w:val="24"/>
          <w:szCs w:val="24"/>
        </w:rPr>
        <w:t>is</w:t>
      </w:r>
      <w:r w:rsidR="00123F01" w:rsidRPr="00F36D9D">
        <w:rPr>
          <w:rFonts w:ascii="Times New Roman" w:hAnsi="Times New Roman" w:cs="Times New Roman"/>
          <w:sz w:val="24"/>
          <w:szCs w:val="24"/>
        </w:rPr>
        <w:t xml:space="preserve"> still one of the most extensively </w:t>
      </w:r>
      <w:r w:rsidR="00DF7963" w:rsidRPr="00F36D9D">
        <w:rPr>
          <w:rFonts w:ascii="Times New Roman" w:hAnsi="Times New Roman" w:cs="Times New Roman"/>
          <w:sz w:val="24"/>
          <w:szCs w:val="24"/>
        </w:rPr>
        <w:t>consumed</w:t>
      </w:r>
      <w:r w:rsidR="00123F01" w:rsidRPr="00F36D9D">
        <w:rPr>
          <w:rFonts w:ascii="Times New Roman" w:hAnsi="Times New Roman" w:cs="Times New Roman"/>
          <w:sz w:val="24"/>
          <w:szCs w:val="24"/>
        </w:rPr>
        <w:t xml:space="preserve"> </w:t>
      </w:r>
      <w:r w:rsidR="00155866" w:rsidRPr="00F36D9D">
        <w:rPr>
          <w:rFonts w:ascii="Times New Roman" w:hAnsi="Times New Roman" w:cs="Times New Roman"/>
          <w:sz w:val="24"/>
          <w:szCs w:val="24"/>
        </w:rPr>
        <w:t xml:space="preserve">construction </w:t>
      </w:r>
      <w:r w:rsidR="00123F01" w:rsidRPr="00F36D9D">
        <w:rPr>
          <w:rFonts w:ascii="Times New Roman" w:hAnsi="Times New Roman" w:cs="Times New Roman"/>
          <w:sz w:val="24"/>
          <w:szCs w:val="24"/>
        </w:rPr>
        <w:t xml:space="preserve">materials </w:t>
      </w:r>
      <w:r w:rsidR="00DF7963" w:rsidRPr="00F36D9D">
        <w:rPr>
          <w:rFonts w:ascii="Times New Roman" w:hAnsi="Times New Roman" w:cs="Times New Roman"/>
          <w:sz w:val="24"/>
          <w:szCs w:val="24"/>
        </w:rPr>
        <w:t>globally</w:t>
      </w:r>
      <w:r w:rsidR="00123F01" w:rsidRPr="00F36D9D">
        <w:rPr>
          <w:rFonts w:ascii="Times New Roman" w:hAnsi="Times New Roman" w:cs="Times New Roman"/>
          <w:sz w:val="24"/>
          <w:szCs w:val="24"/>
        </w:rPr>
        <w:t xml:space="preserve">. </w:t>
      </w:r>
      <w:r w:rsidR="00084E90" w:rsidRPr="00F36D9D">
        <w:rPr>
          <w:rFonts w:ascii="Times New Roman" w:hAnsi="Times New Roman" w:cs="Times New Roman"/>
          <w:sz w:val="24"/>
          <w:szCs w:val="24"/>
        </w:rPr>
        <w:t xml:space="preserve">Nevertheless, the development </w:t>
      </w:r>
      <w:r w:rsidR="008E1E8B" w:rsidRPr="00F36D9D">
        <w:rPr>
          <w:rFonts w:ascii="Times New Roman" w:hAnsi="Times New Roman" w:cs="Times New Roman"/>
          <w:sz w:val="24"/>
          <w:szCs w:val="24"/>
        </w:rPr>
        <w:t>of supplementary cementitious material</w:t>
      </w:r>
      <w:r w:rsidR="00DF7963" w:rsidRPr="00F36D9D">
        <w:rPr>
          <w:rFonts w:ascii="Times New Roman" w:hAnsi="Times New Roman" w:cs="Times New Roman"/>
          <w:sz w:val="24"/>
          <w:szCs w:val="24"/>
        </w:rPr>
        <w:t>s</w:t>
      </w:r>
      <w:r w:rsidR="000863B8" w:rsidRPr="00F36D9D">
        <w:rPr>
          <w:rFonts w:ascii="Times New Roman" w:hAnsi="Times New Roman" w:cs="Times New Roman"/>
          <w:sz w:val="24"/>
          <w:szCs w:val="24"/>
        </w:rPr>
        <w:t xml:space="preserve"> (SCM</w:t>
      </w:r>
      <w:r w:rsidR="00DF7963" w:rsidRPr="00F36D9D">
        <w:rPr>
          <w:rFonts w:ascii="Times New Roman" w:hAnsi="Times New Roman" w:cs="Times New Roman"/>
          <w:sz w:val="24"/>
          <w:szCs w:val="24"/>
        </w:rPr>
        <w:t>s</w:t>
      </w:r>
      <w:r w:rsidR="000863B8" w:rsidRPr="00F36D9D">
        <w:rPr>
          <w:rFonts w:ascii="Times New Roman" w:hAnsi="Times New Roman" w:cs="Times New Roman"/>
          <w:sz w:val="24"/>
          <w:szCs w:val="24"/>
        </w:rPr>
        <w:t>)</w:t>
      </w:r>
      <w:r w:rsidR="00DC2996" w:rsidRPr="00F36D9D">
        <w:rPr>
          <w:rFonts w:ascii="Times New Roman" w:hAnsi="Times New Roman" w:cs="Times New Roman"/>
          <w:sz w:val="24"/>
          <w:szCs w:val="24"/>
        </w:rPr>
        <w:t xml:space="preserve"> used to </w:t>
      </w:r>
      <w:r w:rsidR="00DE590D" w:rsidRPr="00F36D9D">
        <w:rPr>
          <w:rFonts w:ascii="Times New Roman" w:hAnsi="Times New Roman" w:cs="Times New Roman"/>
          <w:sz w:val="24"/>
          <w:szCs w:val="24"/>
        </w:rPr>
        <w:t>partial</w:t>
      </w:r>
      <w:r w:rsidR="00DF7963" w:rsidRPr="00F36D9D">
        <w:rPr>
          <w:rFonts w:ascii="Times New Roman" w:hAnsi="Times New Roman" w:cs="Times New Roman"/>
          <w:sz w:val="24"/>
          <w:szCs w:val="24"/>
        </w:rPr>
        <w:t>ly substitute</w:t>
      </w:r>
      <w:r w:rsidR="00DE590D" w:rsidRPr="00F36D9D">
        <w:rPr>
          <w:rFonts w:ascii="Times New Roman" w:hAnsi="Times New Roman" w:cs="Times New Roman"/>
          <w:sz w:val="24"/>
          <w:szCs w:val="24"/>
        </w:rPr>
        <w:t xml:space="preserve"> </w:t>
      </w:r>
      <w:r w:rsidR="00395ACD" w:rsidRPr="00F36D9D">
        <w:rPr>
          <w:rFonts w:ascii="Times New Roman" w:hAnsi="Times New Roman" w:cs="Times New Roman"/>
          <w:sz w:val="24"/>
          <w:szCs w:val="24"/>
        </w:rPr>
        <w:t>OPC</w:t>
      </w:r>
      <w:r w:rsidR="000F21DB" w:rsidRPr="00F36D9D">
        <w:rPr>
          <w:rFonts w:ascii="Times New Roman" w:hAnsi="Times New Roman" w:cs="Times New Roman"/>
          <w:sz w:val="24"/>
          <w:szCs w:val="24"/>
        </w:rPr>
        <w:t xml:space="preserve"> </w:t>
      </w:r>
      <w:r w:rsidR="008E1E8B" w:rsidRPr="00F36D9D">
        <w:rPr>
          <w:rFonts w:ascii="Times New Roman" w:hAnsi="Times New Roman" w:cs="Times New Roman"/>
          <w:sz w:val="24"/>
          <w:szCs w:val="24"/>
        </w:rPr>
        <w:t xml:space="preserve">also </w:t>
      </w:r>
      <w:r w:rsidR="00C84EF5" w:rsidRPr="00F36D9D">
        <w:rPr>
          <w:rFonts w:ascii="Times New Roman" w:hAnsi="Times New Roman" w:cs="Times New Roman"/>
          <w:sz w:val="24"/>
          <w:szCs w:val="24"/>
        </w:rPr>
        <w:t xml:space="preserve">makes </w:t>
      </w:r>
      <w:r w:rsidR="008E1E8B" w:rsidRPr="00F36D9D">
        <w:rPr>
          <w:rFonts w:ascii="Times New Roman" w:hAnsi="Times New Roman" w:cs="Times New Roman"/>
          <w:sz w:val="24"/>
          <w:szCs w:val="24"/>
        </w:rPr>
        <w:t xml:space="preserve">rapid </w:t>
      </w:r>
      <w:r w:rsidR="00DB0DF8" w:rsidRPr="00F36D9D">
        <w:rPr>
          <w:rFonts w:ascii="Times New Roman" w:hAnsi="Times New Roman" w:cs="Times New Roman"/>
          <w:sz w:val="24"/>
          <w:szCs w:val="24"/>
        </w:rPr>
        <w:t>advancement</w:t>
      </w:r>
      <w:r w:rsidR="008E1E8B" w:rsidRPr="00F36D9D">
        <w:rPr>
          <w:rFonts w:ascii="Times New Roman" w:hAnsi="Times New Roman" w:cs="Times New Roman"/>
          <w:sz w:val="24"/>
          <w:szCs w:val="24"/>
        </w:rPr>
        <w:t xml:space="preserve"> in</w:t>
      </w:r>
      <w:r w:rsidR="00DB0DF8" w:rsidRPr="00F36D9D">
        <w:rPr>
          <w:rFonts w:ascii="Times New Roman" w:hAnsi="Times New Roman" w:cs="Times New Roman"/>
          <w:sz w:val="24"/>
          <w:szCs w:val="24"/>
        </w:rPr>
        <w:t xml:space="preserve"> sustainable </w:t>
      </w:r>
      <w:r w:rsidR="00B222AC" w:rsidRPr="00F36D9D">
        <w:rPr>
          <w:rFonts w:ascii="Times New Roman" w:hAnsi="Times New Roman" w:cs="Times New Roman"/>
          <w:sz w:val="24"/>
          <w:szCs w:val="24"/>
        </w:rPr>
        <w:t xml:space="preserve">concrete technology </w:t>
      </w:r>
      <w:r w:rsidR="001D238D" w:rsidRPr="00F36D9D">
        <w:rPr>
          <w:rFonts w:ascii="Times New Roman" w:hAnsi="Times New Roman" w:cs="Times New Roman"/>
          <w:sz w:val="24"/>
          <w:szCs w:val="24"/>
        </w:rPr>
        <w:fldChar w:fldCharType="begin"/>
      </w:r>
      <w:r w:rsidR="000D4427" w:rsidRPr="00F36D9D">
        <w:rPr>
          <w:rFonts w:ascii="Times New Roman" w:hAnsi="Times New Roman" w:cs="Times New Roman"/>
          <w:sz w:val="24"/>
          <w:szCs w:val="24"/>
        </w:rPr>
        <w:instrText xml:space="preserve"> ADDIN EN.CITE &lt;EndNote&gt;&lt;Cite&gt;&lt;Author&gt;Lothenbach&lt;/Author&gt;&lt;Year&gt;2011&lt;/Year&gt;&lt;RecNum&gt;10&lt;/RecNum&gt;&lt;DisplayText&gt;[1]&lt;/DisplayText&gt;&lt;record&gt;&lt;rec-number&gt;10&lt;/rec-number&gt;&lt;foreign-keys&gt;&lt;key app="EN" db-id="9exxrpz9r55zvuet02lxftrx0zrrxxe9xvt0"&gt;10&lt;/key&gt;&lt;/foreign-keys&gt;&lt;ref-type name="Journal Article"&gt;17&lt;/ref-type&gt;&lt;contributors&gt;&lt;authors&gt;&lt;author&gt;Lothenbach, Barbara&lt;/author&gt;&lt;author&gt;Scrivener, Karen&lt;/author&gt;&lt;author&gt;Hooton, R. D.&lt;/author&gt;&lt;/authors&gt;&lt;/contributors&gt;&lt;titles&gt;&lt;title&gt;Supplementary cementitious materials&lt;/title&gt;&lt;secondary-title&gt;Cement Concr. Res.&lt;/secondary-title&gt;&lt;/titles&gt;&lt;periodical&gt;&lt;full-title&gt;Cement Concr. Res.&lt;/full-title&gt;&lt;/periodical&gt;&lt;pages&gt;1244-1256&lt;/pages&gt;&lt;volume&gt;41&lt;/volume&gt;&lt;number&gt;12&lt;/number&gt;&lt;keywords&gt;&lt;keyword&gt;Blended cements [D]&lt;/keyword&gt;&lt;keyword&gt;Supplementary cementitious material [D]&lt;/keyword&gt;&lt;keyword&gt;Thermodynamics [B]&lt;/keyword&gt;&lt;keyword&gt;Hydrates [B]&lt;/keyword&gt;&lt;keyword&gt;Kinetic [C]&lt;/keyword&gt;&lt;/keywords&gt;&lt;dates&gt;&lt;year&gt;2011&lt;/year&gt;&lt;pub-dates&gt;&lt;date&gt;2011/12/01/&lt;/date&gt;&lt;/pub-dates&gt;&lt;/dates&gt;&lt;isbn&gt;0008-8846&lt;/isbn&gt;&lt;urls&gt;&lt;related-urls&gt;&lt;url&gt;http://www.sciencedirect.com/science/article/pii/S0008884610002632&lt;/url&gt;&lt;/related-urls&gt;&lt;/urls&gt;&lt;electronic-resource-num&gt;https://doi.org/10.1016/j.cemconres.2010.12.001&lt;/electronic-resource-num&gt;&lt;/record&gt;&lt;/Cite&gt;&lt;/EndNote&gt;</w:instrText>
      </w:r>
      <w:r w:rsidR="001D238D" w:rsidRPr="00F36D9D">
        <w:rPr>
          <w:rFonts w:ascii="Times New Roman" w:hAnsi="Times New Roman" w:cs="Times New Roman"/>
          <w:sz w:val="24"/>
          <w:szCs w:val="24"/>
        </w:rPr>
        <w:fldChar w:fldCharType="separate"/>
      </w:r>
      <w:r w:rsidR="001D238D" w:rsidRPr="00F36D9D">
        <w:rPr>
          <w:rFonts w:ascii="Times New Roman" w:hAnsi="Times New Roman" w:cs="Times New Roman"/>
          <w:noProof/>
          <w:sz w:val="24"/>
          <w:szCs w:val="24"/>
        </w:rPr>
        <w:t>[</w:t>
      </w:r>
      <w:hyperlink w:anchor="_ENREF_2_1" w:tooltip="Lothenbach, 2011 #10" w:history="1">
        <w:r w:rsidR="00AC5E6D" w:rsidRPr="00F36D9D">
          <w:rPr>
            <w:rFonts w:ascii="Times New Roman" w:hAnsi="Times New Roman" w:cs="Times New Roman"/>
            <w:noProof/>
            <w:sz w:val="24"/>
            <w:szCs w:val="24"/>
          </w:rPr>
          <w:t>1</w:t>
        </w:r>
      </w:hyperlink>
      <w:r w:rsidR="001D238D" w:rsidRPr="00F36D9D">
        <w:rPr>
          <w:rFonts w:ascii="Times New Roman" w:hAnsi="Times New Roman" w:cs="Times New Roman"/>
          <w:noProof/>
          <w:sz w:val="24"/>
          <w:szCs w:val="24"/>
        </w:rPr>
        <w:t>]</w:t>
      </w:r>
      <w:r w:rsidR="001D238D" w:rsidRPr="00F36D9D">
        <w:rPr>
          <w:rFonts w:ascii="Times New Roman" w:hAnsi="Times New Roman" w:cs="Times New Roman"/>
          <w:sz w:val="24"/>
          <w:szCs w:val="24"/>
        </w:rPr>
        <w:fldChar w:fldCharType="end"/>
      </w:r>
      <w:r w:rsidR="008E1E8B" w:rsidRPr="00F36D9D">
        <w:rPr>
          <w:rFonts w:ascii="Times New Roman" w:hAnsi="Times New Roman" w:cs="Times New Roman"/>
          <w:sz w:val="24"/>
          <w:szCs w:val="24"/>
        </w:rPr>
        <w:t xml:space="preserve">. </w:t>
      </w:r>
      <w:r w:rsidR="00B222AC" w:rsidRPr="00F36D9D">
        <w:rPr>
          <w:rFonts w:ascii="Times New Roman" w:hAnsi="Times New Roman" w:cs="Times New Roman"/>
          <w:sz w:val="24"/>
          <w:szCs w:val="24"/>
        </w:rPr>
        <w:t>Regarding</w:t>
      </w:r>
      <w:r w:rsidR="00715BF1" w:rsidRPr="00F36D9D">
        <w:rPr>
          <w:rFonts w:ascii="Times New Roman" w:hAnsi="Times New Roman" w:cs="Times New Roman"/>
          <w:sz w:val="24"/>
          <w:szCs w:val="24"/>
        </w:rPr>
        <w:t xml:space="preserve"> </w:t>
      </w:r>
      <w:r w:rsidR="006B7DF1" w:rsidRPr="00F36D9D">
        <w:rPr>
          <w:rFonts w:ascii="Times New Roman" w:hAnsi="Times New Roman" w:cs="Times New Roman"/>
          <w:sz w:val="24"/>
          <w:szCs w:val="24"/>
        </w:rPr>
        <w:t>SCMs</w:t>
      </w:r>
      <w:r w:rsidR="001B41F8" w:rsidRPr="00F36D9D">
        <w:rPr>
          <w:rFonts w:ascii="Times New Roman" w:hAnsi="Times New Roman" w:cs="Times New Roman"/>
          <w:sz w:val="24"/>
          <w:szCs w:val="24"/>
        </w:rPr>
        <w:t xml:space="preserve"> with pozzolanic </w:t>
      </w:r>
      <w:r w:rsidR="00395ACD" w:rsidRPr="00F36D9D">
        <w:rPr>
          <w:rFonts w:ascii="Times New Roman" w:hAnsi="Times New Roman" w:cs="Times New Roman"/>
          <w:sz w:val="24"/>
          <w:szCs w:val="24"/>
        </w:rPr>
        <w:t>reactivity</w:t>
      </w:r>
      <w:r w:rsidR="001B41F8" w:rsidRPr="00F36D9D">
        <w:rPr>
          <w:rFonts w:ascii="Times New Roman" w:hAnsi="Times New Roman" w:cs="Times New Roman"/>
          <w:sz w:val="24"/>
          <w:szCs w:val="24"/>
        </w:rPr>
        <w:t xml:space="preserve"> </w:t>
      </w:r>
      <w:r w:rsidR="00B222AC" w:rsidRPr="00F36D9D">
        <w:rPr>
          <w:rFonts w:ascii="Times New Roman" w:hAnsi="Times New Roman" w:cs="Times New Roman"/>
          <w:sz w:val="24"/>
          <w:szCs w:val="24"/>
        </w:rPr>
        <w:t>(</w:t>
      </w:r>
      <w:r w:rsidR="008A3115" w:rsidRPr="00F36D9D">
        <w:rPr>
          <w:rFonts w:ascii="Times New Roman" w:hAnsi="Times New Roman" w:cs="Times New Roman"/>
          <w:sz w:val="24"/>
          <w:szCs w:val="24"/>
        </w:rPr>
        <w:t>e.g.,</w:t>
      </w:r>
      <w:r w:rsidR="00C542FA" w:rsidRPr="00F36D9D">
        <w:rPr>
          <w:rFonts w:ascii="Times New Roman" w:hAnsi="Times New Roman" w:cs="Times New Roman"/>
          <w:sz w:val="24"/>
          <w:szCs w:val="24"/>
        </w:rPr>
        <w:t xml:space="preserve"> </w:t>
      </w:r>
      <w:r w:rsidR="001B41F8" w:rsidRPr="00F36D9D">
        <w:rPr>
          <w:rFonts w:ascii="Times New Roman" w:hAnsi="Times New Roman" w:cs="Times New Roman"/>
          <w:sz w:val="24"/>
          <w:szCs w:val="24"/>
        </w:rPr>
        <w:t>metakaolin</w:t>
      </w:r>
      <w:r w:rsidR="00B222AC" w:rsidRPr="00F36D9D">
        <w:rPr>
          <w:rFonts w:ascii="Times New Roman" w:hAnsi="Times New Roman" w:cs="Times New Roman"/>
          <w:sz w:val="24"/>
          <w:szCs w:val="24"/>
        </w:rPr>
        <w:t xml:space="preserve">, </w:t>
      </w:r>
      <w:r w:rsidR="0032561F" w:rsidRPr="00F36D9D">
        <w:rPr>
          <w:rFonts w:ascii="Times New Roman" w:hAnsi="Times New Roman" w:cs="Times New Roman"/>
          <w:sz w:val="24"/>
          <w:szCs w:val="24"/>
        </w:rPr>
        <w:t xml:space="preserve">calcined clays, coal </w:t>
      </w:r>
      <w:r w:rsidR="00B222AC" w:rsidRPr="00F36D9D">
        <w:rPr>
          <w:rFonts w:ascii="Times New Roman" w:hAnsi="Times New Roman" w:cs="Times New Roman"/>
          <w:sz w:val="24"/>
          <w:szCs w:val="24"/>
        </w:rPr>
        <w:t>fly ash</w:t>
      </w:r>
      <w:r w:rsidR="0032561F" w:rsidRPr="00F36D9D">
        <w:rPr>
          <w:rFonts w:ascii="Times New Roman" w:hAnsi="Times New Roman" w:cs="Times New Roman"/>
          <w:sz w:val="24"/>
          <w:szCs w:val="24"/>
        </w:rPr>
        <w:t>,</w:t>
      </w:r>
      <w:r w:rsidR="00B222AC" w:rsidRPr="00F36D9D">
        <w:rPr>
          <w:rFonts w:ascii="Times New Roman" w:hAnsi="Times New Roman" w:cs="Times New Roman"/>
          <w:sz w:val="24"/>
          <w:szCs w:val="24"/>
        </w:rPr>
        <w:t xml:space="preserve"> and</w:t>
      </w:r>
      <w:r w:rsidR="0032561F" w:rsidRPr="00F36D9D">
        <w:rPr>
          <w:rFonts w:ascii="Times New Roman" w:hAnsi="Times New Roman" w:cs="Times New Roman"/>
          <w:sz w:val="24"/>
          <w:szCs w:val="24"/>
        </w:rPr>
        <w:t xml:space="preserve"> ground granulated blast-furnace</w:t>
      </w:r>
      <w:r w:rsidR="00B222AC" w:rsidRPr="00F36D9D">
        <w:rPr>
          <w:rFonts w:ascii="Times New Roman" w:hAnsi="Times New Roman" w:cs="Times New Roman"/>
          <w:sz w:val="24"/>
          <w:szCs w:val="24"/>
        </w:rPr>
        <w:t xml:space="preserve"> slag)</w:t>
      </w:r>
      <w:r w:rsidR="001B41F8" w:rsidRPr="00F36D9D">
        <w:rPr>
          <w:rFonts w:ascii="Times New Roman" w:hAnsi="Times New Roman" w:cs="Times New Roman"/>
          <w:sz w:val="24"/>
          <w:szCs w:val="24"/>
        </w:rPr>
        <w:t xml:space="preserve">, </w:t>
      </w:r>
      <w:r w:rsidR="00B221F9" w:rsidRPr="00F36D9D">
        <w:rPr>
          <w:rFonts w:ascii="Times New Roman" w:hAnsi="Times New Roman" w:cs="Times New Roman"/>
          <w:sz w:val="24"/>
          <w:szCs w:val="24"/>
        </w:rPr>
        <w:t>they</w:t>
      </w:r>
      <w:r w:rsidR="00DC2996" w:rsidRPr="00F36D9D">
        <w:rPr>
          <w:rFonts w:ascii="Times New Roman" w:hAnsi="Times New Roman" w:cs="Times New Roman"/>
          <w:sz w:val="24"/>
          <w:szCs w:val="24"/>
        </w:rPr>
        <w:t xml:space="preserve"> </w:t>
      </w:r>
      <w:r w:rsidR="00B222AC" w:rsidRPr="00F36D9D">
        <w:rPr>
          <w:rFonts w:ascii="Times New Roman" w:hAnsi="Times New Roman" w:cs="Times New Roman"/>
          <w:sz w:val="24"/>
          <w:szCs w:val="24"/>
        </w:rPr>
        <w:t>not only mitigate the negative</w:t>
      </w:r>
      <w:r w:rsidR="00DC2996" w:rsidRPr="00F36D9D">
        <w:rPr>
          <w:rFonts w:ascii="Times New Roman" w:hAnsi="Times New Roman" w:cs="Times New Roman"/>
          <w:sz w:val="24"/>
          <w:szCs w:val="24"/>
        </w:rPr>
        <w:t xml:space="preserve"> </w:t>
      </w:r>
      <w:r w:rsidR="006F5C5A" w:rsidRPr="00F36D9D">
        <w:rPr>
          <w:rFonts w:ascii="Times New Roman" w:hAnsi="Times New Roman" w:cs="Times New Roman"/>
          <w:sz w:val="24"/>
          <w:szCs w:val="24"/>
        </w:rPr>
        <w:t xml:space="preserve">environmental </w:t>
      </w:r>
      <w:r w:rsidR="00DC2996" w:rsidRPr="00F36D9D">
        <w:rPr>
          <w:rFonts w:ascii="Times New Roman" w:hAnsi="Times New Roman" w:cs="Times New Roman"/>
          <w:sz w:val="24"/>
          <w:szCs w:val="24"/>
        </w:rPr>
        <w:t>impact</w:t>
      </w:r>
      <w:r w:rsidR="00122ED5" w:rsidRPr="00F36D9D">
        <w:rPr>
          <w:rFonts w:ascii="Times New Roman" w:hAnsi="Times New Roman" w:cs="Times New Roman"/>
          <w:sz w:val="24"/>
          <w:szCs w:val="24"/>
        </w:rPr>
        <w:t>s</w:t>
      </w:r>
      <w:r w:rsidR="00DC2996" w:rsidRPr="00F36D9D">
        <w:rPr>
          <w:rFonts w:ascii="Times New Roman" w:hAnsi="Times New Roman" w:cs="Times New Roman"/>
          <w:sz w:val="24"/>
          <w:szCs w:val="24"/>
        </w:rPr>
        <w:t xml:space="preserve"> of </w:t>
      </w:r>
      <w:r w:rsidR="00064452" w:rsidRPr="00F36D9D">
        <w:rPr>
          <w:rFonts w:ascii="Times New Roman" w:hAnsi="Times New Roman" w:cs="Times New Roman"/>
          <w:sz w:val="24"/>
          <w:szCs w:val="24"/>
        </w:rPr>
        <w:t>OPC</w:t>
      </w:r>
      <w:r w:rsidR="006531F9" w:rsidRPr="00F36D9D">
        <w:rPr>
          <w:rFonts w:ascii="Times New Roman" w:hAnsi="Times New Roman" w:cs="Times New Roman"/>
          <w:sz w:val="24"/>
          <w:szCs w:val="24"/>
        </w:rPr>
        <w:t>,</w:t>
      </w:r>
      <w:r w:rsidR="00064452" w:rsidRPr="00F36D9D">
        <w:rPr>
          <w:rFonts w:ascii="Times New Roman" w:hAnsi="Times New Roman" w:cs="Times New Roman"/>
          <w:sz w:val="24"/>
          <w:szCs w:val="24"/>
        </w:rPr>
        <w:t xml:space="preserve"> but also </w:t>
      </w:r>
      <w:r w:rsidR="009E5CDA" w:rsidRPr="00F36D9D">
        <w:rPr>
          <w:rFonts w:ascii="Times New Roman" w:hAnsi="Times New Roman" w:cs="Times New Roman"/>
          <w:sz w:val="24"/>
          <w:szCs w:val="24"/>
        </w:rPr>
        <w:t xml:space="preserve">enhance </w:t>
      </w:r>
      <w:r w:rsidR="00064452" w:rsidRPr="00F36D9D">
        <w:rPr>
          <w:rFonts w:ascii="Times New Roman" w:hAnsi="Times New Roman" w:cs="Times New Roman"/>
          <w:sz w:val="24"/>
          <w:szCs w:val="24"/>
        </w:rPr>
        <w:t xml:space="preserve">its </w:t>
      </w:r>
      <w:r w:rsidR="002841E4" w:rsidRPr="00F36D9D">
        <w:rPr>
          <w:rFonts w:ascii="Times New Roman" w:hAnsi="Times New Roman" w:cs="Times New Roman"/>
          <w:sz w:val="24"/>
          <w:szCs w:val="24"/>
        </w:rPr>
        <w:t>durability</w:t>
      </w:r>
      <w:r w:rsidR="00DE590D" w:rsidRPr="00F36D9D">
        <w:rPr>
          <w:rFonts w:ascii="Times New Roman" w:hAnsi="Times New Roman" w:cs="Times New Roman"/>
          <w:sz w:val="24"/>
          <w:szCs w:val="24"/>
        </w:rPr>
        <w:t xml:space="preserve"> </w:t>
      </w:r>
      <w:r w:rsidR="00064452" w:rsidRPr="00F36D9D">
        <w:rPr>
          <w:rFonts w:ascii="Times New Roman" w:hAnsi="Times New Roman" w:cs="Times New Roman"/>
          <w:sz w:val="24"/>
          <w:szCs w:val="24"/>
        </w:rPr>
        <w:t xml:space="preserve">through </w:t>
      </w:r>
      <w:r w:rsidR="004E0082" w:rsidRPr="00F36D9D">
        <w:rPr>
          <w:rFonts w:ascii="Times New Roman" w:hAnsi="Times New Roman" w:cs="Times New Roman"/>
          <w:sz w:val="24"/>
          <w:szCs w:val="24"/>
        </w:rPr>
        <w:t>multiple physicochemical effects</w:t>
      </w:r>
      <w:r w:rsidR="001B41F8" w:rsidRPr="00F36D9D">
        <w:rPr>
          <w:rFonts w:ascii="Times New Roman" w:hAnsi="Times New Roman" w:cs="Times New Roman"/>
          <w:sz w:val="24"/>
          <w:szCs w:val="24"/>
        </w:rPr>
        <w:t xml:space="preserve"> </w:t>
      </w:r>
      <w:r w:rsidR="00C15B91" w:rsidRPr="00F36D9D">
        <w:rPr>
          <w:rFonts w:ascii="Times New Roman" w:hAnsi="Times New Roman" w:cs="Times New Roman"/>
          <w:sz w:val="24"/>
          <w:szCs w:val="24"/>
        </w:rPr>
        <w:fldChar w:fldCharType="begin"/>
      </w:r>
      <w:r w:rsidR="000D4427" w:rsidRPr="00F36D9D">
        <w:rPr>
          <w:rFonts w:ascii="Times New Roman" w:hAnsi="Times New Roman" w:cs="Times New Roman"/>
          <w:sz w:val="24"/>
          <w:szCs w:val="24"/>
        </w:rPr>
        <w:instrText xml:space="preserve"> ADDIN EN.CITE &lt;EndNote&gt;&lt;Cite&gt;&lt;Author&gt;Chindaprasirt&lt;/Author&gt;&lt;Year&gt;2004&lt;/Year&gt;&lt;RecNum&gt;11&lt;/RecNum&gt;&lt;DisplayText&gt;[2]&lt;/DisplayText&gt;&lt;record&gt;&lt;rec-number&gt;11&lt;/rec-number&gt;&lt;foreign-keys&gt;&lt;key app="EN" db-id="9exxrpz9r55zvuet02lxftrx0zrrxxe9xvt0"&gt;11&lt;/key&gt;&lt;/foreign-keys&gt;&lt;ref-type name="Journal Article"&gt;17&lt;/ref-type&gt;&lt;contributors&gt;&lt;authors&gt;&lt;author&gt;Chindaprasirt, P.&lt;/author&gt;&lt;author&gt;Homwuttiwong, S.&lt;/author&gt;&lt;author&gt;Sirivivatnanon, V.&lt;/author&gt;&lt;/authors&gt;&lt;/contributors&gt;&lt;titles&gt;&lt;title&gt;Influence of fly ash fineness on strength, drying shrinkage and sulfate resistance of blended cement mortar&lt;/title&gt;&lt;secondary-title&gt;Cement Concr. Res.&lt;/secondary-title&gt;&lt;/titles&gt;&lt;periodical&gt;&lt;full-title&gt;Cement Concr. Res.&lt;/full-title&gt;&lt;/periodical&gt;&lt;pages&gt;1087-1092&lt;/pages&gt;&lt;volume&gt;34&lt;/volume&gt;&lt;number&gt;7&lt;/number&gt;&lt;keywords&gt;&lt;keyword&gt;Fineness&lt;/keyword&gt;&lt;keyword&gt;Fly ash&lt;/keyword&gt;&lt;keyword&gt;Compressive strength&lt;/keyword&gt;&lt;keyword&gt;Shrinkage&lt;/keyword&gt;&lt;keyword&gt;Sulfate attack&lt;/keyword&gt;&lt;/keywords&gt;&lt;dates&gt;&lt;year&gt;2004&lt;/year&gt;&lt;pub-dates&gt;&lt;date&gt;2004/07/01/&lt;/date&gt;&lt;/pub-dates&gt;&lt;/dates&gt;&lt;isbn&gt;0008-8846&lt;/isbn&gt;&lt;urls&gt;&lt;related-urls&gt;&lt;url&gt;http://www.sciencedirect.com/science/article/pii/S0008884603004174&lt;/url&gt;&lt;/related-urls&gt;&lt;/urls&gt;&lt;electronic-resource-num&gt;https://doi.org/10.1016/j.cemconres.2003.11.021&lt;/electronic-resource-num&gt;&lt;/record&gt;&lt;/Cite&gt;&lt;/EndNote&gt;</w:instrText>
      </w:r>
      <w:r w:rsidR="00C15B91" w:rsidRPr="00F36D9D">
        <w:rPr>
          <w:rFonts w:ascii="Times New Roman" w:hAnsi="Times New Roman" w:cs="Times New Roman"/>
          <w:sz w:val="24"/>
          <w:szCs w:val="24"/>
        </w:rPr>
        <w:fldChar w:fldCharType="separate"/>
      </w:r>
      <w:r w:rsidR="00C15B91" w:rsidRPr="00F36D9D">
        <w:rPr>
          <w:rFonts w:ascii="Times New Roman" w:hAnsi="Times New Roman" w:cs="Times New Roman"/>
          <w:noProof/>
          <w:sz w:val="24"/>
          <w:szCs w:val="24"/>
        </w:rPr>
        <w:t>[</w:t>
      </w:r>
      <w:hyperlink w:anchor="_ENREF_2_2" w:tooltip="Chindaprasirt, 2004 #11" w:history="1">
        <w:r w:rsidR="00AC5E6D" w:rsidRPr="00F36D9D">
          <w:rPr>
            <w:rFonts w:ascii="Times New Roman" w:hAnsi="Times New Roman" w:cs="Times New Roman"/>
            <w:noProof/>
            <w:sz w:val="24"/>
            <w:szCs w:val="24"/>
          </w:rPr>
          <w:t>2</w:t>
        </w:r>
      </w:hyperlink>
      <w:r w:rsidR="00C15B91" w:rsidRPr="00F36D9D">
        <w:rPr>
          <w:rFonts w:ascii="Times New Roman" w:hAnsi="Times New Roman" w:cs="Times New Roman"/>
          <w:noProof/>
          <w:sz w:val="24"/>
          <w:szCs w:val="24"/>
        </w:rPr>
        <w:t>]</w:t>
      </w:r>
      <w:r w:rsidR="00C15B91" w:rsidRPr="00F36D9D">
        <w:rPr>
          <w:rFonts w:ascii="Times New Roman" w:hAnsi="Times New Roman" w:cs="Times New Roman"/>
          <w:sz w:val="24"/>
          <w:szCs w:val="24"/>
        </w:rPr>
        <w:fldChar w:fldCharType="end"/>
      </w:r>
      <w:r w:rsidR="001B41F8" w:rsidRPr="00F36D9D">
        <w:rPr>
          <w:rFonts w:ascii="Times New Roman" w:hAnsi="Times New Roman" w:cs="Times New Roman"/>
          <w:sz w:val="24"/>
          <w:szCs w:val="24"/>
        </w:rPr>
        <w:t xml:space="preserve">. </w:t>
      </w:r>
      <w:r w:rsidR="00EF2094" w:rsidRPr="00F36D9D">
        <w:rPr>
          <w:rFonts w:ascii="Times New Roman" w:hAnsi="Times New Roman" w:cs="Times New Roman"/>
          <w:sz w:val="24"/>
          <w:szCs w:val="24"/>
        </w:rPr>
        <w:t xml:space="preserve">The metakaolin </w:t>
      </w:r>
      <w:r w:rsidR="006C6516" w:rsidRPr="00F36D9D">
        <w:rPr>
          <w:rFonts w:ascii="Times New Roman" w:hAnsi="Times New Roman" w:cs="Times New Roman"/>
          <w:sz w:val="24"/>
          <w:szCs w:val="24"/>
        </w:rPr>
        <w:t>is commercially</w:t>
      </w:r>
      <w:r w:rsidR="004E0082" w:rsidRPr="00F36D9D">
        <w:rPr>
          <w:rFonts w:ascii="Times New Roman" w:hAnsi="Times New Roman" w:cs="Times New Roman"/>
          <w:sz w:val="24"/>
          <w:szCs w:val="24"/>
        </w:rPr>
        <w:t xml:space="preserve"> produced</w:t>
      </w:r>
      <w:r w:rsidR="006C6516" w:rsidRPr="00F36D9D">
        <w:rPr>
          <w:rFonts w:ascii="Times New Roman" w:hAnsi="Times New Roman" w:cs="Times New Roman"/>
          <w:sz w:val="24"/>
          <w:szCs w:val="24"/>
        </w:rPr>
        <w:t xml:space="preserve"> by </w:t>
      </w:r>
      <w:r w:rsidR="004E0082" w:rsidRPr="00F36D9D">
        <w:rPr>
          <w:rFonts w:ascii="Times New Roman" w:hAnsi="Times New Roman" w:cs="Times New Roman"/>
          <w:sz w:val="24"/>
          <w:szCs w:val="24"/>
        </w:rPr>
        <w:t>means</w:t>
      </w:r>
      <w:r w:rsidR="006C6516" w:rsidRPr="00F36D9D">
        <w:rPr>
          <w:rFonts w:ascii="Times New Roman" w:hAnsi="Times New Roman" w:cs="Times New Roman"/>
          <w:sz w:val="24"/>
          <w:szCs w:val="24"/>
        </w:rPr>
        <w:t xml:space="preserve"> of calcinating kaolini</w:t>
      </w:r>
      <w:r w:rsidR="00F95C79" w:rsidRPr="00F36D9D">
        <w:rPr>
          <w:rFonts w:ascii="Times New Roman" w:hAnsi="Times New Roman" w:cs="Times New Roman"/>
          <w:sz w:val="24"/>
          <w:szCs w:val="24"/>
        </w:rPr>
        <w:t>tic clay</w:t>
      </w:r>
      <w:r w:rsidR="0032561F" w:rsidRPr="00F36D9D">
        <w:rPr>
          <w:rFonts w:ascii="Times New Roman" w:hAnsi="Times New Roman" w:cs="Times New Roman"/>
          <w:sz w:val="24"/>
          <w:szCs w:val="24"/>
        </w:rPr>
        <w:t>s</w:t>
      </w:r>
      <w:r w:rsidR="00F95C79" w:rsidRPr="00F36D9D">
        <w:rPr>
          <w:rFonts w:ascii="Times New Roman" w:hAnsi="Times New Roman" w:cs="Times New Roman"/>
          <w:sz w:val="24"/>
          <w:szCs w:val="24"/>
        </w:rPr>
        <w:t xml:space="preserve"> at a temperature </w:t>
      </w:r>
      <w:r w:rsidR="0013037A" w:rsidRPr="00F36D9D">
        <w:rPr>
          <w:rFonts w:ascii="Times New Roman" w:hAnsi="Times New Roman" w:cs="Times New Roman"/>
          <w:sz w:val="24"/>
          <w:szCs w:val="24"/>
        </w:rPr>
        <w:t xml:space="preserve">range of </w:t>
      </w:r>
      <w:r w:rsidR="00F95C79" w:rsidRPr="00F36D9D">
        <w:rPr>
          <w:rFonts w:ascii="Times New Roman" w:hAnsi="Times New Roman" w:cs="Times New Roman"/>
          <w:sz w:val="24"/>
          <w:szCs w:val="24"/>
        </w:rPr>
        <w:t>500</w:t>
      </w:r>
      <w:r w:rsidR="00044815" w:rsidRPr="00F36D9D">
        <w:rPr>
          <w:rFonts w:ascii="Times New Roman" w:hAnsi="Times New Roman" w:cs="Times New Roman"/>
          <w:sz w:val="24"/>
          <w:szCs w:val="24"/>
        </w:rPr>
        <w:t xml:space="preserve"> </w:t>
      </w:r>
      <w:r w:rsidR="00F95C79" w:rsidRPr="00F36D9D">
        <w:rPr>
          <w:rFonts w:ascii="Times New Roman" w:hAnsi="Times New Roman" w:cs="Times New Roman"/>
          <w:sz w:val="24"/>
          <w:szCs w:val="24"/>
        </w:rPr>
        <w:t xml:space="preserve">℃ </w:t>
      </w:r>
      <w:r w:rsidR="0013037A" w:rsidRPr="00F36D9D">
        <w:rPr>
          <w:rFonts w:ascii="Times New Roman" w:hAnsi="Times New Roman" w:cs="Times New Roman"/>
          <w:sz w:val="24"/>
          <w:szCs w:val="24"/>
        </w:rPr>
        <w:t xml:space="preserve">to </w:t>
      </w:r>
      <w:r w:rsidR="00F95C79" w:rsidRPr="00F36D9D">
        <w:rPr>
          <w:rFonts w:ascii="Times New Roman" w:hAnsi="Times New Roman" w:cs="Times New Roman"/>
          <w:sz w:val="24"/>
          <w:szCs w:val="24"/>
        </w:rPr>
        <w:t>800</w:t>
      </w:r>
      <w:r w:rsidR="004E0082" w:rsidRPr="00F36D9D">
        <w:rPr>
          <w:rFonts w:ascii="Times New Roman" w:hAnsi="Times New Roman" w:cs="Times New Roman"/>
          <w:sz w:val="24"/>
          <w:szCs w:val="24"/>
        </w:rPr>
        <w:t xml:space="preserve"> </w:t>
      </w:r>
      <w:r w:rsidR="00F95C79" w:rsidRPr="00F36D9D">
        <w:rPr>
          <w:rFonts w:ascii="Times New Roman" w:hAnsi="Times New Roman" w:cs="Times New Roman"/>
          <w:sz w:val="24"/>
          <w:szCs w:val="24"/>
        </w:rPr>
        <w:t>℃</w:t>
      </w:r>
      <w:r w:rsidR="005C48CA" w:rsidRPr="00F36D9D">
        <w:rPr>
          <w:rFonts w:ascii="Times New Roman" w:hAnsi="Times New Roman" w:cs="Times New Roman"/>
          <w:sz w:val="24"/>
          <w:szCs w:val="24"/>
        </w:rPr>
        <w:t xml:space="preserve"> </w:t>
      </w:r>
      <w:r w:rsidR="005C48CA" w:rsidRPr="00F36D9D">
        <w:rPr>
          <w:rFonts w:ascii="Times New Roman" w:hAnsi="Times New Roman" w:cs="Times New Roman"/>
          <w:sz w:val="24"/>
          <w:szCs w:val="24"/>
        </w:rPr>
        <w:fldChar w:fldCharType="begin">
          <w:fldData xml:space="preserve">PEVuZE5vdGU+PENpdGU+PEF1dGhvcj5TaWRkaXF1ZTwvQXV0aG9yPjxZZWFyPjIwMDg8L1llYXI+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</w:fldData>
        </w:fldChar>
      </w:r>
      <w:r w:rsidR="00E16E84" w:rsidRPr="00F36D9D">
        <w:rPr>
          <w:rFonts w:ascii="Times New Roman" w:hAnsi="Times New Roman" w:cs="Times New Roman"/>
          <w:sz w:val="24"/>
          <w:szCs w:val="24"/>
        </w:rPr>
        <w:instrText xml:space="preserve"> ADDIN EN.CITE </w:instrText>
      </w:r>
      <w:r w:rsidR="00E16E84" w:rsidRPr="00F36D9D">
        <w:rPr>
          <w:rFonts w:ascii="Times New Roman" w:hAnsi="Times New Roman" w:cs="Times New Roman"/>
          <w:sz w:val="24"/>
          <w:szCs w:val="24"/>
        </w:rPr>
        <w:fldChar w:fldCharType="begin">
          <w:fldData xml:space="preserve">PEVuZE5vdGU+PENpdGU+PEF1dGhvcj5TaWRkaXF1ZTwvQXV0aG9yPjxZZWFyPjIwMDg8L1llYXI+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</w:fldData>
        </w:fldChar>
      </w:r>
      <w:r w:rsidR="00E16E84" w:rsidRPr="00F36D9D">
        <w:rPr>
          <w:rFonts w:ascii="Times New Roman" w:hAnsi="Times New Roman" w:cs="Times New Roman"/>
          <w:sz w:val="24"/>
          <w:szCs w:val="24"/>
        </w:rPr>
        <w:instrText xml:space="preserve"> ADDIN EN.CITE.DATA </w:instrText>
      </w:r>
      <w:r w:rsidR="00E16E84" w:rsidRPr="00F36D9D">
        <w:rPr>
          <w:rFonts w:ascii="Times New Roman" w:hAnsi="Times New Roman" w:cs="Times New Roman"/>
          <w:sz w:val="24"/>
          <w:szCs w:val="24"/>
        </w:rPr>
      </w:r>
      <w:r w:rsidR="00E16E84" w:rsidRPr="00F36D9D">
        <w:rPr>
          <w:rFonts w:ascii="Times New Roman" w:hAnsi="Times New Roman" w:cs="Times New Roman"/>
          <w:sz w:val="24"/>
          <w:szCs w:val="24"/>
        </w:rPr>
        <w:fldChar w:fldCharType="end"/>
      </w:r>
      <w:r w:rsidR="005C48CA" w:rsidRPr="00F36D9D">
        <w:rPr>
          <w:rFonts w:ascii="Times New Roman" w:hAnsi="Times New Roman" w:cs="Times New Roman"/>
          <w:sz w:val="24"/>
          <w:szCs w:val="24"/>
        </w:rPr>
      </w:r>
      <w:r w:rsidR="005C48CA" w:rsidRPr="00F36D9D">
        <w:rPr>
          <w:rFonts w:ascii="Times New Roman" w:hAnsi="Times New Roman" w:cs="Times New Roman"/>
          <w:sz w:val="24"/>
          <w:szCs w:val="24"/>
        </w:rPr>
        <w:fldChar w:fldCharType="separate"/>
      </w:r>
      <w:r w:rsidR="00E16E84" w:rsidRPr="00F36D9D">
        <w:rPr>
          <w:rFonts w:ascii="Times New Roman" w:hAnsi="Times New Roman" w:cs="Times New Roman"/>
          <w:noProof/>
          <w:sz w:val="24"/>
          <w:szCs w:val="24"/>
        </w:rPr>
        <w:t>[</w:t>
      </w:r>
      <w:hyperlink w:anchor="_ENREF_2_3" w:tooltip="Siddique, 2008 #8" w:history="1">
        <w:r w:rsidR="00AC5E6D" w:rsidRPr="00F36D9D">
          <w:rPr>
            <w:rFonts w:ascii="Times New Roman" w:hAnsi="Times New Roman" w:cs="Times New Roman"/>
            <w:noProof/>
            <w:sz w:val="24"/>
            <w:szCs w:val="24"/>
          </w:rPr>
          <w:t>3</w:t>
        </w:r>
      </w:hyperlink>
      <w:r w:rsidR="00E16E84" w:rsidRPr="00F36D9D">
        <w:rPr>
          <w:rFonts w:ascii="Times New Roman" w:hAnsi="Times New Roman" w:cs="Times New Roman"/>
          <w:noProof/>
          <w:sz w:val="24"/>
          <w:szCs w:val="24"/>
        </w:rPr>
        <w:t>,</w:t>
      </w:r>
      <w:hyperlink w:anchor="_ENREF_2_4" w:tooltip="Güneyisi, 2014 #15" w:history="1">
        <w:r w:rsidR="00AC5E6D" w:rsidRPr="00F36D9D">
          <w:rPr>
            <w:rFonts w:ascii="Times New Roman" w:hAnsi="Times New Roman" w:cs="Times New Roman"/>
            <w:noProof/>
            <w:sz w:val="24"/>
            <w:szCs w:val="24"/>
          </w:rPr>
          <w:t>4</w:t>
        </w:r>
      </w:hyperlink>
      <w:r w:rsidR="00E16E84" w:rsidRPr="00F36D9D">
        <w:rPr>
          <w:rFonts w:ascii="Times New Roman" w:hAnsi="Times New Roman" w:cs="Times New Roman"/>
          <w:noProof/>
          <w:sz w:val="24"/>
          <w:szCs w:val="24"/>
        </w:rPr>
        <w:t>]</w:t>
      </w:r>
      <w:r w:rsidR="005C48CA" w:rsidRPr="00F36D9D">
        <w:rPr>
          <w:rFonts w:ascii="Times New Roman" w:hAnsi="Times New Roman" w:cs="Times New Roman"/>
          <w:sz w:val="24"/>
          <w:szCs w:val="24"/>
        </w:rPr>
        <w:fldChar w:fldCharType="end"/>
      </w:r>
      <w:r w:rsidR="00F95C79" w:rsidRPr="00F36D9D">
        <w:rPr>
          <w:rFonts w:ascii="Times New Roman" w:hAnsi="Times New Roman" w:cs="Times New Roman"/>
          <w:sz w:val="24"/>
          <w:szCs w:val="24"/>
        </w:rPr>
        <w:t>.</w:t>
      </w:r>
      <w:r w:rsidR="005C48CA" w:rsidRPr="00F36D9D">
        <w:rPr>
          <w:rFonts w:ascii="Times New Roman" w:hAnsi="Times New Roman" w:cs="Times New Roman"/>
          <w:sz w:val="24"/>
          <w:szCs w:val="24"/>
        </w:rPr>
        <w:t xml:space="preserve"> </w:t>
      </w:r>
      <w:r w:rsidR="00E1512F" w:rsidRPr="00F36D9D">
        <w:rPr>
          <w:rFonts w:ascii="Times New Roman" w:hAnsi="Times New Roman" w:cs="Times New Roman"/>
          <w:sz w:val="24"/>
          <w:szCs w:val="24"/>
        </w:rPr>
        <w:t xml:space="preserve">The </w:t>
      </w:r>
      <w:r w:rsidR="003D4FD0" w:rsidRPr="00F36D9D">
        <w:rPr>
          <w:rFonts w:ascii="Times New Roman" w:hAnsi="Times New Roman" w:cs="Times New Roman"/>
          <w:sz w:val="24"/>
          <w:szCs w:val="24"/>
        </w:rPr>
        <w:t xml:space="preserve">key processing </w:t>
      </w:r>
      <w:r w:rsidR="004E0082" w:rsidRPr="00F36D9D">
        <w:rPr>
          <w:rFonts w:ascii="Times New Roman" w:hAnsi="Times New Roman" w:cs="Times New Roman"/>
          <w:sz w:val="24"/>
          <w:szCs w:val="24"/>
        </w:rPr>
        <w:t xml:space="preserve">condition </w:t>
      </w:r>
      <w:r w:rsidR="003D4FD0" w:rsidRPr="00F36D9D">
        <w:rPr>
          <w:rFonts w:ascii="Times New Roman" w:hAnsi="Times New Roman" w:cs="Times New Roman"/>
          <w:sz w:val="24"/>
          <w:szCs w:val="24"/>
        </w:rPr>
        <w:t xml:space="preserve">for metakaolin </w:t>
      </w:r>
      <w:r w:rsidR="004E0082" w:rsidRPr="00F36D9D">
        <w:rPr>
          <w:rFonts w:ascii="Times New Roman" w:hAnsi="Times New Roman" w:cs="Times New Roman"/>
          <w:sz w:val="24"/>
          <w:szCs w:val="24"/>
        </w:rPr>
        <w:t>to achieve</w:t>
      </w:r>
      <w:r w:rsidR="003D4FD0" w:rsidRPr="00F36D9D">
        <w:rPr>
          <w:rFonts w:ascii="Times New Roman" w:hAnsi="Times New Roman" w:cs="Times New Roman"/>
          <w:sz w:val="24"/>
          <w:szCs w:val="24"/>
        </w:rPr>
        <w:t xml:space="preserve"> </w:t>
      </w:r>
      <w:r w:rsidR="00E10E00" w:rsidRPr="00F36D9D">
        <w:rPr>
          <w:rFonts w:ascii="Times New Roman" w:hAnsi="Times New Roman" w:cs="Times New Roman"/>
          <w:sz w:val="24"/>
          <w:szCs w:val="24"/>
        </w:rPr>
        <w:t xml:space="preserve">a </w:t>
      </w:r>
      <w:r w:rsidR="003D4FD0" w:rsidRPr="00F36D9D">
        <w:rPr>
          <w:rFonts w:ascii="Times New Roman" w:hAnsi="Times New Roman" w:cs="Times New Roman"/>
          <w:sz w:val="24"/>
          <w:szCs w:val="24"/>
        </w:rPr>
        <w:t xml:space="preserve">high pozzolanic </w:t>
      </w:r>
      <w:r w:rsidR="00395ACD" w:rsidRPr="00F36D9D">
        <w:rPr>
          <w:rFonts w:ascii="Times New Roman" w:hAnsi="Times New Roman" w:cs="Times New Roman"/>
          <w:sz w:val="24"/>
          <w:szCs w:val="24"/>
        </w:rPr>
        <w:t>re</w:t>
      </w:r>
      <w:r w:rsidR="003D4FD0" w:rsidRPr="00F36D9D">
        <w:rPr>
          <w:rFonts w:ascii="Times New Roman" w:hAnsi="Times New Roman" w:cs="Times New Roman"/>
          <w:sz w:val="24"/>
          <w:szCs w:val="24"/>
        </w:rPr>
        <w:t xml:space="preserve">activity is to thoroughly </w:t>
      </w:r>
      <w:r w:rsidR="00711369" w:rsidRPr="00F36D9D">
        <w:rPr>
          <w:rFonts w:ascii="Times New Roman" w:hAnsi="Times New Roman" w:cs="Times New Roman"/>
          <w:sz w:val="24"/>
          <w:szCs w:val="24"/>
        </w:rPr>
        <w:t>dehydroxylate</w:t>
      </w:r>
      <w:r w:rsidR="00E10E00" w:rsidRPr="00F36D9D">
        <w:rPr>
          <w:rFonts w:ascii="Times New Roman" w:hAnsi="Times New Roman" w:cs="Times New Roman"/>
          <w:sz w:val="24"/>
          <w:szCs w:val="24"/>
        </w:rPr>
        <w:t xml:space="preserve"> it</w:t>
      </w:r>
      <w:r w:rsidR="003D4FD0" w:rsidRPr="00F36D9D">
        <w:rPr>
          <w:rFonts w:ascii="Times New Roman" w:hAnsi="Times New Roman" w:cs="Times New Roman"/>
          <w:sz w:val="24"/>
          <w:szCs w:val="24"/>
        </w:rPr>
        <w:t xml:space="preserve"> </w:t>
      </w:r>
      <w:r w:rsidR="00395ACD" w:rsidRPr="00F36D9D">
        <w:rPr>
          <w:rFonts w:ascii="Times New Roman" w:hAnsi="Times New Roman" w:cs="Times New Roman"/>
          <w:sz w:val="24"/>
          <w:szCs w:val="24"/>
        </w:rPr>
        <w:t xml:space="preserve">in </w:t>
      </w:r>
      <w:r w:rsidR="006531F9" w:rsidRPr="00F36D9D">
        <w:rPr>
          <w:rFonts w:ascii="Times New Roman" w:hAnsi="Times New Roman" w:cs="Times New Roman"/>
          <w:sz w:val="24"/>
          <w:szCs w:val="24"/>
        </w:rPr>
        <w:t xml:space="preserve">the </w:t>
      </w:r>
      <w:r w:rsidR="00B4532F" w:rsidRPr="00F36D9D">
        <w:rPr>
          <w:rFonts w:ascii="Times New Roman" w:hAnsi="Times New Roman" w:cs="Times New Roman"/>
          <w:sz w:val="24"/>
          <w:szCs w:val="24"/>
        </w:rPr>
        <w:t>calcinati</w:t>
      </w:r>
      <w:r w:rsidR="00395ACD" w:rsidRPr="00F36D9D">
        <w:rPr>
          <w:rFonts w:ascii="Times New Roman" w:hAnsi="Times New Roman" w:cs="Times New Roman"/>
          <w:sz w:val="24"/>
          <w:szCs w:val="24"/>
        </w:rPr>
        <w:t>on</w:t>
      </w:r>
      <w:r w:rsidR="00B4532F" w:rsidRPr="00F36D9D">
        <w:rPr>
          <w:rFonts w:ascii="Times New Roman" w:hAnsi="Times New Roman" w:cs="Times New Roman"/>
          <w:sz w:val="24"/>
          <w:szCs w:val="24"/>
        </w:rPr>
        <w:t xml:space="preserve"> process at</w:t>
      </w:r>
      <w:r w:rsidR="000D65F3" w:rsidRPr="00F36D9D">
        <w:rPr>
          <w:rFonts w:ascii="Times New Roman" w:hAnsi="Times New Roman" w:cs="Times New Roman"/>
          <w:sz w:val="24"/>
          <w:szCs w:val="24"/>
        </w:rPr>
        <w:t xml:space="preserve"> </w:t>
      </w:r>
      <w:r w:rsidR="008F1D45" w:rsidRPr="00F36D9D">
        <w:rPr>
          <w:rFonts w:ascii="Times New Roman" w:hAnsi="Times New Roman" w:cs="Times New Roman"/>
          <w:sz w:val="24"/>
          <w:szCs w:val="24"/>
        </w:rPr>
        <w:t>a</w:t>
      </w:r>
      <w:r w:rsidR="000D65F3" w:rsidRPr="00F36D9D">
        <w:rPr>
          <w:rFonts w:ascii="Times New Roman" w:hAnsi="Times New Roman" w:cs="Times New Roman"/>
          <w:sz w:val="24"/>
          <w:szCs w:val="24"/>
        </w:rPr>
        <w:t>n</w:t>
      </w:r>
      <w:r w:rsidR="003D4FD0" w:rsidRPr="00F36D9D">
        <w:rPr>
          <w:rFonts w:ascii="Times New Roman" w:hAnsi="Times New Roman" w:cs="Times New Roman"/>
          <w:sz w:val="24"/>
          <w:szCs w:val="24"/>
        </w:rPr>
        <w:t xml:space="preserve"> appropriate </w:t>
      </w:r>
      <w:r w:rsidR="00B4532F" w:rsidRPr="00F36D9D">
        <w:rPr>
          <w:rFonts w:ascii="Times New Roman" w:hAnsi="Times New Roman" w:cs="Times New Roman"/>
          <w:sz w:val="24"/>
          <w:szCs w:val="24"/>
        </w:rPr>
        <w:t xml:space="preserve">temperature range </w:t>
      </w:r>
      <w:r w:rsidR="003439D0" w:rsidRPr="00F36D9D">
        <w:rPr>
          <w:rFonts w:ascii="Times New Roman" w:hAnsi="Times New Roman" w:cs="Times New Roman"/>
          <w:sz w:val="24"/>
          <w:szCs w:val="24"/>
        </w:rPr>
        <w:fldChar w:fldCharType="begin"/>
      </w:r>
      <w:r w:rsidR="00E16E84" w:rsidRPr="00F36D9D">
        <w:rPr>
          <w:rFonts w:ascii="Times New Roman" w:hAnsi="Times New Roman" w:cs="Times New Roman"/>
          <w:sz w:val="24"/>
          <w:szCs w:val="24"/>
        </w:rPr>
        <w:instrText xml:space="preserve"> ADDIN EN.CITE &lt;EndNote&gt;&lt;Cite&gt;&lt;Author&gt;Siddique&lt;/Author&gt;&lt;Year&gt;2008&lt;/Year&gt;&lt;RecNum&gt;8&lt;/RecNum&gt;&lt;DisplayText&gt;[3]&lt;/DisplayText&gt;&lt;record&gt;&lt;rec-number&gt;8&lt;/rec-number&gt;&lt;foreign-keys&gt;&lt;key app="EN" db-id="9exxrpz9r55zvuet02lxftrx0zrrxxe9xvt0"&gt;8&lt;/key&gt;&lt;/foreign-keys&gt;&lt;ref-type name="Book Section"&gt;5&lt;/ref-type&gt;&lt;contributors&gt;&lt;authors&gt;&lt;author&gt;Siddique, Rafat&lt;/author&gt;&lt;/authors&gt;&lt;/contributors&gt;&lt;titles&gt;&lt;title&gt;Metakaolin&lt;/title&gt;&lt;secondary-title&gt;Waste materials and by-products in concrete&lt;/secondary-title&gt;&lt;/titles&gt;&lt;pages&gt;41-92&lt;/pages&gt;&lt;dates&gt;&lt;year&gt;2008&lt;/year&gt;&lt;/dates&gt;&lt;publisher&gt;Springer Berlin Heidelberg, &lt;/publisher&gt;&lt;isbn&gt;978-3-540-74294-4&lt;/isbn&gt;&lt;label&gt;Siddique2008&lt;/label&gt;&lt;urls&gt;&lt;related-urls&gt;&lt;url&gt;https://doi.org/10.1007/978-3-540-74294-4_2&lt;/url&gt;&lt;/related-urls&gt;&lt;/urls&gt;&lt;electronic-resource-num&gt;10.1007/978-3-540-74294-4_2&lt;/electronic-resource-num&gt;&lt;/record&gt;&lt;/Cite&gt;&lt;/EndNote&gt;</w:instrText>
      </w:r>
      <w:r w:rsidR="003439D0" w:rsidRPr="00F36D9D">
        <w:rPr>
          <w:rFonts w:ascii="Times New Roman" w:hAnsi="Times New Roman" w:cs="Times New Roman"/>
          <w:sz w:val="24"/>
          <w:szCs w:val="24"/>
        </w:rPr>
        <w:fldChar w:fldCharType="separate"/>
      </w:r>
      <w:r w:rsidR="00C15B91" w:rsidRPr="00F36D9D">
        <w:rPr>
          <w:rFonts w:ascii="Times New Roman" w:hAnsi="Times New Roman" w:cs="Times New Roman"/>
          <w:noProof/>
          <w:sz w:val="24"/>
          <w:szCs w:val="24"/>
        </w:rPr>
        <w:t>[</w:t>
      </w:r>
      <w:hyperlink w:anchor="_ENREF_2_3" w:tooltip="Siddique, 2008 #8" w:history="1">
        <w:r w:rsidR="00AC5E6D" w:rsidRPr="00F36D9D">
          <w:rPr>
            <w:rFonts w:ascii="Times New Roman" w:hAnsi="Times New Roman" w:cs="Times New Roman"/>
            <w:noProof/>
            <w:sz w:val="24"/>
            <w:szCs w:val="24"/>
          </w:rPr>
          <w:t>3</w:t>
        </w:r>
      </w:hyperlink>
      <w:r w:rsidR="00C15B91" w:rsidRPr="00F36D9D">
        <w:rPr>
          <w:rFonts w:ascii="Times New Roman" w:hAnsi="Times New Roman" w:cs="Times New Roman"/>
          <w:noProof/>
          <w:sz w:val="24"/>
          <w:szCs w:val="24"/>
        </w:rPr>
        <w:t>]</w:t>
      </w:r>
      <w:r w:rsidR="003439D0" w:rsidRPr="00F36D9D">
        <w:rPr>
          <w:rFonts w:ascii="Times New Roman" w:hAnsi="Times New Roman" w:cs="Times New Roman"/>
          <w:sz w:val="24"/>
          <w:szCs w:val="24"/>
        </w:rPr>
        <w:fldChar w:fldCharType="end"/>
      </w:r>
      <w:r w:rsidR="00B4532F" w:rsidRPr="00F36D9D">
        <w:rPr>
          <w:rFonts w:ascii="Times New Roman" w:hAnsi="Times New Roman" w:cs="Times New Roman"/>
          <w:sz w:val="24"/>
          <w:szCs w:val="24"/>
        </w:rPr>
        <w:t xml:space="preserve">. </w:t>
      </w:r>
      <w:r w:rsidR="007D3B19" w:rsidRPr="00F36D9D">
        <w:rPr>
          <w:rFonts w:ascii="Times New Roman" w:hAnsi="Times New Roman" w:cs="Times New Roman"/>
          <w:sz w:val="24"/>
          <w:szCs w:val="24"/>
        </w:rPr>
        <w:t>In</w:t>
      </w:r>
      <w:r w:rsidR="00F47223" w:rsidRPr="00F36D9D">
        <w:rPr>
          <w:rFonts w:ascii="Times New Roman" w:hAnsi="Times New Roman" w:cs="Times New Roman"/>
          <w:sz w:val="24"/>
          <w:szCs w:val="24"/>
        </w:rPr>
        <w:t xml:space="preserve"> addition, </w:t>
      </w:r>
      <w:r w:rsidR="003610BE" w:rsidRPr="00F36D9D">
        <w:rPr>
          <w:rFonts w:ascii="Times New Roman" w:hAnsi="Times New Roman" w:cs="Times New Roman"/>
          <w:sz w:val="24"/>
          <w:szCs w:val="24"/>
        </w:rPr>
        <w:t>t</w:t>
      </w:r>
      <w:r w:rsidR="00F47223" w:rsidRPr="00F36D9D">
        <w:rPr>
          <w:rFonts w:ascii="Times New Roman" w:hAnsi="Times New Roman" w:cs="Times New Roman"/>
          <w:sz w:val="24"/>
          <w:szCs w:val="24"/>
        </w:rPr>
        <w:t>he</w:t>
      </w:r>
      <w:r w:rsidR="00E6475F" w:rsidRPr="00F36D9D">
        <w:rPr>
          <w:rFonts w:ascii="Times New Roman" w:hAnsi="Times New Roman" w:cs="Times New Roman"/>
          <w:sz w:val="24"/>
          <w:szCs w:val="24"/>
        </w:rPr>
        <w:t xml:space="preserve"> mean particle size </w:t>
      </w:r>
      <w:r w:rsidR="002C52A5" w:rsidRPr="00F36D9D">
        <w:rPr>
          <w:rFonts w:ascii="Times New Roman" w:hAnsi="Times New Roman" w:cs="Times New Roman"/>
          <w:sz w:val="24"/>
          <w:szCs w:val="24"/>
        </w:rPr>
        <w:t>of metakaolin</w:t>
      </w:r>
      <w:r w:rsidR="003D05FC" w:rsidRPr="00F36D9D">
        <w:rPr>
          <w:rFonts w:ascii="Times New Roman" w:hAnsi="Times New Roman" w:cs="Times New Roman"/>
          <w:sz w:val="24"/>
          <w:szCs w:val="24"/>
        </w:rPr>
        <w:t xml:space="preserve"> as SCM</w:t>
      </w:r>
      <w:r w:rsidR="002C52A5" w:rsidRPr="00F36D9D">
        <w:rPr>
          <w:rFonts w:ascii="Times New Roman" w:hAnsi="Times New Roman" w:cs="Times New Roman"/>
          <w:sz w:val="24"/>
          <w:szCs w:val="24"/>
        </w:rPr>
        <w:t xml:space="preserve"> is around 3µm and its maximal particle size is no </w:t>
      </w:r>
      <w:r w:rsidR="00C419BF" w:rsidRPr="00F36D9D">
        <w:rPr>
          <w:rFonts w:ascii="Times New Roman" w:hAnsi="Times New Roman" w:cs="Times New Roman"/>
          <w:sz w:val="24"/>
          <w:szCs w:val="24"/>
        </w:rPr>
        <w:t>larger</w:t>
      </w:r>
      <w:r w:rsidR="002C52A5" w:rsidRPr="00F36D9D">
        <w:rPr>
          <w:rFonts w:ascii="Times New Roman" w:hAnsi="Times New Roman" w:cs="Times New Roman"/>
          <w:sz w:val="24"/>
          <w:szCs w:val="24"/>
        </w:rPr>
        <w:t xml:space="preserve"> than 16</w:t>
      </w:r>
      <w:r w:rsidR="00044815" w:rsidRPr="00F36D9D">
        <w:rPr>
          <w:rFonts w:ascii="Times New Roman" w:hAnsi="Times New Roman" w:cs="Times New Roman"/>
          <w:sz w:val="24"/>
          <w:szCs w:val="24"/>
        </w:rPr>
        <w:t xml:space="preserve"> </w:t>
      </w:r>
      <w:r w:rsidR="002C52A5" w:rsidRPr="00F36D9D">
        <w:rPr>
          <w:rFonts w:ascii="Times New Roman" w:hAnsi="Times New Roman" w:cs="Times New Roman"/>
          <w:sz w:val="24"/>
          <w:szCs w:val="24"/>
        </w:rPr>
        <w:t xml:space="preserve">µm in general </w:t>
      </w:r>
      <w:r w:rsidR="002C52A5" w:rsidRPr="00F36D9D">
        <w:rPr>
          <w:rFonts w:ascii="Times New Roman" w:hAnsi="Times New Roman" w:cs="Times New Roman"/>
          <w:sz w:val="24"/>
          <w:szCs w:val="24"/>
        </w:rPr>
        <w:fldChar w:fldCharType="begin"/>
      </w:r>
      <w:r w:rsidR="002C52A5" w:rsidRPr="00F36D9D">
        <w:rPr>
          <w:rFonts w:ascii="Times New Roman" w:hAnsi="Times New Roman" w:cs="Times New Roman"/>
          <w:sz w:val="24"/>
          <w:szCs w:val="24"/>
        </w:rPr>
        <w:instrText xml:space="preserve"> ADDIN EN.CITE &lt;EndNote&gt;&lt;Cite&gt;&lt;Author&gt;Siddique&lt;/Author&gt;&lt;Year&gt;2008&lt;/Year&gt;&lt;RecNum&gt;12&lt;/RecNum&gt;&lt;DisplayText&gt;[3]&lt;/DisplayText&gt;&lt;record&gt;&lt;rec-number&gt;12&lt;/rec-number&gt;&lt;foreign-keys&gt;&lt;key app="EN" db-id="9exxrpz9r55zvuet02lxftrx0zrrxxe9xvt0"&gt;12&lt;/key&gt;&lt;/foreign-keys&gt;&lt;ref-type name="Book Section"&gt;5&lt;/ref-type&gt;&lt;contributors&gt;&lt;authors&gt;&lt;author&gt;Siddique, Rafat&lt;/author&gt;&lt;/authors&gt;&lt;/contributors&gt;&lt;titles&gt;&lt;title&gt;Metakaolin&lt;/title&gt;&lt;secondary-title&gt;Waste Materials and By-Products in Concrete&lt;/secondary-title&gt;&lt;/titles&gt;&lt;pages&gt;41-92&lt;/pages&gt;&lt;dates&gt;&lt;year&gt;2008&lt;/year&gt;&lt;/dates&gt;&lt;pub-location&gt;Berlin, Heidelberg&lt;/pub-location&gt;&lt;publisher&gt;Springer Berlin Heidelberg&lt;/publisher&gt;&lt;isbn&gt;978-3-540-74294-4&lt;/isbn&gt;&lt;label&gt;Siddique2008&lt;/label&gt;&lt;urls&gt;&lt;related-urls&gt;&lt;url&gt;https://doi.org/10.1007/978-3-540-74294-4_2&lt;/url&gt;&lt;/related-urls&gt;&lt;/urls&gt;&lt;electronic-resource-num&gt;10.1007/978-3-540-74294-4_2&lt;/electronic-resource-num&gt;&lt;/record&gt;&lt;/Cite&gt;&lt;/EndNote&gt;</w:instrText>
      </w:r>
      <w:r w:rsidR="002C52A5" w:rsidRPr="00F36D9D">
        <w:rPr>
          <w:rFonts w:ascii="Times New Roman" w:hAnsi="Times New Roman" w:cs="Times New Roman"/>
          <w:sz w:val="24"/>
          <w:szCs w:val="24"/>
        </w:rPr>
        <w:fldChar w:fldCharType="separate"/>
      </w:r>
      <w:r w:rsidR="002C52A5" w:rsidRPr="00F36D9D">
        <w:rPr>
          <w:rFonts w:ascii="Times New Roman" w:hAnsi="Times New Roman" w:cs="Times New Roman"/>
          <w:noProof/>
          <w:sz w:val="24"/>
          <w:szCs w:val="24"/>
        </w:rPr>
        <w:t>[</w:t>
      </w:r>
      <w:hyperlink w:anchor="_ENREF_2_3" w:tooltip="Siddique, 2008 #8" w:history="1">
        <w:r w:rsidR="00AC5E6D" w:rsidRPr="00F36D9D">
          <w:rPr>
            <w:rFonts w:ascii="Times New Roman" w:hAnsi="Times New Roman" w:cs="Times New Roman"/>
            <w:noProof/>
            <w:sz w:val="24"/>
            <w:szCs w:val="24"/>
          </w:rPr>
          <w:t>3</w:t>
        </w:r>
      </w:hyperlink>
      <w:r w:rsidR="002C52A5" w:rsidRPr="00F36D9D">
        <w:rPr>
          <w:rFonts w:ascii="Times New Roman" w:hAnsi="Times New Roman" w:cs="Times New Roman"/>
          <w:noProof/>
          <w:sz w:val="24"/>
          <w:szCs w:val="24"/>
        </w:rPr>
        <w:t>]</w:t>
      </w:r>
      <w:r w:rsidR="002C52A5" w:rsidRPr="00F36D9D">
        <w:rPr>
          <w:rFonts w:ascii="Times New Roman" w:hAnsi="Times New Roman" w:cs="Times New Roman"/>
          <w:sz w:val="24"/>
          <w:szCs w:val="24"/>
        </w:rPr>
        <w:fldChar w:fldCharType="end"/>
      </w:r>
      <w:r w:rsidR="002C52A5" w:rsidRPr="00F36D9D">
        <w:rPr>
          <w:rFonts w:ascii="Times New Roman" w:hAnsi="Times New Roman" w:cs="Times New Roman"/>
          <w:sz w:val="24"/>
          <w:szCs w:val="24"/>
        </w:rPr>
        <w:t xml:space="preserve">. </w:t>
      </w:r>
      <w:r w:rsidR="00E10E00" w:rsidRPr="00F36D9D">
        <w:rPr>
          <w:rFonts w:ascii="Times New Roman" w:hAnsi="Times New Roman" w:cs="Times New Roman"/>
          <w:sz w:val="24"/>
          <w:szCs w:val="24"/>
        </w:rPr>
        <w:t>The</w:t>
      </w:r>
      <w:r w:rsidR="00CD61F3" w:rsidRPr="00F36D9D">
        <w:rPr>
          <w:rFonts w:ascii="Times New Roman" w:hAnsi="Times New Roman" w:cs="Times New Roman"/>
          <w:sz w:val="24"/>
          <w:szCs w:val="24"/>
        </w:rPr>
        <w:t xml:space="preserve"> </w:t>
      </w:r>
      <w:r w:rsidR="00047991" w:rsidRPr="00F36D9D">
        <w:rPr>
          <w:rFonts w:ascii="Times New Roman" w:hAnsi="Times New Roman" w:cs="Times New Roman"/>
          <w:sz w:val="24"/>
          <w:szCs w:val="24"/>
        </w:rPr>
        <w:t>fineness of metakaolin</w:t>
      </w:r>
      <w:r w:rsidR="00AC1645" w:rsidRPr="00F36D9D">
        <w:rPr>
          <w:rFonts w:ascii="Times New Roman" w:hAnsi="Times New Roman" w:cs="Times New Roman"/>
          <w:sz w:val="24"/>
          <w:szCs w:val="24"/>
        </w:rPr>
        <w:t xml:space="preserve"> is </w:t>
      </w:r>
      <w:r w:rsidR="00E10E00" w:rsidRPr="00F36D9D">
        <w:rPr>
          <w:rFonts w:ascii="Times New Roman" w:hAnsi="Times New Roman" w:cs="Times New Roman"/>
          <w:sz w:val="24"/>
          <w:szCs w:val="24"/>
        </w:rPr>
        <w:t xml:space="preserve">typically </w:t>
      </w:r>
      <w:r w:rsidR="00AC1645" w:rsidRPr="00F36D9D">
        <w:rPr>
          <w:rFonts w:ascii="Times New Roman" w:hAnsi="Times New Roman" w:cs="Times New Roman"/>
          <w:sz w:val="24"/>
          <w:szCs w:val="24"/>
        </w:rPr>
        <w:t xml:space="preserve">smaller than that of fly ash and slag, </w:t>
      </w:r>
      <w:r w:rsidR="00E10E00" w:rsidRPr="00F36D9D">
        <w:rPr>
          <w:rFonts w:ascii="Times New Roman" w:hAnsi="Times New Roman" w:cs="Times New Roman"/>
          <w:sz w:val="24"/>
          <w:szCs w:val="24"/>
        </w:rPr>
        <w:t xml:space="preserve">accompanied </w:t>
      </w:r>
      <w:r w:rsidR="006531F9" w:rsidRPr="00F36D9D">
        <w:rPr>
          <w:rFonts w:ascii="Times New Roman" w:hAnsi="Times New Roman" w:cs="Times New Roman"/>
          <w:sz w:val="24"/>
          <w:szCs w:val="24"/>
        </w:rPr>
        <w:t>by</w:t>
      </w:r>
      <w:r w:rsidR="00AC1645" w:rsidRPr="00F36D9D">
        <w:rPr>
          <w:rFonts w:ascii="Times New Roman" w:hAnsi="Times New Roman" w:cs="Times New Roman"/>
          <w:sz w:val="24"/>
          <w:szCs w:val="24"/>
        </w:rPr>
        <w:t xml:space="preserve"> a </w:t>
      </w:r>
      <w:r w:rsidR="00E10E00" w:rsidRPr="00F36D9D">
        <w:rPr>
          <w:rFonts w:ascii="Times New Roman" w:hAnsi="Times New Roman" w:cs="Times New Roman"/>
          <w:sz w:val="24"/>
          <w:szCs w:val="24"/>
        </w:rPr>
        <w:t xml:space="preserve">comparatively </w:t>
      </w:r>
      <w:r w:rsidR="00AC1645" w:rsidRPr="00F36D9D">
        <w:rPr>
          <w:rFonts w:ascii="Times New Roman" w:hAnsi="Times New Roman" w:cs="Times New Roman"/>
          <w:sz w:val="24"/>
          <w:szCs w:val="24"/>
        </w:rPr>
        <w:t xml:space="preserve">higher pozzolanic </w:t>
      </w:r>
      <w:r w:rsidR="00395ACD" w:rsidRPr="00F36D9D">
        <w:rPr>
          <w:rFonts w:ascii="Times New Roman" w:hAnsi="Times New Roman" w:cs="Times New Roman"/>
          <w:sz w:val="24"/>
          <w:szCs w:val="24"/>
        </w:rPr>
        <w:t>re</w:t>
      </w:r>
      <w:r w:rsidR="00AC1645" w:rsidRPr="00F36D9D">
        <w:rPr>
          <w:rFonts w:ascii="Times New Roman" w:hAnsi="Times New Roman" w:cs="Times New Roman"/>
          <w:sz w:val="24"/>
          <w:szCs w:val="24"/>
        </w:rPr>
        <w:t xml:space="preserve">activity </w:t>
      </w:r>
      <w:r w:rsidR="00D37921" w:rsidRPr="00F36D9D">
        <w:rPr>
          <w:rFonts w:ascii="Times New Roman" w:hAnsi="Times New Roman" w:cs="Times New Roman"/>
          <w:sz w:val="24"/>
          <w:szCs w:val="24"/>
        </w:rPr>
        <w:fldChar w:fldCharType="begin"/>
      </w:r>
      <w:r w:rsidR="000E7533" w:rsidRPr="00F36D9D">
        <w:rPr>
          <w:rFonts w:ascii="Times New Roman" w:hAnsi="Times New Roman" w:cs="Times New Roman"/>
          <w:sz w:val="24"/>
          <w:szCs w:val="24"/>
        </w:rPr>
        <w:instrText xml:space="preserve"> ADDIN EN.CITE &lt;EndNote&gt;&lt;Cite&gt;&lt;Author&gt;Siddique&lt;/Author&gt;&lt;Year&gt;2011&lt;/Year&gt;&lt;RecNum&gt;28&lt;/RecNum&gt;&lt;DisplayText&gt;[5]&lt;/DisplayText&gt;&lt;record&gt;&lt;rec-number&gt;28&lt;/rec-number&gt;&lt;foreign-keys&gt;&lt;key app="EN" db-id="9exxrpz9r55zvuet02lxftrx0zrrxxe9xvt0"&gt;28&lt;/key&gt;&lt;/foreign-keys&gt;&lt;ref-type name="Book Section"&gt;5&lt;/ref-type&gt;&lt;contributors&gt;&lt;authors&gt;&lt;author&gt;Siddique, Rafat&lt;/author&gt;&lt;author&gt;Khan, Mohammad Iqbal&lt;/author&gt;&lt;/authors&gt;&lt;/contributors&gt;&lt;titles&gt;&lt;title&gt;Supplementary Cementing Materials&lt;/title&gt;&lt;/titles&gt;&lt;pages&gt;492&lt;/pages&gt;&lt;volume&gt;15&lt;/volume&gt;&lt;number&gt;3&lt;/number&gt;&lt;dates&gt;&lt;year&gt;2011&lt;/year&gt;&lt;/dates&gt;&lt;publisher&gt;Springer, &lt;/publisher&gt;&lt;urls&gt;&lt;/urls&gt;&lt;/record&gt;&lt;/Cite&gt;&lt;/EndNote&gt;</w:instrText>
      </w:r>
      <w:r w:rsidR="00D37921" w:rsidRPr="00F36D9D">
        <w:rPr>
          <w:rFonts w:ascii="Times New Roman" w:hAnsi="Times New Roman" w:cs="Times New Roman"/>
          <w:sz w:val="24"/>
          <w:szCs w:val="24"/>
        </w:rPr>
        <w:fldChar w:fldCharType="separate"/>
      </w:r>
      <w:r w:rsidR="00E16E84" w:rsidRPr="00F36D9D">
        <w:rPr>
          <w:rFonts w:ascii="Times New Roman" w:hAnsi="Times New Roman" w:cs="Times New Roman"/>
          <w:noProof/>
          <w:sz w:val="24"/>
          <w:szCs w:val="24"/>
        </w:rPr>
        <w:t>[</w:t>
      </w:r>
      <w:hyperlink w:anchor="_ENREF_2_5" w:tooltip="Siddique, 2011 #28" w:history="1">
        <w:r w:rsidR="00AC5E6D" w:rsidRPr="00F36D9D">
          <w:rPr>
            <w:rFonts w:ascii="Times New Roman" w:hAnsi="Times New Roman" w:cs="Times New Roman"/>
            <w:noProof/>
            <w:sz w:val="24"/>
            <w:szCs w:val="24"/>
          </w:rPr>
          <w:t>5</w:t>
        </w:r>
      </w:hyperlink>
      <w:r w:rsidR="00E16E84" w:rsidRPr="00F36D9D">
        <w:rPr>
          <w:rFonts w:ascii="Times New Roman" w:hAnsi="Times New Roman" w:cs="Times New Roman"/>
          <w:noProof/>
          <w:sz w:val="24"/>
          <w:szCs w:val="24"/>
        </w:rPr>
        <w:t>]</w:t>
      </w:r>
      <w:r w:rsidR="00D37921" w:rsidRPr="00F36D9D">
        <w:rPr>
          <w:rFonts w:ascii="Times New Roman" w:hAnsi="Times New Roman" w:cs="Times New Roman"/>
          <w:sz w:val="24"/>
          <w:szCs w:val="24"/>
        </w:rPr>
        <w:fldChar w:fldCharType="end"/>
      </w:r>
      <w:r w:rsidR="00AC1645" w:rsidRPr="00F36D9D">
        <w:rPr>
          <w:rFonts w:ascii="Times New Roman" w:hAnsi="Times New Roman" w:cs="Times New Roman"/>
          <w:sz w:val="24"/>
          <w:szCs w:val="24"/>
        </w:rPr>
        <w:t xml:space="preserve">. </w:t>
      </w:r>
      <w:r w:rsidR="00E10E00" w:rsidRPr="00F36D9D">
        <w:rPr>
          <w:rFonts w:ascii="Times New Roman" w:hAnsi="Times New Roman" w:cs="Times New Roman"/>
          <w:sz w:val="24"/>
          <w:szCs w:val="24"/>
        </w:rPr>
        <w:t>As such</w:t>
      </w:r>
      <w:r w:rsidR="00563376" w:rsidRPr="00F36D9D">
        <w:rPr>
          <w:rFonts w:ascii="Times New Roman" w:hAnsi="Times New Roman" w:cs="Times New Roman"/>
          <w:sz w:val="24"/>
          <w:szCs w:val="24"/>
        </w:rPr>
        <w:t xml:space="preserve">, </w:t>
      </w:r>
      <w:r w:rsidR="00476DDC" w:rsidRPr="00F36D9D">
        <w:rPr>
          <w:rFonts w:ascii="Times New Roman" w:hAnsi="Times New Roman" w:cs="Times New Roman"/>
          <w:sz w:val="24"/>
          <w:szCs w:val="24"/>
        </w:rPr>
        <w:t>the u</w:t>
      </w:r>
      <w:r w:rsidR="007C4CB6" w:rsidRPr="00F36D9D">
        <w:rPr>
          <w:rFonts w:ascii="Times New Roman" w:hAnsi="Times New Roman" w:cs="Times New Roman"/>
          <w:sz w:val="24"/>
          <w:szCs w:val="24"/>
        </w:rPr>
        <w:t>tilization</w:t>
      </w:r>
      <w:r w:rsidR="00476DDC" w:rsidRPr="00F36D9D">
        <w:rPr>
          <w:rFonts w:ascii="Times New Roman" w:hAnsi="Times New Roman" w:cs="Times New Roman"/>
          <w:sz w:val="24"/>
          <w:szCs w:val="24"/>
        </w:rPr>
        <w:t xml:space="preserve"> of metakaolin as </w:t>
      </w:r>
      <w:r w:rsidR="005A4342" w:rsidRPr="00F36D9D">
        <w:rPr>
          <w:rFonts w:ascii="Times New Roman" w:hAnsi="Times New Roman" w:cs="Times New Roman"/>
          <w:sz w:val="24"/>
          <w:szCs w:val="24"/>
        </w:rPr>
        <w:t>SCM</w:t>
      </w:r>
      <w:r w:rsidR="00476DDC" w:rsidRPr="00F36D9D">
        <w:rPr>
          <w:rFonts w:ascii="Times New Roman" w:hAnsi="Times New Roman" w:cs="Times New Roman"/>
          <w:sz w:val="24"/>
          <w:szCs w:val="24"/>
        </w:rPr>
        <w:t xml:space="preserve"> </w:t>
      </w:r>
      <w:r w:rsidR="00E10E00" w:rsidRPr="00F36D9D">
        <w:rPr>
          <w:rFonts w:ascii="Times New Roman" w:hAnsi="Times New Roman" w:cs="Times New Roman"/>
          <w:sz w:val="24"/>
          <w:szCs w:val="24"/>
        </w:rPr>
        <w:t xml:space="preserve">has </w:t>
      </w:r>
      <w:r w:rsidR="00744D0C" w:rsidRPr="00F36D9D">
        <w:rPr>
          <w:rFonts w:ascii="Times New Roman" w:hAnsi="Times New Roman" w:cs="Times New Roman"/>
          <w:sz w:val="24"/>
          <w:szCs w:val="24"/>
        </w:rPr>
        <w:t>show</w:t>
      </w:r>
      <w:r w:rsidR="00E10E00" w:rsidRPr="00F36D9D">
        <w:rPr>
          <w:rFonts w:ascii="Times New Roman" w:hAnsi="Times New Roman" w:cs="Times New Roman"/>
          <w:sz w:val="24"/>
          <w:szCs w:val="24"/>
        </w:rPr>
        <w:t>n</w:t>
      </w:r>
      <w:r w:rsidR="00476DDC" w:rsidRPr="00F36D9D">
        <w:rPr>
          <w:rFonts w:ascii="Times New Roman" w:hAnsi="Times New Roman" w:cs="Times New Roman"/>
          <w:sz w:val="24"/>
          <w:szCs w:val="24"/>
        </w:rPr>
        <w:t xml:space="preserve"> </w:t>
      </w:r>
      <w:r w:rsidR="00E10E00" w:rsidRPr="00F36D9D">
        <w:rPr>
          <w:rFonts w:ascii="Times New Roman" w:hAnsi="Times New Roman" w:cs="Times New Roman"/>
          <w:sz w:val="24"/>
          <w:szCs w:val="24"/>
        </w:rPr>
        <w:t>great</w:t>
      </w:r>
      <w:r w:rsidR="00476DDC" w:rsidRPr="00F36D9D">
        <w:rPr>
          <w:rFonts w:ascii="Times New Roman" w:hAnsi="Times New Roman" w:cs="Times New Roman"/>
          <w:sz w:val="24"/>
          <w:szCs w:val="24"/>
        </w:rPr>
        <w:t xml:space="preserve"> potential</w:t>
      </w:r>
      <w:r w:rsidR="00430847" w:rsidRPr="00F36D9D">
        <w:rPr>
          <w:rFonts w:ascii="Times New Roman" w:hAnsi="Times New Roman" w:cs="Times New Roman"/>
          <w:sz w:val="24"/>
          <w:szCs w:val="24"/>
        </w:rPr>
        <w:t>s</w:t>
      </w:r>
      <w:r w:rsidR="00476DDC" w:rsidRPr="00F36D9D">
        <w:rPr>
          <w:rFonts w:ascii="Times New Roman" w:hAnsi="Times New Roman" w:cs="Times New Roman"/>
          <w:sz w:val="24"/>
          <w:szCs w:val="24"/>
        </w:rPr>
        <w:t xml:space="preserve"> in</w:t>
      </w:r>
      <w:r w:rsidR="00025E32" w:rsidRPr="00F36D9D">
        <w:rPr>
          <w:rFonts w:ascii="Times New Roman" w:hAnsi="Times New Roman" w:cs="Times New Roman"/>
          <w:sz w:val="24"/>
          <w:szCs w:val="24"/>
        </w:rPr>
        <w:t xml:space="preserve"> enhancing </w:t>
      </w:r>
      <w:r w:rsidR="006531F9" w:rsidRPr="00F36D9D">
        <w:rPr>
          <w:rFonts w:ascii="Times New Roman" w:hAnsi="Times New Roman" w:cs="Times New Roman"/>
          <w:sz w:val="24"/>
          <w:szCs w:val="24"/>
        </w:rPr>
        <w:t xml:space="preserve">the </w:t>
      </w:r>
      <w:r w:rsidR="00025E32" w:rsidRPr="00F36D9D">
        <w:rPr>
          <w:rFonts w:ascii="Times New Roman" w:hAnsi="Times New Roman" w:cs="Times New Roman"/>
          <w:sz w:val="24"/>
          <w:szCs w:val="24"/>
        </w:rPr>
        <w:t xml:space="preserve">strength and durability of </w:t>
      </w:r>
      <w:r w:rsidR="00395ACD" w:rsidRPr="00F36D9D">
        <w:rPr>
          <w:rFonts w:ascii="Times New Roman" w:hAnsi="Times New Roman" w:cs="Times New Roman"/>
          <w:sz w:val="24"/>
          <w:szCs w:val="24"/>
        </w:rPr>
        <w:t>concrete</w:t>
      </w:r>
      <w:r w:rsidR="00476DDC" w:rsidRPr="00F36D9D">
        <w:rPr>
          <w:rFonts w:ascii="Times New Roman" w:hAnsi="Times New Roman" w:cs="Times New Roman"/>
          <w:sz w:val="24"/>
          <w:szCs w:val="24"/>
        </w:rPr>
        <w:t>.</w:t>
      </w:r>
    </w:p>
    <w:p w14:paraId="3DDFB27C" w14:textId="77777777" w:rsidR="00C428A8" w:rsidRPr="00F36D9D" w:rsidRDefault="00C428A8" w:rsidP="00C8020D">
      <w:pPr>
        <w:spacing w:line="480" w:lineRule="auto"/>
        <w:contextualSpacing/>
        <w:rPr>
          <w:rFonts w:ascii="Times New Roman" w:hAnsi="Times New Roman" w:cs="Times New Roman"/>
          <w:sz w:val="24"/>
          <w:szCs w:val="24"/>
        </w:rPr>
      </w:pPr>
    </w:p>
    <w:p w14:paraId="78DF35ED" w14:textId="20A3CA93" w:rsidR="00D82062" w:rsidRPr="00F36D9D" w:rsidRDefault="008555B3"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The</w:t>
      </w:r>
      <w:r w:rsidR="00777D00" w:rsidRPr="00F36D9D">
        <w:rPr>
          <w:rFonts w:ascii="Times New Roman" w:hAnsi="Times New Roman" w:cs="Times New Roman"/>
          <w:sz w:val="24"/>
          <w:szCs w:val="24"/>
        </w:rPr>
        <w:t xml:space="preserve"> </w:t>
      </w:r>
      <w:r w:rsidR="00A81299" w:rsidRPr="00F36D9D">
        <w:rPr>
          <w:rFonts w:ascii="Times New Roman" w:hAnsi="Times New Roman" w:cs="Times New Roman"/>
          <w:sz w:val="24"/>
          <w:szCs w:val="24"/>
        </w:rPr>
        <w:t xml:space="preserve">macroscopic </w:t>
      </w:r>
      <w:r w:rsidR="00777D00" w:rsidRPr="00F36D9D">
        <w:rPr>
          <w:rFonts w:ascii="Times New Roman" w:hAnsi="Times New Roman" w:cs="Times New Roman"/>
          <w:sz w:val="24"/>
          <w:szCs w:val="24"/>
        </w:rPr>
        <w:t>performances of cementitious materials</w:t>
      </w:r>
      <w:r w:rsidRPr="00F36D9D">
        <w:rPr>
          <w:rFonts w:ascii="Times New Roman" w:hAnsi="Times New Roman" w:cs="Times New Roman"/>
          <w:sz w:val="24"/>
          <w:szCs w:val="24"/>
        </w:rPr>
        <w:t>,</w:t>
      </w:r>
      <w:r w:rsidR="00A81299" w:rsidRPr="00F36D9D">
        <w:rPr>
          <w:rFonts w:ascii="Times New Roman" w:hAnsi="Times New Roman" w:cs="Times New Roman"/>
          <w:sz w:val="24"/>
          <w:szCs w:val="24"/>
        </w:rPr>
        <w:t xml:space="preserve"> </w:t>
      </w:r>
      <w:r w:rsidRPr="00F36D9D">
        <w:rPr>
          <w:rFonts w:ascii="Times New Roman" w:hAnsi="Times New Roman" w:cs="Times New Roman"/>
          <w:sz w:val="24"/>
          <w:szCs w:val="24"/>
        </w:rPr>
        <w:t xml:space="preserve">including strength, permeability, and chemical durability, </w:t>
      </w:r>
      <w:r w:rsidR="00777D00" w:rsidRPr="00F36D9D">
        <w:rPr>
          <w:rFonts w:ascii="Times New Roman" w:hAnsi="Times New Roman" w:cs="Times New Roman"/>
          <w:sz w:val="24"/>
          <w:szCs w:val="24"/>
        </w:rPr>
        <w:t>are</w:t>
      </w:r>
      <w:r w:rsidR="00914881" w:rsidRPr="00F36D9D">
        <w:rPr>
          <w:rFonts w:ascii="Times New Roman" w:hAnsi="Times New Roman" w:cs="Times New Roman"/>
          <w:sz w:val="24"/>
          <w:szCs w:val="24"/>
        </w:rPr>
        <w:t xml:space="preserve"> closely</w:t>
      </w:r>
      <w:r w:rsidR="00777D00" w:rsidRPr="00F36D9D">
        <w:rPr>
          <w:rFonts w:ascii="Times New Roman" w:hAnsi="Times New Roman" w:cs="Times New Roman"/>
          <w:sz w:val="24"/>
          <w:szCs w:val="24"/>
        </w:rPr>
        <w:t xml:space="preserve"> related</w:t>
      </w:r>
      <w:r w:rsidR="00263EDB" w:rsidRPr="00F36D9D">
        <w:rPr>
          <w:rFonts w:ascii="Times New Roman" w:hAnsi="Times New Roman" w:cs="Times New Roman"/>
          <w:sz w:val="24"/>
          <w:szCs w:val="24"/>
        </w:rPr>
        <w:t xml:space="preserve"> </w:t>
      </w:r>
      <w:r w:rsidR="00777D00" w:rsidRPr="00F36D9D">
        <w:rPr>
          <w:rFonts w:ascii="Times New Roman" w:hAnsi="Times New Roman" w:cs="Times New Roman"/>
          <w:sz w:val="24"/>
          <w:szCs w:val="24"/>
        </w:rPr>
        <w:t xml:space="preserve">to and even determined by </w:t>
      </w:r>
      <w:r w:rsidR="00FC006F" w:rsidRPr="00F36D9D">
        <w:rPr>
          <w:rFonts w:ascii="Times New Roman" w:hAnsi="Times New Roman" w:cs="Times New Roman"/>
          <w:sz w:val="24"/>
          <w:szCs w:val="24"/>
        </w:rPr>
        <w:t xml:space="preserve">the </w:t>
      </w:r>
      <w:r w:rsidR="00777D00" w:rsidRPr="00F36D9D">
        <w:rPr>
          <w:rFonts w:ascii="Times New Roman" w:hAnsi="Times New Roman" w:cs="Times New Roman"/>
          <w:sz w:val="24"/>
          <w:szCs w:val="24"/>
        </w:rPr>
        <w:t>pore structure</w:t>
      </w:r>
      <w:r w:rsidR="006A5213" w:rsidRPr="00F36D9D">
        <w:rPr>
          <w:rFonts w:ascii="Times New Roman" w:hAnsi="Times New Roman" w:cs="Times New Roman"/>
          <w:sz w:val="24"/>
          <w:szCs w:val="24"/>
        </w:rPr>
        <w:t xml:space="preserve"> </w:t>
      </w:r>
      <w:r w:rsidR="002B0795" w:rsidRPr="00F36D9D">
        <w:rPr>
          <w:rFonts w:ascii="Times New Roman" w:hAnsi="Times New Roman" w:cs="Times New Roman"/>
          <w:sz w:val="24"/>
          <w:szCs w:val="24"/>
        </w:rPr>
        <w:fldChar w:fldCharType="begin">
          <w:fldData xml:space="preserve">PEVuZE5vdGU+PENpdGU+PEF1dGhvcj5EdWFuPC9BdXRob3I+PFllYXI+MjAxMjwvWWVhcj48UmVj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</w:fldData>
        </w:fldChar>
      </w:r>
      <w:r w:rsidR="00632F56" w:rsidRPr="00F36D9D">
        <w:rPr>
          <w:rFonts w:ascii="Times New Roman" w:hAnsi="Times New Roman" w:cs="Times New Roman"/>
          <w:sz w:val="24"/>
          <w:szCs w:val="24"/>
        </w:rPr>
        <w:instrText xml:space="preserve"> ADDIN EN.CITE </w:instrText>
      </w:r>
      <w:r w:rsidR="00632F56" w:rsidRPr="00F36D9D">
        <w:rPr>
          <w:rFonts w:ascii="Times New Roman" w:hAnsi="Times New Roman" w:cs="Times New Roman"/>
          <w:sz w:val="24"/>
          <w:szCs w:val="24"/>
        </w:rPr>
        <w:fldChar w:fldCharType="begin">
          <w:fldData xml:space="preserve">PEVuZE5vdGU+PENpdGU+PEF1dGhvcj5EdWFuPC9BdXRob3I+PFllYXI+MjAxMjwvWWVhcj48UmVj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</w:fldData>
        </w:fldChar>
      </w:r>
      <w:r w:rsidR="00632F56" w:rsidRPr="00F36D9D">
        <w:rPr>
          <w:rFonts w:ascii="Times New Roman" w:hAnsi="Times New Roman" w:cs="Times New Roman"/>
          <w:sz w:val="24"/>
          <w:szCs w:val="24"/>
        </w:rPr>
        <w:instrText xml:space="preserve"> ADDIN EN.CITE.DATA </w:instrText>
      </w:r>
      <w:r w:rsidR="00632F56" w:rsidRPr="00F36D9D">
        <w:rPr>
          <w:rFonts w:ascii="Times New Roman" w:hAnsi="Times New Roman" w:cs="Times New Roman"/>
          <w:sz w:val="24"/>
          <w:szCs w:val="24"/>
        </w:rPr>
      </w:r>
      <w:r w:rsidR="00632F56" w:rsidRPr="00F36D9D">
        <w:rPr>
          <w:rFonts w:ascii="Times New Roman" w:hAnsi="Times New Roman" w:cs="Times New Roman"/>
          <w:sz w:val="24"/>
          <w:szCs w:val="24"/>
        </w:rPr>
        <w:fldChar w:fldCharType="end"/>
      </w:r>
      <w:r w:rsidR="002B0795" w:rsidRPr="00F36D9D">
        <w:rPr>
          <w:rFonts w:ascii="Times New Roman" w:hAnsi="Times New Roman" w:cs="Times New Roman"/>
          <w:sz w:val="24"/>
          <w:szCs w:val="24"/>
        </w:rPr>
      </w:r>
      <w:r w:rsidR="002B0795" w:rsidRPr="00F36D9D">
        <w:rPr>
          <w:rFonts w:ascii="Times New Roman" w:hAnsi="Times New Roman" w:cs="Times New Roman"/>
          <w:sz w:val="24"/>
          <w:szCs w:val="24"/>
        </w:rPr>
        <w:fldChar w:fldCharType="separate"/>
      </w:r>
      <w:r w:rsidR="00E16E84" w:rsidRPr="00F36D9D">
        <w:rPr>
          <w:rFonts w:ascii="Times New Roman" w:hAnsi="Times New Roman" w:cs="Times New Roman"/>
          <w:noProof/>
          <w:sz w:val="24"/>
          <w:szCs w:val="24"/>
        </w:rPr>
        <w:t>[</w:t>
      </w:r>
      <w:hyperlink w:anchor="_ENREF_2_6" w:tooltip="Duan, 2012 #13" w:history="1">
        <w:r w:rsidR="00AC5E6D" w:rsidRPr="00F36D9D">
          <w:rPr>
            <w:rFonts w:ascii="Times New Roman" w:hAnsi="Times New Roman" w:cs="Times New Roman"/>
            <w:noProof/>
            <w:sz w:val="24"/>
            <w:szCs w:val="24"/>
          </w:rPr>
          <w:t>6-8</w:t>
        </w:r>
      </w:hyperlink>
      <w:r w:rsidR="00E16E84" w:rsidRPr="00F36D9D">
        <w:rPr>
          <w:rFonts w:ascii="Times New Roman" w:hAnsi="Times New Roman" w:cs="Times New Roman"/>
          <w:noProof/>
          <w:sz w:val="24"/>
          <w:szCs w:val="24"/>
        </w:rPr>
        <w:t>]</w:t>
      </w:r>
      <w:r w:rsidR="002B0795" w:rsidRPr="00F36D9D">
        <w:rPr>
          <w:rFonts w:ascii="Times New Roman" w:hAnsi="Times New Roman" w:cs="Times New Roman"/>
          <w:sz w:val="24"/>
          <w:szCs w:val="24"/>
        </w:rPr>
        <w:fldChar w:fldCharType="end"/>
      </w:r>
      <w:r w:rsidR="00777D00" w:rsidRPr="00F36D9D">
        <w:rPr>
          <w:rFonts w:ascii="Times New Roman" w:hAnsi="Times New Roman" w:cs="Times New Roman"/>
          <w:sz w:val="24"/>
          <w:szCs w:val="24"/>
        </w:rPr>
        <w:t xml:space="preserve">. </w:t>
      </w:r>
      <w:r w:rsidR="00CD61F3" w:rsidRPr="00F36D9D">
        <w:rPr>
          <w:rFonts w:ascii="Times New Roman" w:hAnsi="Times New Roman" w:cs="Times New Roman"/>
          <w:sz w:val="24"/>
          <w:szCs w:val="24"/>
        </w:rPr>
        <w:t xml:space="preserve">Due to the </w:t>
      </w:r>
      <w:bookmarkStart w:id="5" w:name="_Hlk53582397"/>
      <w:r w:rsidR="00CD61F3" w:rsidRPr="00F36D9D">
        <w:rPr>
          <w:rFonts w:ascii="Times New Roman" w:hAnsi="Times New Roman" w:cs="Times New Roman"/>
          <w:sz w:val="24"/>
          <w:szCs w:val="24"/>
        </w:rPr>
        <w:t xml:space="preserve">high pozzolanic </w:t>
      </w:r>
      <w:r w:rsidR="00A92FE7" w:rsidRPr="00F36D9D">
        <w:rPr>
          <w:rFonts w:ascii="Times New Roman" w:hAnsi="Times New Roman" w:cs="Times New Roman"/>
          <w:sz w:val="24"/>
          <w:szCs w:val="24"/>
        </w:rPr>
        <w:t>re</w:t>
      </w:r>
      <w:r w:rsidR="00CD61F3" w:rsidRPr="00F36D9D">
        <w:rPr>
          <w:rFonts w:ascii="Times New Roman" w:hAnsi="Times New Roman" w:cs="Times New Roman"/>
          <w:sz w:val="24"/>
          <w:szCs w:val="24"/>
        </w:rPr>
        <w:t>activity and</w:t>
      </w:r>
      <w:r w:rsidR="001926DD" w:rsidRPr="00F36D9D">
        <w:rPr>
          <w:rFonts w:ascii="Times New Roman" w:hAnsi="Times New Roman" w:cs="Times New Roman"/>
          <w:sz w:val="24"/>
          <w:szCs w:val="24"/>
        </w:rPr>
        <w:t xml:space="preserve"> small fineness</w:t>
      </w:r>
      <w:bookmarkEnd w:id="5"/>
      <w:r w:rsidR="001926DD" w:rsidRPr="00F36D9D">
        <w:rPr>
          <w:rFonts w:ascii="Times New Roman" w:hAnsi="Times New Roman" w:cs="Times New Roman"/>
          <w:sz w:val="24"/>
          <w:szCs w:val="24"/>
        </w:rPr>
        <w:t>, metakaolin play</w:t>
      </w:r>
      <w:r w:rsidRPr="00F36D9D">
        <w:rPr>
          <w:rFonts w:ascii="Times New Roman" w:hAnsi="Times New Roman" w:cs="Times New Roman"/>
          <w:sz w:val="24"/>
          <w:szCs w:val="24"/>
        </w:rPr>
        <w:t>s</w:t>
      </w:r>
      <w:r w:rsidR="001926DD" w:rsidRPr="00F36D9D">
        <w:rPr>
          <w:rFonts w:ascii="Times New Roman" w:hAnsi="Times New Roman" w:cs="Times New Roman"/>
          <w:sz w:val="24"/>
          <w:szCs w:val="24"/>
        </w:rPr>
        <w:t xml:space="preserve"> a considerable role in </w:t>
      </w:r>
      <w:r w:rsidR="001B255B" w:rsidRPr="00F36D9D">
        <w:rPr>
          <w:rFonts w:ascii="Times New Roman" w:hAnsi="Times New Roman" w:cs="Times New Roman"/>
          <w:sz w:val="24"/>
          <w:szCs w:val="24"/>
        </w:rPr>
        <w:t xml:space="preserve">the </w:t>
      </w:r>
      <w:r w:rsidR="001926DD" w:rsidRPr="00F36D9D">
        <w:rPr>
          <w:rFonts w:ascii="Times New Roman" w:hAnsi="Times New Roman" w:cs="Times New Roman"/>
          <w:sz w:val="24"/>
          <w:szCs w:val="24"/>
        </w:rPr>
        <w:t>pore structure</w:t>
      </w:r>
      <w:r w:rsidRPr="00F36D9D">
        <w:rPr>
          <w:rFonts w:ascii="Times New Roman" w:hAnsi="Times New Roman" w:cs="Times New Roman"/>
          <w:sz w:val="24"/>
          <w:szCs w:val="24"/>
        </w:rPr>
        <w:t xml:space="preserve"> </w:t>
      </w:r>
      <w:r w:rsidR="005015F6" w:rsidRPr="00F36D9D">
        <w:rPr>
          <w:rFonts w:ascii="Times New Roman" w:hAnsi="Times New Roman" w:cs="Times New Roman"/>
          <w:sz w:val="24"/>
          <w:szCs w:val="24"/>
        </w:rPr>
        <w:t>evolution of cementitious materials</w:t>
      </w:r>
      <w:r w:rsidR="001926DD" w:rsidRPr="00F36D9D">
        <w:rPr>
          <w:rFonts w:ascii="Times New Roman" w:hAnsi="Times New Roman" w:cs="Times New Roman"/>
          <w:sz w:val="24"/>
          <w:szCs w:val="24"/>
        </w:rPr>
        <w:t xml:space="preserve"> through </w:t>
      </w:r>
      <w:r w:rsidRPr="00F36D9D">
        <w:rPr>
          <w:rFonts w:ascii="Times New Roman" w:hAnsi="Times New Roman" w:cs="Times New Roman"/>
          <w:sz w:val="24"/>
          <w:szCs w:val="24"/>
        </w:rPr>
        <w:t>a number of</w:t>
      </w:r>
      <w:r w:rsidR="001926DD" w:rsidRPr="00F36D9D">
        <w:rPr>
          <w:rFonts w:ascii="Times New Roman" w:hAnsi="Times New Roman" w:cs="Times New Roman"/>
          <w:sz w:val="24"/>
          <w:szCs w:val="24"/>
        </w:rPr>
        <w:t xml:space="preserve"> physical and chemical effects.</w:t>
      </w:r>
      <w:r w:rsidR="00CD61F3" w:rsidRPr="00F36D9D">
        <w:rPr>
          <w:rFonts w:ascii="Times New Roman" w:hAnsi="Times New Roman" w:cs="Times New Roman"/>
          <w:sz w:val="24"/>
          <w:szCs w:val="24"/>
        </w:rPr>
        <w:t xml:space="preserve"> </w:t>
      </w:r>
      <w:r w:rsidRPr="00F36D9D">
        <w:rPr>
          <w:rFonts w:ascii="Times New Roman" w:hAnsi="Times New Roman" w:cs="Times New Roman"/>
          <w:sz w:val="24"/>
          <w:szCs w:val="24"/>
        </w:rPr>
        <w:t>In fact</w:t>
      </w:r>
      <w:r w:rsidR="006E0FA6" w:rsidRPr="00F36D9D">
        <w:rPr>
          <w:rFonts w:ascii="Times New Roman" w:hAnsi="Times New Roman" w:cs="Times New Roman"/>
          <w:sz w:val="24"/>
          <w:szCs w:val="24"/>
        </w:rPr>
        <w:t xml:space="preserve">, </w:t>
      </w:r>
      <w:r w:rsidR="00B55811" w:rsidRPr="00F36D9D">
        <w:rPr>
          <w:rFonts w:ascii="Times New Roman" w:hAnsi="Times New Roman" w:cs="Times New Roman"/>
          <w:sz w:val="24"/>
          <w:szCs w:val="24"/>
        </w:rPr>
        <w:t>massive</w:t>
      </w:r>
      <w:r w:rsidR="006E0FA6" w:rsidRPr="00F36D9D">
        <w:rPr>
          <w:rFonts w:ascii="Times New Roman" w:hAnsi="Times New Roman" w:cs="Times New Roman"/>
          <w:sz w:val="24"/>
          <w:szCs w:val="24"/>
        </w:rPr>
        <w:t xml:space="preserve"> </w:t>
      </w:r>
      <w:r w:rsidR="008D7AD5" w:rsidRPr="00F36D9D">
        <w:rPr>
          <w:rFonts w:ascii="Times New Roman" w:hAnsi="Times New Roman" w:cs="Times New Roman"/>
          <w:sz w:val="24"/>
          <w:szCs w:val="24"/>
        </w:rPr>
        <w:t>investigation</w:t>
      </w:r>
      <w:r w:rsidR="00DC3018" w:rsidRPr="00F36D9D">
        <w:rPr>
          <w:rFonts w:ascii="Times New Roman" w:hAnsi="Times New Roman" w:cs="Times New Roman"/>
          <w:sz w:val="24"/>
          <w:szCs w:val="24"/>
        </w:rPr>
        <w:t>s</w:t>
      </w:r>
      <w:r w:rsidR="006E0FA6" w:rsidRPr="00F36D9D">
        <w:rPr>
          <w:rFonts w:ascii="Times New Roman" w:hAnsi="Times New Roman" w:cs="Times New Roman"/>
          <w:sz w:val="24"/>
          <w:szCs w:val="24"/>
        </w:rPr>
        <w:t xml:space="preserve"> </w:t>
      </w:r>
      <w:r w:rsidR="000863B8" w:rsidRPr="00F36D9D">
        <w:rPr>
          <w:rFonts w:ascii="Times New Roman" w:hAnsi="Times New Roman" w:cs="Times New Roman"/>
          <w:sz w:val="24"/>
          <w:szCs w:val="24"/>
        </w:rPr>
        <w:t>focus</w:t>
      </w:r>
      <w:r w:rsidR="00B55811" w:rsidRPr="00F36D9D">
        <w:rPr>
          <w:rFonts w:ascii="Times New Roman" w:hAnsi="Times New Roman" w:cs="Times New Roman"/>
          <w:sz w:val="24"/>
          <w:szCs w:val="24"/>
        </w:rPr>
        <w:t>ing</w:t>
      </w:r>
      <w:r w:rsidR="000863B8" w:rsidRPr="00F36D9D">
        <w:rPr>
          <w:rFonts w:ascii="Times New Roman" w:hAnsi="Times New Roman" w:cs="Times New Roman"/>
          <w:sz w:val="24"/>
          <w:szCs w:val="24"/>
        </w:rPr>
        <w:t xml:space="preserve"> on the </w:t>
      </w:r>
      <w:r w:rsidR="001A0EB3" w:rsidRPr="00F36D9D">
        <w:rPr>
          <w:rFonts w:ascii="Times New Roman" w:hAnsi="Times New Roman" w:cs="Times New Roman"/>
          <w:sz w:val="24"/>
          <w:szCs w:val="24"/>
        </w:rPr>
        <w:t>influence</w:t>
      </w:r>
      <w:r w:rsidR="000863B8" w:rsidRPr="00F36D9D">
        <w:rPr>
          <w:rFonts w:ascii="Times New Roman" w:hAnsi="Times New Roman" w:cs="Times New Roman"/>
          <w:sz w:val="24"/>
          <w:szCs w:val="24"/>
        </w:rPr>
        <w:t xml:space="preserve"> of metakaolin on </w:t>
      </w:r>
      <w:r w:rsidR="006531F9" w:rsidRPr="00F36D9D">
        <w:rPr>
          <w:rFonts w:ascii="Times New Roman" w:hAnsi="Times New Roman" w:cs="Times New Roman"/>
          <w:sz w:val="24"/>
          <w:szCs w:val="24"/>
        </w:rPr>
        <w:t xml:space="preserve">the </w:t>
      </w:r>
      <w:r w:rsidR="000863B8" w:rsidRPr="00F36D9D">
        <w:rPr>
          <w:rFonts w:ascii="Times New Roman" w:hAnsi="Times New Roman" w:cs="Times New Roman"/>
          <w:sz w:val="24"/>
          <w:szCs w:val="24"/>
        </w:rPr>
        <w:lastRenderedPageBreak/>
        <w:t>pore structure of cement</w:t>
      </w:r>
      <w:r w:rsidR="002D0250" w:rsidRPr="00F36D9D">
        <w:rPr>
          <w:rFonts w:ascii="Times New Roman" w:hAnsi="Times New Roman" w:cs="Times New Roman"/>
          <w:sz w:val="24"/>
          <w:szCs w:val="24"/>
        </w:rPr>
        <w:t>itious</w:t>
      </w:r>
      <w:r w:rsidR="000863B8" w:rsidRPr="00F36D9D">
        <w:rPr>
          <w:rFonts w:ascii="Times New Roman" w:hAnsi="Times New Roman" w:cs="Times New Roman"/>
          <w:sz w:val="24"/>
          <w:szCs w:val="24"/>
        </w:rPr>
        <w:t xml:space="preserve"> </w:t>
      </w:r>
      <w:r w:rsidR="00086634" w:rsidRPr="00F36D9D">
        <w:rPr>
          <w:rFonts w:ascii="Times New Roman" w:hAnsi="Times New Roman" w:cs="Times New Roman"/>
          <w:sz w:val="24"/>
          <w:szCs w:val="24"/>
        </w:rPr>
        <w:t>matrices</w:t>
      </w:r>
      <w:r w:rsidR="00B55811" w:rsidRPr="00F36D9D">
        <w:rPr>
          <w:rFonts w:ascii="Times New Roman" w:hAnsi="Times New Roman" w:cs="Times New Roman"/>
          <w:sz w:val="24"/>
          <w:szCs w:val="24"/>
        </w:rPr>
        <w:t xml:space="preserve"> ha</w:t>
      </w:r>
      <w:r w:rsidR="006531F9" w:rsidRPr="00F36D9D">
        <w:rPr>
          <w:rFonts w:ascii="Times New Roman" w:hAnsi="Times New Roman" w:cs="Times New Roman"/>
          <w:sz w:val="24"/>
          <w:szCs w:val="24"/>
        </w:rPr>
        <w:t>ve</w:t>
      </w:r>
      <w:r w:rsidR="00B55811" w:rsidRPr="00F36D9D">
        <w:rPr>
          <w:rFonts w:ascii="Times New Roman" w:hAnsi="Times New Roman" w:cs="Times New Roman"/>
          <w:sz w:val="24"/>
          <w:szCs w:val="24"/>
        </w:rPr>
        <w:t xml:space="preserve"> been conducted</w:t>
      </w:r>
      <w:r w:rsidR="00843B7D" w:rsidRPr="00F36D9D">
        <w:rPr>
          <w:rFonts w:ascii="Times New Roman" w:hAnsi="Times New Roman" w:cs="Times New Roman"/>
          <w:sz w:val="24"/>
          <w:szCs w:val="24"/>
        </w:rPr>
        <w:t xml:space="preserve"> </w:t>
      </w:r>
      <w:r w:rsidR="002D0250" w:rsidRPr="00F36D9D">
        <w:rPr>
          <w:rFonts w:ascii="Times New Roman" w:hAnsi="Times New Roman" w:cs="Times New Roman"/>
          <w:sz w:val="24"/>
          <w:szCs w:val="24"/>
        </w:rPr>
        <w:t>over the</w:t>
      </w:r>
      <w:r w:rsidR="00843B7D" w:rsidRPr="00F36D9D">
        <w:rPr>
          <w:rFonts w:ascii="Times New Roman" w:hAnsi="Times New Roman" w:cs="Times New Roman"/>
          <w:sz w:val="24"/>
          <w:szCs w:val="24"/>
        </w:rPr>
        <w:t xml:space="preserve"> past decades</w:t>
      </w:r>
      <w:r w:rsidR="000863B8" w:rsidRPr="00F36D9D">
        <w:rPr>
          <w:rFonts w:ascii="Times New Roman" w:hAnsi="Times New Roman" w:cs="Times New Roman"/>
          <w:sz w:val="24"/>
          <w:szCs w:val="24"/>
        </w:rPr>
        <w:t xml:space="preserve">. </w:t>
      </w:r>
      <w:r w:rsidR="00B55811" w:rsidRPr="00F36D9D">
        <w:rPr>
          <w:rFonts w:ascii="Times New Roman" w:hAnsi="Times New Roman" w:cs="Times New Roman"/>
          <w:sz w:val="24"/>
          <w:szCs w:val="24"/>
        </w:rPr>
        <w:t xml:space="preserve">For </w:t>
      </w:r>
      <w:r w:rsidR="002D0250" w:rsidRPr="00F36D9D">
        <w:rPr>
          <w:rFonts w:ascii="Times New Roman" w:hAnsi="Times New Roman" w:cs="Times New Roman"/>
          <w:sz w:val="24"/>
          <w:szCs w:val="24"/>
        </w:rPr>
        <w:t>instance</w:t>
      </w:r>
      <w:r w:rsidR="00B55811" w:rsidRPr="00F36D9D">
        <w:rPr>
          <w:rFonts w:ascii="Times New Roman" w:hAnsi="Times New Roman" w:cs="Times New Roman"/>
          <w:sz w:val="24"/>
          <w:szCs w:val="24"/>
        </w:rPr>
        <w:t xml:space="preserve">, </w:t>
      </w:r>
      <w:r w:rsidR="00D54A50" w:rsidRPr="00F36D9D">
        <w:rPr>
          <w:rFonts w:ascii="Times New Roman" w:hAnsi="Times New Roman" w:cs="Times New Roman"/>
          <w:sz w:val="24"/>
          <w:szCs w:val="24"/>
        </w:rPr>
        <w:t>Poon</w:t>
      </w:r>
      <w:r w:rsidR="00A86A46" w:rsidRPr="00F36D9D">
        <w:rPr>
          <w:rFonts w:ascii="Times New Roman" w:hAnsi="Times New Roman" w:cs="Times New Roman"/>
          <w:sz w:val="24"/>
          <w:szCs w:val="24"/>
        </w:rPr>
        <w:t xml:space="preserve"> </w:t>
      </w:r>
      <w:r w:rsidR="00A86A46" w:rsidRPr="00F36D9D">
        <w:rPr>
          <w:rFonts w:ascii="Times New Roman" w:hAnsi="Times New Roman" w:cs="Times New Roman"/>
          <w:i/>
          <w:sz w:val="24"/>
          <w:szCs w:val="24"/>
        </w:rPr>
        <w:t>et al</w:t>
      </w:r>
      <w:r w:rsidR="00D54A50" w:rsidRPr="00F36D9D">
        <w:rPr>
          <w:rFonts w:ascii="Times New Roman" w:hAnsi="Times New Roman" w:cs="Times New Roman"/>
          <w:sz w:val="24"/>
          <w:szCs w:val="24"/>
        </w:rPr>
        <w:t xml:space="preserve"> pointed out that the incorporation of metakaolin in concrete</w:t>
      </w:r>
      <w:r w:rsidR="0068656D" w:rsidRPr="00F36D9D">
        <w:rPr>
          <w:rFonts w:ascii="Times New Roman" w:hAnsi="Times New Roman" w:cs="Times New Roman"/>
          <w:sz w:val="24"/>
          <w:szCs w:val="24"/>
        </w:rPr>
        <w:t xml:space="preserve"> reduce</w:t>
      </w:r>
      <w:r w:rsidR="00DB3AEC" w:rsidRPr="00F36D9D">
        <w:rPr>
          <w:rFonts w:ascii="Times New Roman" w:hAnsi="Times New Roman" w:cs="Times New Roman"/>
          <w:sz w:val="24"/>
          <w:szCs w:val="24"/>
        </w:rPr>
        <w:t>s</w:t>
      </w:r>
      <w:r w:rsidR="0068656D" w:rsidRPr="00F36D9D">
        <w:rPr>
          <w:rFonts w:ascii="Times New Roman" w:hAnsi="Times New Roman" w:cs="Times New Roman"/>
          <w:sz w:val="24"/>
          <w:szCs w:val="24"/>
        </w:rPr>
        <w:t xml:space="preserve"> the porosity and shrink</w:t>
      </w:r>
      <w:r w:rsidR="00DB3AEC" w:rsidRPr="00F36D9D">
        <w:rPr>
          <w:rFonts w:ascii="Times New Roman" w:hAnsi="Times New Roman" w:cs="Times New Roman"/>
          <w:sz w:val="24"/>
          <w:szCs w:val="24"/>
        </w:rPr>
        <w:t>s</w:t>
      </w:r>
      <w:r w:rsidR="0068656D" w:rsidRPr="00F36D9D">
        <w:rPr>
          <w:rFonts w:ascii="Times New Roman" w:hAnsi="Times New Roman" w:cs="Times New Roman"/>
          <w:sz w:val="24"/>
          <w:szCs w:val="24"/>
        </w:rPr>
        <w:t xml:space="preserve"> the pore sizes</w:t>
      </w:r>
      <w:r w:rsidR="00480151" w:rsidRPr="00F36D9D">
        <w:rPr>
          <w:rFonts w:ascii="Times New Roman" w:hAnsi="Times New Roman" w:cs="Times New Roman"/>
          <w:sz w:val="24"/>
          <w:szCs w:val="24"/>
        </w:rPr>
        <w:t xml:space="preserve"> </w:t>
      </w:r>
      <w:r w:rsidR="004D19D0" w:rsidRPr="00F36D9D">
        <w:rPr>
          <w:rFonts w:ascii="Times New Roman" w:hAnsi="Times New Roman" w:cs="Times New Roman"/>
          <w:sz w:val="24"/>
          <w:szCs w:val="24"/>
        </w:rPr>
        <w:fldChar w:fldCharType="begin"/>
      </w:r>
      <w:r w:rsidR="00E16E84" w:rsidRPr="00F36D9D">
        <w:rPr>
          <w:rFonts w:ascii="Times New Roman" w:hAnsi="Times New Roman" w:cs="Times New Roman"/>
          <w:sz w:val="24"/>
          <w:szCs w:val="24"/>
        </w:rPr>
        <w:instrText xml:space="preserve"> ADDIN EN.CITE &lt;EndNote&gt;&lt;Cite&gt;&lt;Author&gt;Poon&lt;/Author&gt;&lt;Year&gt;2006&lt;/Year&gt;&lt;RecNum&gt;23&lt;/RecNum&gt;&lt;DisplayText&gt;[9]&lt;/DisplayText&gt;&lt;record&gt;&lt;rec-number&gt;23&lt;/rec-number&gt;&lt;foreign-keys&gt;&lt;key app="EN" db-id="9exxrpz9r55zvuet02lxftrx0zrrxxe9xvt0"&gt;23&lt;/key&gt;&lt;/foreign-keys&gt;&lt;ref-type name="Journal Article"&gt;17&lt;/ref-type&gt;&lt;contributors&gt;&lt;authors&gt;&lt;author&gt;Poon, C. S.&lt;/author&gt;&lt;author&gt;Kou, S. C.&lt;/author&gt;&lt;author&gt;Lam, L.&lt;/author&gt;&lt;/authors&gt;&lt;/contributors&gt;&lt;titles&gt;&lt;title&gt;Compressive strength, chloride diffusivity and pore structure of high performance metakaolin and silica fume concrete&lt;/title&gt;&lt;secondary-title&gt;Construct. Build. Mater.&lt;/secondary-title&gt;&lt;/titles&gt;&lt;periodical&gt;&lt;full-title&gt;Construct. Build. Mater.&lt;/full-title&gt;&lt;/periodical&gt;&lt;pages&gt;858-865&lt;/pages&gt;&lt;volume&gt;20&lt;/volume&gt;&lt;number&gt;10&lt;/number&gt;&lt;keywords&gt;&lt;keyword&gt;High performance concrete&lt;/keyword&gt;&lt;keyword&gt;Metakaolin&lt;/keyword&gt;&lt;keyword&gt;Silica fume&lt;/keyword&gt;&lt;/keywords&gt;&lt;dates&gt;&lt;year&gt;2006&lt;/year&gt;&lt;pub-dates&gt;&lt;date&gt;2006/12/01/&lt;/date&gt;&lt;/pub-dates&gt;&lt;/dates&gt;&lt;isbn&gt;0950-0618&lt;/isbn&gt;&lt;urls&gt;&lt;related-urls&gt;&lt;url&gt;http://www.sciencedirect.com/science/article/pii/S0950061805001650&lt;/url&gt;&lt;/related-urls&gt;&lt;/urls&gt;&lt;electronic-resource-num&gt;https://doi.org/10.1016/j.conbuildmat.2005.07.001&lt;/electronic-resource-num&gt;&lt;/record&gt;&lt;/Cite&gt;&lt;/EndNote&gt;</w:instrText>
      </w:r>
      <w:r w:rsidR="004D19D0" w:rsidRPr="00F36D9D">
        <w:rPr>
          <w:rFonts w:ascii="Times New Roman" w:hAnsi="Times New Roman" w:cs="Times New Roman"/>
          <w:sz w:val="24"/>
          <w:szCs w:val="24"/>
        </w:rPr>
        <w:fldChar w:fldCharType="separate"/>
      </w:r>
      <w:r w:rsidR="00E16E84" w:rsidRPr="00F36D9D">
        <w:rPr>
          <w:rFonts w:ascii="Times New Roman" w:hAnsi="Times New Roman" w:cs="Times New Roman"/>
          <w:noProof/>
          <w:sz w:val="24"/>
          <w:szCs w:val="24"/>
        </w:rPr>
        <w:t>[</w:t>
      </w:r>
      <w:hyperlink w:anchor="_ENREF_2_9" w:tooltip="Poon, 2006 #23" w:history="1">
        <w:r w:rsidR="00AC5E6D" w:rsidRPr="00F36D9D">
          <w:rPr>
            <w:rFonts w:ascii="Times New Roman" w:hAnsi="Times New Roman" w:cs="Times New Roman"/>
            <w:noProof/>
            <w:sz w:val="24"/>
            <w:szCs w:val="24"/>
          </w:rPr>
          <w:t>9</w:t>
        </w:r>
      </w:hyperlink>
      <w:r w:rsidR="00E16E84" w:rsidRPr="00F36D9D">
        <w:rPr>
          <w:rFonts w:ascii="Times New Roman" w:hAnsi="Times New Roman" w:cs="Times New Roman"/>
          <w:noProof/>
          <w:sz w:val="24"/>
          <w:szCs w:val="24"/>
        </w:rPr>
        <w:t>]</w:t>
      </w:r>
      <w:r w:rsidR="004D19D0" w:rsidRPr="00F36D9D">
        <w:rPr>
          <w:rFonts w:ascii="Times New Roman" w:hAnsi="Times New Roman" w:cs="Times New Roman"/>
          <w:sz w:val="24"/>
          <w:szCs w:val="24"/>
        </w:rPr>
        <w:fldChar w:fldCharType="end"/>
      </w:r>
      <w:r w:rsidR="00480151" w:rsidRPr="00F36D9D">
        <w:rPr>
          <w:rFonts w:ascii="Times New Roman" w:hAnsi="Times New Roman" w:cs="Times New Roman"/>
          <w:sz w:val="24"/>
          <w:szCs w:val="24"/>
        </w:rPr>
        <w:t xml:space="preserve">. </w:t>
      </w:r>
      <w:r w:rsidR="002D0250" w:rsidRPr="00F36D9D">
        <w:rPr>
          <w:rFonts w:ascii="Times New Roman" w:hAnsi="Times New Roman" w:cs="Times New Roman"/>
          <w:sz w:val="24"/>
          <w:szCs w:val="24"/>
        </w:rPr>
        <w:t xml:space="preserve">Güneyisi </w:t>
      </w:r>
      <w:r w:rsidR="006B0F82" w:rsidRPr="00F36D9D">
        <w:rPr>
          <w:rFonts w:ascii="Times New Roman" w:hAnsi="Times New Roman" w:cs="Times New Roman"/>
          <w:i/>
          <w:sz w:val="24"/>
          <w:szCs w:val="24"/>
        </w:rPr>
        <w:t>et al</w:t>
      </w:r>
      <w:r w:rsidR="006B0F82" w:rsidRPr="00F36D9D">
        <w:rPr>
          <w:rFonts w:ascii="Times New Roman" w:hAnsi="Times New Roman" w:cs="Times New Roman"/>
          <w:sz w:val="24"/>
          <w:szCs w:val="24"/>
        </w:rPr>
        <w:t xml:space="preserve"> found </w:t>
      </w:r>
      <w:r w:rsidR="00DB3AEC" w:rsidRPr="00F36D9D">
        <w:rPr>
          <w:rFonts w:ascii="Times New Roman" w:hAnsi="Times New Roman" w:cs="Times New Roman"/>
          <w:sz w:val="24"/>
          <w:szCs w:val="24"/>
        </w:rPr>
        <w:t xml:space="preserve">that </w:t>
      </w:r>
      <w:r w:rsidR="00E95293" w:rsidRPr="00F36D9D">
        <w:rPr>
          <w:rFonts w:ascii="Times New Roman" w:hAnsi="Times New Roman" w:cs="Times New Roman"/>
          <w:sz w:val="24"/>
          <w:szCs w:val="24"/>
        </w:rPr>
        <w:t xml:space="preserve">ultra-fine metakaolin </w:t>
      </w:r>
      <w:r w:rsidR="00DB7943" w:rsidRPr="00F36D9D">
        <w:rPr>
          <w:rFonts w:ascii="Times New Roman" w:hAnsi="Times New Roman" w:cs="Times New Roman"/>
          <w:sz w:val="24"/>
          <w:szCs w:val="24"/>
        </w:rPr>
        <w:t xml:space="preserve">at a </w:t>
      </w:r>
      <w:r w:rsidR="00DB3AEC" w:rsidRPr="00F36D9D">
        <w:rPr>
          <w:rFonts w:ascii="Times New Roman" w:hAnsi="Times New Roman" w:cs="Times New Roman"/>
          <w:sz w:val="24"/>
          <w:szCs w:val="24"/>
        </w:rPr>
        <w:t xml:space="preserve">20% </w:t>
      </w:r>
      <w:r w:rsidR="00DB7943" w:rsidRPr="00F36D9D">
        <w:rPr>
          <w:rFonts w:ascii="Times New Roman" w:hAnsi="Times New Roman" w:cs="Times New Roman"/>
          <w:sz w:val="24"/>
          <w:szCs w:val="24"/>
        </w:rPr>
        <w:t xml:space="preserve">replacement level </w:t>
      </w:r>
      <w:r w:rsidR="00E95293" w:rsidRPr="00F36D9D">
        <w:rPr>
          <w:rFonts w:ascii="Times New Roman" w:hAnsi="Times New Roman" w:cs="Times New Roman"/>
          <w:sz w:val="24"/>
          <w:szCs w:val="24"/>
        </w:rPr>
        <w:t>improve</w:t>
      </w:r>
      <w:r w:rsidR="00DB3AEC" w:rsidRPr="00F36D9D">
        <w:rPr>
          <w:rFonts w:ascii="Times New Roman" w:hAnsi="Times New Roman" w:cs="Times New Roman"/>
          <w:sz w:val="24"/>
          <w:szCs w:val="24"/>
        </w:rPr>
        <w:t>s</w:t>
      </w:r>
      <w:r w:rsidR="00E95293" w:rsidRPr="00F36D9D">
        <w:rPr>
          <w:rFonts w:ascii="Times New Roman" w:hAnsi="Times New Roman" w:cs="Times New Roman"/>
          <w:sz w:val="24"/>
          <w:szCs w:val="24"/>
        </w:rPr>
        <w:t xml:space="preserve"> the pore structure and reduce</w:t>
      </w:r>
      <w:r w:rsidR="00DB3AEC" w:rsidRPr="00F36D9D">
        <w:rPr>
          <w:rFonts w:ascii="Times New Roman" w:hAnsi="Times New Roman" w:cs="Times New Roman"/>
          <w:sz w:val="24"/>
          <w:szCs w:val="24"/>
        </w:rPr>
        <w:t>s</w:t>
      </w:r>
      <w:r w:rsidR="00E95293" w:rsidRPr="00F36D9D">
        <w:rPr>
          <w:rFonts w:ascii="Times New Roman" w:hAnsi="Times New Roman" w:cs="Times New Roman"/>
          <w:sz w:val="24"/>
          <w:szCs w:val="24"/>
        </w:rPr>
        <w:t xml:space="preserve"> the quantity of harmful large pores</w:t>
      </w:r>
      <w:r w:rsidR="001A0EB3" w:rsidRPr="00F36D9D">
        <w:rPr>
          <w:rFonts w:ascii="Times New Roman" w:hAnsi="Times New Roman" w:cs="Times New Roman"/>
          <w:sz w:val="24"/>
          <w:szCs w:val="24"/>
        </w:rPr>
        <w:t xml:space="preserve"> of concrete</w:t>
      </w:r>
      <w:r w:rsidR="00DB7943" w:rsidRPr="00F36D9D">
        <w:rPr>
          <w:rFonts w:ascii="Times New Roman" w:hAnsi="Times New Roman" w:cs="Times New Roman"/>
          <w:sz w:val="24"/>
          <w:szCs w:val="24"/>
        </w:rPr>
        <w:t xml:space="preserve"> </w:t>
      </w:r>
      <w:r w:rsidR="00DB7943" w:rsidRPr="00F36D9D">
        <w:rPr>
          <w:rFonts w:ascii="Times New Roman" w:hAnsi="Times New Roman" w:cs="Times New Roman"/>
          <w:sz w:val="24"/>
          <w:szCs w:val="24"/>
        </w:rPr>
        <w:fldChar w:fldCharType="begin"/>
      </w:r>
      <w:r w:rsidR="00E16E84" w:rsidRPr="00F36D9D">
        <w:rPr>
          <w:rFonts w:ascii="Times New Roman" w:hAnsi="Times New Roman" w:cs="Times New Roman"/>
          <w:sz w:val="24"/>
          <w:szCs w:val="24"/>
        </w:rPr>
        <w:instrText xml:space="preserve"> ADDIN EN.CITE &lt;EndNote&gt;&lt;Cite&gt;&lt;Author&gt;Güneyisi&lt;/Author&gt;&lt;Year&gt;2008&lt;/Year&gt;&lt;RecNum&gt;21&lt;/RecNum&gt;&lt;DisplayText&gt;[10]&lt;/DisplayText&gt;&lt;record&gt;&lt;rec-number&gt;21&lt;/rec-number&gt;&lt;foreign-keys&gt;&lt;key app="EN" db-id="9exxrpz9r55zvuet02lxftrx0zrrxxe9xvt0"&gt;21&lt;/key&gt;&lt;/foreign-keys&gt;&lt;ref-type name="Journal Article"&gt;17&lt;/ref-type&gt;&lt;contributors&gt;&lt;authors&gt;&lt;author&gt;Güneyisi, Erhan&lt;/author&gt;&lt;author&gt;Gesoğlu, Mehmet&lt;/author&gt;&lt;author&gt;Mermerdaş, Kasım&lt;/author&gt;&lt;/authors&gt;&lt;/contributors&gt;&lt;titles&gt;&lt;title&gt;Improving strength, drying shrinkage, and pore structure of concrete using metakaolin&lt;/title&gt;&lt;secondary-title&gt;Materials and Structures&lt;/secondary-title&gt;&lt;/titles&gt;&lt;periodical&gt;&lt;full-title&gt;Materials and Structures&lt;/full-title&gt;&lt;abbr-1&gt;Mater. Struct.&lt;/abbr-1&gt;&lt;abbr-2&gt;Mater Struct&lt;/abbr-2&gt;&lt;/periodical&gt;&lt;pages&gt;937-949&lt;/pages&gt;&lt;volume&gt;41&lt;/volume&gt;&lt;number&gt;5&lt;/number&gt;&lt;dates&gt;&lt;year&gt;2008&lt;/year&gt;&lt;pub-dates&gt;&lt;date&gt;June 01&lt;/date&gt;&lt;/pub-dates&gt;&lt;/dates&gt;&lt;isbn&gt;1871-6873&lt;/isbn&gt;&lt;label&gt;Güneyisi2008&lt;/label&gt;&lt;work-type&gt;journal article&lt;/work-type&gt;&lt;urls&gt;&lt;related-urls&gt;&lt;url&gt;https://doi.org/10.1617/s11527-007-9296-z&lt;/url&gt;&lt;/related-urls&gt;&lt;/urls&gt;&lt;electronic-resource-num&gt;10.1617/s11527-007-9296-z&lt;/electronic-resource-num&gt;&lt;/record&gt;&lt;/Cite&gt;&lt;/EndNote&gt;</w:instrText>
      </w:r>
      <w:r w:rsidR="00DB7943" w:rsidRPr="00F36D9D">
        <w:rPr>
          <w:rFonts w:ascii="Times New Roman" w:hAnsi="Times New Roman" w:cs="Times New Roman"/>
          <w:sz w:val="24"/>
          <w:szCs w:val="24"/>
        </w:rPr>
        <w:fldChar w:fldCharType="separate"/>
      </w:r>
      <w:r w:rsidR="00E16E84" w:rsidRPr="00F36D9D">
        <w:rPr>
          <w:rFonts w:ascii="Times New Roman" w:hAnsi="Times New Roman" w:cs="Times New Roman"/>
          <w:noProof/>
          <w:sz w:val="24"/>
          <w:szCs w:val="24"/>
        </w:rPr>
        <w:t>[</w:t>
      </w:r>
      <w:hyperlink w:anchor="_ENREF_2_10" w:tooltip="Güneyisi, 2008 #21" w:history="1">
        <w:r w:rsidR="00AC5E6D" w:rsidRPr="00F36D9D">
          <w:rPr>
            <w:rFonts w:ascii="Times New Roman" w:hAnsi="Times New Roman" w:cs="Times New Roman"/>
            <w:noProof/>
            <w:sz w:val="24"/>
            <w:szCs w:val="24"/>
          </w:rPr>
          <w:t>10</w:t>
        </w:r>
      </w:hyperlink>
      <w:r w:rsidR="00E16E84" w:rsidRPr="00F36D9D">
        <w:rPr>
          <w:rFonts w:ascii="Times New Roman" w:hAnsi="Times New Roman" w:cs="Times New Roman"/>
          <w:noProof/>
          <w:sz w:val="24"/>
          <w:szCs w:val="24"/>
        </w:rPr>
        <w:t>]</w:t>
      </w:r>
      <w:r w:rsidR="00DB7943" w:rsidRPr="00F36D9D">
        <w:rPr>
          <w:rFonts w:ascii="Times New Roman" w:hAnsi="Times New Roman" w:cs="Times New Roman"/>
          <w:sz w:val="24"/>
          <w:szCs w:val="24"/>
        </w:rPr>
        <w:fldChar w:fldCharType="end"/>
      </w:r>
      <w:r w:rsidR="00E95293" w:rsidRPr="00F36D9D">
        <w:rPr>
          <w:rFonts w:ascii="Times New Roman" w:hAnsi="Times New Roman" w:cs="Times New Roman"/>
          <w:sz w:val="24"/>
          <w:szCs w:val="24"/>
        </w:rPr>
        <w:t>.</w:t>
      </w:r>
      <w:r w:rsidR="00DB7943" w:rsidRPr="00F36D9D">
        <w:rPr>
          <w:rFonts w:ascii="Times New Roman" w:hAnsi="Times New Roman" w:cs="Times New Roman"/>
          <w:sz w:val="24"/>
          <w:szCs w:val="24"/>
        </w:rPr>
        <w:t xml:space="preserve"> </w:t>
      </w:r>
      <w:r w:rsidR="008E3308" w:rsidRPr="00F36D9D">
        <w:rPr>
          <w:rFonts w:ascii="Times New Roman" w:hAnsi="Times New Roman" w:cs="Times New Roman"/>
          <w:sz w:val="24"/>
          <w:szCs w:val="24"/>
        </w:rPr>
        <w:t>Ping</w:t>
      </w:r>
      <w:r w:rsidR="00D54A50" w:rsidRPr="00F36D9D">
        <w:rPr>
          <w:rFonts w:ascii="Times New Roman" w:hAnsi="Times New Roman" w:cs="Times New Roman"/>
          <w:sz w:val="24"/>
          <w:szCs w:val="24"/>
        </w:rPr>
        <w:t xml:space="preserve"> </w:t>
      </w:r>
      <w:r w:rsidR="00D54A50" w:rsidRPr="00F36D9D">
        <w:rPr>
          <w:rFonts w:ascii="Times New Roman" w:hAnsi="Times New Roman" w:cs="Times New Roman"/>
          <w:i/>
          <w:sz w:val="24"/>
          <w:szCs w:val="24"/>
        </w:rPr>
        <w:t>et al</w:t>
      </w:r>
      <w:r w:rsidR="006531F9" w:rsidRPr="00F36D9D">
        <w:rPr>
          <w:rFonts w:ascii="Times New Roman" w:hAnsi="Times New Roman" w:cs="Times New Roman"/>
          <w:sz w:val="24"/>
          <w:szCs w:val="24"/>
        </w:rPr>
        <w:t xml:space="preserve"> reported that concrete</w:t>
      </w:r>
      <w:r w:rsidR="00D54A50" w:rsidRPr="00F36D9D">
        <w:rPr>
          <w:rFonts w:ascii="Times New Roman" w:hAnsi="Times New Roman" w:cs="Times New Roman"/>
          <w:sz w:val="24"/>
          <w:szCs w:val="24"/>
        </w:rPr>
        <w:t xml:space="preserve"> with metakaolin possess</w:t>
      </w:r>
      <w:r w:rsidR="00DB3AEC" w:rsidRPr="00F36D9D">
        <w:rPr>
          <w:rFonts w:ascii="Times New Roman" w:hAnsi="Times New Roman" w:cs="Times New Roman"/>
          <w:sz w:val="24"/>
          <w:szCs w:val="24"/>
        </w:rPr>
        <w:t>es</w:t>
      </w:r>
      <w:r w:rsidR="00D54A50" w:rsidRPr="00F36D9D">
        <w:rPr>
          <w:rFonts w:ascii="Times New Roman" w:hAnsi="Times New Roman" w:cs="Times New Roman"/>
          <w:sz w:val="24"/>
          <w:szCs w:val="24"/>
        </w:rPr>
        <w:t xml:space="preserve"> lower porosity than those without metakaolin </w:t>
      </w:r>
      <w:r w:rsidR="00D54A50" w:rsidRPr="00F36D9D">
        <w:rPr>
          <w:rFonts w:ascii="Times New Roman" w:hAnsi="Times New Roman" w:cs="Times New Roman"/>
          <w:sz w:val="24"/>
          <w:szCs w:val="24"/>
        </w:rPr>
        <w:fldChar w:fldCharType="begin"/>
      </w:r>
      <w:r w:rsidR="00632F56" w:rsidRPr="00F36D9D">
        <w:rPr>
          <w:rFonts w:ascii="Times New Roman" w:hAnsi="Times New Roman" w:cs="Times New Roman"/>
          <w:sz w:val="24"/>
          <w:szCs w:val="24"/>
        </w:rPr>
        <w:instrText xml:space="preserve"> ADDIN EN.CITE &lt;EndNote&gt;&lt;Cite&gt;&lt;Author&gt;Duan&lt;/Author&gt;&lt;Year&gt;2012&lt;/Year&gt;&lt;RecNum&gt;20&lt;/RecNum&gt;&lt;DisplayText&gt;[6]&lt;/DisplayText&gt;&lt;record&gt;&lt;rec-number&gt;20&lt;/rec-number&gt;&lt;foreign-keys&gt;&lt;key app="EN" db-id="9exxrpz9r55zvuet02lxftrx0zrrxxe9xvt0"&gt;20&lt;/key&gt;&lt;/foreign-keys&gt;&lt;ref-type name="Journal Article"&gt;17&lt;/ref-type&gt;&lt;contributors&gt;&lt;authors&gt;&lt;author&gt;Duan, Ping&lt;/author&gt;&lt;author&gt;Shui, Zhonghe&lt;/author&gt;&lt;author&gt;Chen, Wei&lt;/author&gt;&lt;author&gt;Shen, Chunhua&lt;/author&gt;&lt;/authors&gt;&lt;/contributors&gt;&lt;titles&gt;&lt;title&gt;Influence of metakaolin on pore structure-related properties and thermodynamic stability of hydrate phases of concrete in seawater environment&lt;/title&gt;&lt;secondary-title&gt;Construct. Build. Mater.&lt;/secondary-title&gt;&lt;/titles&gt;&lt;periodical&gt;&lt;full-title&gt;Construct. Build. Mater.&lt;/full-title&gt;&lt;/periodical&gt;&lt;pages&gt;947-953&lt;/pages&gt;&lt;volume&gt;36&lt;/volume&gt;&lt;keywords&gt;&lt;keyword&gt;Pore structure&lt;/keyword&gt;&lt;keyword&gt;Metakaolin&lt;/keyword&gt;&lt;keyword&gt;Thermodynamic stability&lt;/keyword&gt;&lt;keyword&gt;Seawater corrosion&lt;/keyword&gt;&lt;/keywords&gt;&lt;dates&gt;&lt;year&gt;2012&lt;/year&gt;&lt;pub-dates&gt;&lt;date&gt;2012/11/01/&lt;/date&gt;&lt;/pub-dates&gt;&lt;/dates&gt;&lt;isbn&gt;0950-0618&lt;/isbn&gt;&lt;urls&gt;&lt;related-urls&gt;&lt;url&gt;http://www.sciencedirect.com/science/article/pii/S0950061812004655&lt;/url&gt;&lt;/related-urls&gt;&lt;/urls&gt;&lt;electronic-resource-num&gt;https://doi.org/10.1016/j.conbuildmat.2012.06.073&lt;/electronic-resource-num&gt;&lt;/record&gt;&lt;/Cite&gt;&lt;/EndNote&gt;</w:instrText>
      </w:r>
      <w:r w:rsidR="00D54A50"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6" w:tooltip="Duan, 2012 #13" w:history="1">
        <w:r w:rsidR="00AC5E6D" w:rsidRPr="00F36D9D">
          <w:rPr>
            <w:rFonts w:ascii="Times New Roman" w:hAnsi="Times New Roman" w:cs="Times New Roman"/>
            <w:noProof/>
            <w:sz w:val="24"/>
            <w:szCs w:val="24"/>
          </w:rPr>
          <w:t>6</w:t>
        </w:r>
      </w:hyperlink>
      <w:r w:rsidR="00632F56" w:rsidRPr="00F36D9D">
        <w:rPr>
          <w:rFonts w:ascii="Times New Roman" w:hAnsi="Times New Roman" w:cs="Times New Roman"/>
          <w:noProof/>
          <w:sz w:val="24"/>
          <w:szCs w:val="24"/>
        </w:rPr>
        <w:t>]</w:t>
      </w:r>
      <w:r w:rsidR="00D54A50" w:rsidRPr="00F36D9D">
        <w:rPr>
          <w:rFonts w:ascii="Times New Roman" w:hAnsi="Times New Roman" w:cs="Times New Roman"/>
          <w:sz w:val="24"/>
          <w:szCs w:val="24"/>
        </w:rPr>
        <w:fldChar w:fldCharType="end"/>
      </w:r>
      <w:r w:rsidR="00D54A50" w:rsidRPr="00F36D9D">
        <w:rPr>
          <w:rFonts w:ascii="Times New Roman" w:hAnsi="Times New Roman" w:cs="Times New Roman"/>
          <w:sz w:val="24"/>
          <w:szCs w:val="24"/>
        </w:rPr>
        <w:t>.</w:t>
      </w:r>
      <w:r w:rsidR="00A8100B" w:rsidRPr="00F36D9D">
        <w:rPr>
          <w:rFonts w:ascii="Times New Roman" w:hAnsi="Times New Roman" w:cs="Times New Roman"/>
          <w:sz w:val="24"/>
          <w:szCs w:val="24"/>
        </w:rPr>
        <w:t xml:space="preserve"> </w:t>
      </w:r>
      <w:r w:rsidR="00BA344C" w:rsidRPr="00F36D9D">
        <w:rPr>
          <w:rFonts w:ascii="Times New Roman" w:hAnsi="Times New Roman" w:cs="Times New Roman"/>
          <w:sz w:val="24"/>
          <w:szCs w:val="24"/>
        </w:rPr>
        <w:t>However,</w:t>
      </w:r>
      <w:r w:rsidR="00634485" w:rsidRPr="00F36D9D">
        <w:rPr>
          <w:rFonts w:ascii="Times New Roman" w:hAnsi="Times New Roman" w:cs="Times New Roman"/>
          <w:sz w:val="24"/>
          <w:szCs w:val="24"/>
        </w:rPr>
        <w:t xml:space="preserve"> </w:t>
      </w:r>
      <w:r w:rsidR="002D0250" w:rsidRPr="00F36D9D">
        <w:rPr>
          <w:rFonts w:ascii="Times New Roman" w:hAnsi="Times New Roman" w:cs="Times New Roman"/>
          <w:sz w:val="24"/>
          <w:szCs w:val="24"/>
        </w:rPr>
        <w:t xml:space="preserve">Frı́as </w:t>
      </w:r>
      <w:r w:rsidR="00634485" w:rsidRPr="00F36D9D">
        <w:rPr>
          <w:rFonts w:ascii="Times New Roman" w:hAnsi="Times New Roman" w:cs="Times New Roman"/>
          <w:i/>
          <w:sz w:val="24"/>
          <w:szCs w:val="24"/>
        </w:rPr>
        <w:t>et al</w:t>
      </w:r>
      <w:r w:rsidR="00634485" w:rsidRPr="00F36D9D">
        <w:rPr>
          <w:rFonts w:ascii="Times New Roman" w:hAnsi="Times New Roman" w:cs="Times New Roman"/>
          <w:sz w:val="24"/>
          <w:szCs w:val="24"/>
        </w:rPr>
        <w:t xml:space="preserve"> </w:t>
      </w:r>
      <w:r w:rsidR="009F09F1" w:rsidRPr="00F36D9D">
        <w:rPr>
          <w:rFonts w:ascii="Times New Roman" w:hAnsi="Times New Roman" w:cs="Times New Roman"/>
          <w:sz w:val="24"/>
          <w:szCs w:val="24"/>
        </w:rPr>
        <w:t xml:space="preserve">reported that </w:t>
      </w:r>
      <w:r w:rsidR="006531F9" w:rsidRPr="00F36D9D">
        <w:rPr>
          <w:rFonts w:ascii="Times New Roman" w:hAnsi="Times New Roman" w:cs="Times New Roman"/>
          <w:sz w:val="24"/>
          <w:szCs w:val="24"/>
        </w:rPr>
        <w:t xml:space="preserve">a </w:t>
      </w:r>
      <w:r w:rsidR="009F09F1" w:rsidRPr="00F36D9D">
        <w:rPr>
          <w:rFonts w:ascii="Times New Roman" w:hAnsi="Times New Roman" w:cs="Times New Roman"/>
          <w:sz w:val="24"/>
          <w:szCs w:val="24"/>
        </w:rPr>
        <w:t>15% increase in porosity of metakaolin-</w:t>
      </w:r>
      <w:r w:rsidR="00DB3AEC" w:rsidRPr="00F36D9D">
        <w:rPr>
          <w:rFonts w:ascii="Times New Roman" w:hAnsi="Times New Roman" w:cs="Times New Roman"/>
          <w:sz w:val="24"/>
          <w:szCs w:val="24"/>
        </w:rPr>
        <w:t>OPC</w:t>
      </w:r>
      <w:r w:rsidR="009F09F1" w:rsidRPr="00F36D9D">
        <w:rPr>
          <w:rFonts w:ascii="Times New Roman" w:hAnsi="Times New Roman" w:cs="Times New Roman"/>
          <w:sz w:val="24"/>
          <w:szCs w:val="24"/>
        </w:rPr>
        <w:t xml:space="preserve"> </w:t>
      </w:r>
      <w:r w:rsidR="00DB3AEC" w:rsidRPr="00F36D9D">
        <w:rPr>
          <w:rFonts w:ascii="Times New Roman" w:hAnsi="Times New Roman" w:cs="Times New Roman"/>
          <w:sz w:val="24"/>
          <w:szCs w:val="24"/>
        </w:rPr>
        <w:t>blend</w:t>
      </w:r>
      <w:r w:rsidR="009F09F1" w:rsidRPr="00F36D9D">
        <w:rPr>
          <w:rFonts w:ascii="Times New Roman" w:hAnsi="Times New Roman" w:cs="Times New Roman"/>
          <w:sz w:val="24"/>
          <w:szCs w:val="24"/>
        </w:rPr>
        <w:t>s was observed</w:t>
      </w:r>
      <w:r w:rsidR="002D0250" w:rsidRPr="00F36D9D">
        <w:rPr>
          <w:rFonts w:ascii="Times New Roman" w:hAnsi="Times New Roman" w:cs="Times New Roman"/>
          <w:sz w:val="24"/>
          <w:szCs w:val="24"/>
        </w:rPr>
        <w:t>,</w:t>
      </w:r>
      <w:r w:rsidR="009F09F1" w:rsidRPr="00F36D9D">
        <w:rPr>
          <w:rFonts w:ascii="Times New Roman" w:hAnsi="Times New Roman" w:cs="Times New Roman"/>
          <w:sz w:val="24"/>
          <w:szCs w:val="24"/>
        </w:rPr>
        <w:t xml:space="preserve"> in comparison </w:t>
      </w:r>
      <w:r w:rsidR="002D0250" w:rsidRPr="00F36D9D">
        <w:rPr>
          <w:rFonts w:ascii="Times New Roman" w:hAnsi="Times New Roman" w:cs="Times New Roman"/>
          <w:sz w:val="24"/>
          <w:szCs w:val="24"/>
        </w:rPr>
        <w:t>to the</w:t>
      </w:r>
      <w:r w:rsidR="009F09F1" w:rsidRPr="00F36D9D">
        <w:rPr>
          <w:rFonts w:ascii="Times New Roman" w:hAnsi="Times New Roman" w:cs="Times New Roman"/>
          <w:sz w:val="24"/>
          <w:szCs w:val="24"/>
        </w:rPr>
        <w:t xml:space="preserve"> plain </w:t>
      </w:r>
      <w:r w:rsidR="002D0250" w:rsidRPr="00F36D9D">
        <w:rPr>
          <w:rFonts w:ascii="Times New Roman" w:hAnsi="Times New Roman" w:cs="Times New Roman"/>
          <w:sz w:val="24"/>
          <w:szCs w:val="24"/>
        </w:rPr>
        <w:t xml:space="preserve">system </w:t>
      </w:r>
      <w:r w:rsidR="009F09F1" w:rsidRPr="00F36D9D">
        <w:rPr>
          <w:rFonts w:ascii="Times New Roman" w:hAnsi="Times New Roman" w:cs="Times New Roman"/>
          <w:sz w:val="24"/>
          <w:szCs w:val="24"/>
        </w:rPr>
        <w:fldChar w:fldCharType="begin"/>
      </w:r>
      <w:r w:rsidR="0009108B" w:rsidRPr="00F36D9D">
        <w:rPr>
          <w:rFonts w:ascii="Times New Roman" w:hAnsi="Times New Roman" w:cs="Times New Roman"/>
          <w:sz w:val="24"/>
          <w:szCs w:val="24"/>
        </w:rPr>
        <w:instrText xml:space="preserve"> ADDIN EN.CITE &lt;EndNote&gt;&lt;Cite&gt;&lt;Author&gt;Frı́as&lt;/Author&gt;&lt;Year&gt;2000&lt;/Year&gt;&lt;RecNum&gt;24&lt;/RecNum&gt;&lt;DisplayText&gt;[11]&lt;/DisplayText&gt;&lt;record&gt;&lt;rec-number&gt;24&lt;/rec-number&gt;&lt;foreign-keys&gt;&lt;key app="EN" db-id="9exxrpz9r55zvuet02lxftrx0zrrxxe9xvt0"&gt;24&lt;/key&gt;&lt;/foreign-keys&gt;&lt;ref-type name="Journal Article"&gt;17&lt;/ref-type&gt;&lt;contributors&gt;&lt;authors&gt;&lt;author&gt;Frı́as, Moisés&lt;/author&gt;&lt;author&gt;Cabrera, Joseph&lt;/author&gt;&lt;/authors&gt;&lt;/contributors&gt;&lt;titles&gt;&lt;title&gt;Pore size distribution and degree of hydration of metakaolin-cement pastes&lt;/title&gt;&lt;secondary-title&gt;Cement and Concrete Research&lt;/secondary-title&gt;&lt;/titles&gt;&lt;periodical&gt;&lt;full-title&gt;Cement and Concrete Research&lt;/full-title&gt;&lt;abbr-1&gt;Cem. Concr. Res.&lt;/abbr-1&gt;&lt;abbr-2&gt;Cem Concr Res&lt;/abbr-2&gt;&lt;/periodical&gt;&lt;pages&gt;561-569&lt;/pages&gt;&lt;volume&gt;30&lt;/volume&gt;&lt;number&gt;4&lt;/number&gt;&lt;keywords&gt;&lt;keyword&gt;Metakaolin&lt;/keyword&gt;&lt;keyword&gt;Blended cement&lt;/keyword&gt;&lt;keyword&gt;Porosity&lt;/keyword&gt;&lt;keyword&gt;Degree of hydration&lt;/keyword&gt;&lt;/keywords&gt;&lt;dates&gt;&lt;year&gt;2000&lt;/year&gt;&lt;pub-dates&gt;&lt;date&gt;2000/04/01/&lt;/date&gt;&lt;/pub-dates&gt;&lt;/dates&gt;&lt;isbn&gt;0008-8846&lt;/isbn&gt;&lt;urls&gt;&lt;related-urls&gt;&lt;url&gt;http://www.sciencedirect.com/science/article/pii/S0008884600002039&lt;/url&gt;&lt;/related-urls&gt;&lt;/urls&gt;&lt;electronic-resource-num&gt;https://doi.org/10.1016/S0008-8846(00)00203-9&lt;/electronic-resource-num&gt;&lt;/record&gt;&lt;/Cite&gt;&lt;/EndNote&gt;</w:instrText>
      </w:r>
      <w:r w:rsidR="009F09F1"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11" w:tooltip="Frı́as, 2000 #24" w:history="1">
        <w:r w:rsidR="00AC5E6D" w:rsidRPr="00F36D9D">
          <w:rPr>
            <w:rFonts w:ascii="Times New Roman" w:hAnsi="Times New Roman" w:cs="Times New Roman"/>
            <w:noProof/>
            <w:sz w:val="24"/>
            <w:szCs w:val="24"/>
          </w:rPr>
          <w:t>11</w:t>
        </w:r>
      </w:hyperlink>
      <w:r w:rsidR="00632F56" w:rsidRPr="00F36D9D">
        <w:rPr>
          <w:rFonts w:ascii="Times New Roman" w:hAnsi="Times New Roman" w:cs="Times New Roman"/>
          <w:noProof/>
          <w:sz w:val="24"/>
          <w:szCs w:val="24"/>
        </w:rPr>
        <w:t>]</w:t>
      </w:r>
      <w:r w:rsidR="009F09F1" w:rsidRPr="00F36D9D">
        <w:rPr>
          <w:rFonts w:ascii="Times New Roman" w:hAnsi="Times New Roman" w:cs="Times New Roman"/>
          <w:sz w:val="24"/>
          <w:szCs w:val="24"/>
        </w:rPr>
        <w:fldChar w:fldCharType="end"/>
      </w:r>
      <w:r w:rsidR="009F09F1" w:rsidRPr="00F36D9D">
        <w:rPr>
          <w:rFonts w:ascii="Times New Roman" w:hAnsi="Times New Roman" w:cs="Times New Roman"/>
          <w:sz w:val="24"/>
          <w:szCs w:val="24"/>
        </w:rPr>
        <w:t xml:space="preserve">. Similarly, </w:t>
      </w:r>
      <w:r w:rsidR="00A86A46" w:rsidRPr="00F36D9D">
        <w:rPr>
          <w:rFonts w:ascii="Times New Roman" w:hAnsi="Times New Roman" w:cs="Times New Roman"/>
          <w:sz w:val="24"/>
          <w:szCs w:val="24"/>
        </w:rPr>
        <w:t xml:space="preserve">the </w:t>
      </w:r>
      <w:r w:rsidR="006609A2" w:rsidRPr="00F36D9D">
        <w:rPr>
          <w:rFonts w:ascii="Times New Roman" w:hAnsi="Times New Roman" w:cs="Times New Roman"/>
          <w:sz w:val="24"/>
          <w:szCs w:val="24"/>
        </w:rPr>
        <w:t>work</w:t>
      </w:r>
      <w:r w:rsidR="00A86A46" w:rsidRPr="00F36D9D">
        <w:rPr>
          <w:rFonts w:ascii="Times New Roman" w:hAnsi="Times New Roman" w:cs="Times New Roman"/>
          <w:sz w:val="24"/>
          <w:szCs w:val="24"/>
        </w:rPr>
        <w:t xml:space="preserve"> conducted by </w:t>
      </w:r>
      <w:r w:rsidR="002D0250" w:rsidRPr="00F36D9D">
        <w:rPr>
          <w:rFonts w:ascii="Times New Roman" w:hAnsi="Times New Roman" w:cs="Times New Roman"/>
          <w:sz w:val="24"/>
          <w:szCs w:val="24"/>
        </w:rPr>
        <w:t>Jiang</w:t>
      </w:r>
      <w:r w:rsidR="00A86A46" w:rsidRPr="00F36D9D">
        <w:rPr>
          <w:rFonts w:ascii="Times New Roman" w:hAnsi="Times New Roman" w:cs="Times New Roman"/>
          <w:sz w:val="24"/>
          <w:szCs w:val="24"/>
        </w:rPr>
        <w:t xml:space="preserve"> </w:t>
      </w:r>
      <w:r w:rsidR="00A86A46" w:rsidRPr="00F36D9D">
        <w:rPr>
          <w:rFonts w:ascii="Times New Roman" w:hAnsi="Times New Roman" w:cs="Times New Roman"/>
          <w:i/>
          <w:sz w:val="24"/>
          <w:szCs w:val="24"/>
        </w:rPr>
        <w:t>et al</w:t>
      </w:r>
      <w:r w:rsidR="00A86A46" w:rsidRPr="00F36D9D">
        <w:rPr>
          <w:rFonts w:ascii="Times New Roman" w:hAnsi="Times New Roman" w:cs="Times New Roman"/>
          <w:sz w:val="24"/>
          <w:szCs w:val="24"/>
        </w:rPr>
        <w:t xml:space="preserve"> </w:t>
      </w:r>
      <w:r w:rsidR="007960BF" w:rsidRPr="00F36D9D">
        <w:rPr>
          <w:rFonts w:ascii="Times New Roman" w:hAnsi="Times New Roman" w:cs="Times New Roman"/>
          <w:sz w:val="24"/>
          <w:szCs w:val="24"/>
        </w:rPr>
        <w:t xml:space="preserve">indicated that </w:t>
      </w:r>
      <w:r w:rsidR="00FF52FE" w:rsidRPr="00F36D9D">
        <w:rPr>
          <w:rFonts w:ascii="Times New Roman" w:hAnsi="Times New Roman" w:cs="Times New Roman"/>
          <w:sz w:val="24"/>
          <w:szCs w:val="24"/>
        </w:rPr>
        <w:t>the porosit</w:t>
      </w:r>
      <w:r w:rsidR="002D0250" w:rsidRPr="00F36D9D">
        <w:rPr>
          <w:rFonts w:ascii="Times New Roman" w:hAnsi="Times New Roman" w:cs="Times New Roman"/>
          <w:sz w:val="24"/>
          <w:szCs w:val="24"/>
        </w:rPr>
        <w:t>y</w:t>
      </w:r>
      <w:r w:rsidR="00FF52FE" w:rsidRPr="00F36D9D">
        <w:rPr>
          <w:rFonts w:ascii="Times New Roman" w:hAnsi="Times New Roman" w:cs="Times New Roman"/>
          <w:sz w:val="24"/>
          <w:szCs w:val="24"/>
        </w:rPr>
        <w:t xml:space="preserve"> of blended </w:t>
      </w:r>
      <w:r w:rsidR="002D0250" w:rsidRPr="00F36D9D">
        <w:rPr>
          <w:rFonts w:ascii="Times New Roman" w:hAnsi="Times New Roman" w:cs="Times New Roman"/>
          <w:sz w:val="24"/>
          <w:szCs w:val="24"/>
        </w:rPr>
        <w:t xml:space="preserve">metakaolin-OPC </w:t>
      </w:r>
      <w:r w:rsidR="00FF52FE" w:rsidRPr="00F36D9D">
        <w:rPr>
          <w:rFonts w:ascii="Times New Roman" w:hAnsi="Times New Roman" w:cs="Times New Roman"/>
          <w:sz w:val="24"/>
          <w:szCs w:val="24"/>
        </w:rPr>
        <w:t>mortars increase</w:t>
      </w:r>
      <w:r w:rsidR="002D0250" w:rsidRPr="00F36D9D">
        <w:rPr>
          <w:rFonts w:ascii="Times New Roman" w:hAnsi="Times New Roman" w:cs="Times New Roman"/>
          <w:sz w:val="24"/>
          <w:szCs w:val="24"/>
        </w:rPr>
        <w:t>s</w:t>
      </w:r>
      <w:r w:rsidR="00FF52FE" w:rsidRPr="00F36D9D">
        <w:rPr>
          <w:rFonts w:ascii="Times New Roman" w:hAnsi="Times New Roman" w:cs="Times New Roman"/>
          <w:sz w:val="24"/>
          <w:szCs w:val="24"/>
        </w:rPr>
        <w:t xml:space="preserve"> with the incr</w:t>
      </w:r>
      <w:r w:rsidR="00634485" w:rsidRPr="00F36D9D">
        <w:rPr>
          <w:rFonts w:ascii="Times New Roman" w:hAnsi="Times New Roman" w:cs="Times New Roman"/>
          <w:sz w:val="24"/>
          <w:szCs w:val="24"/>
        </w:rPr>
        <w:t>e</w:t>
      </w:r>
      <w:r w:rsidR="002D0250" w:rsidRPr="00F36D9D">
        <w:rPr>
          <w:rFonts w:ascii="Times New Roman" w:hAnsi="Times New Roman" w:cs="Times New Roman"/>
          <w:sz w:val="24"/>
          <w:szCs w:val="24"/>
        </w:rPr>
        <w:t>ase of</w:t>
      </w:r>
      <w:r w:rsidR="00FF52FE" w:rsidRPr="00F36D9D">
        <w:rPr>
          <w:rFonts w:ascii="Times New Roman" w:hAnsi="Times New Roman" w:cs="Times New Roman"/>
          <w:sz w:val="24"/>
          <w:szCs w:val="24"/>
        </w:rPr>
        <w:t xml:space="preserve"> metakaolin</w:t>
      </w:r>
      <w:r w:rsidR="002D0250" w:rsidRPr="00F36D9D">
        <w:rPr>
          <w:rFonts w:ascii="Times New Roman" w:hAnsi="Times New Roman" w:cs="Times New Roman"/>
          <w:sz w:val="24"/>
          <w:szCs w:val="24"/>
        </w:rPr>
        <w:t xml:space="preserve"> percentage</w:t>
      </w:r>
      <w:r w:rsidR="00634485" w:rsidRPr="00F36D9D">
        <w:rPr>
          <w:rFonts w:ascii="Times New Roman" w:hAnsi="Times New Roman" w:cs="Times New Roman"/>
          <w:sz w:val="24"/>
          <w:szCs w:val="24"/>
        </w:rPr>
        <w:t xml:space="preserve"> </w:t>
      </w:r>
      <w:r w:rsidR="009F09F1" w:rsidRPr="00F36D9D">
        <w:rPr>
          <w:rFonts w:ascii="Times New Roman" w:hAnsi="Times New Roman" w:cs="Times New Roman"/>
          <w:sz w:val="24"/>
          <w:szCs w:val="24"/>
        </w:rPr>
        <w:fldChar w:fldCharType="begin"/>
      </w:r>
      <w:r w:rsidR="00632F56" w:rsidRPr="00F36D9D">
        <w:rPr>
          <w:rFonts w:ascii="Times New Roman" w:hAnsi="Times New Roman" w:cs="Times New Roman"/>
          <w:sz w:val="24"/>
          <w:szCs w:val="24"/>
        </w:rPr>
        <w:instrText xml:space="preserve"> ADDIN EN.CITE &lt;EndNote&gt;&lt;Cite&gt;&lt;Author&gt;Jiang&lt;/Author&gt;&lt;Year&gt;2015&lt;/Year&gt;&lt;RecNum&gt;25&lt;/RecNum&gt;&lt;DisplayText&gt;[12]&lt;/DisplayText&gt;&lt;record&gt;&lt;rec-number&gt;25&lt;/rec-number&gt;&lt;foreign-keys&gt;&lt;key app="EN" db-id="9exxrpz9r55zvuet02lxftrx0zrrxxe9xvt0"&gt;25&lt;/key&gt;&lt;/foreign-keys&gt;&lt;ref-type name="Journal Article"&gt;17&lt;/ref-type&gt;&lt;contributors&gt;&lt;authors&gt;&lt;author&gt;Jiang, Guang&lt;/author&gt;&lt;author&gt;Rong, Zhidan&lt;/author&gt;&lt;author&gt;Sun, Wei&lt;/author&gt;&lt;/authors&gt;&lt;/contributors&gt;&lt;titles&gt;&lt;title&gt;Effects of metakaolin on mechanical properties, pore structure and hydration heat of mortars at 0.17 w/b ratio&lt;/title&gt;&lt;secondary-title&gt;Construct. Build. Mater.&lt;/secondary-title&gt;&lt;/titles&gt;&lt;periodical&gt;&lt;full-title&gt;Construct. Build. Mater.&lt;/full-title&gt;&lt;/periodical&gt;&lt;pages&gt;564-572&lt;/pages&gt;&lt;volume&gt;93&lt;/volume&gt;&lt;keywords&gt;&lt;keyword&gt;Metakaolin&lt;/keyword&gt;&lt;keyword&gt;Pozzolanic reactivity&lt;/keyword&gt;&lt;keyword&gt;Mechanical properties&lt;/keyword&gt;&lt;keyword&gt;Pore structure&lt;/keyword&gt;&lt;keyword&gt;Heat of hydration&lt;/keyword&gt;&lt;/keywords&gt;&lt;dates&gt;&lt;year&gt;2015&lt;/year&gt;&lt;pub-dates&gt;&lt;date&gt;2015/09/15/&lt;/date&gt;&lt;/pub-dates&gt;&lt;/dates&gt;&lt;isbn&gt;0950-0618&lt;/isbn&gt;&lt;urls&gt;&lt;related-urls&gt;&lt;url&gt;http://www.sciencedirect.com/science/article/pii/S0950061815007187&lt;/url&gt;&lt;/related-urls&gt;&lt;/urls&gt;&lt;electronic-resource-num&gt;https://doi.org/10.1016/j.conbuildmat.2015.06.036&lt;/electronic-resource-num&gt;&lt;/record&gt;&lt;/Cite&gt;&lt;/EndNote&gt;</w:instrText>
      </w:r>
      <w:r w:rsidR="009F09F1"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12" w:tooltip="Jiang, 2015 #25" w:history="1">
        <w:r w:rsidR="00AC5E6D" w:rsidRPr="00F36D9D">
          <w:rPr>
            <w:rFonts w:ascii="Times New Roman" w:hAnsi="Times New Roman" w:cs="Times New Roman"/>
            <w:noProof/>
            <w:sz w:val="24"/>
            <w:szCs w:val="24"/>
          </w:rPr>
          <w:t>12</w:t>
        </w:r>
      </w:hyperlink>
      <w:r w:rsidR="00632F56" w:rsidRPr="00F36D9D">
        <w:rPr>
          <w:rFonts w:ascii="Times New Roman" w:hAnsi="Times New Roman" w:cs="Times New Roman"/>
          <w:noProof/>
          <w:sz w:val="24"/>
          <w:szCs w:val="24"/>
        </w:rPr>
        <w:t>]</w:t>
      </w:r>
      <w:r w:rsidR="009F09F1" w:rsidRPr="00F36D9D">
        <w:rPr>
          <w:rFonts w:ascii="Times New Roman" w:hAnsi="Times New Roman" w:cs="Times New Roman"/>
          <w:sz w:val="24"/>
          <w:szCs w:val="24"/>
        </w:rPr>
        <w:fldChar w:fldCharType="end"/>
      </w:r>
      <w:r w:rsidR="00634485" w:rsidRPr="00F36D9D">
        <w:rPr>
          <w:rFonts w:ascii="Times New Roman" w:hAnsi="Times New Roman" w:cs="Times New Roman"/>
          <w:sz w:val="24"/>
          <w:szCs w:val="24"/>
        </w:rPr>
        <w:t>.</w:t>
      </w:r>
      <w:r w:rsidR="009F09F1" w:rsidRPr="00F36D9D">
        <w:rPr>
          <w:rFonts w:ascii="Times New Roman" w:hAnsi="Times New Roman" w:cs="Times New Roman"/>
          <w:sz w:val="24"/>
          <w:szCs w:val="24"/>
        </w:rPr>
        <w:t xml:space="preserve"> </w:t>
      </w:r>
      <w:r w:rsidR="00833EE0" w:rsidRPr="00F36D9D">
        <w:rPr>
          <w:rFonts w:ascii="Times New Roman" w:hAnsi="Times New Roman" w:cs="Times New Roman"/>
          <w:sz w:val="24"/>
          <w:szCs w:val="24"/>
        </w:rPr>
        <w:t xml:space="preserve">The </w:t>
      </w:r>
      <w:r w:rsidR="00363BE3" w:rsidRPr="00F36D9D">
        <w:rPr>
          <w:rFonts w:ascii="Times New Roman" w:hAnsi="Times New Roman" w:cs="Times New Roman"/>
          <w:sz w:val="24"/>
          <w:szCs w:val="24"/>
        </w:rPr>
        <w:t>discrepancy</w:t>
      </w:r>
      <w:r w:rsidR="00833EE0" w:rsidRPr="00F36D9D">
        <w:rPr>
          <w:rFonts w:ascii="Times New Roman" w:hAnsi="Times New Roman" w:cs="Times New Roman"/>
          <w:sz w:val="24"/>
          <w:szCs w:val="24"/>
        </w:rPr>
        <w:t xml:space="preserve"> in these findings may be </w:t>
      </w:r>
      <w:r w:rsidR="005D2DC3" w:rsidRPr="00F36D9D">
        <w:rPr>
          <w:rFonts w:ascii="Times New Roman" w:hAnsi="Times New Roman" w:cs="Times New Roman"/>
          <w:sz w:val="24"/>
          <w:szCs w:val="24"/>
        </w:rPr>
        <w:t>attributed</w:t>
      </w:r>
      <w:r w:rsidR="00833EE0" w:rsidRPr="00F36D9D">
        <w:rPr>
          <w:rFonts w:ascii="Times New Roman" w:hAnsi="Times New Roman" w:cs="Times New Roman"/>
          <w:sz w:val="24"/>
          <w:szCs w:val="24"/>
        </w:rPr>
        <w:t xml:space="preserve"> to the </w:t>
      </w:r>
      <w:r w:rsidR="00285953" w:rsidRPr="00F36D9D">
        <w:rPr>
          <w:rFonts w:ascii="Times New Roman" w:hAnsi="Times New Roman" w:cs="Times New Roman"/>
          <w:sz w:val="24"/>
          <w:szCs w:val="24"/>
        </w:rPr>
        <w:t>various</w:t>
      </w:r>
      <w:r w:rsidR="00833EE0" w:rsidRPr="00F36D9D">
        <w:rPr>
          <w:rFonts w:ascii="Times New Roman" w:hAnsi="Times New Roman" w:cs="Times New Roman"/>
          <w:sz w:val="24"/>
          <w:szCs w:val="24"/>
        </w:rPr>
        <w:t xml:space="preserve"> </w:t>
      </w:r>
      <w:r w:rsidR="00442A4B" w:rsidRPr="00F36D9D">
        <w:rPr>
          <w:rFonts w:ascii="Times New Roman" w:hAnsi="Times New Roman" w:cs="Times New Roman"/>
          <w:sz w:val="24"/>
          <w:szCs w:val="24"/>
        </w:rPr>
        <w:t xml:space="preserve">influencing factors, such as </w:t>
      </w:r>
      <w:r w:rsidR="00833EE0" w:rsidRPr="00F36D9D">
        <w:rPr>
          <w:rFonts w:ascii="Times New Roman" w:hAnsi="Times New Roman" w:cs="Times New Roman"/>
          <w:sz w:val="24"/>
          <w:szCs w:val="24"/>
        </w:rPr>
        <w:t xml:space="preserve">chemical composition </w:t>
      </w:r>
      <w:r w:rsidR="006D2531" w:rsidRPr="00F36D9D">
        <w:rPr>
          <w:rFonts w:ascii="Times New Roman" w:hAnsi="Times New Roman" w:cs="Times New Roman"/>
          <w:sz w:val="24"/>
          <w:szCs w:val="24"/>
        </w:rPr>
        <w:t xml:space="preserve">and purity </w:t>
      </w:r>
      <w:r w:rsidR="00833EE0" w:rsidRPr="00F36D9D">
        <w:rPr>
          <w:rFonts w:ascii="Times New Roman" w:hAnsi="Times New Roman" w:cs="Times New Roman"/>
          <w:sz w:val="24"/>
          <w:szCs w:val="24"/>
        </w:rPr>
        <w:t xml:space="preserve">of </w:t>
      </w:r>
      <w:r w:rsidR="005105B7" w:rsidRPr="00F36D9D">
        <w:rPr>
          <w:rFonts w:ascii="Times New Roman" w:hAnsi="Times New Roman" w:cs="Times New Roman"/>
          <w:sz w:val="24"/>
          <w:szCs w:val="24"/>
        </w:rPr>
        <w:t>kaolinite clays</w:t>
      </w:r>
      <w:r w:rsidR="00833EE0" w:rsidRPr="00F36D9D">
        <w:rPr>
          <w:rFonts w:ascii="Times New Roman" w:hAnsi="Times New Roman" w:cs="Times New Roman"/>
          <w:sz w:val="24"/>
          <w:szCs w:val="24"/>
        </w:rPr>
        <w:t xml:space="preserve">, </w:t>
      </w:r>
      <w:r w:rsidR="00124A4E" w:rsidRPr="00F36D9D">
        <w:rPr>
          <w:rFonts w:ascii="Times New Roman" w:hAnsi="Times New Roman" w:cs="Times New Roman"/>
          <w:sz w:val="24"/>
          <w:szCs w:val="24"/>
        </w:rPr>
        <w:t xml:space="preserve">reactivity and </w:t>
      </w:r>
      <w:r w:rsidR="005105B7" w:rsidRPr="00F36D9D">
        <w:rPr>
          <w:rFonts w:ascii="Times New Roman" w:hAnsi="Times New Roman" w:cs="Times New Roman"/>
          <w:sz w:val="24"/>
          <w:szCs w:val="24"/>
        </w:rPr>
        <w:t xml:space="preserve">fineness, </w:t>
      </w:r>
      <w:r w:rsidR="00EB59E6" w:rsidRPr="00F36D9D">
        <w:rPr>
          <w:rFonts w:ascii="Times New Roman" w:hAnsi="Times New Roman" w:cs="Times New Roman"/>
          <w:sz w:val="24"/>
          <w:szCs w:val="24"/>
        </w:rPr>
        <w:t xml:space="preserve">mix </w:t>
      </w:r>
      <w:r w:rsidR="00247C30" w:rsidRPr="00F36D9D">
        <w:rPr>
          <w:rFonts w:ascii="Times New Roman" w:hAnsi="Times New Roman" w:cs="Times New Roman"/>
          <w:sz w:val="24"/>
          <w:szCs w:val="24"/>
        </w:rPr>
        <w:t>formulation</w:t>
      </w:r>
      <w:r w:rsidR="00EB59E6" w:rsidRPr="00F36D9D">
        <w:rPr>
          <w:rFonts w:ascii="Times New Roman" w:hAnsi="Times New Roman" w:cs="Times New Roman"/>
          <w:sz w:val="24"/>
          <w:szCs w:val="24"/>
        </w:rPr>
        <w:t xml:space="preserve">, </w:t>
      </w:r>
      <w:r w:rsidR="00273928" w:rsidRPr="00F36D9D">
        <w:rPr>
          <w:rFonts w:ascii="Times New Roman" w:hAnsi="Times New Roman" w:cs="Times New Roman"/>
          <w:sz w:val="24"/>
          <w:szCs w:val="24"/>
        </w:rPr>
        <w:t xml:space="preserve">and </w:t>
      </w:r>
      <w:r w:rsidR="00833EE0" w:rsidRPr="00F36D9D">
        <w:rPr>
          <w:rFonts w:ascii="Times New Roman" w:hAnsi="Times New Roman" w:cs="Times New Roman"/>
          <w:sz w:val="24"/>
          <w:szCs w:val="24"/>
        </w:rPr>
        <w:t xml:space="preserve">curing regimes. </w:t>
      </w:r>
      <w:r w:rsidR="009468F8" w:rsidRPr="00F36D9D">
        <w:rPr>
          <w:rFonts w:ascii="Times New Roman" w:hAnsi="Times New Roman" w:cs="Times New Roman"/>
          <w:sz w:val="24"/>
          <w:szCs w:val="24"/>
        </w:rPr>
        <w:t xml:space="preserve">Therefore, </w:t>
      </w:r>
      <w:r w:rsidR="006609A2" w:rsidRPr="00F36D9D">
        <w:rPr>
          <w:rFonts w:ascii="Times New Roman" w:hAnsi="Times New Roman" w:cs="Times New Roman"/>
          <w:sz w:val="24"/>
          <w:szCs w:val="24"/>
        </w:rPr>
        <w:t>a</w:t>
      </w:r>
      <w:r w:rsidR="002D0628" w:rsidRPr="00F36D9D">
        <w:rPr>
          <w:rFonts w:ascii="Times New Roman" w:hAnsi="Times New Roman" w:cs="Times New Roman"/>
          <w:sz w:val="24"/>
          <w:szCs w:val="24"/>
        </w:rPr>
        <w:t xml:space="preserve"> </w:t>
      </w:r>
      <w:r w:rsidR="002D0250" w:rsidRPr="00F36D9D">
        <w:rPr>
          <w:rFonts w:ascii="Times New Roman" w:hAnsi="Times New Roman" w:cs="Times New Roman"/>
          <w:sz w:val="24"/>
          <w:szCs w:val="24"/>
        </w:rPr>
        <w:t xml:space="preserve">consensus </w:t>
      </w:r>
      <w:r w:rsidR="00BB7E3A" w:rsidRPr="00F36D9D">
        <w:rPr>
          <w:rFonts w:ascii="Times New Roman" w:hAnsi="Times New Roman" w:cs="Times New Roman"/>
          <w:sz w:val="24"/>
          <w:szCs w:val="24"/>
        </w:rPr>
        <w:t>regarding</w:t>
      </w:r>
      <w:r w:rsidR="002D0628" w:rsidRPr="00F36D9D">
        <w:rPr>
          <w:rFonts w:ascii="Times New Roman" w:hAnsi="Times New Roman" w:cs="Times New Roman"/>
          <w:sz w:val="24"/>
          <w:szCs w:val="24"/>
        </w:rPr>
        <w:t xml:space="preserve"> the </w:t>
      </w:r>
      <w:r w:rsidR="006531F9" w:rsidRPr="00F36D9D">
        <w:rPr>
          <w:rFonts w:ascii="Times New Roman" w:hAnsi="Times New Roman" w:cs="Times New Roman"/>
          <w:sz w:val="24"/>
          <w:szCs w:val="24"/>
        </w:rPr>
        <w:t>role of metakaolin</w:t>
      </w:r>
      <w:r w:rsidR="002D0628" w:rsidRPr="00F36D9D">
        <w:rPr>
          <w:rFonts w:ascii="Times New Roman" w:hAnsi="Times New Roman" w:cs="Times New Roman"/>
          <w:sz w:val="24"/>
          <w:szCs w:val="24"/>
        </w:rPr>
        <w:t xml:space="preserve"> on</w:t>
      </w:r>
      <w:r w:rsidR="006531F9" w:rsidRPr="00F36D9D">
        <w:rPr>
          <w:rFonts w:ascii="Times New Roman" w:hAnsi="Times New Roman" w:cs="Times New Roman"/>
          <w:sz w:val="24"/>
          <w:szCs w:val="24"/>
        </w:rPr>
        <w:t xml:space="preserve"> the</w:t>
      </w:r>
      <w:r w:rsidR="002D0628" w:rsidRPr="00F36D9D">
        <w:rPr>
          <w:rFonts w:ascii="Times New Roman" w:hAnsi="Times New Roman" w:cs="Times New Roman"/>
          <w:sz w:val="24"/>
          <w:szCs w:val="24"/>
        </w:rPr>
        <w:t xml:space="preserve"> </w:t>
      </w:r>
      <w:r w:rsidR="00896211" w:rsidRPr="00F36D9D">
        <w:rPr>
          <w:rFonts w:ascii="Times New Roman" w:hAnsi="Times New Roman" w:cs="Times New Roman"/>
          <w:sz w:val="24"/>
          <w:szCs w:val="24"/>
        </w:rPr>
        <w:t>pore structure</w:t>
      </w:r>
      <w:r w:rsidR="008552CE" w:rsidRPr="00F36D9D">
        <w:rPr>
          <w:rFonts w:ascii="Times New Roman" w:hAnsi="Times New Roman" w:cs="Times New Roman"/>
          <w:sz w:val="24"/>
          <w:szCs w:val="24"/>
        </w:rPr>
        <w:t xml:space="preserve"> </w:t>
      </w:r>
      <w:r w:rsidR="001A0EB3" w:rsidRPr="00F36D9D">
        <w:rPr>
          <w:rFonts w:ascii="Times New Roman" w:hAnsi="Times New Roman" w:cs="Times New Roman"/>
          <w:sz w:val="24"/>
          <w:szCs w:val="24"/>
        </w:rPr>
        <w:t xml:space="preserve">development </w:t>
      </w:r>
      <w:r w:rsidR="008552CE" w:rsidRPr="00F36D9D">
        <w:rPr>
          <w:rFonts w:ascii="Times New Roman" w:hAnsi="Times New Roman" w:cs="Times New Roman"/>
          <w:sz w:val="24"/>
          <w:szCs w:val="24"/>
        </w:rPr>
        <w:t xml:space="preserve">of </w:t>
      </w:r>
      <w:r w:rsidR="0032561F" w:rsidRPr="00F36D9D">
        <w:rPr>
          <w:rFonts w:ascii="Times New Roman" w:hAnsi="Times New Roman" w:cs="Times New Roman"/>
          <w:sz w:val="24"/>
          <w:szCs w:val="24"/>
        </w:rPr>
        <w:t>cementitious</w:t>
      </w:r>
      <w:r w:rsidR="008552CE" w:rsidRPr="00F36D9D">
        <w:rPr>
          <w:rFonts w:ascii="Times New Roman" w:hAnsi="Times New Roman" w:cs="Times New Roman"/>
          <w:sz w:val="24"/>
          <w:szCs w:val="24"/>
        </w:rPr>
        <w:t xml:space="preserve"> materials</w:t>
      </w:r>
      <w:r w:rsidR="00896211" w:rsidRPr="00F36D9D">
        <w:rPr>
          <w:rFonts w:ascii="Times New Roman" w:hAnsi="Times New Roman" w:cs="Times New Roman"/>
          <w:sz w:val="24"/>
          <w:szCs w:val="24"/>
        </w:rPr>
        <w:t xml:space="preserve"> </w:t>
      </w:r>
      <w:r w:rsidR="008552CE" w:rsidRPr="00F36D9D">
        <w:rPr>
          <w:rFonts w:ascii="Times New Roman" w:hAnsi="Times New Roman" w:cs="Times New Roman"/>
          <w:sz w:val="24"/>
          <w:szCs w:val="24"/>
        </w:rPr>
        <w:t>remains to be reached</w:t>
      </w:r>
      <w:r w:rsidR="002D756F" w:rsidRPr="00F36D9D">
        <w:rPr>
          <w:rFonts w:ascii="Times New Roman" w:hAnsi="Times New Roman" w:cs="Times New Roman"/>
          <w:sz w:val="24"/>
          <w:szCs w:val="24"/>
        </w:rPr>
        <w:t>,</w:t>
      </w:r>
      <w:r w:rsidR="00896211" w:rsidRPr="00F36D9D">
        <w:rPr>
          <w:rFonts w:ascii="Times New Roman" w:hAnsi="Times New Roman" w:cs="Times New Roman"/>
          <w:sz w:val="24"/>
          <w:szCs w:val="24"/>
        </w:rPr>
        <w:t xml:space="preserve"> and</w:t>
      </w:r>
      <w:r w:rsidR="00995CC1" w:rsidRPr="00F36D9D">
        <w:rPr>
          <w:rFonts w:ascii="Times New Roman" w:hAnsi="Times New Roman" w:cs="Times New Roman"/>
          <w:sz w:val="24"/>
          <w:szCs w:val="24"/>
        </w:rPr>
        <w:t xml:space="preserve"> </w:t>
      </w:r>
      <w:r w:rsidR="00F25BD5" w:rsidRPr="00F36D9D">
        <w:rPr>
          <w:rFonts w:ascii="Times New Roman" w:hAnsi="Times New Roman" w:cs="Times New Roman"/>
          <w:sz w:val="24"/>
          <w:szCs w:val="24"/>
        </w:rPr>
        <w:t xml:space="preserve">further </w:t>
      </w:r>
      <w:r w:rsidR="00995CC1" w:rsidRPr="00F36D9D">
        <w:rPr>
          <w:rFonts w:ascii="Times New Roman" w:hAnsi="Times New Roman" w:cs="Times New Roman"/>
          <w:sz w:val="24"/>
          <w:szCs w:val="24"/>
        </w:rPr>
        <w:t xml:space="preserve">research </w:t>
      </w:r>
      <w:r w:rsidR="00CC0277" w:rsidRPr="00F36D9D">
        <w:rPr>
          <w:rFonts w:ascii="Times New Roman" w:hAnsi="Times New Roman" w:cs="Times New Roman"/>
          <w:sz w:val="24"/>
          <w:szCs w:val="24"/>
        </w:rPr>
        <w:t xml:space="preserve">should be </w:t>
      </w:r>
      <w:r w:rsidR="00F25BD5" w:rsidRPr="00F36D9D">
        <w:rPr>
          <w:rFonts w:ascii="Times New Roman" w:hAnsi="Times New Roman" w:cs="Times New Roman"/>
          <w:sz w:val="24"/>
          <w:szCs w:val="24"/>
        </w:rPr>
        <w:t>conducted</w:t>
      </w:r>
      <w:r w:rsidR="00CC0277" w:rsidRPr="00F36D9D">
        <w:rPr>
          <w:rFonts w:ascii="Times New Roman" w:hAnsi="Times New Roman" w:cs="Times New Roman"/>
          <w:sz w:val="24"/>
          <w:szCs w:val="24"/>
        </w:rPr>
        <w:t>.</w:t>
      </w:r>
      <w:r w:rsidR="00AA054D" w:rsidRPr="00F36D9D">
        <w:rPr>
          <w:rFonts w:ascii="Times New Roman" w:hAnsi="Times New Roman" w:cs="Times New Roman"/>
          <w:sz w:val="24"/>
          <w:szCs w:val="24"/>
        </w:rPr>
        <w:t xml:space="preserve"> </w:t>
      </w:r>
      <w:r w:rsidR="00DA69FC" w:rsidRPr="00F36D9D">
        <w:rPr>
          <w:rFonts w:ascii="Times New Roman" w:hAnsi="Times New Roman" w:cs="Times New Roman"/>
          <w:sz w:val="24"/>
          <w:szCs w:val="24"/>
        </w:rPr>
        <w:t>Besides</w:t>
      </w:r>
      <w:r w:rsidR="00A25EF0" w:rsidRPr="00F36D9D">
        <w:rPr>
          <w:rFonts w:ascii="Times New Roman" w:hAnsi="Times New Roman" w:cs="Times New Roman"/>
          <w:sz w:val="24"/>
          <w:szCs w:val="24"/>
        </w:rPr>
        <w:t>, although t</w:t>
      </w:r>
      <w:r w:rsidR="00EB59E6" w:rsidRPr="00F36D9D">
        <w:rPr>
          <w:rFonts w:ascii="Times New Roman" w:hAnsi="Times New Roman" w:cs="Times New Roman"/>
          <w:sz w:val="24"/>
          <w:szCs w:val="24"/>
        </w:rPr>
        <w:t xml:space="preserve">here </w:t>
      </w:r>
      <w:r w:rsidR="009A51AE" w:rsidRPr="00F36D9D">
        <w:rPr>
          <w:rFonts w:ascii="Times New Roman" w:hAnsi="Times New Roman" w:cs="Times New Roman"/>
          <w:sz w:val="24"/>
          <w:szCs w:val="24"/>
        </w:rPr>
        <w:t>exist</w:t>
      </w:r>
      <w:r w:rsidR="009629EF" w:rsidRPr="00F36D9D">
        <w:rPr>
          <w:rFonts w:ascii="Times New Roman" w:hAnsi="Times New Roman" w:cs="Times New Roman"/>
          <w:sz w:val="24"/>
          <w:szCs w:val="24"/>
        </w:rPr>
        <w:t>s</w:t>
      </w:r>
      <w:r w:rsidR="009A51AE" w:rsidRPr="00F36D9D">
        <w:rPr>
          <w:rFonts w:ascii="Times New Roman" w:hAnsi="Times New Roman" w:cs="Times New Roman"/>
          <w:sz w:val="24"/>
          <w:szCs w:val="24"/>
        </w:rPr>
        <w:t xml:space="preserve"> some </w:t>
      </w:r>
      <w:r w:rsidR="009629EF" w:rsidRPr="00F36D9D">
        <w:rPr>
          <w:rFonts w:ascii="Times New Roman" w:hAnsi="Times New Roman" w:cs="Times New Roman"/>
          <w:sz w:val="24"/>
          <w:szCs w:val="24"/>
        </w:rPr>
        <w:t>literature</w:t>
      </w:r>
      <w:r w:rsidR="00EB59E6" w:rsidRPr="00F36D9D">
        <w:rPr>
          <w:rFonts w:ascii="Times New Roman" w:hAnsi="Times New Roman" w:cs="Times New Roman"/>
          <w:sz w:val="24"/>
          <w:szCs w:val="24"/>
        </w:rPr>
        <w:t xml:space="preserve"> </w:t>
      </w:r>
      <w:r w:rsidR="00EA6BAC" w:rsidRPr="00F36D9D">
        <w:rPr>
          <w:rFonts w:ascii="Times New Roman" w:hAnsi="Times New Roman" w:cs="Times New Roman"/>
          <w:sz w:val="24"/>
          <w:szCs w:val="24"/>
        </w:rPr>
        <w:t>regarding</w:t>
      </w:r>
      <w:r w:rsidR="00EB59E6" w:rsidRPr="00F36D9D">
        <w:rPr>
          <w:rFonts w:ascii="Times New Roman" w:hAnsi="Times New Roman" w:cs="Times New Roman"/>
          <w:sz w:val="24"/>
          <w:szCs w:val="24"/>
        </w:rPr>
        <w:t xml:space="preserve"> the pore structure analysis of cementitious materials by using </w:t>
      </w:r>
      <w:r w:rsidR="00F500A0" w:rsidRPr="00F36D9D">
        <w:rPr>
          <w:rFonts w:ascii="Times New Roman" w:hAnsi="Times New Roman" w:cs="Times New Roman"/>
          <w:sz w:val="24"/>
          <w:szCs w:val="24"/>
        </w:rPr>
        <w:t xml:space="preserve">either </w:t>
      </w:r>
      <w:r w:rsidR="00EB59E6" w:rsidRPr="00F36D9D">
        <w:rPr>
          <w:rFonts w:ascii="Times New Roman" w:hAnsi="Times New Roman" w:cs="Times New Roman"/>
          <w:sz w:val="24"/>
          <w:szCs w:val="24"/>
        </w:rPr>
        <w:t>electrical</w:t>
      </w:r>
      <w:r w:rsidR="00EB59E6" w:rsidRPr="00F36D9D">
        <w:rPr>
          <w:rFonts w:ascii="Times New Roman" w:hAnsi="Times New Roman" w:cs="Times New Roman" w:hint="eastAsia"/>
          <w:sz w:val="24"/>
          <w:szCs w:val="24"/>
        </w:rPr>
        <w:t xml:space="preserve"> m</w:t>
      </w:r>
      <w:r w:rsidR="00EB59E6" w:rsidRPr="00F36D9D">
        <w:rPr>
          <w:rFonts w:ascii="Times New Roman" w:hAnsi="Times New Roman" w:cs="Times New Roman"/>
          <w:sz w:val="24"/>
          <w:szCs w:val="24"/>
        </w:rPr>
        <w:t>ethods</w:t>
      </w:r>
      <w:r w:rsidR="00BD5DF6" w:rsidRPr="00F36D9D">
        <w:rPr>
          <w:rFonts w:ascii="Times New Roman" w:hAnsi="Times New Roman" w:cs="Times New Roman"/>
          <w:sz w:val="24"/>
          <w:szCs w:val="24"/>
        </w:rPr>
        <w:t xml:space="preserve"> </w:t>
      </w:r>
      <w:r w:rsidR="00BD5DF6" w:rsidRPr="00F36D9D">
        <w:rPr>
          <w:rFonts w:ascii="Times New Roman" w:hAnsi="Times New Roman" w:cs="Times New Roman"/>
          <w:sz w:val="24"/>
          <w:szCs w:val="24"/>
        </w:rPr>
        <w:fldChar w:fldCharType="begin">
          <w:fldData xml:space="preserve">PEVuZE5vdGU+PENpdGU+PEF1dGhvcj5XZWk8L0F1dGhvcj48WWVhcj4yMDA4PC9ZZWFyPjxSZWNO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</w:fldData>
        </w:fldChar>
      </w:r>
      <w:r w:rsidR="006A17C8" w:rsidRPr="00F36D9D">
        <w:rPr>
          <w:rFonts w:ascii="Times New Roman" w:hAnsi="Times New Roman" w:cs="Times New Roman"/>
          <w:sz w:val="24"/>
          <w:szCs w:val="24"/>
        </w:rPr>
        <w:instrText xml:space="preserve"> ADDIN EN.CITE </w:instrText>
      </w:r>
      <w:r w:rsidR="006A17C8" w:rsidRPr="00F36D9D">
        <w:rPr>
          <w:rFonts w:ascii="Times New Roman" w:hAnsi="Times New Roman" w:cs="Times New Roman"/>
          <w:sz w:val="24"/>
          <w:szCs w:val="24"/>
        </w:rPr>
        <w:fldChar w:fldCharType="begin">
          <w:fldData xml:space="preserve">PEVuZE5vdGU+PENpdGU+PEF1dGhvcj5XZWk8L0F1dGhvcj48WWVhcj4yMDA4PC9ZZWFyPjxSZWNO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</w:fldData>
        </w:fldChar>
      </w:r>
      <w:r w:rsidR="006A17C8" w:rsidRPr="00F36D9D">
        <w:rPr>
          <w:rFonts w:ascii="Times New Roman" w:hAnsi="Times New Roman" w:cs="Times New Roman"/>
          <w:sz w:val="24"/>
          <w:szCs w:val="24"/>
        </w:rPr>
        <w:instrText xml:space="preserve"> ADDIN EN.CITE.DATA </w:instrText>
      </w:r>
      <w:r w:rsidR="006A17C8" w:rsidRPr="00F36D9D">
        <w:rPr>
          <w:rFonts w:ascii="Times New Roman" w:hAnsi="Times New Roman" w:cs="Times New Roman"/>
          <w:sz w:val="24"/>
          <w:szCs w:val="24"/>
        </w:rPr>
      </w:r>
      <w:r w:rsidR="006A17C8" w:rsidRPr="00F36D9D">
        <w:rPr>
          <w:rFonts w:ascii="Times New Roman" w:hAnsi="Times New Roman" w:cs="Times New Roman"/>
          <w:sz w:val="24"/>
          <w:szCs w:val="24"/>
        </w:rPr>
        <w:fldChar w:fldCharType="end"/>
      </w:r>
      <w:r w:rsidR="00BD5DF6" w:rsidRPr="00F36D9D">
        <w:rPr>
          <w:rFonts w:ascii="Times New Roman" w:hAnsi="Times New Roman" w:cs="Times New Roman"/>
          <w:sz w:val="24"/>
          <w:szCs w:val="24"/>
        </w:rPr>
      </w:r>
      <w:r w:rsidR="00BD5DF6"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13" w:tooltip="Wei, 2008 #413" w:history="1">
        <w:r w:rsidR="00AC5E6D" w:rsidRPr="00F36D9D">
          <w:rPr>
            <w:rFonts w:ascii="Times New Roman" w:hAnsi="Times New Roman" w:cs="Times New Roman"/>
            <w:noProof/>
            <w:sz w:val="24"/>
            <w:szCs w:val="24"/>
          </w:rPr>
          <w:t>13</w:t>
        </w:r>
      </w:hyperlink>
      <w:r w:rsidR="00632F56" w:rsidRPr="00F36D9D">
        <w:rPr>
          <w:rFonts w:ascii="Times New Roman" w:hAnsi="Times New Roman" w:cs="Times New Roman"/>
          <w:noProof/>
          <w:sz w:val="24"/>
          <w:szCs w:val="24"/>
        </w:rPr>
        <w:t>,</w:t>
      </w:r>
      <w:hyperlink w:anchor="_ENREF_2_14" w:tooltip="Xiao, 2008 #414" w:history="1">
        <w:r w:rsidR="00AC5E6D" w:rsidRPr="00F36D9D">
          <w:rPr>
            <w:rFonts w:ascii="Times New Roman" w:hAnsi="Times New Roman" w:cs="Times New Roman"/>
            <w:noProof/>
            <w:sz w:val="24"/>
            <w:szCs w:val="24"/>
          </w:rPr>
          <w:t>14</w:t>
        </w:r>
      </w:hyperlink>
      <w:r w:rsidR="00632F56" w:rsidRPr="00F36D9D">
        <w:rPr>
          <w:rFonts w:ascii="Times New Roman" w:hAnsi="Times New Roman" w:cs="Times New Roman"/>
          <w:noProof/>
          <w:sz w:val="24"/>
          <w:szCs w:val="24"/>
        </w:rPr>
        <w:t>]</w:t>
      </w:r>
      <w:r w:rsidR="00BD5DF6" w:rsidRPr="00F36D9D">
        <w:rPr>
          <w:rFonts w:ascii="Times New Roman" w:hAnsi="Times New Roman" w:cs="Times New Roman"/>
          <w:sz w:val="24"/>
          <w:szCs w:val="24"/>
        </w:rPr>
        <w:fldChar w:fldCharType="end"/>
      </w:r>
      <w:r w:rsidR="00EB59E6" w:rsidRPr="00F36D9D">
        <w:rPr>
          <w:rFonts w:ascii="Times New Roman" w:hAnsi="Times New Roman" w:cs="Times New Roman"/>
          <w:sz w:val="24"/>
          <w:szCs w:val="24"/>
        </w:rPr>
        <w:t xml:space="preserve"> or fractal theor</w:t>
      </w:r>
      <w:r w:rsidR="0031619C" w:rsidRPr="00F36D9D">
        <w:rPr>
          <w:rFonts w:ascii="Times New Roman" w:hAnsi="Times New Roman" w:cs="Times New Roman"/>
          <w:sz w:val="24"/>
          <w:szCs w:val="24"/>
        </w:rPr>
        <w:t>ies</w:t>
      </w:r>
      <w:r w:rsidR="00F45B85" w:rsidRPr="00F36D9D">
        <w:rPr>
          <w:rFonts w:ascii="Times New Roman" w:hAnsi="Times New Roman" w:cs="Times New Roman"/>
          <w:sz w:val="24"/>
          <w:szCs w:val="24"/>
        </w:rPr>
        <w:t xml:space="preserve"> </w:t>
      </w:r>
      <w:r w:rsidR="00F45B85" w:rsidRPr="00F36D9D">
        <w:rPr>
          <w:rFonts w:ascii="Times New Roman" w:hAnsi="Times New Roman" w:cs="Times New Roman"/>
          <w:sz w:val="24"/>
          <w:szCs w:val="24"/>
        </w:rPr>
        <w:fldChar w:fldCharType="begin">
          <w:fldData xml:space="preserve">PEVuZE5vdGU+PENpdGU+PEF1dGhvcj5ZYW5nPC9BdXRob3I+PFllYXI+MjAxOTwvWWVhcj48UmVj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=
</w:fldData>
        </w:fldChar>
      </w:r>
      <w:r w:rsidR="00632F56" w:rsidRPr="00F36D9D">
        <w:rPr>
          <w:rFonts w:ascii="Times New Roman" w:hAnsi="Times New Roman" w:cs="Times New Roman"/>
          <w:sz w:val="24"/>
          <w:szCs w:val="24"/>
        </w:rPr>
        <w:instrText xml:space="preserve"> ADDIN EN.CITE </w:instrText>
      </w:r>
      <w:r w:rsidR="00632F56" w:rsidRPr="00F36D9D">
        <w:rPr>
          <w:rFonts w:ascii="Times New Roman" w:hAnsi="Times New Roman" w:cs="Times New Roman"/>
          <w:sz w:val="24"/>
          <w:szCs w:val="24"/>
        </w:rPr>
        <w:fldChar w:fldCharType="begin">
          <w:fldData xml:space="preserve">PEVuZE5vdGU+PENpdGU+PEF1dGhvcj5ZYW5nPC9BdXRob3I+PFllYXI+MjAxOTwvWWVhcj48UmVj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=
</w:fldData>
        </w:fldChar>
      </w:r>
      <w:r w:rsidR="00632F56" w:rsidRPr="00F36D9D">
        <w:rPr>
          <w:rFonts w:ascii="Times New Roman" w:hAnsi="Times New Roman" w:cs="Times New Roman"/>
          <w:sz w:val="24"/>
          <w:szCs w:val="24"/>
        </w:rPr>
        <w:instrText xml:space="preserve"> ADDIN EN.CITE.DATA </w:instrText>
      </w:r>
      <w:r w:rsidR="00632F56" w:rsidRPr="00F36D9D">
        <w:rPr>
          <w:rFonts w:ascii="Times New Roman" w:hAnsi="Times New Roman" w:cs="Times New Roman"/>
          <w:sz w:val="24"/>
          <w:szCs w:val="24"/>
        </w:rPr>
      </w:r>
      <w:r w:rsidR="00632F56" w:rsidRPr="00F36D9D">
        <w:rPr>
          <w:rFonts w:ascii="Times New Roman" w:hAnsi="Times New Roman" w:cs="Times New Roman"/>
          <w:sz w:val="24"/>
          <w:szCs w:val="24"/>
        </w:rPr>
        <w:fldChar w:fldCharType="end"/>
      </w:r>
      <w:r w:rsidR="00F45B85" w:rsidRPr="00F36D9D">
        <w:rPr>
          <w:rFonts w:ascii="Times New Roman" w:hAnsi="Times New Roman" w:cs="Times New Roman"/>
          <w:sz w:val="24"/>
          <w:szCs w:val="24"/>
        </w:rPr>
      </w:r>
      <w:r w:rsidR="00F45B85"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15" w:tooltip="Yang, 2019 #415" w:history="1">
        <w:r w:rsidR="00AC5E6D" w:rsidRPr="00F36D9D">
          <w:rPr>
            <w:rFonts w:ascii="Times New Roman" w:hAnsi="Times New Roman" w:cs="Times New Roman"/>
            <w:noProof/>
            <w:sz w:val="24"/>
            <w:szCs w:val="24"/>
          </w:rPr>
          <w:t>15</w:t>
        </w:r>
      </w:hyperlink>
      <w:r w:rsidR="00632F56" w:rsidRPr="00F36D9D">
        <w:rPr>
          <w:rFonts w:ascii="Times New Roman" w:hAnsi="Times New Roman" w:cs="Times New Roman"/>
          <w:noProof/>
          <w:sz w:val="24"/>
          <w:szCs w:val="24"/>
        </w:rPr>
        <w:t>,</w:t>
      </w:r>
      <w:hyperlink w:anchor="_ENREF_2_16" w:tooltip="Gao, 2014 #416" w:history="1">
        <w:r w:rsidR="00AC5E6D" w:rsidRPr="00F36D9D">
          <w:rPr>
            <w:rFonts w:ascii="Times New Roman" w:hAnsi="Times New Roman" w:cs="Times New Roman"/>
            <w:noProof/>
            <w:sz w:val="24"/>
            <w:szCs w:val="24"/>
          </w:rPr>
          <w:t>16</w:t>
        </w:r>
      </w:hyperlink>
      <w:r w:rsidR="00632F56" w:rsidRPr="00F36D9D">
        <w:rPr>
          <w:rFonts w:ascii="Times New Roman" w:hAnsi="Times New Roman" w:cs="Times New Roman"/>
          <w:noProof/>
          <w:sz w:val="24"/>
          <w:szCs w:val="24"/>
        </w:rPr>
        <w:t>]</w:t>
      </w:r>
      <w:r w:rsidR="00F45B85" w:rsidRPr="00F36D9D">
        <w:rPr>
          <w:rFonts w:ascii="Times New Roman" w:hAnsi="Times New Roman" w:cs="Times New Roman"/>
          <w:sz w:val="24"/>
          <w:szCs w:val="24"/>
        </w:rPr>
        <w:fldChar w:fldCharType="end"/>
      </w:r>
      <w:r w:rsidR="005451F5" w:rsidRPr="00F36D9D">
        <w:rPr>
          <w:rFonts w:ascii="Times New Roman" w:hAnsi="Times New Roman" w:cs="Times New Roman"/>
          <w:sz w:val="24"/>
          <w:szCs w:val="24"/>
        </w:rPr>
        <w:t xml:space="preserve">, the combination of </w:t>
      </w:r>
      <w:r w:rsidR="00D82062" w:rsidRPr="00F36D9D">
        <w:rPr>
          <w:rFonts w:ascii="Times New Roman" w:hAnsi="Times New Roman" w:cs="Times New Roman"/>
          <w:sz w:val="24"/>
          <w:szCs w:val="24"/>
        </w:rPr>
        <w:t xml:space="preserve">impedance measurement </w:t>
      </w:r>
      <w:r w:rsidR="00F141DF" w:rsidRPr="00F36D9D">
        <w:rPr>
          <w:rFonts w:ascii="Times New Roman" w:hAnsi="Times New Roman" w:cs="Times New Roman"/>
          <w:sz w:val="24"/>
          <w:szCs w:val="24"/>
        </w:rPr>
        <w:t>and</w:t>
      </w:r>
      <w:r w:rsidR="00D82062" w:rsidRPr="00F36D9D">
        <w:rPr>
          <w:rFonts w:ascii="Times New Roman" w:hAnsi="Times New Roman" w:cs="Times New Roman"/>
          <w:sz w:val="24"/>
          <w:szCs w:val="24"/>
        </w:rPr>
        <w:t xml:space="preserve"> fractal modeling </w:t>
      </w:r>
      <w:r w:rsidR="00F141DF" w:rsidRPr="00F36D9D">
        <w:rPr>
          <w:rFonts w:ascii="Times New Roman" w:hAnsi="Times New Roman" w:cs="Times New Roman"/>
          <w:sz w:val="24"/>
          <w:szCs w:val="24"/>
        </w:rPr>
        <w:t xml:space="preserve">as a new </w:t>
      </w:r>
      <w:r w:rsidR="00FB5CE8" w:rsidRPr="00F36D9D">
        <w:rPr>
          <w:rFonts w:ascii="Times New Roman" w:hAnsi="Times New Roman" w:cs="Times New Roman"/>
          <w:sz w:val="24"/>
          <w:szCs w:val="24"/>
        </w:rPr>
        <w:t xml:space="preserve">nondestructive </w:t>
      </w:r>
      <w:r w:rsidR="00F141DF" w:rsidRPr="00F36D9D">
        <w:rPr>
          <w:rFonts w:ascii="Times New Roman" w:hAnsi="Times New Roman" w:cs="Times New Roman"/>
          <w:sz w:val="24"/>
          <w:szCs w:val="24"/>
        </w:rPr>
        <w:t xml:space="preserve">pore structure characterization method </w:t>
      </w:r>
      <w:r w:rsidR="00D82062" w:rsidRPr="00F36D9D">
        <w:rPr>
          <w:rFonts w:ascii="Times New Roman" w:hAnsi="Times New Roman" w:cs="Times New Roman"/>
          <w:sz w:val="24"/>
          <w:szCs w:val="24"/>
        </w:rPr>
        <w:t>is deficient</w:t>
      </w:r>
      <w:r w:rsidR="00EE21BC" w:rsidRPr="00F36D9D">
        <w:rPr>
          <w:rFonts w:ascii="Times New Roman" w:hAnsi="Times New Roman" w:cs="Times New Roman"/>
          <w:sz w:val="24"/>
          <w:szCs w:val="24"/>
        </w:rPr>
        <w:t>ly explored</w:t>
      </w:r>
      <w:r w:rsidR="00D82062" w:rsidRPr="00F36D9D">
        <w:rPr>
          <w:rFonts w:ascii="Times New Roman" w:hAnsi="Times New Roman" w:cs="Times New Roman"/>
          <w:sz w:val="24"/>
          <w:szCs w:val="24"/>
        </w:rPr>
        <w:t xml:space="preserve"> so far.</w:t>
      </w:r>
      <w:r w:rsidR="005C249F" w:rsidRPr="00F36D9D">
        <w:rPr>
          <w:rFonts w:ascii="Times New Roman" w:hAnsi="Times New Roman" w:cs="Times New Roman"/>
          <w:sz w:val="24"/>
          <w:szCs w:val="24"/>
        </w:rPr>
        <w:t xml:space="preserve"> </w:t>
      </w:r>
    </w:p>
    <w:p w14:paraId="25BBD384" w14:textId="4B0E9116" w:rsidR="00C428A8" w:rsidRPr="00F36D9D" w:rsidRDefault="00C428A8" w:rsidP="00C8020D">
      <w:pPr>
        <w:spacing w:line="480" w:lineRule="auto"/>
        <w:contextualSpacing/>
        <w:rPr>
          <w:rFonts w:ascii="Times New Roman" w:hAnsi="Times New Roman" w:cs="Times New Roman"/>
          <w:sz w:val="24"/>
          <w:szCs w:val="24"/>
        </w:rPr>
      </w:pPr>
    </w:p>
    <w:p w14:paraId="31AE23B4" w14:textId="02A5EECA" w:rsidR="00366AAB" w:rsidRPr="00F36D9D" w:rsidRDefault="005C249F"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In this work, t</w:t>
      </w:r>
      <w:r w:rsidR="00B02E02" w:rsidRPr="00F36D9D">
        <w:rPr>
          <w:rFonts w:ascii="Times New Roman" w:hAnsi="Times New Roman" w:cs="Times New Roman"/>
          <w:sz w:val="24"/>
          <w:szCs w:val="24"/>
        </w:rPr>
        <w:t>he</w:t>
      </w:r>
      <w:r w:rsidR="00225B21" w:rsidRPr="00F36D9D">
        <w:rPr>
          <w:rFonts w:ascii="Times New Roman" w:hAnsi="Times New Roman" w:cs="Times New Roman"/>
          <w:sz w:val="24"/>
          <w:szCs w:val="24"/>
        </w:rPr>
        <w:t xml:space="preserve"> evolution of </w:t>
      </w:r>
      <w:r w:rsidR="00FE15E8" w:rsidRPr="00F36D9D">
        <w:rPr>
          <w:rFonts w:ascii="Times New Roman" w:hAnsi="Times New Roman" w:cs="Times New Roman"/>
          <w:sz w:val="24"/>
          <w:szCs w:val="24"/>
        </w:rPr>
        <w:t xml:space="preserve">pore structure </w:t>
      </w:r>
      <w:r w:rsidR="00E81F65" w:rsidRPr="00F36D9D">
        <w:rPr>
          <w:rFonts w:ascii="Times New Roman" w:hAnsi="Times New Roman" w:cs="Times New Roman"/>
          <w:sz w:val="24"/>
          <w:szCs w:val="24"/>
        </w:rPr>
        <w:t xml:space="preserve">for </w:t>
      </w:r>
      <w:r w:rsidR="00D972CC" w:rsidRPr="00F36D9D">
        <w:rPr>
          <w:rFonts w:ascii="Times New Roman" w:hAnsi="Times New Roman" w:cs="Times New Roman"/>
          <w:sz w:val="24"/>
          <w:szCs w:val="24"/>
        </w:rPr>
        <w:t>moderate heat Portland cement (MHPC)</w:t>
      </w:r>
      <w:r w:rsidR="00E81F65" w:rsidRPr="00F36D9D">
        <w:rPr>
          <w:rFonts w:ascii="Times New Roman" w:hAnsi="Times New Roman" w:cs="Times New Roman"/>
          <w:sz w:val="24"/>
          <w:szCs w:val="24"/>
        </w:rPr>
        <w:t xml:space="preserve"> paste</w:t>
      </w:r>
      <w:r w:rsidR="00D972CC" w:rsidRPr="00F36D9D">
        <w:rPr>
          <w:rFonts w:ascii="Times New Roman" w:hAnsi="Times New Roman" w:cs="Times New Roman"/>
          <w:sz w:val="24"/>
          <w:szCs w:val="24"/>
        </w:rPr>
        <w:t>s</w:t>
      </w:r>
      <w:r w:rsidR="00E81F65" w:rsidRPr="00F36D9D">
        <w:rPr>
          <w:rFonts w:ascii="Times New Roman" w:hAnsi="Times New Roman" w:cs="Times New Roman"/>
          <w:sz w:val="24"/>
          <w:szCs w:val="24"/>
        </w:rPr>
        <w:t xml:space="preserve"> </w:t>
      </w:r>
      <w:r w:rsidR="006D4EE5" w:rsidRPr="00F36D9D">
        <w:rPr>
          <w:rFonts w:ascii="Times New Roman" w:hAnsi="Times New Roman" w:cs="Times New Roman"/>
          <w:sz w:val="24"/>
          <w:szCs w:val="24"/>
        </w:rPr>
        <w:t xml:space="preserve">blended </w:t>
      </w:r>
      <w:r w:rsidR="000429B2" w:rsidRPr="00F36D9D">
        <w:rPr>
          <w:rFonts w:ascii="Times New Roman" w:hAnsi="Times New Roman" w:cs="Times New Roman"/>
          <w:sz w:val="24"/>
          <w:szCs w:val="24"/>
        </w:rPr>
        <w:t>with</w:t>
      </w:r>
      <w:r w:rsidR="00E81F65" w:rsidRPr="00F36D9D">
        <w:rPr>
          <w:rFonts w:ascii="Times New Roman" w:hAnsi="Times New Roman" w:cs="Times New Roman"/>
          <w:sz w:val="24"/>
          <w:szCs w:val="24"/>
        </w:rPr>
        <w:t xml:space="preserve"> metakaolin</w:t>
      </w:r>
      <w:r w:rsidR="00A406C9" w:rsidRPr="00F36D9D">
        <w:rPr>
          <w:rFonts w:ascii="Times New Roman" w:hAnsi="Times New Roman" w:cs="Times New Roman"/>
          <w:sz w:val="24"/>
          <w:szCs w:val="24"/>
        </w:rPr>
        <w:t xml:space="preserve"> </w:t>
      </w:r>
      <w:r w:rsidR="00F25BD5" w:rsidRPr="00F36D9D">
        <w:rPr>
          <w:rFonts w:ascii="Times New Roman" w:hAnsi="Times New Roman" w:cs="Times New Roman"/>
          <w:sz w:val="24"/>
          <w:szCs w:val="24"/>
        </w:rPr>
        <w:t>is studied</w:t>
      </w:r>
      <w:r w:rsidR="005D5F05" w:rsidRPr="00F36D9D">
        <w:rPr>
          <w:rFonts w:ascii="Times New Roman" w:hAnsi="Times New Roman" w:cs="Times New Roman"/>
          <w:sz w:val="24"/>
          <w:szCs w:val="24"/>
        </w:rPr>
        <w:t xml:space="preserve"> through</w:t>
      </w:r>
      <w:r w:rsidR="00D972CC" w:rsidRPr="00F36D9D">
        <w:rPr>
          <w:rFonts w:ascii="Times New Roman" w:hAnsi="Times New Roman" w:cs="Times New Roman"/>
          <w:sz w:val="24"/>
          <w:szCs w:val="24"/>
        </w:rPr>
        <w:t xml:space="preserve"> a combination of</w:t>
      </w:r>
      <w:r w:rsidR="005D5F05" w:rsidRPr="00F36D9D">
        <w:rPr>
          <w:rFonts w:ascii="Times New Roman" w:hAnsi="Times New Roman" w:cs="Times New Roman"/>
          <w:sz w:val="24"/>
          <w:szCs w:val="24"/>
        </w:rPr>
        <w:t xml:space="preserve"> </w:t>
      </w:r>
      <w:r w:rsidR="00665BC3" w:rsidRPr="00F36D9D">
        <w:rPr>
          <w:rFonts w:ascii="Times New Roman" w:hAnsi="Times New Roman" w:cs="Times New Roman"/>
          <w:sz w:val="24"/>
          <w:szCs w:val="24"/>
        </w:rPr>
        <w:t xml:space="preserve">impedance </w:t>
      </w:r>
      <w:r w:rsidR="005D5F05" w:rsidRPr="00F36D9D">
        <w:rPr>
          <w:rFonts w:ascii="Times New Roman" w:hAnsi="Times New Roman" w:cs="Times New Roman"/>
          <w:sz w:val="24"/>
          <w:szCs w:val="24"/>
        </w:rPr>
        <w:t>measurement and fractal model</w:t>
      </w:r>
      <w:r w:rsidR="00D972CC" w:rsidRPr="00F36D9D">
        <w:rPr>
          <w:rFonts w:ascii="Times New Roman" w:hAnsi="Times New Roman" w:cs="Times New Roman"/>
          <w:sz w:val="24"/>
          <w:szCs w:val="24"/>
        </w:rPr>
        <w:t>ing</w:t>
      </w:r>
      <w:r w:rsidR="005D5F05" w:rsidRPr="00F36D9D">
        <w:rPr>
          <w:rFonts w:ascii="Times New Roman" w:hAnsi="Times New Roman" w:cs="Times New Roman"/>
          <w:sz w:val="24"/>
          <w:szCs w:val="24"/>
        </w:rPr>
        <w:t>.</w:t>
      </w:r>
      <w:r w:rsidR="008D3093" w:rsidRPr="00F36D9D">
        <w:rPr>
          <w:rFonts w:ascii="Times New Roman" w:hAnsi="Times New Roman" w:cs="Times New Roman"/>
          <w:sz w:val="24"/>
          <w:szCs w:val="24"/>
        </w:rPr>
        <w:t xml:space="preserve"> </w:t>
      </w:r>
      <w:r w:rsidR="00A406C9" w:rsidRPr="00F36D9D">
        <w:rPr>
          <w:rFonts w:ascii="Times New Roman" w:hAnsi="Times New Roman" w:cs="Times New Roman"/>
          <w:sz w:val="24"/>
          <w:szCs w:val="24"/>
        </w:rPr>
        <w:t xml:space="preserve">Various pore structure parameters, </w:t>
      </w:r>
      <w:r w:rsidR="00D972CC" w:rsidRPr="00F36D9D">
        <w:rPr>
          <w:rFonts w:ascii="Times New Roman" w:hAnsi="Times New Roman" w:cs="Times New Roman"/>
          <w:sz w:val="24"/>
          <w:szCs w:val="24"/>
        </w:rPr>
        <w:t>including</w:t>
      </w:r>
      <w:r w:rsidR="00A406C9" w:rsidRPr="00F36D9D">
        <w:rPr>
          <w:rFonts w:ascii="Times New Roman" w:hAnsi="Times New Roman" w:cs="Times New Roman"/>
          <w:sz w:val="24"/>
          <w:szCs w:val="24"/>
        </w:rPr>
        <w:t xml:space="preserve"> porosity, pore size distribution, pore tortuosity and its fractal dimension, and</w:t>
      </w:r>
      <w:r w:rsidR="00024E73" w:rsidRPr="00F36D9D">
        <w:rPr>
          <w:rFonts w:ascii="Times New Roman" w:hAnsi="Times New Roman" w:cs="Times New Roman"/>
          <w:sz w:val="24"/>
          <w:szCs w:val="24"/>
        </w:rPr>
        <w:t xml:space="preserve"> mean and maximal</w:t>
      </w:r>
      <w:r w:rsidR="00A406C9" w:rsidRPr="00F36D9D">
        <w:rPr>
          <w:rFonts w:ascii="Times New Roman" w:hAnsi="Times New Roman" w:cs="Times New Roman"/>
          <w:sz w:val="24"/>
          <w:szCs w:val="24"/>
        </w:rPr>
        <w:t xml:space="preserve"> pore diameters</w:t>
      </w:r>
      <w:r w:rsidR="002A7C02" w:rsidRPr="00F36D9D">
        <w:rPr>
          <w:rFonts w:ascii="Times New Roman" w:hAnsi="Times New Roman" w:cs="Times New Roman"/>
          <w:sz w:val="24"/>
          <w:szCs w:val="24"/>
        </w:rPr>
        <w:t>,</w:t>
      </w:r>
      <w:r w:rsidR="00A406C9" w:rsidRPr="00F36D9D">
        <w:rPr>
          <w:rFonts w:ascii="Times New Roman" w:hAnsi="Times New Roman" w:cs="Times New Roman"/>
          <w:sz w:val="24"/>
          <w:szCs w:val="24"/>
        </w:rPr>
        <w:t xml:space="preserve"> </w:t>
      </w:r>
      <w:r w:rsidR="00D972CC" w:rsidRPr="00F36D9D">
        <w:rPr>
          <w:rFonts w:ascii="Times New Roman" w:hAnsi="Times New Roman" w:cs="Times New Roman"/>
          <w:sz w:val="24"/>
          <w:szCs w:val="24"/>
        </w:rPr>
        <w:t>are</w:t>
      </w:r>
      <w:r w:rsidR="00A406C9" w:rsidRPr="00F36D9D">
        <w:rPr>
          <w:rFonts w:ascii="Times New Roman" w:hAnsi="Times New Roman" w:cs="Times New Roman"/>
          <w:sz w:val="24"/>
          <w:szCs w:val="24"/>
        </w:rPr>
        <w:t xml:space="preserve"> </w:t>
      </w:r>
      <w:r w:rsidR="00A406C9" w:rsidRPr="00F36D9D">
        <w:rPr>
          <w:rFonts w:ascii="Times New Roman" w:hAnsi="Times New Roman" w:cs="Times New Roman"/>
          <w:sz w:val="24"/>
          <w:szCs w:val="24"/>
        </w:rPr>
        <w:lastRenderedPageBreak/>
        <w:t>systematically</w:t>
      </w:r>
      <w:r w:rsidR="00F25BD5" w:rsidRPr="00F36D9D">
        <w:rPr>
          <w:rFonts w:ascii="Times New Roman" w:hAnsi="Times New Roman" w:cs="Times New Roman"/>
          <w:sz w:val="24"/>
          <w:szCs w:val="24"/>
        </w:rPr>
        <w:t xml:space="preserve"> discussed</w:t>
      </w:r>
      <w:r w:rsidR="00A406C9" w:rsidRPr="00F36D9D">
        <w:rPr>
          <w:rFonts w:ascii="Times New Roman" w:hAnsi="Times New Roman" w:cs="Times New Roman"/>
          <w:sz w:val="24"/>
          <w:szCs w:val="24"/>
        </w:rPr>
        <w:t xml:space="preserve">. Besides, </w:t>
      </w:r>
      <w:r w:rsidR="00D972CC" w:rsidRPr="00F36D9D">
        <w:rPr>
          <w:rFonts w:ascii="Times New Roman" w:hAnsi="Times New Roman" w:cs="Times New Roman"/>
          <w:sz w:val="24"/>
          <w:szCs w:val="24"/>
        </w:rPr>
        <w:t xml:space="preserve">the </w:t>
      </w:r>
      <w:r w:rsidR="007A04E2" w:rsidRPr="00F36D9D">
        <w:rPr>
          <w:rFonts w:ascii="Times New Roman" w:hAnsi="Times New Roman" w:cs="Times New Roman"/>
          <w:sz w:val="24"/>
          <w:szCs w:val="24"/>
        </w:rPr>
        <w:t xml:space="preserve">fractal dimension of </w:t>
      </w:r>
      <w:r w:rsidR="006531F9" w:rsidRPr="00F36D9D">
        <w:rPr>
          <w:rFonts w:ascii="Times New Roman" w:hAnsi="Times New Roman" w:cs="Times New Roman"/>
          <w:sz w:val="24"/>
          <w:szCs w:val="24"/>
        </w:rPr>
        <w:t xml:space="preserve">the </w:t>
      </w:r>
      <w:r w:rsidR="007A04E2" w:rsidRPr="00F36D9D">
        <w:rPr>
          <w:rFonts w:ascii="Times New Roman" w:hAnsi="Times New Roman" w:cs="Times New Roman"/>
          <w:sz w:val="24"/>
          <w:szCs w:val="24"/>
        </w:rPr>
        <w:t xml:space="preserve">pore surface </w:t>
      </w:r>
      <w:r w:rsidR="00D972CC" w:rsidRPr="00F36D9D">
        <w:rPr>
          <w:rFonts w:ascii="Times New Roman" w:hAnsi="Times New Roman" w:cs="Times New Roman"/>
          <w:sz w:val="24"/>
          <w:szCs w:val="24"/>
        </w:rPr>
        <w:t>i</w:t>
      </w:r>
      <w:r w:rsidR="00727523" w:rsidRPr="00F36D9D">
        <w:rPr>
          <w:rFonts w:ascii="Times New Roman" w:hAnsi="Times New Roman" w:cs="Times New Roman"/>
          <w:sz w:val="24"/>
          <w:szCs w:val="24"/>
        </w:rPr>
        <w:t>s</w:t>
      </w:r>
      <w:r w:rsidR="007A04E2" w:rsidRPr="00F36D9D">
        <w:rPr>
          <w:rFonts w:ascii="Times New Roman" w:hAnsi="Times New Roman" w:cs="Times New Roman"/>
          <w:sz w:val="24"/>
          <w:szCs w:val="24"/>
        </w:rPr>
        <w:t xml:space="preserve"> analyzed </w:t>
      </w:r>
      <w:r w:rsidR="00A315D3" w:rsidRPr="00F36D9D">
        <w:rPr>
          <w:rFonts w:ascii="Times New Roman" w:hAnsi="Times New Roman" w:cs="Times New Roman"/>
          <w:sz w:val="24"/>
          <w:szCs w:val="24"/>
        </w:rPr>
        <w:t xml:space="preserve">by using </w:t>
      </w:r>
      <w:r w:rsidR="006531F9" w:rsidRPr="00F36D9D">
        <w:rPr>
          <w:rFonts w:ascii="Times New Roman" w:hAnsi="Times New Roman" w:cs="Times New Roman"/>
          <w:sz w:val="24"/>
          <w:szCs w:val="24"/>
        </w:rPr>
        <w:t xml:space="preserve">a </w:t>
      </w:r>
      <w:r w:rsidR="007A04E2" w:rsidRPr="00F36D9D">
        <w:rPr>
          <w:rFonts w:ascii="Times New Roman" w:hAnsi="Times New Roman" w:cs="Times New Roman"/>
          <w:sz w:val="24"/>
          <w:szCs w:val="24"/>
        </w:rPr>
        <w:t xml:space="preserve">fractal model based on </w:t>
      </w:r>
      <w:r w:rsidR="00F25BD5" w:rsidRPr="00F36D9D">
        <w:rPr>
          <w:rFonts w:ascii="Times New Roman" w:hAnsi="Times New Roman" w:cs="Times New Roman"/>
          <w:sz w:val="24"/>
          <w:szCs w:val="24"/>
        </w:rPr>
        <w:t xml:space="preserve">the </w:t>
      </w:r>
      <w:r w:rsidR="007A04E2" w:rsidRPr="00F36D9D">
        <w:rPr>
          <w:rFonts w:ascii="Times New Roman" w:hAnsi="Times New Roman" w:cs="Times New Roman"/>
          <w:sz w:val="24"/>
          <w:szCs w:val="24"/>
        </w:rPr>
        <w:t>thermodynamic method.</w:t>
      </w:r>
      <w:r w:rsidR="00C81C95" w:rsidRPr="00F36D9D">
        <w:rPr>
          <w:rFonts w:ascii="Times New Roman" w:hAnsi="Times New Roman" w:cs="Times New Roman"/>
          <w:sz w:val="24"/>
          <w:szCs w:val="24"/>
        </w:rPr>
        <w:t xml:space="preserve"> This work innovatively proposes a</w:t>
      </w:r>
      <w:r w:rsidR="003C6DCB" w:rsidRPr="00F36D9D">
        <w:rPr>
          <w:rFonts w:ascii="Times New Roman" w:hAnsi="Times New Roman" w:cs="Times New Roman"/>
          <w:sz w:val="24"/>
          <w:szCs w:val="24"/>
        </w:rPr>
        <w:t>n</w:t>
      </w:r>
      <w:r w:rsidR="00C81C95" w:rsidRPr="00F36D9D">
        <w:rPr>
          <w:rFonts w:ascii="Times New Roman" w:hAnsi="Times New Roman" w:cs="Times New Roman"/>
          <w:sz w:val="24"/>
          <w:szCs w:val="24"/>
        </w:rPr>
        <w:t xml:space="preserve"> impedance approach to predict the evolution of </w:t>
      </w:r>
      <w:r w:rsidR="006531F9" w:rsidRPr="00F36D9D">
        <w:rPr>
          <w:rFonts w:ascii="Times New Roman" w:hAnsi="Times New Roman" w:cs="Times New Roman"/>
          <w:sz w:val="24"/>
          <w:szCs w:val="24"/>
        </w:rPr>
        <w:t xml:space="preserve">the </w:t>
      </w:r>
      <w:r w:rsidR="00C81C95" w:rsidRPr="00F36D9D">
        <w:rPr>
          <w:rFonts w:ascii="Times New Roman" w:hAnsi="Times New Roman" w:cs="Times New Roman"/>
          <w:sz w:val="24"/>
          <w:szCs w:val="24"/>
        </w:rPr>
        <w:t>pore structure</w:t>
      </w:r>
      <w:r w:rsidR="003C6DCB" w:rsidRPr="00F36D9D">
        <w:rPr>
          <w:rFonts w:ascii="Times New Roman" w:hAnsi="Times New Roman" w:cs="Times New Roman"/>
          <w:sz w:val="24"/>
          <w:szCs w:val="24"/>
        </w:rPr>
        <w:t xml:space="preserve"> of </w:t>
      </w:r>
      <w:r w:rsidR="001A0EB3" w:rsidRPr="00F36D9D">
        <w:rPr>
          <w:rFonts w:ascii="Times New Roman" w:hAnsi="Times New Roman" w:cs="Times New Roman"/>
          <w:sz w:val="24"/>
          <w:szCs w:val="24"/>
        </w:rPr>
        <w:t xml:space="preserve">blended </w:t>
      </w:r>
      <w:r w:rsidR="003C6DCB" w:rsidRPr="00F36D9D">
        <w:rPr>
          <w:rFonts w:ascii="Times New Roman" w:hAnsi="Times New Roman" w:cs="Times New Roman"/>
          <w:sz w:val="24"/>
          <w:szCs w:val="24"/>
        </w:rPr>
        <w:t xml:space="preserve">metakaolin-MHPC </w:t>
      </w:r>
      <w:r w:rsidR="001A0EB3" w:rsidRPr="00F36D9D">
        <w:rPr>
          <w:rFonts w:ascii="Times New Roman" w:hAnsi="Times New Roman" w:cs="Times New Roman"/>
          <w:sz w:val="24"/>
          <w:szCs w:val="24"/>
        </w:rPr>
        <w:t>systems</w:t>
      </w:r>
      <w:r w:rsidR="003C6DCB" w:rsidRPr="00F36D9D">
        <w:rPr>
          <w:rFonts w:ascii="Times New Roman" w:hAnsi="Times New Roman" w:cs="Times New Roman"/>
          <w:sz w:val="24"/>
          <w:szCs w:val="24"/>
        </w:rPr>
        <w:t>.</w:t>
      </w:r>
    </w:p>
    <w:p w14:paraId="009C8570" w14:textId="77777777" w:rsidR="007841F5" w:rsidRPr="00F36D9D" w:rsidRDefault="007841F5" w:rsidP="00C8020D">
      <w:pPr>
        <w:spacing w:line="480" w:lineRule="auto"/>
        <w:contextualSpacing/>
        <w:rPr>
          <w:rFonts w:ascii="Times New Roman" w:hAnsi="Times New Roman" w:cs="Times New Roman"/>
          <w:sz w:val="24"/>
          <w:szCs w:val="24"/>
        </w:rPr>
      </w:pPr>
    </w:p>
    <w:p w14:paraId="0FB7D363" w14:textId="77777777" w:rsidR="00280682" w:rsidRPr="00F36D9D" w:rsidRDefault="00280682"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2.</w:t>
      </w:r>
      <w:r w:rsidR="0042762B" w:rsidRPr="00F36D9D">
        <w:rPr>
          <w:rFonts w:ascii="Times New Roman" w:hAnsi="Times New Roman" w:cs="Times New Roman"/>
          <w:b/>
          <w:sz w:val="24"/>
          <w:szCs w:val="24"/>
        </w:rPr>
        <w:t xml:space="preserve"> </w:t>
      </w:r>
      <w:r w:rsidR="000C0FAB" w:rsidRPr="00F36D9D">
        <w:rPr>
          <w:rFonts w:ascii="Times New Roman" w:hAnsi="Times New Roman" w:cs="Times New Roman"/>
          <w:b/>
          <w:sz w:val="24"/>
          <w:szCs w:val="24"/>
        </w:rPr>
        <w:t xml:space="preserve">Materials and </w:t>
      </w:r>
      <w:r w:rsidR="00DD3112" w:rsidRPr="00F36D9D">
        <w:rPr>
          <w:rFonts w:ascii="Times New Roman" w:hAnsi="Times New Roman" w:cs="Times New Roman"/>
          <w:b/>
          <w:sz w:val="24"/>
          <w:szCs w:val="24"/>
        </w:rPr>
        <w:t xml:space="preserve">experimental </w:t>
      </w:r>
      <w:r w:rsidR="000C0FAB" w:rsidRPr="00F36D9D">
        <w:rPr>
          <w:rFonts w:ascii="Times New Roman" w:hAnsi="Times New Roman" w:cs="Times New Roman"/>
          <w:b/>
          <w:sz w:val="24"/>
          <w:szCs w:val="24"/>
        </w:rPr>
        <w:t>methods</w:t>
      </w:r>
    </w:p>
    <w:p w14:paraId="1A352B33" w14:textId="77777777" w:rsidR="008E050D" w:rsidRPr="00F36D9D" w:rsidRDefault="008E050D" w:rsidP="00C8020D">
      <w:pPr>
        <w:spacing w:line="480" w:lineRule="auto"/>
        <w:contextualSpacing/>
        <w:rPr>
          <w:rFonts w:ascii="Times New Roman" w:hAnsi="Times New Roman" w:cs="Times New Roman"/>
          <w:i/>
          <w:sz w:val="24"/>
          <w:szCs w:val="24"/>
        </w:rPr>
      </w:pPr>
    </w:p>
    <w:p w14:paraId="04C70548" w14:textId="77777777" w:rsidR="000C0FAB" w:rsidRPr="00F36D9D" w:rsidRDefault="000C0FAB" w:rsidP="00C8020D">
      <w:pPr>
        <w:spacing w:line="480" w:lineRule="auto"/>
        <w:contextualSpacing/>
        <w:rPr>
          <w:rFonts w:ascii="Times New Roman" w:hAnsi="Times New Roman" w:cs="Times New Roman"/>
          <w:i/>
          <w:sz w:val="24"/>
          <w:szCs w:val="24"/>
        </w:rPr>
      </w:pPr>
      <w:r w:rsidRPr="00F36D9D">
        <w:rPr>
          <w:rFonts w:ascii="Times New Roman" w:hAnsi="Times New Roman" w:cs="Times New Roman"/>
          <w:i/>
          <w:sz w:val="24"/>
          <w:szCs w:val="24"/>
        </w:rPr>
        <w:t>2.1</w:t>
      </w:r>
      <w:r w:rsidR="008E050D" w:rsidRPr="00F36D9D">
        <w:rPr>
          <w:rFonts w:ascii="Times New Roman" w:hAnsi="Times New Roman" w:cs="Times New Roman"/>
          <w:i/>
          <w:sz w:val="24"/>
          <w:szCs w:val="24"/>
        </w:rPr>
        <w:t>.</w:t>
      </w:r>
      <w:r w:rsidRPr="00F36D9D">
        <w:rPr>
          <w:rFonts w:ascii="Times New Roman" w:hAnsi="Times New Roman" w:cs="Times New Roman"/>
          <w:i/>
          <w:sz w:val="24"/>
          <w:szCs w:val="24"/>
        </w:rPr>
        <w:t xml:space="preserve"> Materials and mix proportion</w:t>
      </w:r>
      <w:r w:rsidR="00D30902" w:rsidRPr="00F36D9D">
        <w:rPr>
          <w:rFonts w:ascii="Times New Roman" w:hAnsi="Times New Roman" w:cs="Times New Roman"/>
          <w:i/>
          <w:sz w:val="24"/>
          <w:szCs w:val="24"/>
        </w:rPr>
        <w:t>s</w:t>
      </w:r>
    </w:p>
    <w:p w14:paraId="62224A66" w14:textId="1AC06FE4" w:rsidR="000C0FAB" w:rsidRPr="00F36D9D" w:rsidRDefault="00136AFA"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Metakaolin and </w:t>
      </w:r>
      <w:r w:rsidR="00F03313" w:rsidRPr="00F36D9D">
        <w:rPr>
          <w:rFonts w:ascii="Times New Roman" w:hAnsi="Times New Roman" w:cs="Times New Roman"/>
          <w:sz w:val="24"/>
          <w:szCs w:val="24"/>
        </w:rPr>
        <w:t>MHPC</w:t>
      </w:r>
      <w:r w:rsidRPr="00F36D9D">
        <w:rPr>
          <w:rFonts w:ascii="Times New Roman" w:hAnsi="Times New Roman" w:cs="Times New Roman"/>
          <w:sz w:val="24"/>
          <w:szCs w:val="24"/>
        </w:rPr>
        <w:t xml:space="preserve"> were </w:t>
      </w:r>
      <w:r w:rsidR="00F8153F" w:rsidRPr="00F36D9D">
        <w:rPr>
          <w:rFonts w:ascii="Times New Roman" w:hAnsi="Times New Roman" w:cs="Times New Roman"/>
          <w:sz w:val="24"/>
          <w:szCs w:val="24"/>
        </w:rPr>
        <w:t>adopt</w:t>
      </w:r>
      <w:r w:rsidR="001A4BDE" w:rsidRPr="00F36D9D">
        <w:rPr>
          <w:rFonts w:ascii="Times New Roman" w:hAnsi="Times New Roman" w:cs="Times New Roman"/>
          <w:sz w:val="24"/>
          <w:szCs w:val="24"/>
        </w:rPr>
        <w:t>ed</w:t>
      </w:r>
      <w:r w:rsidRPr="00F36D9D">
        <w:rPr>
          <w:rFonts w:ascii="Times New Roman" w:hAnsi="Times New Roman" w:cs="Times New Roman"/>
          <w:sz w:val="24"/>
          <w:szCs w:val="24"/>
        </w:rPr>
        <w:t xml:space="preserve"> as </w:t>
      </w:r>
      <w:r w:rsidR="00F8153F" w:rsidRPr="00F36D9D">
        <w:rPr>
          <w:rFonts w:ascii="Times New Roman" w:hAnsi="Times New Roman" w:cs="Times New Roman"/>
          <w:sz w:val="24"/>
          <w:szCs w:val="24"/>
        </w:rPr>
        <w:t xml:space="preserve">the </w:t>
      </w:r>
      <w:r w:rsidRPr="00F36D9D">
        <w:rPr>
          <w:rFonts w:ascii="Times New Roman" w:hAnsi="Times New Roman" w:cs="Times New Roman"/>
          <w:sz w:val="24"/>
          <w:szCs w:val="24"/>
        </w:rPr>
        <w:t xml:space="preserve">two main raw materials to </w:t>
      </w:r>
      <w:r w:rsidR="00EC5DE0" w:rsidRPr="00F36D9D">
        <w:rPr>
          <w:rFonts w:ascii="Times New Roman" w:hAnsi="Times New Roman" w:cs="Times New Roman"/>
          <w:sz w:val="24"/>
          <w:szCs w:val="24"/>
        </w:rPr>
        <w:t>constitute</w:t>
      </w:r>
      <w:r w:rsidR="009377F4" w:rsidRPr="00F36D9D">
        <w:rPr>
          <w:rFonts w:ascii="Times New Roman" w:hAnsi="Times New Roman" w:cs="Times New Roman"/>
          <w:sz w:val="24"/>
          <w:szCs w:val="24"/>
        </w:rPr>
        <w:t xml:space="preserve"> </w:t>
      </w:r>
      <w:r w:rsidR="006609A2" w:rsidRPr="00F36D9D">
        <w:rPr>
          <w:rFonts w:ascii="Times New Roman" w:hAnsi="Times New Roman" w:cs="Times New Roman"/>
          <w:sz w:val="24"/>
          <w:szCs w:val="24"/>
        </w:rPr>
        <w:t xml:space="preserve">blended </w:t>
      </w:r>
      <w:r w:rsidR="00D067E6" w:rsidRPr="00F36D9D">
        <w:rPr>
          <w:rFonts w:ascii="Times New Roman" w:hAnsi="Times New Roman" w:cs="Times New Roman"/>
          <w:sz w:val="24"/>
          <w:szCs w:val="24"/>
        </w:rPr>
        <w:t>metakaolin-</w:t>
      </w:r>
      <w:r w:rsidR="00642BA7" w:rsidRPr="00F36D9D">
        <w:rPr>
          <w:rFonts w:ascii="Times New Roman" w:hAnsi="Times New Roman" w:cs="Times New Roman"/>
          <w:sz w:val="24"/>
          <w:szCs w:val="24"/>
        </w:rPr>
        <w:t>MHPC</w:t>
      </w:r>
      <w:r w:rsidR="009377F4" w:rsidRPr="00F36D9D">
        <w:rPr>
          <w:rFonts w:ascii="Times New Roman" w:hAnsi="Times New Roman" w:cs="Times New Roman"/>
          <w:sz w:val="24"/>
          <w:szCs w:val="24"/>
        </w:rPr>
        <w:t xml:space="preserve"> </w:t>
      </w:r>
      <w:r w:rsidR="00D067E6" w:rsidRPr="00F36D9D">
        <w:rPr>
          <w:rFonts w:ascii="Times New Roman" w:hAnsi="Times New Roman" w:cs="Times New Roman"/>
          <w:sz w:val="24"/>
          <w:szCs w:val="24"/>
        </w:rPr>
        <w:t>mi</w:t>
      </w:r>
      <w:r w:rsidR="00967765" w:rsidRPr="00F36D9D">
        <w:rPr>
          <w:rFonts w:ascii="Times New Roman" w:hAnsi="Times New Roman" w:cs="Times New Roman"/>
          <w:sz w:val="24"/>
          <w:szCs w:val="24"/>
        </w:rPr>
        <w:t>xture</w:t>
      </w:r>
      <w:r w:rsidR="009377F4" w:rsidRPr="00F36D9D">
        <w:rPr>
          <w:rFonts w:ascii="Times New Roman" w:hAnsi="Times New Roman" w:cs="Times New Roman"/>
          <w:sz w:val="24"/>
          <w:szCs w:val="24"/>
        </w:rPr>
        <w:t>s.</w:t>
      </w:r>
      <w:r w:rsidR="00460A29" w:rsidRPr="00F36D9D">
        <w:rPr>
          <w:rFonts w:ascii="Times New Roman" w:hAnsi="Times New Roman" w:cs="Times New Roman"/>
          <w:sz w:val="24"/>
          <w:szCs w:val="24"/>
        </w:rPr>
        <w:t xml:space="preserve"> F</w:t>
      </w:r>
      <w:r w:rsidR="00E91866" w:rsidRPr="00F36D9D">
        <w:rPr>
          <w:rFonts w:ascii="Times New Roman" w:hAnsi="Times New Roman" w:cs="Times New Roman"/>
          <w:sz w:val="24"/>
          <w:szCs w:val="24"/>
        </w:rPr>
        <w:t>ive</w:t>
      </w:r>
      <w:r w:rsidR="00460A29" w:rsidRPr="00F36D9D">
        <w:rPr>
          <w:rFonts w:ascii="Times New Roman" w:hAnsi="Times New Roman" w:cs="Times New Roman"/>
          <w:sz w:val="24"/>
          <w:szCs w:val="24"/>
        </w:rPr>
        <w:t xml:space="preserve"> repla</w:t>
      </w:r>
      <w:r w:rsidR="00E91866" w:rsidRPr="00F36D9D">
        <w:rPr>
          <w:rFonts w:ascii="Times New Roman" w:hAnsi="Times New Roman" w:cs="Times New Roman"/>
          <w:sz w:val="24"/>
          <w:szCs w:val="24"/>
        </w:rPr>
        <w:t>cement levels</w:t>
      </w:r>
      <w:r w:rsidR="009A51AE" w:rsidRPr="00F36D9D">
        <w:rPr>
          <w:rFonts w:ascii="Times New Roman" w:hAnsi="Times New Roman" w:cs="Times New Roman"/>
          <w:sz w:val="24"/>
          <w:szCs w:val="24"/>
        </w:rPr>
        <w:t xml:space="preserve">, </w:t>
      </w:r>
      <w:r w:rsidR="00D956EA" w:rsidRPr="00F36D9D">
        <w:rPr>
          <w:rFonts w:ascii="Times New Roman" w:hAnsi="Times New Roman" w:cs="Times New Roman"/>
          <w:sz w:val="24"/>
          <w:szCs w:val="24"/>
        </w:rPr>
        <w:t xml:space="preserve">namely, </w:t>
      </w:r>
      <w:r w:rsidR="009A51AE" w:rsidRPr="00F36D9D">
        <w:rPr>
          <w:rFonts w:ascii="Times New Roman" w:hAnsi="Times New Roman" w:cs="Times New Roman"/>
          <w:sz w:val="24"/>
          <w:szCs w:val="24"/>
        </w:rPr>
        <w:t>0%, 5%, 10%, 15%, and 20%</w:t>
      </w:r>
      <w:r w:rsidR="00D956EA" w:rsidRPr="00F36D9D">
        <w:rPr>
          <w:rFonts w:ascii="Times New Roman" w:hAnsi="Times New Roman" w:cs="Times New Roman"/>
          <w:sz w:val="24"/>
          <w:szCs w:val="24"/>
        </w:rPr>
        <w:t xml:space="preserve"> (</w:t>
      </w:r>
      <w:r w:rsidR="009A51AE" w:rsidRPr="00F36D9D">
        <w:rPr>
          <w:rFonts w:ascii="Times New Roman" w:hAnsi="Times New Roman" w:cs="Times New Roman"/>
          <w:sz w:val="24"/>
          <w:szCs w:val="24"/>
        </w:rPr>
        <w:t>by mass</w:t>
      </w:r>
      <w:r w:rsidR="00D956EA" w:rsidRPr="00F36D9D">
        <w:rPr>
          <w:rFonts w:ascii="Times New Roman" w:hAnsi="Times New Roman" w:cs="Times New Roman"/>
          <w:sz w:val="24"/>
          <w:szCs w:val="24"/>
        </w:rPr>
        <w:t>)</w:t>
      </w:r>
      <w:r w:rsidR="00E91866" w:rsidRPr="00F36D9D">
        <w:rPr>
          <w:rFonts w:ascii="Times New Roman" w:hAnsi="Times New Roman" w:cs="Times New Roman"/>
          <w:sz w:val="24"/>
          <w:szCs w:val="24"/>
        </w:rPr>
        <w:t xml:space="preserve"> of cement</w:t>
      </w:r>
      <w:r w:rsidR="00967765" w:rsidRPr="00F36D9D">
        <w:rPr>
          <w:rFonts w:ascii="Times New Roman" w:hAnsi="Times New Roman" w:cs="Times New Roman"/>
          <w:sz w:val="24"/>
          <w:szCs w:val="24"/>
        </w:rPr>
        <w:t xml:space="preserve"> by</w:t>
      </w:r>
      <w:r w:rsidR="00E91866" w:rsidRPr="00F36D9D">
        <w:rPr>
          <w:rFonts w:ascii="Times New Roman" w:hAnsi="Times New Roman" w:cs="Times New Roman"/>
          <w:sz w:val="24"/>
          <w:szCs w:val="24"/>
        </w:rPr>
        <w:t xml:space="preserve"> metakaolin were </w:t>
      </w:r>
      <w:r w:rsidR="00F03313" w:rsidRPr="00F36D9D">
        <w:rPr>
          <w:rFonts w:ascii="Times New Roman" w:hAnsi="Times New Roman" w:cs="Times New Roman"/>
          <w:sz w:val="24"/>
          <w:szCs w:val="24"/>
        </w:rPr>
        <w:t>studied</w:t>
      </w:r>
      <w:r w:rsidR="003A06A2" w:rsidRPr="00F36D9D">
        <w:rPr>
          <w:rFonts w:ascii="Times New Roman" w:hAnsi="Times New Roman" w:cs="Times New Roman"/>
          <w:sz w:val="24"/>
          <w:szCs w:val="24"/>
        </w:rPr>
        <w:t>, and</w:t>
      </w:r>
      <w:r w:rsidR="00F03313" w:rsidRPr="00F36D9D">
        <w:rPr>
          <w:rFonts w:ascii="Times New Roman" w:hAnsi="Times New Roman" w:cs="Times New Roman"/>
          <w:sz w:val="24"/>
          <w:szCs w:val="24"/>
        </w:rPr>
        <w:t>,</w:t>
      </w:r>
      <w:r w:rsidR="003A06A2" w:rsidRPr="00F36D9D">
        <w:rPr>
          <w:rFonts w:ascii="Times New Roman" w:hAnsi="Times New Roman" w:cs="Times New Roman"/>
          <w:sz w:val="24"/>
          <w:szCs w:val="24"/>
        </w:rPr>
        <w:t xml:space="preserve"> </w:t>
      </w:r>
      <w:r w:rsidR="00F8153F" w:rsidRPr="00F36D9D">
        <w:rPr>
          <w:rFonts w:ascii="Times New Roman" w:hAnsi="Times New Roman" w:cs="Times New Roman"/>
          <w:sz w:val="24"/>
          <w:szCs w:val="24"/>
        </w:rPr>
        <w:t>respectively</w:t>
      </w:r>
      <w:r w:rsidR="00F03313" w:rsidRPr="00F36D9D">
        <w:rPr>
          <w:rFonts w:ascii="Times New Roman" w:hAnsi="Times New Roman" w:cs="Times New Roman"/>
          <w:sz w:val="24"/>
          <w:szCs w:val="24"/>
        </w:rPr>
        <w:t>,</w:t>
      </w:r>
      <w:r w:rsidR="0021418D" w:rsidRPr="00F36D9D">
        <w:rPr>
          <w:rFonts w:ascii="Times New Roman" w:hAnsi="Times New Roman" w:cs="Times New Roman"/>
          <w:sz w:val="24"/>
          <w:szCs w:val="24"/>
        </w:rPr>
        <w:t xml:space="preserve"> </w:t>
      </w:r>
      <w:r w:rsidR="00967765" w:rsidRPr="00F36D9D">
        <w:rPr>
          <w:rFonts w:ascii="Times New Roman" w:hAnsi="Times New Roman" w:cs="Times New Roman"/>
          <w:sz w:val="24"/>
          <w:szCs w:val="24"/>
        </w:rPr>
        <w:t>denoted</w:t>
      </w:r>
      <w:r w:rsidR="0021418D" w:rsidRPr="00F36D9D">
        <w:rPr>
          <w:rFonts w:ascii="Times New Roman" w:hAnsi="Times New Roman" w:cs="Times New Roman"/>
          <w:sz w:val="24"/>
          <w:szCs w:val="24"/>
        </w:rPr>
        <w:t xml:space="preserve"> as M0, M5, M10, M15</w:t>
      </w:r>
      <w:r w:rsidR="00F03313" w:rsidRPr="00F36D9D">
        <w:rPr>
          <w:rFonts w:ascii="Times New Roman" w:hAnsi="Times New Roman" w:cs="Times New Roman"/>
          <w:sz w:val="24"/>
          <w:szCs w:val="24"/>
        </w:rPr>
        <w:t>,</w:t>
      </w:r>
      <w:r w:rsidR="0021418D" w:rsidRPr="00F36D9D">
        <w:rPr>
          <w:rFonts w:ascii="Times New Roman" w:hAnsi="Times New Roman" w:cs="Times New Roman"/>
          <w:sz w:val="24"/>
          <w:szCs w:val="24"/>
        </w:rPr>
        <w:t xml:space="preserve"> and M20</w:t>
      </w:r>
      <w:r w:rsidR="00E91866" w:rsidRPr="00F36D9D">
        <w:rPr>
          <w:rFonts w:ascii="Times New Roman" w:hAnsi="Times New Roman" w:cs="Times New Roman"/>
          <w:sz w:val="24"/>
          <w:szCs w:val="24"/>
        </w:rPr>
        <w:t>. The metakaolin-</w:t>
      </w:r>
      <w:r w:rsidR="00642BA7" w:rsidRPr="00F36D9D">
        <w:rPr>
          <w:rFonts w:ascii="Times New Roman" w:hAnsi="Times New Roman" w:cs="Times New Roman"/>
          <w:sz w:val="24"/>
          <w:szCs w:val="24"/>
        </w:rPr>
        <w:t>MHPC</w:t>
      </w:r>
      <w:r w:rsidR="00E91866" w:rsidRPr="00F36D9D">
        <w:rPr>
          <w:rFonts w:ascii="Times New Roman" w:hAnsi="Times New Roman" w:cs="Times New Roman"/>
          <w:sz w:val="24"/>
          <w:szCs w:val="24"/>
        </w:rPr>
        <w:t xml:space="preserve"> </w:t>
      </w:r>
      <w:r w:rsidR="00527E87" w:rsidRPr="00F36D9D">
        <w:rPr>
          <w:rFonts w:ascii="Times New Roman" w:hAnsi="Times New Roman" w:cs="Times New Roman"/>
          <w:sz w:val="24"/>
          <w:szCs w:val="24"/>
        </w:rPr>
        <w:t>mixture</w:t>
      </w:r>
      <w:r w:rsidR="00E91866" w:rsidRPr="00F36D9D">
        <w:rPr>
          <w:rFonts w:ascii="Times New Roman" w:hAnsi="Times New Roman" w:cs="Times New Roman"/>
          <w:sz w:val="24"/>
          <w:szCs w:val="24"/>
        </w:rPr>
        <w:t xml:space="preserve">s were designed at </w:t>
      </w:r>
      <w:r w:rsidR="00053CDB" w:rsidRPr="00F36D9D">
        <w:rPr>
          <w:rFonts w:ascii="Times New Roman" w:hAnsi="Times New Roman" w:cs="Times New Roman"/>
          <w:sz w:val="24"/>
          <w:szCs w:val="24"/>
        </w:rPr>
        <w:t xml:space="preserve">a </w:t>
      </w:r>
      <w:r w:rsidR="00F8153F" w:rsidRPr="00F36D9D">
        <w:rPr>
          <w:rFonts w:ascii="Times New Roman" w:hAnsi="Times New Roman" w:cs="Times New Roman"/>
          <w:sz w:val="24"/>
          <w:szCs w:val="24"/>
        </w:rPr>
        <w:t xml:space="preserve">constant </w:t>
      </w:r>
      <w:r w:rsidR="00E91866" w:rsidRPr="00F36D9D">
        <w:rPr>
          <w:rFonts w:ascii="Times New Roman" w:hAnsi="Times New Roman" w:cs="Times New Roman"/>
          <w:sz w:val="24"/>
          <w:szCs w:val="24"/>
        </w:rPr>
        <w:t>water</w:t>
      </w:r>
      <w:r w:rsidR="00F03313" w:rsidRPr="00F36D9D">
        <w:rPr>
          <w:rFonts w:ascii="Times New Roman" w:hAnsi="Times New Roman" w:cs="Times New Roman"/>
          <w:sz w:val="24"/>
          <w:szCs w:val="24"/>
        </w:rPr>
        <w:t>-</w:t>
      </w:r>
      <w:r w:rsidR="00E91866" w:rsidRPr="00F36D9D">
        <w:rPr>
          <w:rFonts w:ascii="Times New Roman" w:hAnsi="Times New Roman" w:cs="Times New Roman"/>
          <w:sz w:val="24"/>
          <w:szCs w:val="24"/>
        </w:rPr>
        <w:t>to</w:t>
      </w:r>
      <w:r w:rsidR="00F03313" w:rsidRPr="00F36D9D">
        <w:rPr>
          <w:rFonts w:ascii="Times New Roman" w:hAnsi="Times New Roman" w:cs="Times New Roman"/>
          <w:sz w:val="24"/>
          <w:szCs w:val="24"/>
        </w:rPr>
        <w:t>-</w:t>
      </w:r>
      <w:r w:rsidR="00E91866" w:rsidRPr="00F36D9D">
        <w:rPr>
          <w:rFonts w:ascii="Times New Roman" w:hAnsi="Times New Roman" w:cs="Times New Roman"/>
          <w:sz w:val="24"/>
          <w:szCs w:val="24"/>
        </w:rPr>
        <w:t xml:space="preserve">binder </w:t>
      </w:r>
      <w:r w:rsidR="009A3B88" w:rsidRPr="00F36D9D">
        <w:rPr>
          <w:rFonts w:ascii="Times New Roman" w:hAnsi="Times New Roman" w:cs="Times New Roman"/>
          <w:sz w:val="24"/>
          <w:szCs w:val="24"/>
        </w:rPr>
        <w:t xml:space="preserve">mass </w:t>
      </w:r>
      <w:r w:rsidR="00E91866" w:rsidRPr="00F36D9D">
        <w:rPr>
          <w:rFonts w:ascii="Times New Roman" w:hAnsi="Times New Roman" w:cs="Times New Roman"/>
          <w:sz w:val="24"/>
          <w:szCs w:val="24"/>
        </w:rPr>
        <w:t>ratio of 0.4.</w:t>
      </w:r>
      <w:r w:rsidR="00C40DD9" w:rsidRPr="00F36D9D">
        <w:rPr>
          <w:rFonts w:ascii="Times New Roman" w:hAnsi="Times New Roman" w:cs="Times New Roman"/>
          <w:sz w:val="24"/>
          <w:szCs w:val="24"/>
        </w:rPr>
        <w:t xml:space="preserve"> </w:t>
      </w:r>
      <w:r w:rsidR="000A7CF0" w:rsidRPr="00F36D9D">
        <w:rPr>
          <w:rFonts w:ascii="Times New Roman" w:hAnsi="Times New Roman" w:cs="Times New Roman"/>
          <w:sz w:val="24"/>
          <w:szCs w:val="24"/>
        </w:rPr>
        <w:t>Due to a smaller specific gravity of MK than OPC, the gradual incorporation of MK tends to reduce</w:t>
      </w:r>
      <w:r w:rsidR="00747E2C" w:rsidRPr="00F36D9D">
        <w:rPr>
          <w:rFonts w:ascii="Times New Roman" w:hAnsi="Times New Roman" w:cs="Times New Roman"/>
          <w:sz w:val="24"/>
          <w:szCs w:val="24"/>
        </w:rPr>
        <w:t xml:space="preserve"> the</w:t>
      </w:r>
      <w:r w:rsidR="000A7CF0" w:rsidRPr="00F36D9D">
        <w:rPr>
          <w:rFonts w:ascii="Times New Roman" w:hAnsi="Times New Roman" w:cs="Times New Roman"/>
          <w:sz w:val="24"/>
          <w:szCs w:val="24"/>
        </w:rPr>
        <w:t xml:space="preserve"> initial volumetric water-to-binder ratio</w:t>
      </w:r>
      <w:r w:rsidR="000D15CE" w:rsidRPr="00F36D9D">
        <w:rPr>
          <w:rFonts w:ascii="Times New Roman" w:hAnsi="Times New Roman" w:cs="Times New Roman"/>
          <w:sz w:val="24"/>
          <w:szCs w:val="24"/>
        </w:rPr>
        <w:t xml:space="preserve"> (i.e., smaller initial porosity)</w:t>
      </w:r>
      <w:r w:rsidR="000A7CF0" w:rsidRPr="00F36D9D">
        <w:rPr>
          <w:rFonts w:ascii="Times New Roman" w:hAnsi="Times New Roman" w:cs="Times New Roman"/>
          <w:sz w:val="24"/>
          <w:szCs w:val="24"/>
        </w:rPr>
        <w:t xml:space="preserve">. </w:t>
      </w:r>
      <w:r w:rsidR="00BB0A07" w:rsidRPr="00F36D9D">
        <w:rPr>
          <w:rFonts w:ascii="Times New Roman" w:hAnsi="Times New Roman" w:cs="Times New Roman"/>
          <w:sz w:val="24"/>
          <w:szCs w:val="24"/>
        </w:rPr>
        <w:t xml:space="preserve">The metakaolin and MHPC powder were dry mixed for two minutes by a planetary-type mixer in advance. Afterwards, these solid mixtures were stirred with </w:t>
      </w:r>
      <w:r w:rsidR="00EF1060" w:rsidRPr="00F36D9D">
        <w:rPr>
          <w:rFonts w:ascii="Times New Roman" w:hAnsi="Times New Roman" w:cs="Times New Roman"/>
          <w:sz w:val="24"/>
          <w:szCs w:val="24"/>
        </w:rPr>
        <w:t>distilled</w:t>
      </w:r>
      <w:r w:rsidR="00BB0A07" w:rsidRPr="00F36D9D">
        <w:rPr>
          <w:rFonts w:ascii="Times New Roman" w:hAnsi="Times New Roman" w:cs="Times New Roman"/>
          <w:sz w:val="24"/>
          <w:szCs w:val="24"/>
        </w:rPr>
        <w:t xml:space="preserve"> water </w:t>
      </w:r>
      <w:r w:rsidR="00087031" w:rsidRPr="00F36D9D">
        <w:rPr>
          <w:rFonts w:ascii="Times New Roman" w:hAnsi="Times New Roman" w:cs="Times New Roman"/>
          <w:sz w:val="24"/>
          <w:szCs w:val="24"/>
        </w:rPr>
        <w:t xml:space="preserve">for </w:t>
      </w:r>
      <w:r w:rsidR="00EF1060" w:rsidRPr="00F36D9D">
        <w:rPr>
          <w:rFonts w:ascii="Times New Roman" w:hAnsi="Times New Roman" w:cs="Times New Roman"/>
          <w:sz w:val="24"/>
          <w:szCs w:val="24"/>
        </w:rPr>
        <w:t>eight</w:t>
      </w:r>
      <w:r w:rsidR="00087031" w:rsidRPr="00F36D9D">
        <w:rPr>
          <w:rFonts w:ascii="Times New Roman" w:hAnsi="Times New Roman" w:cs="Times New Roman"/>
          <w:sz w:val="24"/>
          <w:szCs w:val="24"/>
        </w:rPr>
        <w:t xml:space="preserve"> minutes </w:t>
      </w:r>
      <w:r w:rsidR="00102FA7" w:rsidRPr="00F36D9D">
        <w:rPr>
          <w:rFonts w:ascii="Times New Roman" w:hAnsi="Times New Roman" w:cs="Times New Roman"/>
          <w:sz w:val="24"/>
          <w:szCs w:val="24"/>
        </w:rPr>
        <w:t xml:space="preserve">in </w:t>
      </w:r>
      <w:r w:rsidR="005440A8" w:rsidRPr="00F36D9D">
        <w:rPr>
          <w:rFonts w:ascii="Times New Roman" w:hAnsi="Times New Roman" w:cs="Times New Roman"/>
          <w:sz w:val="24"/>
          <w:szCs w:val="24"/>
        </w:rPr>
        <w:t xml:space="preserve">a </w:t>
      </w:r>
      <w:r w:rsidR="0098549A" w:rsidRPr="00F36D9D">
        <w:rPr>
          <w:rFonts w:ascii="Times New Roman" w:hAnsi="Times New Roman" w:cs="Times New Roman"/>
          <w:sz w:val="24"/>
          <w:szCs w:val="24"/>
        </w:rPr>
        <w:t>chamber</w:t>
      </w:r>
      <w:r w:rsidR="00102FA7" w:rsidRPr="00F36D9D">
        <w:rPr>
          <w:rFonts w:ascii="Times New Roman" w:hAnsi="Times New Roman" w:cs="Times New Roman"/>
          <w:sz w:val="24"/>
          <w:szCs w:val="24"/>
        </w:rPr>
        <w:t xml:space="preserve"> </w:t>
      </w:r>
      <w:r w:rsidR="000B1436" w:rsidRPr="00F36D9D">
        <w:rPr>
          <w:rFonts w:ascii="Times New Roman" w:hAnsi="Times New Roman" w:cs="Times New Roman"/>
          <w:sz w:val="24"/>
          <w:szCs w:val="24"/>
        </w:rPr>
        <w:t>at</w:t>
      </w:r>
      <w:r w:rsidR="00102FA7" w:rsidRPr="00F36D9D">
        <w:rPr>
          <w:rFonts w:ascii="Times New Roman" w:hAnsi="Times New Roman" w:cs="Times New Roman"/>
          <w:sz w:val="24"/>
          <w:szCs w:val="24"/>
        </w:rPr>
        <w:t xml:space="preserve"> </w:t>
      </w:r>
      <w:r w:rsidR="0098549A" w:rsidRPr="00F36D9D">
        <w:rPr>
          <w:rFonts w:ascii="Times New Roman" w:hAnsi="Times New Roman" w:cs="Times New Roman"/>
          <w:sz w:val="24"/>
          <w:szCs w:val="24"/>
        </w:rPr>
        <w:t xml:space="preserve">ambient </w:t>
      </w:r>
      <w:r w:rsidR="00102FA7" w:rsidRPr="00F36D9D">
        <w:rPr>
          <w:rFonts w:ascii="Times New Roman" w:hAnsi="Times New Roman" w:cs="Times New Roman"/>
          <w:sz w:val="24"/>
          <w:szCs w:val="24"/>
        </w:rPr>
        <w:t>temperature of 25</w:t>
      </w:r>
      <w:r w:rsidR="00F03313" w:rsidRPr="00F36D9D">
        <w:rPr>
          <w:rFonts w:ascii="Times New Roman" w:hAnsi="Times New Roman" w:cs="Times New Roman"/>
          <w:sz w:val="24"/>
          <w:szCs w:val="24"/>
        </w:rPr>
        <w:t xml:space="preserve"> </w:t>
      </w:r>
      <w:r w:rsidR="00102FA7" w:rsidRPr="00F36D9D">
        <w:rPr>
          <w:rFonts w:ascii="Times New Roman" w:hAnsi="Times New Roman" w:cs="Times New Roman"/>
          <w:sz w:val="24"/>
          <w:szCs w:val="24"/>
        </w:rPr>
        <w:t>±</w:t>
      </w:r>
      <w:r w:rsidR="00F03313" w:rsidRPr="00F36D9D">
        <w:rPr>
          <w:rFonts w:ascii="Times New Roman" w:hAnsi="Times New Roman" w:cs="Times New Roman"/>
          <w:sz w:val="24"/>
          <w:szCs w:val="24"/>
        </w:rPr>
        <w:t xml:space="preserve"> </w:t>
      </w:r>
      <w:r w:rsidR="00102FA7" w:rsidRPr="00F36D9D">
        <w:rPr>
          <w:rFonts w:ascii="Times New Roman" w:hAnsi="Times New Roman" w:cs="Times New Roman"/>
          <w:sz w:val="24"/>
          <w:szCs w:val="24"/>
        </w:rPr>
        <w:t>2</w:t>
      </w:r>
      <w:r w:rsidR="00F03313" w:rsidRPr="00F36D9D">
        <w:rPr>
          <w:rFonts w:ascii="Times New Roman" w:hAnsi="Times New Roman" w:cs="Times New Roman"/>
          <w:sz w:val="24"/>
          <w:szCs w:val="24"/>
        </w:rPr>
        <w:t xml:space="preserve"> </w:t>
      </w:r>
      <w:r w:rsidR="00102FA7" w:rsidRPr="00F36D9D">
        <w:rPr>
          <w:rFonts w:ascii="Times New Roman" w:hAnsi="Times New Roman" w:cs="Times New Roman"/>
          <w:sz w:val="24"/>
          <w:szCs w:val="24"/>
        </w:rPr>
        <w:t>℃ and relative humidity of 50</w:t>
      </w:r>
      <w:r w:rsidR="00F03313" w:rsidRPr="00F36D9D">
        <w:rPr>
          <w:rFonts w:ascii="Times New Roman" w:hAnsi="Times New Roman" w:cs="Times New Roman"/>
          <w:sz w:val="24"/>
          <w:szCs w:val="24"/>
        </w:rPr>
        <w:t xml:space="preserve"> </w:t>
      </w:r>
      <w:r w:rsidR="00102FA7" w:rsidRPr="00F36D9D">
        <w:rPr>
          <w:rFonts w:ascii="Times New Roman" w:hAnsi="Times New Roman" w:cs="Times New Roman"/>
          <w:sz w:val="24"/>
          <w:szCs w:val="24"/>
        </w:rPr>
        <w:t>±</w:t>
      </w:r>
      <w:r w:rsidR="00F03313" w:rsidRPr="00F36D9D">
        <w:rPr>
          <w:rFonts w:ascii="Times New Roman" w:hAnsi="Times New Roman" w:cs="Times New Roman"/>
          <w:sz w:val="24"/>
          <w:szCs w:val="24"/>
        </w:rPr>
        <w:t xml:space="preserve"> </w:t>
      </w:r>
      <w:r w:rsidR="00102FA7" w:rsidRPr="00F36D9D">
        <w:rPr>
          <w:rFonts w:ascii="Times New Roman" w:hAnsi="Times New Roman" w:cs="Times New Roman"/>
          <w:sz w:val="24"/>
          <w:szCs w:val="24"/>
        </w:rPr>
        <w:t>5</w:t>
      </w:r>
      <w:r w:rsidR="00F03313" w:rsidRPr="00F36D9D">
        <w:rPr>
          <w:rFonts w:ascii="Times New Roman" w:hAnsi="Times New Roman" w:cs="Times New Roman"/>
          <w:sz w:val="24"/>
          <w:szCs w:val="24"/>
        </w:rPr>
        <w:t xml:space="preserve"> </w:t>
      </w:r>
      <w:r w:rsidR="00102FA7" w:rsidRPr="00F36D9D">
        <w:rPr>
          <w:rFonts w:ascii="Times New Roman" w:hAnsi="Times New Roman" w:cs="Times New Roman"/>
          <w:sz w:val="24"/>
          <w:szCs w:val="24"/>
        </w:rPr>
        <w:t>%.</w:t>
      </w:r>
      <w:r w:rsidR="005C314E" w:rsidRPr="00F36D9D">
        <w:rPr>
          <w:rFonts w:ascii="Times New Roman" w:hAnsi="Times New Roman" w:cs="Times New Roman"/>
          <w:sz w:val="24"/>
          <w:szCs w:val="24"/>
        </w:rPr>
        <w:t xml:space="preserve"> </w:t>
      </w:r>
      <w:r w:rsidR="003D409B" w:rsidRPr="00F36D9D">
        <w:rPr>
          <w:rFonts w:ascii="Times New Roman" w:hAnsi="Times New Roman" w:cs="Times New Roman"/>
          <w:sz w:val="24"/>
          <w:szCs w:val="24"/>
        </w:rPr>
        <w:t>Subsequently, th</w:t>
      </w:r>
      <w:r w:rsidR="005B44E5" w:rsidRPr="00F36D9D">
        <w:rPr>
          <w:rFonts w:ascii="Times New Roman" w:hAnsi="Times New Roman" w:cs="Times New Roman"/>
          <w:sz w:val="24"/>
          <w:szCs w:val="24"/>
        </w:rPr>
        <w:t>is</w:t>
      </w:r>
      <w:r w:rsidR="003D409B" w:rsidRPr="00F36D9D">
        <w:rPr>
          <w:rFonts w:ascii="Times New Roman" w:hAnsi="Times New Roman" w:cs="Times New Roman"/>
          <w:sz w:val="24"/>
          <w:szCs w:val="24"/>
        </w:rPr>
        <w:t xml:space="preserve"> freshly mixed paste </w:t>
      </w:r>
      <w:r w:rsidR="009A5779" w:rsidRPr="00F36D9D">
        <w:rPr>
          <w:rFonts w:ascii="Times New Roman" w:hAnsi="Times New Roman" w:cs="Times New Roman"/>
          <w:sz w:val="24"/>
          <w:szCs w:val="24"/>
        </w:rPr>
        <w:t xml:space="preserve">with 2.4 kg in total </w:t>
      </w:r>
      <w:r w:rsidR="003D409B" w:rsidRPr="00F36D9D">
        <w:rPr>
          <w:rFonts w:ascii="Times New Roman" w:hAnsi="Times New Roman" w:cs="Times New Roman"/>
          <w:sz w:val="24"/>
          <w:szCs w:val="24"/>
        </w:rPr>
        <w:t>w</w:t>
      </w:r>
      <w:r w:rsidR="005B44E5" w:rsidRPr="00F36D9D">
        <w:rPr>
          <w:rFonts w:ascii="Times New Roman" w:hAnsi="Times New Roman" w:cs="Times New Roman"/>
          <w:sz w:val="24"/>
          <w:szCs w:val="24"/>
        </w:rPr>
        <w:t>as</w:t>
      </w:r>
      <w:r w:rsidR="003D409B" w:rsidRPr="00F36D9D">
        <w:rPr>
          <w:rFonts w:ascii="Times New Roman" w:hAnsi="Times New Roman" w:cs="Times New Roman"/>
          <w:sz w:val="24"/>
          <w:szCs w:val="24"/>
        </w:rPr>
        <w:t xml:space="preserve"> poured into </w:t>
      </w:r>
      <w:r w:rsidR="005B44E5" w:rsidRPr="00F36D9D">
        <w:rPr>
          <w:rFonts w:ascii="Times New Roman" w:hAnsi="Times New Roman" w:cs="Times New Roman"/>
          <w:sz w:val="24"/>
          <w:szCs w:val="24"/>
        </w:rPr>
        <w:t xml:space="preserve">a </w:t>
      </w:r>
      <w:r w:rsidR="003D409B" w:rsidRPr="00F36D9D">
        <w:rPr>
          <w:rFonts w:ascii="Times New Roman" w:hAnsi="Times New Roman" w:cs="Times New Roman"/>
          <w:sz w:val="24"/>
          <w:szCs w:val="24"/>
        </w:rPr>
        <w:t xml:space="preserve">ring-shape container </w:t>
      </w:r>
      <w:r w:rsidR="00477F62" w:rsidRPr="00F36D9D">
        <w:rPr>
          <w:rFonts w:ascii="Times New Roman" w:hAnsi="Times New Roman" w:cs="Times New Roman"/>
          <w:sz w:val="24"/>
          <w:szCs w:val="24"/>
        </w:rPr>
        <w:t>and</w:t>
      </w:r>
      <w:r w:rsidR="005B44E5" w:rsidRPr="00F36D9D">
        <w:rPr>
          <w:rFonts w:ascii="Times New Roman" w:hAnsi="Times New Roman" w:cs="Times New Roman"/>
          <w:sz w:val="24"/>
          <w:szCs w:val="24"/>
        </w:rPr>
        <w:t xml:space="preserve"> manually</w:t>
      </w:r>
      <w:r w:rsidR="00477F62" w:rsidRPr="00F36D9D">
        <w:rPr>
          <w:rFonts w:ascii="Times New Roman" w:hAnsi="Times New Roman" w:cs="Times New Roman"/>
          <w:sz w:val="24"/>
          <w:szCs w:val="24"/>
        </w:rPr>
        <w:t xml:space="preserve"> vibrated in the </w:t>
      </w:r>
      <w:r w:rsidR="005B44E5" w:rsidRPr="00F36D9D">
        <w:rPr>
          <w:rFonts w:ascii="Times New Roman" w:hAnsi="Times New Roman" w:cs="Times New Roman"/>
          <w:sz w:val="24"/>
          <w:szCs w:val="24"/>
        </w:rPr>
        <w:t xml:space="preserve">holder of non-contact impedance measurement (NCIM) to </w:t>
      </w:r>
      <w:r w:rsidR="005E1553" w:rsidRPr="00F36D9D">
        <w:rPr>
          <w:rFonts w:ascii="Times New Roman" w:hAnsi="Times New Roman" w:cs="Times New Roman"/>
          <w:sz w:val="24"/>
          <w:szCs w:val="24"/>
        </w:rPr>
        <w:t xml:space="preserve">dissipate </w:t>
      </w:r>
      <w:r w:rsidR="005B44E5" w:rsidRPr="00F36D9D">
        <w:rPr>
          <w:rFonts w:ascii="Times New Roman" w:hAnsi="Times New Roman" w:cs="Times New Roman"/>
          <w:sz w:val="24"/>
          <w:szCs w:val="24"/>
        </w:rPr>
        <w:t xml:space="preserve">the entrapped air </w:t>
      </w:r>
      <w:r w:rsidR="005516E9" w:rsidRPr="00F36D9D">
        <w:rPr>
          <w:rFonts w:ascii="Times New Roman" w:hAnsi="Times New Roman" w:cs="Times New Roman"/>
          <w:sz w:val="24"/>
          <w:szCs w:val="24"/>
        </w:rPr>
        <w:t>in</w:t>
      </w:r>
      <w:r w:rsidR="005B44E5" w:rsidRPr="00F36D9D">
        <w:rPr>
          <w:rFonts w:ascii="Times New Roman" w:hAnsi="Times New Roman" w:cs="Times New Roman"/>
          <w:sz w:val="24"/>
          <w:szCs w:val="24"/>
        </w:rPr>
        <w:t xml:space="preserve"> the paste.</w:t>
      </w:r>
    </w:p>
    <w:p w14:paraId="588D05D4" w14:textId="77777777" w:rsidR="00C428A8" w:rsidRPr="00F36D9D" w:rsidRDefault="00C428A8" w:rsidP="00C8020D">
      <w:pPr>
        <w:spacing w:line="480" w:lineRule="auto"/>
        <w:contextualSpacing/>
        <w:rPr>
          <w:rFonts w:ascii="Times New Roman" w:hAnsi="Times New Roman" w:cs="Times New Roman"/>
          <w:sz w:val="24"/>
          <w:szCs w:val="24"/>
        </w:rPr>
      </w:pPr>
    </w:p>
    <w:p w14:paraId="35258536" w14:textId="0BCC9633" w:rsidR="00453420" w:rsidRPr="00F36D9D" w:rsidRDefault="00E32F9B"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The </w:t>
      </w:r>
      <w:r w:rsidR="000B1436" w:rsidRPr="00F36D9D">
        <w:rPr>
          <w:rFonts w:ascii="Times New Roman" w:hAnsi="Times New Roman" w:cs="Times New Roman"/>
          <w:sz w:val="24"/>
          <w:szCs w:val="24"/>
        </w:rPr>
        <w:t xml:space="preserve">oxide </w:t>
      </w:r>
      <w:r w:rsidRPr="00F36D9D">
        <w:rPr>
          <w:rFonts w:ascii="Times New Roman" w:hAnsi="Times New Roman" w:cs="Times New Roman"/>
          <w:sz w:val="24"/>
          <w:szCs w:val="24"/>
        </w:rPr>
        <w:t xml:space="preserve">composition of metakaolin and </w:t>
      </w:r>
      <w:r w:rsidR="00326F75" w:rsidRPr="00F36D9D">
        <w:rPr>
          <w:rFonts w:ascii="Times New Roman" w:hAnsi="Times New Roman" w:cs="Times New Roman"/>
          <w:sz w:val="24"/>
          <w:szCs w:val="24"/>
        </w:rPr>
        <w:t>MHPC</w:t>
      </w:r>
      <w:r w:rsidR="00D66E88" w:rsidRPr="00F36D9D">
        <w:rPr>
          <w:rFonts w:ascii="Times New Roman" w:hAnsi="Times New Roman" w:cs="Times New Roman"/>
          <w:sz w:val="24"/>
          <w:szCs w:val="24"/>
        </w:rPr>
        <w:t xml:space="preserve"> determined by X-ray fluorescence (XRF</w:t>
      </w:r>
      <w:r w:rsidR="0040089E" w:rsidRPr="00F36D9D">
        <w:rPr>
          <w:rFonts w:ascii="Times New Roman" w:hAnsi="Times New Roman" w:cs="Times New Roman"/>
          <w:sz w:val="24"/>
          <w:szCs w:val="24"/>
        </w:rPr>
        <w:t xml:space="preserve">) </w:t>
      </w:r>
      <w:r w:rsidR="003F4C4F" w:rsidRPr="00F36D9D">
        <w:rPr>
          <w:rFonts w:ascii="Times New Roman" w:hAnsi="Times New Roman" w:cs="Times New Roman"/>
          <w:sz w:val="24"/>
          <w:szCs w:val="24"/>
        </w:rPr>
        <w:t>is</w:t>
      </w:r>
      <w:r w:rsidR="0040089E" w:rsidRPr="00F36D9D">
        <w:rPr>
          <w:rFonts w:ascii="Times New Roman" w:hAnsi="Times New Roman" w:cs="Times New Roman"/>
          <w:sz w:val="24"/>
          <w:szCs w:val="24"/>
        </w:rPr>
        <w:t xml:space="preserve"> </w:t>
      </w:r>
      <w:r w:rsidR="00D66E88" w:rsidRPr="00F36D9D">
        <w:rPr>
          <w:rFonts w:ascii="Times New Roman" w:hAnsi="Times New Roman" w:cs="Times New Roman"/>
          <w:sz w:val="24"/>
          <w:szCs w:val="24"/>
        </w:rPr>
        <w:lastRenderedPageBreak/>
        <w:t xml:space="preserve">shown in Table 1. </w:t>
      </w:r>
      <w:r w:rsidR="005E1637" w:rsidRPr="00F36D9D">
        <w:rPr>
          <w:rFonts w:ascii="Times New Roman" w:hAnsi="Times New Roman" w:cs="Times New Roman"/>
          <w:sz w:val="24"/>
          <w:szCs w:val="24"/>
        </w:rPr>
        <w:t xml:space="preserve">It </w:t>
      </w:r>
      <w:r w:rsidR="00D54DD8" w:rsidRPr="00F36D9D">
        <w:rPr>
          <w:rFonts w:ascii="Times New Roman" w:hAnsi="Times New Roman" w:cs="Times New Roman"/>
          <w:sz w:val="24"/>
          <w:szCs w:val="24"/>
        </w:rPr>
        <w:t xml:space="preserve">can be seen that </w:t>
      </w:r>
      <w:r w:rsidR="00F03313" w:rsidRPr="00F36D9D">
        <w:rPr>
          <w:rFonts w:ascii="Times New Roman" w:hAnsi="Times New Roman" w:cs="Times New Roman"/>
          <w:sz w:val="24"/>
          <w:szCs w:val="24"/>
        </w:rPr>
        <w:t xml:space="preserve">the </w:t>
      </w:r>
      <w:r w:rsidR="00D54DD8" w:rsidRPr="00F36D9D">
        <w:rPr>
          <w:rFonts w:ascii="Times New Roman" w:hAnsi="Times New Roman" w:cs="Times New Roman"/>
          <w:sz w:val="24"/>
          <w:szCs w:val="24"/>
        </w:rPr>
        <w:t>CaO and SiO</w:t>
      </w:r>
      <w:r w:rsidR="00D54DD8" w:rsidRPr="00F36D9D">
        <w:rPr>
          <w:rFonts w:ascii="Times New Roman" w:hAnsi="Times New Roman" w:cs="Times New Roman"/>
          <w:sz w:val="24"/>
          <w:szCs w:val="24"/>
          <w:vertAlign w:val="subscript"/>
        </w:rPr>
        <w:t>2</w:t>
      </w:r>
      <w:r w:rsidR="00D54DD8" w:rsidRPr="00F36D9D">
        <w:rPr>
          <w:rFonts w:ascii="Times New Roman" w:hAnsi="Times New Roman" w:cs="Times New Roman"/>
          <w:sz w:val="24"/>
          <w:szCs w:val="24"/>
        </w:rPr>
        <w:t xml:space="preserve"> are</w:t>
      </w:r>
      <w:r w:rsidR="00F03313" w:rsidRPr="00F36D9D">
        <w:rPr>
          <w:rFonts w:ascii="Times New Roman" w:hAnsi="Times New Roman" w:cs="Times New Roman"/>
          <w:sz w:val="24"/>
          <w:szCs w:val="24"/>
        </w:rPr>
        <w:t xml:space="preserve"> the</w:t>
      </w:r>
      <w:r w:rsidR="00D54DD8" w:rsidRPr="00F36D9D">
        <w:rPr>
          <w:rFonts w:ascii="Times New Roman" w:hAnsi="Times New Roman" w:cs="Times New Roman"/>
          <w:sz w:val="24"/>
          <w:szCs w:val="24"/>
        </w:rPr>
        <w:t xml:space="preserve"> two main </w:t>
      </w:r>
      <w:r w:rsidR="005607BE" w:rsidRPr="00F36D9D">
        <w:rPr>
          <w:rFonts w:ascii="Times New Roman" w:hAnsi="Times New Roman" w:cs="Times New Roman"/>
          <w:sz w:val="24"/>
          <w:szCs w:val="24"/>
        </w:rPr>
        <w:t>oxide composition</w:t>
      </w:r>
      <w:r w:rsidR="00553012" w:rsidRPr="00F36D9D">
        <w:rPr>
          <w:rFonts w:ascii="Times New Roman" w:hAnsi="Times New Roman" w:cs="Times New Roman" w:hint="eastAsia"/>
          <w:sz w:val="24"/>
          <w:szCs w:val="24"/>
        </w:rPr>
        <w:t>s</w:t>
      </w:r>
      <w:r w:rsidR="00D54DD8" w:rsidRPr="00F36D9D">
        <w:rPr>
          <w:rFonts w:ascii="Times New Roman" w:hAnsi="Times New Roman" w:cs="Times New Roman"/>
          <w:sz w:val="24"/>
          <w:szCs w:val="24"/>
        </w:rPr>
        <w:t xml:space="preserve"> in </w:t>
      </w:r>
      <w:r w:rsidR="00326F75" w:rsidRPr="00F36D9D">
        <w:rPr>
          <w:rFonts w:ascii="Times New Roman" w:hAnsi="Times New Roman" w:cs="Times New Roman"/>
          <w:sz w:val="24"/>
          <w:szCs w:val="24"/>
        </w:rPr>
        <w:t>MHPC</w:t>
      </w:r>
      <w:r w:rsidR="00D54DD8" w:rsidRPr="00F36D9D">
        <w:rPr>
          <w:rFonts w:ascii="Times New Roman" w:hAnsi="Times New Roman" w:cs="Times New Roman"/>
          <w:sz w:val="24"/>
          <w:szCs w:val="24"/>
        </w:rPr>
        <w:t xml:space="preserve">, while </w:t>
      </w:r>
      <w:r w:rsidR="00844BB5" w:rsidRPr="00F36D9D">
        <w:rPr>
          <w:rFonts w:ascii="Times New Roman" w:hAnsi="Times New Roman" w:cs="Times New Roman"/>
          <w:sz w:val="24"/>
          <w:szCs w:val="24"/>
        </w:rPr>
        <w:t>the total</w:t>
      </w:r>
      <w:r w:rsidR="003E5D16" w:rsidRPr="00F36D9D">
        <w:rPr>
          <w:rFonts w:ascii="Times New Roman" w:hAnsi="Times New Roman" w:cs="Times New Roman"/>
          <w:sz w:val="24"/>
          <w:szCs w:val="24"/>
        </w:rPr>
        <w:t xml:space="preserve"> </w:t>
      </w:r>
      <w:r w:rsidR="00844BB5" w:rsidRPr="00F36D9D">
        <w:rPr>
          <w:rFonts w:ascii="Times New Roman" w:hAnsi="Times New Roman" w:cs="Times New Roman"/>
          <w:sz w:val="24"/>
          <w:szCs w:val="24"/>
        </w:rPr>
        <w:t xml:space="preserve">content of </w:t>
      </w:r>
      <w:r w:rsidR="00D54DD8" w:rsidRPr="00F36D9D">
        <w:rPr>
          <w:rFonts w:ascii="Times New Roman" w:hAnsi="Times New Roman" w:cs="Times New Roman"/>
          <w:sz w:val="24"/>
          <w:szCs w:val="24"/>
        </w:rPr>
        <w:t>SiO</w:t>
      </w:r>
      <w:r w:rsidR="00D54DD8" w:rsidRPr="00F36D9D">
        <w:rPr>
          <w:rFonts w:ascii="Times New Roman" w:hAnsi="Times New Roman" w:cs="Times New Roman"/>
          <w:sz w:val="24"/>
          <w:szCs w:val="24"/>
          <w:vertAlign w:val="subscript"/>
        </w:rPr>
        <w:t>2</w:t>
      </w:r>
      <w:r w:rsidR="00D54DD8" w:rsidRPr="00F36D9D">
        <w:rPr>
          <w:rFonts w:ascii="Times New Roman" w:hAnsi="Times New Roman" w:cs="Times New Roman"/>
          <w:sz w:val="24"/>
          <w:szCs w:val="24"/>
        </w:rPr>
        <w:t xml:space="preserve"> and Al</w:t>
      </w:r>
      <w:r w:rsidR="00D54DD8" w:rsidRPr="00F36D9D">
        <w:rPr>
          <w:rFonts w:ascii="Times New Roman" w:hAnsi="Times New Roman" w:cs="Times New Roman"/>
          <w:sz w:val="24"/>
          <w:szCs w:val="24"/>
          <w:vertAlign w:val="subscript"/>
        </w:rPr>
        <w:t>2</w:t>
      </w:r>
      <w:r w:rsidR="00D54DD8" w:rsidRPr="00F36D9D">
        <w:rPr>
          <w:rFonts w:ascii="Times New Roman" w:hAnsi="Times New Roman" w:cs="Times New Roman"/>
          <w:sz w:val="24"/>
          <w:szCs w:val="24"/>
        </w:rPr>
        <w:t>O</w:t>
      </w:r>
      <w:r w:rsidR="00D54DD8" w:rsidRPr="00F36D9D">
        <w:rPr>
          <w:rFonts w:ascii="Times New Roman" w:hAnsi="Times New Roman" w:cs="Times New Roman"/>
          <w:sz w:val="24"/>
          <w:szCs w:val="24"/>
          <w:vertAlign w:val="subscript"/>
        </w:rPr>
        <w:t>3</w:t>
      </w:r>
      <w:r w:rsidR="00D54DD8" w:rsidRPr="00F36D9D">
        <w:rPr>
          <w:rFonts w:ascii="Times New Roman" w:hAnsi="Times New Roman" w:cs="Times New Roman"/>
          <w:sz w:val="24"/>
          <w:szCs w:val="24"/>
        </w:rPr>
        <w:t xml:space="preserve"> </w:t>
      </w:r>
      <w:r w:rsidR="00844BB5" w:rsidRPr="00F36D9D">
        <w:rPr>
          <w:rFonts w:ascii="Times New Roman" w:hAnsi="Times New Roman" w:cs="Times New Roman"/>
          <w:sz w:val="24"/>
          <w:szCs w:val="24"/>
        </w:rPr>
        <w:t>in metakaolin is beyond 90%. In addition, particle size distribution</w:t>
      </w:r>
      <w:r w:rsidR="00FE77D7" w:rsidRPr="00F36D9D">
        <w:rPr>
          <w:rFonts w:ascii="Times New Roman" w:hAnsi="Times New Roman" w:cs="Times New Roman"/>
          <w:sz w:val="24"/>
          <w:szCs w:val="24"/>
        </w:rPr>
        <w:t>s</w:t>
      </w:r>
      <w:r w:rsidR="00844BB5" w:rsidRPr="00F36D9D">
        <w:rPr>
          <w:rFonts w:ascii="Times New Roman" w:hAnsi="Times New Roman" w:cs="Times New Roman"/>
          <w:sz w:val="24"/>
          <w:szCs w:val="24"/>
        </w:rPr>
        <w:t xml:space="preserve"> of metakaolin and </w:t>
      </w:r>
      <w:r w:rsidR="00326F75" w:rsidRPr="00F36D9D">
        <w:rPr>
          <w:rFonts w:ascii="Times New Roman" w:hAnsi="Times New Roman" w:cs="Times New Roman"/>
          <w:sz w:val="24"/>
          <w:szCs w:val="24"/>
        </w:rPr>
        <w:t>MHPC</w:t>
      </w:r>
      <w:r w:rsidR="0040089E" w:rsidRPr="00F36D9D">
        <w:rPr>
          <w:rFonts w:ascii="Times New Roman" w:hAnsi="Times New Roman" w:cs="Times New Roman"/>
          <w:sz w:val="24"/>
          <w:szCs w:val="24"/>
        </w:rPr>
        <w:t xml:space="preserve"> measured by laser particle analyzer</w:t>
      </w:r>
      <w:r w:rsidR="00844BB5" w:rsidRPr="00F36D9D">
        <w:rPr>
          <w:rFonts w:ascii="Times New Roman" w:hAnsi="Times New Roman" w:cs="Times New Roman"/>
          <w:sz w:val="24"/>
          <w:szCs w:val="24"/>
        </w:rPr>
        <w:t xml:space="preserve"> </w:t>
      </w:r>
      <w:r w:rsidR="00DD43F2" w:rsidRPr="00F36D9D">
        <w:rPr>
          <w:rFonts w:ascii="Times New Roman" w:hAnsi="Times New Roman" w:cs="Times New Roman"/>
          <w:sz w:val="24"/>
          <w:szCs w:val="24"/>
        </w:rPr>
        <w:t>are</w:t>
      </w:r>
      <w:r w:rsidR="00844BB5" w:rsidRPr="00F36D9D">
        <w:rPr>
          <w:rFonts w:ascii="Times New Roman" w:hAnsi="Times New Roman" w:cs="Times New Roman"/>
          <w:sz w:val="24"/>
          <w:szCs w:val="24"/>
        </w:rPr>
        <w:t xml:space="preserve"> given in Fig. 1. </w:t>
      </w:r>
      <w:r w:rsidR="0040089E" w:rsidRPr="00F36D9D">
        <w:rPr>
          <w:rFonts w:ascii="Times New Roman" w:hAnsi="Times New Roman" w:cs="Times New Roman"/>
          <w:sz w:val="24"/>
          <w:szCs w:val="24"/>
        </w:rPr>
        <w:t>It can be seen</w:t>
      </w:r>
      <w:r w:rsidR="00485566" w:rsidRPr="00F36D9D">
        <w:rPr>
          <w:rFonts w:ascii="Times New Roman" w:hAnsi="Times New Roman" w:cs="Times New Roman"/>
          <w:sz w:val="24"/>
          <w:szCs w:val="24"/>
        </w:rPr>
        <w:t xml:space="preserve"> that </w:t>
      </w:r>
      <w:r w:rsidR="0040089E" w:rsidRPr="00F36D9D">
        <w:rPr>
          <w:rFonts w:ascii="Times New Roman" w:hAnsi="Times New Roman" w:cs="Times New Roman"/>
          <w:sz w:val="24"/>
          <w:szCs w:val="24"/>
        </w:rPr>
        <w:t xml:space="preserve">the </w:t>
      </w:r>
      <w:r w:rsidR="00326F75" w:rsidRPr="00F36D9D">
        <w:rPr>
          <w:rFonts w:ascii="Times New Roman" w:hAnsi="Times New Roman" w:cs="Times New Roman"/>
          <w:sz w:val="24"/>
          <w:szCs w:val="24"/>
        </w:rPr>
        <w:t>fineness</w:t>
      </w:r>
      <w:r w:rsidR="000335C3" w:rsidRPr="00F36D9D">
        <w:rPr>
          <w:rFonts w:ascii="Times New Roman" w:hAnsi="Times New Roman" w:cs="Times New Roman"/>
          <w:sz w:val="24"/>
          <w:szCs w:val="24"/>
        </w:rPr>
        <w:t xml:space="preserve"> of metakaolin </w:t>
      </w:r>
      <w:r w:rsidR="008F60FC" w:rsidRPr="00F36D9D">
        <w:rPr>
          <w:rFonts w:ascii="Times New Roman" w:hAnsi="Times New Roman" w:cs="Times New Roman"/>
          <w:sz w:val="24"/>
          <w:szCs w:val="24"/>
        </w:rPr>
        <w:t>is</w:t>
      </w:r>
      <w:r w:rsidR="000335C3" w:rsidRPr="00F36D9D">
        <w:rPr>
          <w:rFonts w:ascii="Times New Roman" w:hAnsi="Times New Roman" w:cs="Times New Roman"/>
          <w:sz w:val="24"/>
          <w:szCs w:val="24"/>
        </w:rPr>
        <w:t xml:space="preserve"> </w:t>
      </w:r>
      <w:r w:rsidR="00326F75" w:rsidRPr="00F36D9D">
        <w:rPr>
          <w:rFonts w:ascii="Times New Roman" w:hAnsi="Times New Roman" w:cs="Times New Roman"/>
          <w:sz w:val="24"/>
          <w:szCs w:val="24"/>
        </w:rPr>
        <w:t xml:space="preserve">smaller than that of </w:t>
      </w:r>
      <w:r w:rsidR="00D07BA6" w:rsidRPr="00F36D9D">
        <w:rPr>
          <w:rFonts w:ascii="Times New Roman" w:hAnsi="Times New Roman" w:cs="Times New Roman"/>
          <w:sz w:val="24"/>
          <w:szCs w:val="24"/>
        </w:rPr>
        <w:t>MHPC</w:t>
      </w:r>
      <w:r w:rsidR="0040089E" w:rsidRPr="00F36D9D">
        <w:rPr>
          <w:rFonts w:ascii="Times New Roman" w:hAnsi="Times New Roman" w:cs="Times New Roman"/>
          <w:sz w:val="24"/>
          <w:szCs w:val="24"/>
        </w:rPr>
        <w:t>,</w:t>
      </w:r>
      <w:r w:rsidR="00DC4A0D" w:rsidRPr="00F36D9D">
        <w:rPr>
          <w:rFonts w:ascii="Times New Roman" w:hAnsi="Times New Roman" w:cs="Times New Roman"/>
          <w:sz w:val="24"/>
          <w:szCs w:val="24"/>
        </w:rPr>
        <w:t xml:space="preserve"> and </w:t>
      </w:r>
      <w:r w:rsidR="0040089E" w:rsidRPr="00F36D9D">
        <w:rPr>
          <w:rFonts w:ascii="Times New Roman" w:hAnsi="Times New Roman" w:cs="Times New Roman"/>
          <w:sz w:val="24"/>
          <w:szCs w:val="24"/>
        </w:rPr>
        <w:t xml:space="preserve">probably indicates that </w:t>
      </w:r>
      <w:r w:rsidR="00DC4A0D" w:rsidRPr="00F36D9D">
        <w:rPr>
          <w:rFonts w:ascii="Times New Roman" w:hAnsi="Times New Roman" w:cs="Times New Roman"/>
          <w:sz w:val="24"/>
          <w:szCs w:val="24"/>
        </w:rPr>
        <w:t xml:space="preserve">metakaolin particles can fill in the gaps among the </w:t>
      </w:r>
      <w:r w:rsidR="000B1436" w:rsidRPr="00F36D9D">
        <w:rPr>
          <w:rFonts w:ascii="Times New Roman" w:hAnsi="Times New Roman" w:cs="Times New Roman"/>
          <w:sz w:val="24"/>
          <w:szCs w:val="24"/>
        </w:rPr>
        <w:t>cement</w:t>
      </w:r>
      <w:r w:rsidR="00DC4A0D" w:rsidRPr="00F36D9D">
        <w:rPr>
          <w:rFonts w:ascii="Times New Roman" w:hAnsi="Times New Roman" w:cs="Times New Roman"/>
          <w:sz w:val="24"/>
          <w:szCs w:val="24"/>
        </w:rPr>
        <w:t xml:space="preserve"> particles.</w:t>
      </w:r>
    </w:p>
    <w:p w14:paraId="7B74315F" w14:textId="77777777" w:rsidR="008C148A" w:rsidRPr="00F36D9D" w:rsidRDefault="008C148A" w:rsidP="00C8020D">
      <w:pPr>
        <w:spacing w:line="480" w:lineRule="auto"/>
        <w:contextualSpacing/>
        <w:rPr>
          <w:rFonts w:ascii="Times New Roman" w:hAnsi="Times New Roman" w:cs="Times New Roman"/>
          <w:sz w:val="24"/>
          <w:szCs w:val="24"/>
        </w:rPr>
      </w:pPr>
    </w:p>
    <w:p w14:paraId="3396F1AA" w14:textId="77777777" w:rsidR="000C0FAB" w:rsidRPr="00F36D9D" w:rsidRDefault="00844BB5" w:rsidP="00C8020D">
      <w:pPr>
        <w:spacing w:line="480" w:lineRule="auto"/>
        <w:contextualSpacing/>
        <w:rPr>
          <w:rFonts w:ascii="Times New Roman" w:hAnsi="Times New Roman" w:cs="Times New Roman"/>
          <w:i/>
          <w:sz w:val="24"/>
          <w:szCs w:val="24"/>
        </w:rPr>
      </w:pPr>
      <w:r w:rsidRPr="00F36D9D">
        <w:rPr>
          <w:rFonts w:ascii="Times New Roman" w:hAnsi="Times New Roman" w:cs="Times New Roman"/>
          <w:i/>
          <w:sz w:val="24"/>
          <w:szCs w:val="24"/>
        </w:rPr>
        <w:t>2.2</w:t>
      </w:r>
      <w:r w:rsidR="008E050D" w:rsidRPr="00F36D9D">
        <w:rPr>
          <w:rFonts w:ascii="Times New Roman" w:hAnsi="Times New Roman" w:cs="Times New Roman"/>
          <w:i/>
          <w:sz w:val="24"/>
          <w:szCs w:val="24"/>
        </w:rPr>
        <w:t>.</w:t>
      </w:r>
      <w:r w:rsidRPr="00F36D9D">
        <w:rPr>
          <w:rFonts w:ascii="Times New Roman" w:hAnsi="Times New Roman" w:cs="Times New Roman"/>
          <w:i/>
          <w:sz w:val="24"/>
          <w:szCs w:val="24"/>
        </w:rPr>
        <w:t xml:space="preserve"> </w:t>
      </w:r>
      <w:r w:rsidR="001533A8" w:rsidRPr="00F36D9D">
        <w:rPr>
          <w:rFonts w:ascii="Times New Roman" w:hAnsi="Times New Roman" w:cs="Times New Roman"/>
          <w:i/>
          <w:sz w:val="24"/>
          <w:szCs w:val="24"/>
        </w:rPr>
        <w:t>Experimental methods</w:t>
      </w:r>
    </w:p>
    <w:p w14:paraId="40C1CCD1" w14:textId="77777777" w:rsidR="008E050D" w:rsidRPr="00F36D9D" w:rsidRDefault="008E050D" w:rsidP="00C8020D">
      <w:pPr>
        <w:spacing w:line="480" w:lineRule="auto"/>
        <w:contextualSpacing/>
        <w:rPr>
          <w:rFonts w:ascii="Times New Roman" w:hAnsi="Times New Roman" w:cs="Times New Roman"/>
          <w:i/>
          <w:sz w:val="24"/>
          <w:szCs w:val="24"/>
        </w:rPr>
      </w:pPr>
    </w:p>
    <w:p w14:paraId="65DB4165" w14:textId="77777777" w:rsidR="001533A8" w:rsidRPr="00F36D9D" w:rsidRDefault="001533A8" w:rsidP="00C8020D">
      <w:pPr>
        <w:spacing w:line="480" w:lineRule="auto"/>
        <w:contextualSpacing/>
        <w:rPr>
          <w:rFonts w:ascii="Times New Roman" w:hAnsi="Times New Roman" w:cs="Times New Roman"/>
          <w:i/>
          <w:sz w:val="24"/>
          <w:szCs w:val="24"/>
        </w:rPr>
      </w:pPr>
      <w:r w:rsidRPr="00F36D9D">
        <w:rPr>
          <w:rFonts w:ascii="Times New Roman" w:hAnsi="Times New Roman" w:cs="Times New Roman"/>
          <w:i/>
          <w:sz w:val="24"/>
          <w:szCs w:val="24"/>
        </w:rPr>
        <w:t>2.2.1</w:t>
      </w:r>
      <w:r w:rsidR="008E050D" w:rsidRPr="00F36D9D">
        <w:rPr>
          <w:rFonts w:ascii="Times New Roman" w:hAnsi="Times New Roman" w:cs="Times New Roman"/>
          <w:i/>
          <w:sz w:val="24"/>
          <w:szCs w:val="24"/>
        </w:rPr>
        <w:t>.</w:t>
      </w:r>
      <w:r w:rsidRPr="00F36D9D">
        <w:rPr>
          <w:rFonts w:ascii="Times New Roman" w:hAnsi="Times New Roman" w:cs="Times New Roman"/>
          <w:i/>
          <w:sz w:val="24"/>
          <w:szCs w:val="24"/>
        </w:rPr>
        <w:t xml:space="preserve"> Impedance measurement</w:t>
      </w:r>
    </w:p>
    <w:p w14:paraId="2768A6DF" w14:textId="71D3920F" w:rsidR="001533A8" w:rsidRPr="00F36D9D" w:rsidRDefault="00FB6512"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NCIM was used to </w:t>
      </w:r>
      <w:r w:rsidR="00A15D59" w:rsidRPr="00F36D9D">
        <w:rPr>
          <w:rFonts w:ascii="Times New Roman" w:hAnsi="Times New Roman" w:cs="Times New Roman"/>
          <w:sz w:val="24"/>
          <w:szCs w:val="24"/>
        </w:rPr>
        <w:t xml:space="preserve">continuously </w:t>
      </w:r>
      <w:r w:rsidRPr="00F36D9D">
        <w:rPr>
          <w:rFonts w:ascii="Times New Roman" w:hAnsi="Times New Roman" w:cs="Times New Roman"/>
          <w:sz w:val="24"/>
          <w:szCs w:val="24"/>
        </w:rPr>
        <w:t xml:space="preserve">monitor the impedance response of </w:t>
      </w:r>
      <w:r w:rsidR="00642BA7" w:rsidRPr="00F36D9D">
        <w:rPr>
          <w:rFonts w:ascii="Times New Roman" w:hAnsi="Times New Roman" w:cs="Times New Roman"/>
          <w:sz w:val="24"/>
          <w:szCs w:val="24"/>
        </w:rPr>
        <w:t>m</w:t>
      </w:r>
      <w:r w:rsidRPr="00F36D9D">
        <w:rPr>
          <w:rFonts w:ascii="Times New Roman" w:hAnsi="Times New Roman" w:cs="Times New Roman"/>
          <w:sz w:val="24"/>
          <w:szCs w:val="24"/>
        </w:rPr>
        <w:t>etakaolin-</w:t>
      </w:r>
      <w:r w:rsidR="00642BA7" w:rsidRPr="00F36D9D">
        <w:rPr>
          <w:rFonts w:ascii="Times New Roman" w:hAnsi="Times New Roman" w:cs="Times New Roman"/>
          <w:sz w:val="24"/>
          <w:szCs w:val="24"/>
        </w:rPr>
        <w:t>MHPC</w:t>
      </w:r>
      <w:r w:rsidRPr="00F36D9D">
        <w:rPr>
          <w:rFonts w:ascii="Times New Roman" w:hAnsi="Times New Roman" w:cs="Times New Roman"/>
          <w:sz w:val="24"/>
          <w:szCs w:val="24"/>
        </w:rPr>
        <w:t xml:space="preserve"> </w:t>
      </w:r>
      <w:r w:rsidR="00F03313" w:rsidRPr="00F36D9D">
        <w:rPr>
          <w:rFonts w:ascii="Times New Roman" w:hAnsi="Times New Roman" w:cs="Times New Roman"/>
          <w:sz w:val="24"/>
          <w:szCs w:val="24"/>
        </w:rPr>
        <w:t>blends</w:t>
      </w:r>
      <w:r w:rsidRPr="00F36D9D">
        <w:rPr>
          <w:rFonts w:ascii="Times New Roman" w:hAnsi="Times New Roman" w:cs="Times New Roman"/>
          <w:sz w:val="24"/>
          <w:szCs w:val="24"/>
        </w:rPr>
        <w:t xml:space="preserve"> </w:t>
      </w:r>
      <w:r w:rsidR="00712E55" w:rsidRPr="00F36D9D">
        <w:rPr>
          <w:rFonts w:ascii="Times New Roman" w:hAnsi="Times New Roman" w:cs="Times New Roman"/>
          <w:sz w:val="24"/>
          <w:szCs w:val="24"/>
        </w:rPr>
        <w:t>during</w:t>
      </w:r>
      <w:r w:rsidR="0040089E" w:rsidRPr="00F36D9D">
        <w:rPr>
          <w:rFonts w:ascii="Times New Roman" w:hAnsi="Times New Roman" w:cs="Times New Roman"/>
          <w:sz w:val="24"/>
          <w:szCs w:val="24"/>
        </w:rPr>
        <w:t xml:space="preserve"> the</w:t>
      </w:r>
      <w:r w:rsidR="00712E55" w:rsidRPr="00F36D9D">
        <w:rPr>
          <w:rFonts w:ascii="Times New Roman" w:hAnsi="Times New Roman" w:cs="Times New Roman"/>
          <w:sz w:val="24"/>
          <w:szCs w:val="24"/>
        </w:rPr>
        <w:t xml:space="preserve"> hydration </w:t>
      </w:r>
      <w:r w:rsidR="0040089E" w:rsidRPr="00F36D9D">
        <w:rPr>
          <w:rFonts w:ascii="Times New Roman" w:hAnsi="Times New Roman" w:cs="Times New Roman"/>
          <w:sz w:val="24"/>
          <w:szCs w:val="24"/>
        </w:rPr>
        <w:t>process</w:t>
      </w:r>
      <w:r w:rsidRPr="00F36D9D">
        <w:rPr>
          <w:rFonts w:ascii="Times New Roman" w:hAnsi="Times New Roman" w:cs="Times New Roman"/>
          <w:sz w:val="24"/>
          <w:szCs w:val="24"/>
        </w:rPr>
        <w:t>.</w:t>
      </w:r>
      <w:r w:rsidR="002112B9" w:rsidRPr="00F36D9D">
        <w:rPr>
          <w:rFonts w:ascii="Times New Roman" w:hAnsi="Times New Roman" w:cs="Times New Roman"/>
          <w:sz w:val="24"/>
          <w:szCs w:val="24"/>
        </w:rPr>
        <w:t xml:space="preserve"> </w:t>
      </w:r>
      <w:r w:rsidR="0040089E" w:rsidRPr="00F36D9D">
        <w:rPr>
          <w:rFonts w:ascii="Times New Roman" w:hAnsi="Times New Roman" w:cs="Times New Roman"/>
          <w:sz w:val="24"/>
          <w:szCs w:val="24"/>
        </w:rPr>
        <w:t xml:space="preserve">The </w:t>
      </w:r>
      <w:r w:rsidR="00C11F7C" w:rsidRPr="00F36D9D">
        <w:rPr>
          <w:rFonts w:ascii="Times New Roman" w:hAnsi="Times New Roman" w:cs="Times New Roman"/>
          <w:sz w:val="24"/>
          <w:szCs w:val="24"/>
        </w:rPr>
        <w:t xml:space="preserve">NCIM is </w:t>
      </w:r>
      <w:r w:rsidR="005C27B5" w:rsidRPr="00F36D9D">
        <w:rPr>
          <w:rFonts w:ascii="Times New Roman" w:hAnsi="Times New Roman" w:cs="Times New Roman"/>
          <w:sz w:val="24"/>
          <w:szCs w:val="24"/>
        </w:rPr>
        <w:t xml:space="preserve">mainly </w:t>
      </w:r>
      <w:r w:rsidR="0040089E" w:rsidRPr="00F36D9D">
        <w:rPr>
          <w:rFonts w:ascii="Times New Roman" w:hAnsi="Times New Roman" w:cs="Times New Roman"/>
          <w:sz w:val="24"/>
          <w:szCs w:val="24"/>
        </w:rPr>
        <w:t>composed</w:t>
      </w:r>
      <w:r w:rsidR="00C11F7C" w:rsidRPr="00F36D9D">
        <w:rPr>
          <w:rFonts w:ascii="Times New Roman" w:hAnsi="Times New Roman" w:cs="Times New Roman"/>
          <w:sz w:val="24"/>
          <w:szCs w:val="24"/>
        </w:rPr>
        <w:t xml:space="preserve"> of </w:t>
      </w:r>
      <w:r w:rsidR="005C27B5" w:rsidRPr="00F36D9D">
        <w:rPr>
          <w:rFonts w:ascii="Times New Roman" w:hAnsi="Times New Roman" w:cs="Times New Roman"/>
          <w:sz w:val="24"/>
          <w:szCs w:val="24"/>
        </w:rPr>
        <w:t>a transformer, a leakage current meter</w:t>
      </w:r>
      <w:r w:rsidR="00F03313" w:rsidRPr="00F36D9D">
        <w:rPr>
          <w:rFonts w:ascii="Times New Roman" w:hAnsi="Times New Roman" w:cs="Times New Roman"/>
          <w:sz w:val="24"/>
          <w:szCs w:val="24"/>
        </w:rPr>
        <w:t>,</w:t>
      </w:r>
      <w:r w:rsidR="005C27B5" w:rsidRPr="00F36D9D">
        <w:rPr>
          <w:rFonts w:ascii="Times New Roman" w:hAnsi="Times New Roman" w:cs="Times New Roman"/>
          <w:sz w:val="24"/>
          <w:szCs w:val="24"/>
        </w:rPr>
        <w:t xml:space="preserve"> and a ring-shaped container. </w:t>
      </w:r>
      <w:r w:rsidR="00D72E10" w:rsidRPr="00F36D9D">
        <w:rPr>
          <w:rFonts w:ascii="Times New Roman" w:hAnsi="Times New Roman" w:cs="Times New Roman"/>
          <w:sz w:val="24"/>
          <w:szCs w:val="24"/>
        </w:rPr>
        <w:t xml:space="preserve">The detailed working principle of NCIM can </w:t>
      </w:r>
      <w:r w:rsidR="009179CD" w:rsidRPr="00F36D9D">
        <w:rPr>
          <w:rFonts w:ascii="Times New Roman" w:hAnsi="Times New Roman" w:cs="Times New Roman"/>
          <w:sz w:val="24"/>
          <w:szCs w:val="24"/>
        </w:rPr>
        <w:t>be found in</w:t>
      </w:r>
      <w:r w:rsidR="00D72E10" w:rsidRPr="00F36D9D">
        <w:rPr>
          <w:rFonts w:ascii="Times New Roman" w:hAnsi="Times New Roman" w:cs="Times New Roman"/>
          <w:sz w:val="24"/>
          <w:szCs w:val="24"/>
        </w:rPr>
        <w:t xml:space="preserve"> the previous literature</w:t>
      </w:r>
      <w:r w:rsidR="00D939F4" w:rsidRPr="00F36D9D">
        <w:rPr>
          <w:rFonts w:ascii="Times New Roman" w:hAnsi="Times New Roman" w:cs="Times New Roman"/>
          <w:sz w:val="24"/>
          <w:szCs w:val="24"/>
        </w:rPr>
        <w:t>s</w:t>
      </w:r>
      <w:r w:rsidR="00D72E10" w:rsidRPr="00F36D9D">
        <w:rPr>
          <w:rFonts w:ascii="Times New Roman" w:hAnsi="Times New Roman" w:cs="Times New Roman"/>
          <w:sz w:val="24"/>
          <w:szCs w:val="24"/>
        </w:rPr>
        <w:t xml:space="preserve"> </w:t>
      </w:r>
      <w:r w:rsidR="00D72E10" w:rsidRPr="00F36D9D">
        <w:rPr>
          <w:rFonts w:ascii="Times New Roman" w:hAnsi="Times New Roman" w:cs="Times New Roman"/>
          <w:sz w:val="24"/>
          <w:szCs w:val="24"/>
        </w:rPr>
        <w:fldChar w:fldCharType="begin">
          <w:fldData xml:space="preserve">PEVuZE5vdGU+PENpdGU+PEF1dGhvcj5UYW5nPC9BdXRob3I+PFllYXI+MjAxNDwvWWVhcj48UmVj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</w:fldData>
        </w:fldChar>
      </w:r>
      <w:r w:rsidR="00632F56" w:rsidRPr="00F36D9D">
        <w:rPr>
          <w:rFonts w:ascii="Times New Roman" w:hAnsi="Times New Roman" w:cs="Times New Roman"/>
          <w:sz w:val="24"/>
          <w:szCs w:val="24"/>
        </w:rPr>
        <w:instrText xml:space="preserve"> ADDIN EN.CITE </w:instrText>
      </w:r>
      <w:r w:rsidR="00632F56" w:rsidRPr="00F36D9D">
        <w:rPr>
          <w:rFonts w:ascii="Times New Roman" w:hAnsi="Times New Roman" w:cs="Times New Roman"/>
          <w:sz w:val="24"/>
          <w:szCs w:val="24"/>
        </w:rPr>
        <w:fldChar w:fldCharType="begin">
          <w:fldData xml:space="preserve">PEVuZE5vdGU+PENpdGU+PEF1dGhvcj5UYW5nPC9BdXRob3I+PFllYXI+MjAxNDwvWWVhcj48UmVj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</w:fldData>
        </w:fldChar>
      </w:r>
      <w:r w:rsidR="00632F56" w:rsidRPr="00F36D9D">
        <w:rPr>
          <w:rFonts w:ascii="Times New Roman" w:hAnsi="Times New Roman" w:cs="Times New Roman"/>
          <w:sz w:val="24"/>
          <w:szCs w:val="24"/>
        </w:rPr>
        <w:instrText xml:space="preserve"> ADDIN EN.CITE.DATA </w:instrText>
      </w:r>
      <w:r w:rsidR="00632F56" w:rsidRPr="00F36D9D">
        <w:rPr>
          <w:rFonts w:ascii="Times New Roman" w:hAnsi="Times New Roman" w:cs="Times New Roman"/>
          <w:sz w:val="24"/>
          <w:szCs w:val="24"/>
        </w:rPr>
      </w:r>
      <w:r w:rsidR="00632F56" w:rsidRPr="00F36D9D">
        <w:rPr>
          <w:rFonts w:ascii="Times New Roman" w:hAnsi="Times New Roman" w:cs="Times New Roman"/>
          <w:sz w:val="24"/>
          <w:szCs w:val="24"/>
        </w:rPr>
        <w:fldChar w:fldCharType="end"/>
      </w:r>
      <w:r w:rsidR="00D72E10" w:rsidRPr="00F36D9D">
        <w:rPr>
          <w:rFonts w:ascii="Times New Roman" w:hAnsi="Times New Roman" w:cs="Times New Roman"/>
          <w:sz w:val="24"/>
          <w:szCs w:val="24"/>
        </w:rPr>
      </w:r>
      <w:r w:rsidR="00D72E10"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17" w:tooltip="Tang, 2014 #26" w:history="1">
        <w:r w:rsidR="00AC5E6D" w:rsidRPr="00F36D9D">
          <w:rPr>
            <w:rFonts w:ascii="Times New Roman" w:hAnsi="Times New Roman" w:cs="Times New Roman"/>
            <w:noProof/>
            <w:sz w:val="24"/>
            <w:szCs w:val="24"/>
          </w:rPr>
          <w:t>17</w:t>
        </w:r>
      </w:hyperlink>
      <w:r w:rsidR="00632F56" w:rsidRPr="00F36D9D">
        <w:rPr>
          <w:rFonts w:ascii="Times New Roman" w:hAnsi="Times New Roman" w:cs="Times New Roman"/>
          <w:noProof/>
          <w:sz w:val="24"/>
          <w:szCs w:val="24"/>
        </w:rPr>
        <w:t>,</w:t>
      </w:r>
      <w:hyperlink w:anchor="_ENREF_2_18" w:tooltip="Tang, 2016 #27" w:history="1">
        <w:r w:rsidR="00AC5E6D" w:rsidRPr="00F36D9D">
          <w:rPr>
            <w:rFonts w:ascii="Times New Roman" w:hAnsi="Times New Roman" w:cs="Times New Roman"/>
            <w:noProof/>
            <w:sz w:val="24"/>
            <w:szCs w:val="24"/>
          </w:rPr>
          <w:t>18</w:t>
        </w:r>
      </w:hyperlink>
      <w:r w:rsidR="00632F56" w:rsidRPr="00F36D9D">
        <w:rPr>
          <w:rFonts w:ascii="Times New Roman" w:hAnsi="Times New Roman" w:cs="Times New Roman"/>
          <w:noProof/>
          <w:sz w:val="24"/>
          <w:szCs w:val="24"/>
        </w:rPr>
        <w:t>]</w:t>
      </w:r>
      <w:r w:rsidR="00D72E10" w:rsidRPr="00F36D9D">
        <w:rPr>
          <w:rFonts w:ascii="Times New Roman" w:hAnsi="Times New Roman" w:cs="Times New Roman"/>
          <w:sz w:val="24"/>
          <w:szCs w:val="24"/>
        </w:rPr>
        <w:fldChar w:fldCharType="end"/>
      </w:r>
      <w:r w:rsidR="00D72E10" w:rsidRPr="00F36D9D">
        <w:rPr>
          <w:rFonts w:ascii="Times New Roman" w:hAnsi="Times New Roman" w:cs="Times New Roman"/>
          <w:sz w:val="24"/>
          <w:szCs w:val="24"/>
        </w:rPr>
        <w:t>.</w:t>
      </w:r>
      <w:r w:rsidR="002438D7" w:rsidRPr="00F36D9D">
        <w:rPr>
          <w:rFonts w:ascii="Times New Roman" w:hAnsi="Times New Roman" w:cs="Times New Roman"/>
          <w:sz w:val="24"/>
          <w:szCs w:val="24"/>
        </w:rPr>
        <w:t xml:space="preserve"> </w:t>
      </w:r>
      <w:r w:rsidR="00D02C8A" w:rsidRPr="00F36D9D">
        <w:rPr>
          <w:rFonts w:ascii="Times New Roman" w:hAnsi="Times New Roman" w:cs="Times New Roman"/>
          <w:sz w:val="24"/>
          <w:szCs w:val="24"/>
        </w:rPr>
        <w:t xml:space="preserve">The impedance data acquisition with 9 different alternating current frequencies </w:t>
      </w:r>
      <w:r w:rsidR="007E296B" w:rsidRPr="00F36D9D">
        <w:rPr>
          <w:rFonts w:ascii="Times New Roman" w:hAnsi="Times New Roman" w:cs="Times New Roman"/>
          <w:sz w:val="24"/>
          <w:szCs w:val="24"/>
        </w:rPr>
        <w:t>was</w:t>
      </w:r>
      <w:r w:rsidR="00D02C8A" w:rsidRPr="00F36D9D">
        <w:rPr>
          <w:rFonts w:ascii="Times New Roman" w:hAnsi="Times New Roman" w:cs="Times New Roman"/>
          <w:sz w:val="24"/>
          <w:szCs w:val="24"/>
        </w:rPr>
        <w:t xml:space="preserve"> </w:t>
      </w:r>
      <w:r w:rsidR="003E31BC" w:rsidRPr="00F36D9D">
        <w:rPr>
          <w:rFonts w:ascii="Times New Roman" w:hAnsi="Times New Roman" w:cs="Times New Roman"/>
          <w:sz w:val="24"/>
          <w:szCs w:val="24"/>
        </w:rPr>
        <w:t>completed</w:t>
      </w:r>
      <w:r w:rsidR="00D02C8A" w:rsidRPr="00F36D9D">
        <w:rPr>
          <w:rFonts w:ascii="Times New Roman" w:hAnsi="Times New Roman" w:cs="Times New Roman"/>
          <w:sz w:val="24"/>
          <w:szCs w:val="24"/>
        </w:rPr>
        <w:t xml:space="preserve"> successively during hydration for 1440</w:t>
      </w:r>
      <w:r w:rsidR="009179CD" w:rsidRPr="00F36D9D">
        <w:rPr>
          <w:rFonts w:ascii="Times New Roman" w:hAnsi="Times New Roman" w:cs="Times New Roman"/>
          <w:sz w:val="24"/>
          <w:szCs w:val="24"/>
        </w:rPr>
        <w:t xml:space="preserve"> </w:t>
      </w:r>
      <w:r w:rsidR="00D02C8A" w:rsidRPr="00F36D9D">
        <w:rPr>
          <w:rFonts w:ascii="Times New Roman" w:hAnsi="Times New Roman" w:cs="Times New Roman"/>
          <w:sz w:val="24"/>
          <w:szCs w:val="24"/>
        </w:rPr>
        <w:t>min.</w:t>
      </w:r>
    </w:p>
    <w:p w14:paraId="74D6710E" w14:textId="77777777" w:rsidR="008E050D" w:rsidRPr="00F36D9D" w:rsidRDefault="008E050D" w:rsidP="00C8020D">
      <w:pPr>
        <w:spacing w:line="480" w:lineRule="auto"/>
        <w:contextualSpacing/>
        <w:rPr>
          <w:rFonts w:ascii="Times New Roman" w:hAnsi="Times New Roman" w:cs="Times New Roman"/>
          <w:sz w:val="24"/>
          <w:szCs w:val="24"/>
        </w:rPr>
      </w:pPr>
    </w:p>
    <w:p w14:paraId="61BC2131" w14:textId="77777777" w:rsidR="001533A8" w:rsidRPr="00F36D9D" w:rsidRDefault="001533A8" w:rsidP="00C8020D">
      <w:pPr>
        <w:spacing w:line="480" w:lineRule="auto"/>
        <w:contextualSpacing/>
        <w:rPr>
          <w:rFonts w:ascii="Times New Roman" w:hAnsi="Times New Roman" w:cs="Times New Roman"/>
          <w:i/>
          <w:sz w:val="24"/>
          <w:szCs w:val="24"/>
        </w:rPr>
      </w:pPr>
      <w:r w:rsidRPr="00F36D9D">
        <w:rPr>
          <w:rFonts w:ascii="Times New Roman" w:hAnsi="Times New Roman" w:cs="Times New Roman"/>
          <w:i/>
          <w:sz w:val="24"/>
          <w:szCs w:val="24"/>
        </w:rPr>
        <w:t>2.2.</w:t>
      </w:r>
      <w:r w:rsidR="00A47971" w:rsidRPr="00F36D9D">
        <w:rPr>
          <w:rFonts w:ascii="Times New Roman" w:hAnsi="Times New Roman" w:cs="Times New Roman"/>
          <w:i/>
          <w:sz w:val="24"/>
          <w:szCs w:val="24"/>
        </w:rPr>
        <w:t>2</w:t>
      </w:r>
      <w:r w:rsidR="008E050D" w:rsidRPr="00F36D9D">
        <w:rPr>
          <w:rFonts w:ascii="Times New Roman" w:hAnsi="Times New Roman" w:cs="Times New Roman"/>
          <w:i/>
          <w:sz w:val="24"/>
          <w:szCs w:val="24"/>
        </w:rPr>
        <w:t>.</w:t>
      </w:r>
      <w:r w:rsidRPr="00F36D9D">
        <w:rPr>
          <w:rFonts w:ascii="Times New Roman" w:hAnsi="Times New Roman" w:cs="Times New Roman"/>
          <w:i/>
          <w:sz w:val="24"/>
          <w:szCs w:val="24"/>
        </w:rPr>
        <w:t xml:space="preserve"> Mercury intrusion porosimetry</w:t>
      </w:r>
    </w:p>
    <w:p w14:paraId="09523F6D" w14:textId="44AE4CCB" w:rsidR="00B32FE5" w:rsidRPr="00F36D9D" w:rsidRDefault="00AA39E1"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Mercury intrusion porosimetry (MIP) was used to characterize the </w:t>
      </w:r>
      <w:r w:rsidR="005F54C7" w:rsidRPr="00F36D9D">
        <w:rPr>
          <w:rFonts w:ascii="Times New Roman" w:hAnsi="Times New Roman" w:cs="Times New Roman"/>
          <w:sz w:val="24"/>
          <w:szCs w:val="24"/>
        </w:rPr>
        <w:t xml:space="preserve">evolution of pore structure </w:t>
      </w:r>
      <w:r w:rsidR="007E296B" w:rsidRPr="00F36D9D">
        <w:rPr>
          <w:rFonts w:ascii="Times New Roman" w:hAnsi="Times New Roman" w:cs="Times New Roman"/>
          <w:sz w:val="24"/>
          <w:szCs w:val="24"/>
        </w:rPr>
        <w:t>of</w:t>
      </w:r>
      <w:r w:rsidR="005F54C7" w:rsidRPr="00F36D9D">
        <w:rPr>
          <w:rFonts w:ascii="Times New Roman" w:hAnsi="Times New Roman" w:cs="Times New Roman"/>
          <w:sz w:val="24"/>
          <w:szCs w:val="24"/>
        </w:rPr>
        <w:t xml:space="preserve"> metakaolin-MHPC mixtur</w:t>
      </w:r>
      <w:r w:rsidR="00D67504" w:rsidRPr="00F36D9D">
        <w:rPr>
          <w:rFonts w:ascii="Times New Roman" w:hAnsi="Times New Roman" w:cs="Times New Roman"/>
          <w:sz w:val="24"/>
          <w:szCs w:val="24"/>
        </w:rPr>
        <w:t>e</w:t>
      </w:r>
      <w:r w:rsidR="006531F9" w:rsidRPr="00F36D9D">
        <w:rPr>
          <w:rFonts w:ascii="Times New Roman" w:hAnsi="Times New Roman" w:cs="Times New Roman"/>
          <w:sz w:val="24"/>
          <w:szCs w:val="24"/>
        </w:rPr>
        <w:t>s</w:t>
      </w:r>
      <w:r w:rsidR="005F54C7" w:rsidRPr="00F36D9D">
        <w:rPr>
          <w:rFonts w:ascii="Times New Roman" w:hAnsi="Times New Roman" w:cs="Times New Roman"/>
          <w:sz w:val="24"/>
          <w:szCs w:val="24"/>
        </w:rPr>
        <w:t xml:space="preserve">. </w:t>
      </w:r>
      <w:r w:rsidR="009179CD" w:rsidRPr="00F36D9D">
        <w:rPr>
          <w:rFonts w:ascii="Times New Roman" w:hAnsi="Times New Roman" w:cs="Times New Roman"/>
          <w:sz w:val="24"/>
          <w:szCs w:val="24"/>
        </w:rPr>
        <w:t xml:space="preserve">The </w:t>
      </w:r>
      <w:r w:rsidR="005061BB" w:rsidRPr="00F36D9D">
        <w:rPr>
          <w:rFonts w:ascii="Times New Roman" w:hAnsi="Times New Roman" w:cs="Times New Roman"/>
          <w:sz w:val="24"/>
          <w:szCs w:val="24"/>
        </w:rPr>
        <w:t xml:space="preserve">MIP </w:t>
      </w:r>
      <w:r w:rsidR="0079649A" w:rsidRPr="00F36D9D">
        <w:rPr>
          <w:rFonts w:ascii="Times New Roman" w:hAnsi="Times New Roman" w:cs="Times New Roman"/>
          <w:sz w:val="24"/>
          <w:szCs w:val="24"/>
        </w:rPr>
        <w:t xml:space="preserve">experiment was carried out </w:t>
      </w:r>
      <w:r w:rsidR="009179CD" w:rsidRPr="00F36D9D">
        <w:rPr>
          <w:rFonts w:ascii="Times New Roman" w:hAnsi="Times New Roman" w:cs="Times New Roman"/>
          <w:sz w:val="24"/>
          <w:szCs w:val="24"/>
        </w:rPr>
        <w:t>using</w:t>
      </w:r>
      <w:r w:rsidR="00A71ECC" w:rsidRPr="00F36D9D">
        <w:rPr>
          <w:rFonts w:ascii="Times New Roman" w:hAnsi="Times New Roman" w:cs="Times New Roman"/>
          <w:sz w:val="24"/>
          <w:szCs w:val="24"/>
        </w:rPr>
        <w:t xml:space="preserve"> the</w:t>
      </w:r>
      <w:r w:rsidR="0079649A" w:rsidRPr="00F36D9D">
        <w:rPr>
          <w:rFonts w:ascii="Times New Roman" w:hAnsi="Times New Roman" w:cs="Times New Roman"/>
          <w:sz w:val="24"/>
          <w:szCs w:val="24"/>
        </w:rPr>
        <w:t xml:space="preserve"> PoreMaster 33GT </w:t>
      </w:r>
      <w:r w:rsidR="00A71ECC" w:rsidRPr="00F36D9D">
        <w:rPr>
          <w:rFonts w:ascii="Times New Roman" w:hAnsi="Times New Roman" w:cs="Times New Roman"/>
          <w:sz w:val="24"/>
          <w:szCs w:val="24"/>
        </w:rPr>
        <w:t>manufactured</w:t>
      </w:r>
      <w:r w:rsidR="0079649A" w:rsidRPr="00F36D9D">
        <w:rPr>
          <w:rFonts w:ascii="Times New Roman" w:hAnsi="Times New Roman" w:cs="Times New Roman"/>
          <w:sz w:val="24"/>
          <w:szCs w:val="24"/>
        </w:rPr>
        <w:t xml:space="preserve"> by Quantachrome Instruments Corporation.</w:t>
      </w:r>
      <w:r w:rsidR="00D428EC" w:rsidRPr="00F36D9D">
        <w:rPr>
          <w:rFonts w:ascii="Times New Roman" w:hAnsi="Times New Roman" w:cs="Times New Roman"/>
          <w:sz w:val="24"/>
          <w:szCs w:val="24"/>
        </w:rPr>
        <w:t xml:space="preserve"> The </w:t>
      </w:r>
      <w:r w:rsidR="0051752F" w:rsidRPr="00F36D9D">
        <w:rPr>
          <w:rFonts w:ascii="Times New Roman" w:hAnsi="Times New Roman" w:cs="Times New Roman"/>
          <w:sz w:val="24"/>
          <w:szCs w:val="24"/>
        </w:rPr>
        <w:t xml:space="preserve">tested </w:t>
      </w:r>
      <w:r w:rsidR="00D428EC" w:rsidRPr="00F36D9D">
        <w:rPr>
          <w:rFonts w:ascii="Times New Roman" w:hAnsi="Times New Roman" w:cs="Times New Roman"/>
          <w:sz w:val="24"/>
          <w:szCs w:val="24"/>
        </w:rPr>
        <w:t>sample</w:t>
      </w:r>
      <w:r w:rsidR="008107F6" w:rsidRPr="00F36D9D">
        <w:rPr>
          <w:rFonts w:ascii="Times New Roman" w:hAnsi="Times New Roman" w:cs="Times New Roman"/>
          <w:sz w:val="24"/>
          <w:szCs w:val="24"/>
        </w:rPr>
        <w:t xml:space="preserve"> with the maximal size no more than 10</w:t>
      </w:r>
      <w:r w:rsidR="00A71ECC" w:rsidRPr="00F36D9D">
        <w:rPr>
          <w:rFonts w:ascii="Times New Roman" w:hAnsi="Times New Roman" w:cs="Times New Roman"/>
          <w:sz w:val="24"/>
          <w:szCs w:val="24"/>
        </w:rPr>
        <w:t xml:space="preserve"> </w:t>
      </w:r>
      <w:r w:rsidR="008107F6" w:rsidRPr="00F36D9D">
        <w:rPr>
          <w:rFonts w:ascii="Times New Roman" w:hAnsi="Times New Roman" w:cs="Times New Roman"/>
          <w:sz w:val="24"/>
          <w:szCs w:val="24"/>
        </w:rPr>
        <w:t>mm</w:t>
      </w:r>
      <w:r w:rsidR="00D428EC" w:rsidRPr="00F36D9D">
        <w:rPr>
          <w:rFonts w:ascii="Times New Roman" w:hAnsi="Times New Roman" w:cs="Times New Roman"/>
          <w:sz w:val="24"/>
          <w:szCs w:val="24"/>
        </w:rPr>
        <w:t xml:space="preserve"> </w:t>
      </w:r>
      <w:r w:rsidR="000E395B" w:rsidRPr="00F36D9D">
        <w:rPr>
          <w:rFonts w:ascii="Times New Roman" w:hAnsi="Times New Roman" w:cs="Times New Roman"/>
          <w:sz w:val="24"/>
          <w:szCs w:val="24"/>
        </w:rPr>
        <w:t>w</w:t>
      </w:r>
      <w:r w:rsidR="0051752F" w:rsidRPr="00F36D9D">
        <w:rPr>
          <w:rFonts w:ascii="Times New Roman" w:hAnsi="Times New Roman" w:cs="Times New Roman"/>
          <w:sz w:val="24"/>
          <w:szCs w:val="24"/>
        </w:rPr>
        <w:t>as</w:t>
      </w:r>
      <w:r w:rsidR="000E395B" w:rsidRPr="00F36D9D">
        <w:rPr>
          <w:rFonts w:ascii="Times New Roman" w:hAnsi="Times New Roman" w:cs="Times New Roman"/>
          <w:sz w:val="24"/>
          <w:szCs w:val="24"/>
        </w:rPr>
        <w:t xml:space="preserve"> frozen for 15</w:t>
      </w:r>
      <w:r w:rsidR="00650C94" w:rsidRPr="00F36D9D">
        <w:rPr>
          <w:rFonts w:ascii="Times New Roman" w:hAnsi="Times New Roman" w:cs="Times New Roman"/>
          <w:sz w:val="24"/>
          <w:szCs w:val="24"/>
        </w:rPr>
        <w:t xml:space="preserve"> </w:t>
      </w:r>
      <w:r w:rsidR="000E395B" w:rsidRPr="00F36D9D">
        <w:rPr>
          <w:rFonts w:ascii="Times New Roman" w:hAnsi="Times New Roman" w:cs="Times New Roman"/>
          <w:sz w:val="24"/>
          <w:szCs w:val="24"/>
        </w:rPr>
        <w:t xml:space="preserve">min in </w:t>
      </w:r>
      <w:r w:rsidR="0051752F" w:rsidRPr="00F36D9D">
        <w:rPr>
          <w:rFonts w:ascii="Times New Roman" w:hAnsi="Times New Roman" w:cs="Times New Roman"/>
          <w:sz w:val="24"/>
          <w:szCs w:val="24"/>
        </w:rPr>
        <w:t>a</w:t>
      </w:r>
      <w:r w:rsidR="000E395B" w:rsidRPr="00F36D9D">
        <w:rPr>
          <w:rFonts w:ascii="Times New Roman" w:hAnsi="Times New Roman" w:cs="Times New Roman"/>
          <w:sz w:val="24"/>
          <w:szCs w:val="24"/>
        </w:rPr>
        <w:t xml:space="preserve"> container filled up </w:t>
      </w:r>
      <w:r w:rsidR="005F6700" w:rsidRPr="00F36D9D">
        <w:rPr>
          <w:rFonts w:ascii="Times New Roman" w:hAnsi="Times New Roman" w:cs="Times New Roman"/>
          <w:sz w:val="24"/>
          <w:szCs w:val="24"/>
        </w:rPr>
        <w:t xml:space="preserve">with </w:t>
      </w:r>
      <w:r w:rsidR="000E395B" w:rsidRPr="00F36D9D">
        <w:rPr>
          <w:rFonts w:ascii="Times New Roman" w:hAnsi="Times New Roman" w:cs="Times New Roman"/>
          <w:sz w:val="24"/>
          <w:szCs w:val="24"/>
        </w:rPr>
        <w:t>liquid nitrogen and w</w:t>
      </w:r>
      <w:r w:rsidR="0051752F" w:rsidRPr="00F36D9D">
        <w:rPr>
          <w:rFonts w:ascii="Times New Roman" w:hAnsi="Times New Roman" w:cs="Times New Roman"/>
          <w:sz w:val="24"/>
          <w:szCs w:val="24"/>
        </w:rPr>
        <w:t>as</w:t>
      </w:r>
      <w:r w:rsidR="000E395B" w:rsidRPr="00F36D9D">
        <w:rPr>
          <w:rFonts w:ascii="Times New Roman" w:hAnsi="Times New Roman" w:cs="Times New Roman"/>
          <w:sz w:val="24"/>
          <w:szCs w:val="24"/>
        </w:rPr>
        <w:t xml:space="preserve"> then dried for 24h by </w:t>
      </w:r>
      <w:r w:rsidR="000E2694" w:rsidRPr="00F36D9D">
        <w:rPr>
          <w:rFonts w:ascii="Times New Roman" w:hAnsi="Times New Roman" w:cs="Times New Roman"/>
          <w:sz w:val="24"/>
          <w:szCs w:val="24"/>
        </w:rPr>
        <w:t xml:space="preserve">a </w:t>
      </w:r>
      <w:r w:rsidR="000E395B" w:rsidRPr="00F36D9D">
        <w:rPr>
          <w:rFonts w:ascii="Times New Roman" w:hAnsi="Times New Roman" w:cs="Times New Roman"/>
          <w:sz w:val="24"/>
          <w:szCs w:val="24"/>
        </w:rPr>
        <w:t xml:space="preserve">vacuum drier. </w:t>
      </w:r>
      <w:r w:rsidR="004A55E5" w:rsidRPr="00F36D9D">
        <w:rPr>
          <w:rFonts w:ascii="Times New Roman" w:hAnsi="Times New Roman" w:cs="Times New Roman"/>
          <w:sz w:val="24"/>
          <w:szCs w:val="24"/>
        </w:rPr>
        <w:t>The treated sample</w:t>
      </w:r>
      <w:r w:rsidR="0051752F" w:rsidRPr="00F36D9D">
        <w:rPr>
          <w:rFonts w:ascii="Times New Roman" w:hAnsi="Times New Roman" w:cs="Times New Roman"/>
          <w:sz w:val="24"/>
          <w:szCs w:val="24"/>
        </w:rPr>
        <w:t xml:space="preserve"> was</w:t>
      </w:r>
      <w:r w:rsidR="004A55E5" w:rsidRPr="00F36D9D">
        <w:rPr>
          <w:rFonts w:ascii="Times New Roman" w:hAnsi="Times New Roman" w:cs="Times New Roman"/>
          <w:sz w:val="24"/>
          <w:szCs w:val="24"/>
        </w:rPr>
        <w:t xml:space="preserve"> placed into a glass tube </w:t>
      </w:r>
      <w:r w:rsidR="00BA7904" w:rsidRPr="00F36D9D">
        <w:rPr>
          <w:rFonts w:ascii="Times New Roman" w:hAnsi="Times New Roman" w:cs="Times New Roman"/>
          <w:sz w:val="24"/>
          <w:szCs w:val="24"/>
        </w:rPr>
        <w:t>of</w:t>
      </w:r>
      <w:r w:rsidR="004A55E5" w:rsidRPr="00F36D9D">
        <w:rPr>
          <w:rFonts w:ascii="Times New Roman" w:hAnsi="Times New Roman" w:cs="Times New Roman"/>
          <w:sz w:val="24"/>
          <w:szCs w:val="24"/>
        </w:rPr>
        <w:t xml:space="preserve"> 20</w:t>
      </w:r>
      <w:r w:rsidR="00A71ECC" w:rsidRPr="00F36D9D">
        <w:rPr>
          <w:rFonts w:ascii="Times New Roman" w:hAnsi="Times New Roman" w:cs="Times New Roman"/>
          <w:sz w:val="24"/>
          <w:szCs w:val="24"/>
        </w:rPr>
        <w:t xml:space="preserve"> </w:t>
      </w:r>
      <w:r w:rsidR="004A55E5" w:rsidRPr="00F36D9D">
        <w:rPr>
          <w:rFonts w:ascii="Times New Roman" w:hAnsi="Times New Roman" w:cs="Times New Roman"/>
          <w:sz w:val="24"/>
          <w:szCs w:val="24"/>
        </w:rPr>
        <w:t xml:space="preserve">mm </w:t>
      </w:r>
      <w:r w:rsidR="00131EBF" w:rsidRPr="00F36D9D">
        <w:rPr>
          <w:rFonts w:ascii="Times New Roman" w:hAnsi="Times New Roman" w:cs="Times New Roman"/>
          <w:sz w:val="24"/>
          <w:szCs w:val="24"/>
        </w:rPr>
        <w:t xml:space="preserve">in length </w:t>
      </w:r>
      <w:r w:rsidR="004A55E5" w:rsidRPr="00F36D9D">
        <w:rPr>
          <w:rFonts w:ascii="Times New Roman" w:hAnsi="Times New Roman" w:cs="Times New Roman"/>
          <w:sz w:val="24"/>
          <w:szCs w:val="24"/>
        </w:rPr>
        <w:t>and 10</w:t>
      </w:r>
      <w:r w:rsidR="00BB6B27" w:rsidRPr="00F36D9D">
        <w:rPr>
          <w:rFonts w:ascii="Times New Roman" w:hAnsi="Times New Roman" w:cs="Times New Roman"/>
          <w:sz w:val="24"/>
          <w:szCs w:val="24"/>
        </w:rPr>
        <w:t xml:space="preserve"> </w:t>
      </w:r>
      <w:r w:rsidR="004A55E5" w:rsidRPr="00F36D9D">
        <w:rPr>
          <w:rFonts w:ascii="Times New Roman" w:hAnsi="Times New Roman" w:cs="Times New Roman"/>
          <w:sz w:val="24"/>
          <w:szCs w:val="24"/>
        </w:rPr>
        <w:t>mm</w:t>
      </w:r>
      <w:r w:rsidR="00131EBF" w:rsidRPr="00F36D9D">
        <w:rPr>
          <w:rFonts w:ascii="Times New Roman" w:hAnsi="Times New Roman" w:cs="Times New Roman"/>
          <w:sz w:val="24"/>
          <w:szCs w:val="24"/>
        </w:rPr>
        <w:t xml:space="preserve"> in diameter</w:t>
      </w:r>
      <w:r w:rsidR="004A55E5" w:rsidRPr="00F36D9D">
        <w:rPr>
          <w:rFonts w:ascii="Times New Roman" w:hAnsi="Times New Roman" w:cs="Times New Roman"/>
          <w:sz w:val="24"/>
          <w:szCs w:val="24"/>
        </w:rPr>
        <w:t xml:space="preserve">, and </w:t>
      </w:r>
      <w:r w:rsidR="00A71ECC" w:rsidRPr="00F36D9D">
        <w:rPr>
          <w:rFonts w:ascii="Times New Roman" w:hAnsi="Times New Roman" w:cs="Times New Roman"/>
          <w:sz w:val="24"/>
          <w:szCs w:val="24"/>
        </w:rPr>
        <w:t xml:space="preserve">then </w:t>
      </w:r>
      <w:r w:rsidR="004A55E5" w:rsidRPr="00F36D9D">
        <w:rPr>
          <w:rFonts w:ascii="Times New Roman" w:hAnsi="Times New Roman" w:cs="Times New Roman"/>
          <w:sz w:val="24"/>
          <w:szCs w:val="24"/>
        </w:rPr>
        <w:t xml:space="preserve">stuffed up around half of </w:t>
      </w:r>
      <w:r w:rsidR="006531F9" w:rsidRPr="00F36D9D">
        <w:rPr>
          <w:rFonts w:ascii="Times New Roman" w:hAnsi="Times New Roman" w:cs="Times New Roman"/>
          <w:sz w:val="24"/>
          <w:szCs w:val="24"/>
        </w:rPr>
        <w:t xml:space="preserve">the </w:t>
      </w:r>
      <w:r w:rsidR="004A55E5" w:rsidRPr="00F36D9D">
        <w:rPr>
          <w:rFonts w:ascii="Times New Roman" w:hAnsi="Times New Roman" w:cs="Times New Roman"/>
          <w:sz w:val="24"/>
          <w:szCs w:val="24"/>
        </w:rPr>
        <w:lastRenderedPageBreak/>
        <w:t>tube volume.</w:t>
      </w:r>
      <w:r w:rsidR="00B32FE5" w:rsidRPr="00F36D9D">
        <w:rPr>
          <w:rFonts w:ascii="Times New Roman" w:hAnsi="Times New Roman" w:cs="Times New Roman"/>
          <w:sz w:val="24"/>
          <w:szCs w:val="24"/>
        </w:rPr>
        <w:t xml:space="preserve"> The contact angle and surface tension were </w:t>
      </w:r>
      <w:r w:rsidR="009179CD" w:rsidRPr="00F36D9D">
        <w:rPr>
          <w:rFonts w:ascii="Times New Roman" w:hAnsi="Times New Roman" w:cs="Times New Roman"/>
          <w:sz w:val="24"/>
          <w:szCs w:val="24"/>
        </w:rPr>
        <w:t>set</w:t>
      </w:r>
      <w:r w:rsidR="00B32FE5" w:rsidRPr="00F36D9D">
        <w:rPr>
          <w:rFonts w:ascii="Times New Roman" w:hAnsi="Times New Roman" w:cs="Times New Roman"/>
          <w:sz w:val="24"/>
          <w:szCs w:val="24"/>
        </w:rPr>
        <w:t xml:space="preserve"> as 140</w:t>
      </w:r>
      <w:r w:rsidR="00024E73" w:rsidRPr="00F36D9D">
        <w:rPr>
          <w:rFonts w:ascii="Times New Roman" w:hAnsi="Times New Roman" w:cs="Times New Roman"/>
          <w:sz w:val="24"/>
          <w:szCs w:val="24"/>
        </w:rPr>
        <w:t xml:space="preserve"> degree</w:t>
      </w:r>
      <w:r w:rsidR="007E4806" w:rsidRPr="00F36D9D">
        <w:rPr>
          <w:rFonts w:ascii="Times New Roman" w:hAnsi="Times New Roman" w:cs="Times New Roman"/>
          <w:sz w:val="24"/>
          <w:szCs w:val="24"/>
        </w:rPr>
        <w:t>s</w:t>
      </w:r>
      <w:r w:rsidR="00024E73" w:rsidRPr="00F36D9D">
        <w:rPr>
          <w:rFonts w:ascii="Times New Roman" w:hAnsi="Times New Roman" w:cs="Times New Roman"/>
          <w:sz w:val="24"/>
          <w:szCs w:val="24"/>
        </w:rPr>
        <w:t xml:space="preserve"> </w:t>
      </w:r>
      <w:r w:rsidR="00B32FE5" w:rsidRPr="00F36D9D">
        <w:rPr>
          <w:rFonts w:ascii="Times New Roman" w:hAnsi="Times New Roman" w:cs="Times New Roman"/>
          <w:sz w:val="24"/>
          <w:szCs w:val="24"/>
        </w:rPr>
        <w:t>and 480</w:t>
      </w:r>
      <w:r w:rsidR="00A71ECC" w:rsidRPr="00F36D9D">
        <w:rPr>
          <w:rFonts w:ascii="Times New Roman" w:hAnsi="Times New Roman" w:cs="Times New Roman"/>
          <w:sz w:val="24"/>
          <w:szCs w:val="24"/>
        </w:rPr>
        <w:t xml:space="preserve"> </w:t>
      </w:r>
      <w:r w:rsidR="00B32FE5" w:rsidRPr="00F36D9D">
        <w:rPr>
          <w:rFonts w:ascii="Times New Roman" w:hAnsi="Times New Roman" w:cs="Times New Roman"/>
          <w:sz w:val="24"/>
          <w:szCs w:val="24"/>
        </w:rPr>
        <w:t>ergs/cm</w:t>
      </w:r>
      <w:r w:rsidR="00B32FE5" w:rsidRPr="00F36D9D">
        <w:rPr>
          <w:rFonts w:ascii="Times New Roman" w:hAnsi="Times New Roman" w:cs="Times New Roman"/>
          <w:sz w:val="24"/>
          <w:szCs w:val="24"/>
          <w:vertAlign w:val="superscript"/>
        </w:rPr>
        <w:t>2</w:t>
      </w:r>
      <w:r w:rsidR="00B32FE5" w:rsidRPr="00F36D9D">
        <w:rPr>
          <w:rFonts w:ascii="Times New Roman" w:hAnsi="Times New Roman" w:cs="Times New Roman"/>
          <w:sz w:val="24"/>
          <w:szCs w:val="24"/>
        </w:rPr>
        <w:t>, respectively.</w:t>
      </w:r>
    </w:p>
    <w:p w14:paraId="3357FE48" w14:textId="77777777" w:rsidR="0030129E" w:rsidRPr="00F36D9D" w:rsidRDefault="0030129E" w:rsidP="00C8020D">
      <w:pPr>
        <w:spacing w:line="480" w:lineRule="auto"/>
        <w:contextualSpacing/>
        <w:rPr>
          <w:rFonts w:ascii="Times New Roman" w:hAnsi="Times New Roman" w:cs="Times New Roman"/>
          <w:sz w:val="24"/>
          <w:szCs w:val="24"/>
        </w:rPr>
      </w:pPr>
    </w:p>
    <w:p w14:paraId="51C2E726" w14:textId="77777777" w:rsidR="0042762B" w:rsidRPr="00F36D9D" w:rsidRDefault="0042762B"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 xml:space="preserve">3. </w:t>
      </w:r>
      <w:r w:rsidR="00BF11BA" w:rsidRPr="00F36D9D">
        <w:rPr>
          <w:rFonts w:ascii="Times New Roman" w:hAnsi="Times New Roman" w:cs="Times New Roman"/>
          <w:b/>
          <w:sz w:val="24"/>
          <w:szCs w:val="24"/>
        </w:rPr>
        <w:t>I</w:t>
      </w:r>
      <w:r w:rsidR="008F1346" w:rsidRPr="00F36D9D">
        <w:rPr>
          <w:rFonts w:ascii="Times New Roman" w:hAnsi="Times New Roman" w:cs="Times New Roman"/>
          <w:b/>
          <w:sz w:val="24"/>
          <w:szCs w:val="24"/>
        </w:rPr>
        <w:t>mpedance approach</w:t>
      </w:r>
    </w:p>
    <w:p w14:paraId="3D2A7239" w14:textId="77777777" w:rsidR="008E050D" w:rsidRPr="00F36D9D" w:rsidRDefault="008E050D" w:rsidP="00C8020D">
      <w:pPr>
        <w:spacing w:line="480" w:lineRule="auto"/>
        <w:contextualSpacing/>
        <w:rPr>
          <w:rFonts w:ascii="Times New Roman" w:hAnsi="Times New Roman" w:cs="Times New Roman"/>
          <w:i/>
          <w:sz w:val="24"/>
          <w:szCs w:val="24"/>
        </w:rPr>
      </w:pPr>
    </w:p>
    <w:p w14:paraId="206CD13F" w14:textId="5A25883F" w:rsidR="000F4FB1" w:rsidRPr="00F36D9D" w:rsidRDefault="00AC2B43"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The macroscopic electrical impedance response of </w:t>
      </w:r>
      <w:r w:rsidR="0032561F" w:rsidRPr="00F36D9D">
        <w:rPr>
          <w:rFonts w:ascii="Times New Roman" w:hAnsi="Times New Roman" w:cs="Times New Roman"/>
          <w:sz w:val="24"/>
          <w:szCs w:val="24"/>
        </w:rPr>
        <w:t>cementitious</w:t>
      </w:r>
      <w:r w:rsidR="00BE0BE4" w:rsidRPr="00F36D9D">
        <w:rPr>
          <w:rFonts w:ascii="Times New Roman" w:hAnsi="Times New Roman" w:cs="Times New Roman"/>
          <w:sz w:val="24"/>
          <w:szCs w:val="24"/>
        </w:rPr>
        <w:t xml:space="preserve"> materials</w:t>
      </w:r>
      <w:r w:rsidRPr="00F36D9D">
        <w:rPr>
          <w:rFonts w:ascii="Times New Roman" w:hAnsi="Times New Roman" w:cs="Times New Roman"/>
          <w:sz w:val="24"/>
          <w:szCs w:val="24"/>
        </w:rPr>
        <w:t xml:space="preserve"> </w:t>
      </w:r>
      <w:r w:rsidR="0034685B" w:rsidRPr="00F36D9D">
        <w:rPr>
          <w:rFonts w:ascii="Times New Roman" w:hAnsi="Times New Roman" w:cs="Times New Roman"/>
          <w:sz w:val="24"/>
          <w:szCs w:val="24"/>
        </w:rPr>
        <w:t>under the applied</w:t>
      </w:r>
      <w:r w:rsidR="001A4AFB" w:rsidRPr="00F36D9D">
        <w:rPr>
          <w:rFonts w:ascii="Times New Roman" w:hAnsi="Times New Roman" w:cs="Times New Roman"/>
          <w:sz w:val="24"/>
          <w:szCs w:val="24"/>
        </w:rPr>
        <w:t xml:space="preserve"> weak</w:t>
      </w:r>
      <w:r w:rsidR="0034685B" w:rsidRPr="00F36D9D">
        <w:rPr>
          <w:rFonts w:ascii="Times New Roman" w:hAnsi="Times New Roman" w:cs="Times New Roman"/>
          <w:sz w:val="24"/>
          <w:szCs w:val="24"/>
        </w:rPr>
        <w:t xml:space="preserve"> electric field, </w:t>
      </w:r>
      <w:r w:rsidR="008F6ACA" w:rsidRPr="00F36D9D">
        <w:rPr>
          <w:rFonts w:ascii="Times New Roman" w:hAnsi="Times New Roman" w:cs="Times New Roman"/>
          <w:sz w:val="24"/>
          <w:szCs w:val="24"/>
        </w:rPr>
        <w:t>result</w:t>
      </w:r>
      <w:r w:rsidR="00BE0BE4" w:rsidRPr="00F36D9D">
        <w:rPr>
          <w:rFonts w:ascii="Times New Roman" w:hAnsi="Times New Roman" w:cs="Times New Roman"/>
          <w:sz w:val="24"/>
          <w:szCs w:val="24"/>
        </w:rPr>
        <w:t>ed</w:t>
      </w:r>
      <w:r w:rsidR="008F6ACA" w:rsidRPr="00F36D9D">
        <w:rPr>
          <w:rFonts w:ascii="Times New Roman" w:hAnsi="Times New Roman" w:cs="Times New Roman"/>
          <w:sz w:val="24"/>
          <w:szCs w:val="24"/>
        </w:rPr>
        <w:t xml:space="preserve"> from the migration of charged ions</w:t>
      </w:r>
      <w:r w:rsidR="009B2941" w:rsidRPr="00F36D9D">
        <w:rPr>
          <w:rFonts w:ascii="Times New Roman" w:hAnsi="Times New Roman" w:cs="Times New Roman"/>
          <w:sz w:val="24"/>
          <w:szCs w:val="24"/>
        </w:rPr>
        <w:t xml:space="preserve"> restricted in pore channels</w:t>
      </w:r>
      <w:r w:rsidR="00BE0BE4" w:rsidRPr="00F36D9D">
        <w:rPr>
          <w:rFonts w:ascii="Times New Roman" w:hAnsi="Times New Roman" w:cs="Times New Roman"/>
          <w:sz w:val="24"/>
          <w:szCs w:val="24"/>
        </w:rPr>
        <w:t xml:space="preserve">, is </w:t>
      </w:r>
      <w:r w:rsidR="005B70E7" w:rsidRPr="00F36D9D">
        <w:rPr>
          <w:rFonts w:ascii="Times New Roman" w:hAnsi="Times New Roman" w:cs="Times New Roman"/>
          <w:sz w:val="24"/>
          <w:szCs w:val="24"/>
        </w:rPr>
        <w:t xml:space="preserve">influenced by the </w:t>
      </w:r>
      <w:r w:rsidR="006D0F4B" w:rsidRPr="00F36D9D">
        <w:rPr>
          <w:rFonts w:ascii="Times New Roman" w:hAnsi="Times New Roman" w:cs="Times New Roman"/>
          <w:sz w:val="24"/>
          <w:szCs w:val="24"/>
        </w:rPr>
        <w:t>micro-</w:t>
      </w:r>
      <w:r w:rsidR="000A733A" w:rsidRPr="00F36D9D">
        <w:rPr>
          <w:rFonts w:ascii="Times New Roman" w:hAnsi="Times New Roman" w:cs="Times New Roman"/>
          <w:sz w:val="24"/>
          <w:szCs w:val="24"/>
        </w:rPr>
        <w:t>variation of pore structure</w:t>
      </w:r>
      <w:r w:rsidR="005B70E7" w:rsidRPr="00F36D9D">
        <w:rPr>
          <w:rFonts w:ascii="Times New Roman" w:hAnsi="Times New Roman" w:cs="Times New Roman"/>
          <w:sz w:val="24"/>
          <w:szCs w:val="24"/>
        </w:rPr>
        <w:t xml:space="preserve">. </w:t>
      </w:r>
      <w:r w:rsidR="00876314" w:rsidRPr="00F36D9D">
        <w:rPr>
          <w:rFonts w:ascii="Times New Roman" w:hAnsi="Times New Roman" w:cs="Times New Roman"/>
          <w:sz w:val="24"/>
          <w:szCs w:val="24"/>
        </w:rPr>
        <w:t xml:space="preserve">Therefore, </w:t>
      </w:r>
      <w:r w:rsidR="006B7E9C" w:rsidRPr="00F36D9D">
        <w:rPr>
          <w:rFonts w:ascii="Times New Roman" w:hAnsi="Times New Roman" w:cs="Times New Roman"/>
          <w:sz w:val="24"/>
          <w:szCs w:val="24"/>
        </w:rPr>
        <w:t xml:space="preserve">the subtle changes in </w:t>
      </w:r>
      <w:r w:rsidR="006531F9" w:rsidRPr="00F36D9D">
        <w:rPr>
          <w:rFonts w:ascii="Times New Roman" w:hAnsi="Times New Roman" w:cs="Times New Roman"/>
          <w:sz w:val="24"/>
          <w:szCs w:val="24"/>
        </w:rPr>
        <w:t xml:space="preserve">the </w:t>
      </w:r>
      <w:r w:rsidR="006B7E9C" w:rsidRPr="00F36D9D">
        <w:rPr>
          <w:rFonts w:ascii="Times New Roman" w:hAnsi="Times New Roman" w:cs="Times New Roman"/>
          <w:sz w:val="24"/>
          <w:szCs w:val="24"/>
        </w:rPr>
        <w:t xml:space="preserve">pore structure can be captured </w:t>
      </w:r>
      <w:r w:rsidR="002B366D" w:rsidRPr="00F36D9D">
        <w:rPr>
          <w:rFonts w:ascii="Times New Roman" w:hAnsi="Times New Roman" w:cs="Times New Roman"/>
          <w:sz w:val="24"/>
          <w:szCs w:val="24"/>
        </w:rPr>
        <w:t xml:space="preserve">through </w:t>
      </w:r>
      <w:r w:rsidR="0080131C" w:rsidRPr="00F36D9D">
        <w:rPr>
          <w:rFonts w:ascii="Times New Roman" w:hAnsi="Times New Roman" w:cs="Times New Roman"/>
          <w:sz w:val="24"/>
          <w:szCs w:val="24"/>
        </w:rPr>
        <w:t xml:space="preserve">continuous monitoring of </w:t>
      </w:r>
      <w:r w:rsidR="00814CF6" w:rsidRPr="00F36D9D">
        <w:rPr>
          <w:rFonts w:ascii="Times New Roman" w:hAnsi="Times New Roman" w:cs="Times New Roman"/>
          <w:sz w:val="24"/>
          <w:szCs w:val="24"/>
        </w:rPr>
        <w:t>electrical impedance.</w:t>
      </w:r>
      <w:r w:rsidR="0080131C" w:rsidRPr="00F36D9D">
        <w:rPr>
          <w:rFonts w:ascii="Times New Roman" w:hAnsi="Times New Roman" w:cs="Times New Roman"/>
          <w:sz w:val="24"/>
          <w:szCs w:val="24"/>
        </w:rPr>
        <w:t xml:space="preserve"> </w:t>
      </w:r>
      <w:r w:rsidR="001451AB" w:rsidRPr="00F36D9D">
        <w:rPr>
          <w:rFonts w:ascii="Times New Roman" w:hAnsi="Times New Roman" w:cs="Times New Roman"/>
          <w:sz w:val="24"/>
          <w:szCs w:val="24"/>
        </w:rPr>
        <w:t xml:space="preserve">It is well known that </w:t>
      </w:r>
      <w:r w:rsidR="00BE0BE4" w:rsidRPr="00F36D9D">
        <w:rPr>
          <w:rFonts w:ascii="Times New Roman" w:hAnsi="Times New Roman" w:cs="Times New Roman"/>
          <w:sz w:val="24"/>
          <w:szCs w:val="24"/>
        </w:rPr>
        <w:t xml:space="preserve">the </w:t>
      </w:r>
      <w:r w:rsidR="001451AB" w:rsidRPr="00F36D9D">
        <w:rPr>
          <w:rFonts w:ascii="Times New Roman" w:hAnsi="Times New Roman" w:cs="Times New Roman"/>
          <w:sz w:val="24"/>
          <w:szCs w:val="24"/>
        </w:rPr>
        <w:t xml:space="preserve">pore structure network of </w:t>
      </w:r>
      <w:r w:rsidR="00610A51" w:rsidRPr="00F36D9D">
        <w:rPr>
          <w:rFonts w:ascii="Times New Roman" w:hAnsi="Times New Roman" w:cs="Times New Roman"/>
          <w:sz w:val="24"/>
          <w:szCs w:val="24"/>
        </w:rPr>
        <w:t>cement paste</w:t>
      </w:r>
      <w:r w:rsidR="001451AB" w:rsidRPr="00F36D9D">
        <w:rPr>
          <w:rFonts w:ascii="Times New Roman" w:hAnsi="Times New Roman" w:cs="Times New Roman"/>
          <w:sz w:val="24"/>
          <w:szCs w:val="24"/>
        </w:rPr>
        <w:t xml:space="preserve"> consists of pores </w:t>
      </w:r>
      <w:r w:rsidR="00BE0BE4" w:rsidRPr="00F36D9D">
        <w:rPr>
          <w:rFonts w:ascii="Times New Roman" w:hAnsi="Times New Roman" w:cs="Times New Roman"/>
          <w:sz w:val="24"/>
          <w:szCs w:val="24"/>
        </w:rPr>
        <w:t>of</w:t>
      </w:r>
      <w:r w:rsidR="001451AB" w:rsidRPr="00F36D9D">
        <w:rPr>
          <w:rFonts w:ascii="Times New Roman" w:hAnsi="Times New Roman" w:cs="Times New Roman"/>
          <w:sz w:val="24"/>
          <w:szCs w:val="24"/>
        </w:rPr>
        <w:t xml:space="preserve"> different sizes.</w:t>
      </w:r>
      <w:r w:rsidR="00B1670E" w:rsidRPr="00F36D9D">
        <w:rPr>
          <w:rFonts w:ascii="Times New Roman" w:hAnsi="Times New Roman" w:cs="Times New Roman"/>
          <w:sz w:val="24"/>
          <w:szCs w:val="24"/>
        </w:rPr>
        <w:t xml:space="preserve"> </w:t>
      </w:r>
      <w:r w:rsidR="00011030" w:rsidRPr="00F36D9D">
        <w:rPr>
          <w:rFonts w:ascii="Times New Roman" w:hAnsi="Times New Roman" w:cs="Times New Roman"/>
          <w:sz w:val="24"/>
          <w:szCs w:val="24"/>
        </w:rPr>
        <w:t xml:space="preserve">In general, </w:t>
      </w:r>
      <w:r w:rsidR="00B1670E" w:rsidRPr="00F36D9D">
        <w:rPr>
          <w:rFonts w:ascii="Times New Roman" w:hAnsi="Times New Roman" w:cs="Times New Roman"/>
          <w:sz w:val="24"/>
          <w:szCs w:val="24"/>
        </w:rPr>
        <w:t>the pre</w:t>
      </w:r>
      <w:r w:rsidR="00A71ECC" w:rsidRPr="00F36D9D">
        <w:rPr>
          <w:rFonts w:ascii="Times New Roman" w:hAnsi="Times New Roman" w:cs="Times New Roman"/>
          <w:sz w:val="24"/>
          <w:szCs w:val="24"/>
        </w:rPr>
        <w:t>sence</w:t>
      </w:r>
      <w:r w:rsidR="00B1670E" w:rsidRPr="00F36D9D">
        <w:rPr>
          <w:rFonts w:ascii="Times New Roman" w:hAnsi="Times New Roman" w:cs="Times New Roman"/>
          <w:sz w:val="24"/>
          <w:szCs w:val="24"/>
        </w:rPr>
        <w:t xml:space="preserve"> of </w:t>
      </w:r>
      <w:r w:rsidR="00320A9F" w:rsidRPr="00F36D9D">
        <w:rPr>
          <w:rFonts w:ascii="Times New Roman" w:hAnsi="Times New Roman" w:cs="Times New Roman"/>
          <w:sz w:val="24"/>
          <w:szCs w:val="24"/>
        </w:rPr>
        <w:t xml:space="preserve">pore network in the interior of </w:t>
      </w:r>
      <w:r w:rsidR="0032561F" w:rsidRPr="00F36D9D">
        <w:rPr>
          <w:rFonts w:ascii="Times New Roman" w:hAnsi="Times New Roman" w:cs="Times New Roman"/>
          <w:sz w:val="24"/>
          <w:szCs w:val="24"/>
        </w:rPr>
        <w:t>cementitious</w:t>
      </w:r>
      <w:r w:rsidR="00320A9F" w:rsidRPr="00F36D9D">
        <w:rPr>
          <w:rFonts w:ascii="Times New Roman" w:hAnsi="Times New Roman" w:cs="Times New Roman"/>
          <w:sz w:val="24"/>
          <w:szCs w:val="24"/>
        </w:rPr>
        <w:t xml:space="preserve"> material</w:t>
      </w:r>
      <w:r w:rsidR="00BE0BE4" w:rsidRPr="00F36D9D">
        <w:rPr>
          <w:rFonts w:ascii="Times New Roman" w:hAnsi="Times New Roman" w:cs="Times New Roman"/>
          <w:sz w:val="24"/>
          <w:szCs w:val="24"/>
        </w:rPr>
        <w:t>s</w:t>
      </w:r>
      <w:r w:rsidR="00320A9F" w:rsidRPr="00F36D9D">
        <w:rPr>
          <w:rFonts w:ascii="Times New Roman" w:hAnsi="Times New Roman" w:cs="Times New Roman"/>
          <w:sz w:val="24"/>
          <w:szCs w:val="24"/>
        </w:rPr>
        <w:t xml:space="preserve"> is chaotic and irregular</w:t>
      </w:r>
      <w:r w:rsidR="007E296B" w:rsidRPr="00F36D9D">
        <w:rPr>
          <w:rFonts w:ascii="Times New Roman" w:hAnsi="Times New Roman" w:cs="Times New Roman"/>
          <w:sz w:val="24"/>
          <w:szCs w:val="24"/>
        </w:rPr>
        <w:t>; n</w:t>
      </w:r>
      <w:r w:rsidR="00E2571A" w:rsidRPr="00F36D9D">
        <w:rPr>
          <w:rFonts w:ascii="Times New Roman" w:hAnsi="Times New Roman" w:cs="Times New Roman"/>
          <w:sz w:val="24"/>
          <w:szCs w:val="24"/>
        </w:rPr>
        <w:t>evertheless</w:t>
      </w:r>
      <w:r w:rsidR="00320A9F" w:rsidRPr="00F36D9D">
        <w:rPr>
          <w:rFonts w:ascii="Times New Roman" w:hAnsi="Times New Roman" w:cs="Times New Roman"/>
          <w:sz w:val="24"/>
          <w:szCs w:val="24"/>
        </w:rPr>
        <w:t xml:space="preserve">, </w:t>
      </w:r>
      <w:r w:rsidR="007E296B" w:rsidRPr="00F36D9D">
        <w:rPr>
          <w:rFonts w:ascii="Times New Roman" w:hAnsi="Times New Roman" w:cs="Times New Roman"/>
          <w:sz w:val="24"/>
          <w:szCs w:val="24"/>
        </w:rPr>
        <w:t>its</w:t>
      </w:r>
      <w:r w:rsidR="00BE0BE4" w:rsidRPr="00F36D9D">
        <w:rPr>
          <w:rFonts w:ascii="Times New Roman" w:hAnsi="Times New Roman" w:cs="Times New Roman"/>
          <w:sz w:val="24"/>
          <w:szCs w:val="24"/>
        </w:rPr>
        <w:t xml:space="preserve"> </w:t>
      </w:r>
      <w:r w:rsidR="00320A9F" w:rsidRPr="00F36D9D">
        <w:rPr>
          <w:rFonts w:ascii="Times New Roman" w:hAnsi="Times New Roman" w:cs="Times New Roman"/>
          <w:sz w:val="24"/>
          <w:szCs w:val="24"/>
        </w:rPr>
        <w:t xml:space="preserve">pore structure </w:t>
      </w:r>
      <w:r w:rsidR="00E2571A" w:rsidRPr="00F36D9D">
        <w:rPr>
          <w:rFonts w:ascii="Times New Roman" w:hAnsi="Times New Roman" w:cs="Times New Roman"/>
          <w:sz w:val="24"/>
          <w:szCs w:val="24"/>
        </w:rPr>
        <w:t>is proved to exhibit</w:t>
      </w:r>
      <w:r w:rsidR="00645AE3" w:rsidRPr="00F36D9D">
        <w:rPr>
          <w:rFonts w:ascii="Times New Roman" w:hAnsi="Times New Roman" w:cs="Times New Roman"/>
          <w:sz w:val="24"/>
          <w:szCs w:val="24"/>
        </w:rPr>
        <w:t xml:space="preserve"> </w:t>
      </w:r>
      <w:r w:rsidR="00B85A47" w:rsidRPr="00F36D9D">
        <w:rPr>
          <w:rFonts w:ascii="Times New Roman" w:hAnsi="Times New Roman" w:cs="Times New Roman"/>
          <w:sz w:val="24"/>
          <w:szCs w:val="24"/>
        </w:rPr>
        <w:t>fractal characteristic</w:t>
      </w:r>
      <w:r w:rsidR="00BE0BE4" w:rsidRPr="00F36D9D">
        <w:rPr>
          <w:rFonts w:ascii="Times New Roman" w:hAnsi="Times New Roman" w:cs="Times New Roman"/>
          <w:sz w:val="24"/>
          <w:szCs w:val="24"/>
        </w:rPr>
        <w:t>s</w:t>
      </w:r>
      <w:r w:rsidR="00B85A47" w:rsidRPr="00F36D9D">
        <w:rPr>
          <w:rFonts w:ascii="Times New Roman" w:hAnsi="Times New Roman" w:cs="Times New Roman"/>
          <w:sz w:val="24"/>
          <w:szCs w:val="24"/>
        </w:rPr>
        <w:t xml:space="preserve">, </w:t>
      </w:r>
      <w:r w:rsidR="00BE0BE4" w:rsidRPr="00F36D9D">
        <w:rPr>
          <w:rFonts w:ascii="Times New Roman" w:hAnsi="Times New Roman" w:cs="Times New Roman"/>
          <w:sz w:val="24"/>
          <w:szCs w:val="24"/>
        </w:rPr>
        <w:t>as clearly documented in</w:t>
      </w:r>
      <w:r w:rsidR="00B85A47" w:rsidRPr="00F36D9D">
        <w:rPr>
          <w:rFonts w:ascii="Times New Roman" w:hAnsi="Times New Roman" w:cs="Times New Roman"/>
          <w:sz w:val="24"/>
          <w:szCs w:val="24"/>
        </w:rPr>
        <w:t xml:space="preserve"> </w:t>
      </w:r>
      <w:r w:rsidR="00A71ECC" w:rsidRPr="00F36D9D">
        <w:rPr>
          <w:rFonts w:ascii="Times New Roman" w:hAnsi="Times New Roman" w:cs="Times New Roman"/>
          <w:sz w:val="24"/>
          <w:szCs w:val="24"/>
        </w:rPr>
        <w:t xml:space="preserve">the </w:t>
      </w:r>
      <w:r w:rsidR="00B85A47" w:rsidRPr="00F36D9D">
        <w:rPr>
          <w:rFonts w:ascii="Times New Roman" w:hAnsi="Times New Roman" w:cs="Times New Roman"/>
          <w:sz w:val="24"/>
          <w:szCs w:val="24"/>
        </w:rPr>
        <w:t xml:space="preserve">previous </w:t>
      </w:r>
      <w:r w:rsidR="00A71ECC" w:rsidRPr="00F36D9D">
        <w:rPr>
          <w:rFonts w:ascii="Times New Roman" w:hAnsi="Times New Roman" w:cs="Times New Roman"/>
          <w:sz w:val="24"/>
          <w:szCs w:val="24"/>
        </w:rPr>
        <w:t>studies</w:t>
      </w:r>
      <w:r w:rsidR="00B85A47" w:rsidRPr="00F36D9D">
        <w:rPr>
          <w:rFonts w:ascii="Times New Roman" w:hAnsi="Times New Roman" w:cs="Times New Roman"/>
          <w:sz w:val="24"/>
          <w:szCs w:val="24"/>
        </w:rPr>
        <w:t xml:space="preserve"> </w:t>
      </w:r>
      <w:r w:rsidR="00677B5C" w:rsidRPr="00F36D9D">
        <w:rPr>
          <w:rFonts w:ascii="Times New Roman" w:hAnsi="Times New Roman" w:cs="Times New Roman"/>
          <w:sz w:val="24"/>
          <w:szCs w:val="24"/>
        </w:rPr>
        <w:fldChar w:fldCharType="begin">
          <w:fldData xml:space="preserve">PEVuZE5vdGU+PENpdGU+PEF1dGhvcj5LaW08L0F1dGhvcj48WWVhcj4yMDE4PC9ZZWFyPjxSZWNO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</w:fldData>
        </w:fldChar>
      </w:r>
      <w:r w:rsidR="0009108B" w:rsidRPr="00F36D9D">
        <w:rPr>
          <w:rFonts w:ascii="Times New Roman" w:hAnsi="Times New Roman" w:cs="Times New Roman"/>
          <w:sz w:val="24"/>
          <w:szCs w:val="24"/>
        </w:rPr>
        <w:instrText xml:space="preserve"> ADDIN EN.CITE </w:instrText>
      </w:r>
      <w:r w:rsidR="0009108B" w:rsidRPr="00F36D9D">
        <w:rPr>
          <w:rFonts w:ascii="Times New Roman" w:hAnsi="Times New Roman" w:cs="Times New Roman"/>
          <w:sz w:val="24"/>
          <w:szCs w:val="24"/>
        </w:rPr>
        <w:fldChar w:fldCharType="begin">
          <w:fldData xml:space="preserve">PEVuZE5vdGU+PENpdGU+PEF1dGhvcj5LaW08L0F1dGhvcj48WWVhcj4yMDE4PC9ZZWFyPjxSZWNO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</w:fldData>
        </w:fldChar>
      </w:r>
      <w:r w:rsidR="0009108B" w:rsidRPr="00F36D9D">
        <w:rPr>
          <w:rFonts w:ascii="Times New Roman" w:hAnsi="Times New Roman" w:cs="Times New Roman"/>
          <w:sz w:val="24"/>
          <w:szCs w:val="24"/>
        </w:rPr>
        <w:instrText xml:space="preserve"> ADDIN EN.CITE.DATA </w:instrText>
      </w:r>
      <w:r w:rsidR="0009108B" w:rsidRPr="00F36D9D">
        <w:rPr>
          <w:rFonts w:ascii="Times New Roman" w:hAnsi="Times New Roman" w:cs="Times New Roman"/>
          <w:sz w:val="24"/>
          <w:szCs w:val="24"/>
        </w:rPr>
      </w:r>
      <w:r w:rsidR="0009108B" w:rsidRPr="00F36D9D">
        <w:rPr>
          <w:rFonts w:ascii="Times New Roman" w:hAnsi="Times New Roman" w:cs="Times New Roman"/>
          <w:sz w:val="24"/>
          <w:szCs w:val="24"/>
        </w:rPr>
        <w:fldChar w:fldCharType="end"/>
      </w:r>
      <w:r w:rsidR="00677B5C" w:rsidRPr="00F36D9D">
        <w:rPr>
          <w:rFonts w:ascii="Times New Roman" w:hAnsi="Times New Roman" w:cs="Times New Roman"/>
          <w:sz w:val="24"/>
          <w:szCs w:val="24"/>
        </w:rPr>
      </w:r>
      <w:r w:rsidR="00677B5C"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19" w:tooltip="Kim, 2018 #35" w:history="1">
        <w:r w:rsidR="00AC5E6D" w:rsidRPr="00F36D9D">
          <w:rPr>
            <w:rFonts w:ascii="Times New Roman" w:hAnsi="Times New Roman" w:cs="Times New Roman"/>
            <w:noProof/>
            <w:sz w:val="24"/>
            <w:szCs w:val="24"/>
          </w:rPr>
          <w:t>19</w:t>
        </w:r>
      </w:hyperlink>
      <w:r w:rsidR="00632F56" w:rsidRPr="00F36D9D">
        <w:rPr>
          <w:rFonts w:ascii="Times New Roman" w:hAnsi="Times New Roman" w:cs="Times New Roman"/>
          <w:noProof/>
          <w:sz w:val="24"/>
          <w:szCs w:val="24"/>
        </w:rPr>
        <w:t>,</w:t>
      </w:r>
      <w:hyperlink w:anchor="_ENREF_2_20" w:tooltip="Yang, 2017 #37" w:history="1">
        <w:r w:rsidR="00AC5E6D" w:rsidRPr="00F36D9D">
          <w:rPr>
            <w:rFonts w:ascii="Times New Roman" w:hAnsi="Times New Roman" w:cs="Times New Roman"/>
            <w:noProof/>
            <w:sz w:val="24"/>
            <w:szCs w:val="24"/>
          </w:rPr>
          <w:t>20</w:t>
        </w:r>
      </w:hyperlink>
      <w:r w:rsidR="00632F56" w:rsidRPr="00F36D9D">
        <w:rPr>
          <w:rFonts w:ascii="Times New Roman" w:hAnsi="Times New Roman" w:cs="Times New Roman"/>
          <w:noProof/>
          <w:sz w:val="24"/>
          <w:szCs w:val="24"/>
        </w:rPr>
        <w:t>]</w:t>
      </w:r>
      <w:r w:rsidR="00677B5C" w:rsidRPr="00F36D9D">
        <w:rPr>
          <w:rFonts w:ascii="Times New Roman" w:hAnsi="Times New Roman" w:cs="Times New Roman"/>
          <w:sz w:val="24"/>
          <w:szCs w:val="24"/>
        </w:rPr>
        <w:fldChar w:fldCharType="end"/>
      </w:r>
      <w:r w:rsidR="00B85A47" w:rsidRPr="00F36D9D">
        <w:rPr>
          <w:rFonts w:ascii="Times New Roman" w:hAnsi="Times New Roman" w:cs="Times New Roman"/>
          <w:sz w:val="24"/>
          <w:szCs w:val="24"/>
        </w:rPr>
        <w:t xml:space="preserve">. </w:t>
      </w:r>
      <w:r w:rsidR="00035D60" w:rsidRPr="00F36D9D">
        <w:rPr>
          <w:rFonts w:ascii="Times New Roman" w:hAnsi="Times New Roman" w:cs="Times New Roman"/>
          <w:sz w:val="24"/>
          <w:szCs w:val="24"/>
        </w:rPr>
        <w:t xml:space="preserve">Furthermore, </w:t>
      </w:r>
      <w:r w:rsidR="00E00EAB" w:rsidRPr="00F36D9D">
        <w:rPr>
          <w:rFonts w:ascii="Times New Roman" w:hAnsi="Times New Roman" w:cs="Times New Roman"/>
          <w:sz w:val="24"/>
          <w:szCs w:val="24"/>
        </w:rPr>
        <w:t xml:space="preserve">the pores with </w:t>
      </w:r>
      <w:r w:rsidR="007D0F31" w:rsidRPr="00F36D9D">
        <w:rPr>
          <w:rFonts w:ascii="Times New Roman" w:hAnsi="Times New Roman" w:cs="Times New Roman"/>
          <w:sz w:val="24"/>
          <w:szCs w:val="24"/>
        </w:rPr>
        <w:t>nano</w:t>
      </w:r>
      <w:r w:rsidR="00383CC9" w:rsidRPr="00F36D9D">
        <w:rPr>
          <w:rFonts w:ascii="Times New Roman" w:hAnsi="Times New Roman" w:cs="Times New Roman"/>
          <w:sz w:val="24"/>
          <w:szCs w:val="24"/>
        </w:rPr>
        <w:t>-</w:t>
      </w:r>
      <w:r w:rsidR="007D0F31" w:rsidRPr="00F36D9D">
        <w:rPr>
          <w:rFonts w:ascii="Times New Roman" w:hAnsi="Times New Roman" w:cs="Times New Roman"/>
          <w:sz w:val="24"/>
          <w:szCs w:val="24"/>
        </w:rPr>
        <w:t xml:space="preserve"> and </w:t>
      </w:r>
      <w:r w:rsidR="00383CC9" w:rsidRPr="00F36D9D">
        <w:rPr>
          <w:rFonts w:ascii="Times New Roman" w:hAnsi="Times New Roman" w:cs="Times New Roman"/>
          <w:sz w:val="24"/>
          <w:szCs w:val="24"/>
        </w:rPr>
        <w:t>micro-</w:t>
      </w:r>
      <w:r w:rsidR="00E00EAB" w:rsidRPr="00F36D9D">
        <w:rPr>
          <w:rFonts w:ascii="Times New Roman" w:hAnsi="Times New Roman" w:cs="Times New Roman"/>
          <w:sz w:val="24"/>
          <w:szCs w:val="24"/>
        </w:rPr>
        <w:t xml:space="preserve">size generally account for </w:t>
      </w:r>
      <w:r w:rsidR="00827805" w:rsidRPr="00F36D9D">
        <w:rPr>
          <w:rFonts w:ascii="Times New Roman" w:hAnsi="Times New Roman" w:cs="Times New Roman"/>
          <w:sz w:val="24"/>
          <w:szCs w:val="24"/>
        </w:rPr>
        <w:t xml:space="preserve">a </w:t>
      </w:r>
      <w:r w:rsidR="00E00EAB" w:rsidRPr="00F36D9D">
        <w:rPr>
          <w:rFonts w:ascii="Times New Roman" w:hAnsi="Times New Roman" w:cs="Times New Roman"/>
          <w:sz w:val="24"/>
          <w:szCs w:val="24"/>
        </w:rPr>
        <w:t>larger quantitative proportion</w:t>
      </w:r>
      <w:r w:rsidR="00750480" w:rsidRPr="00F36D9D">
        <w:rPr>
          <w:rFonts w:ascii="Times New Roman" w:hAnsi="Times New Roman" w:cs="Times New Roman"/>
          <w:sz w:val="24"/>
          <w:szCs w:val="24"/>
        </w:rPr>
        <w:t xml:space="preserve"> in</w:t>
      </w:r>
      <w:r w:rsidR="00341A6A" w:rsidRPr="00F36D9D">
        <w:rPr>
          <w:rFonts w:ascii="Times New Roman" w:hAnsi="Times New Roman" w:cs="Times New Roman"/>
          <w:sz w:val="24"/>
          <w:szCs w:val="24"/>
        </w:rPr>
        <w:t xml:space="preserve"> the</w:t>
      </w:r>
      <w:r w:rsidR="00750480" w:rsidRPr="00F36D9D">
        <w:rPr>
          <w:rFonts w:ascii="Times New Roman" w:hAnsi="Times New Roman" w:cs="Times New Roman"/>
          <w:sz w:val="24"/>
          <w:szCs w:val="24"/>
        </w:rPr>
        <w:t xml:space="preserve"> pore structure network</w:t>
      </w:r>
      <w:r w:rsidR="00CF1231" w:rsidRPr="00F36D9D">
        <w:rPr>
          <w:rFonts w:ascii="Times New Roman" w:hAnsi="Times New Roman" w:cs="Times New Roman"/>
          <w:sz w:val="24"/>
          <w:szCs w:val="24"/>
        </w:rPr>
        <w:t xml:space="preserve"> of </w:t>
      </w:r>
      <w:r w:rsidR="0032561F" w:rsidRPr="00F36D9D">
        <w:rPr>
          <w:rFonts w:ascii="Times New Roman" w:hAnsi="Times New Roman" w:cs="Times New Roman"/>
          <w:sz w:val="24"/>
          <w:szCs w:val="24"/>
        </w:rPr>
        <w:t>cementitious</w:t>
      </w:r>
      <w:r w:rsidR="00CF1231" w:rsidRPr="00F36D9D">
        <w:rPr>
          <w:rFonts w:ascii="Times New Roman" w:hAnsi="Times New Roman" w:cs="Times New Roman"/>
          <w:sz w:val="24"/>
          <w:szCs w:val="24"/>
        </w:rPr>
        <w:t xml:space="preserve"> material</w:t>
      </w:r>
      <w:r w:rsidR="006D21A8" w:rsidRPr="00F36D9D">
        <w:rPr>
          <w:rFonts w:ascii="Times New Roman" w:hAnsi="Times New Roman" w:cs="Times New Roman"/>
          <w:sz w:val="24"/>
          <w:szCs w:val="24"/>
        </w:rPr>
        <w:t>s</w:t>
      </w:r>
      <w:r w:rsidR="007E296B" w:rsidRPr="00F36D9D">
        <w:rPr>
          <w:rFonts w:ascii="Times New Roman" w:hAnsi="Times New Roman" w:cs="Times New Roman"/>
          <w:sz w:val="24"/>
          <w:szCs w:val="24"/>
        </w:rPr>
        <w:t>,</w:t>
      </w:r>
      <w:r w:rsidR="002914D5" w:rsidRPr="00F36D9D">
        <w:rPr>
          <w:rFonts w:ascii="Times New Roman" w:hAnsi="Times New Roman" w:cs="Times New Roman"/>
          <w:sz w:val="24"/>
          <w:szCs w:val="24"/>
        </w:rPr>
        <w:t xml:space="preserve"> </w:t>
      </w:r>
      <w:r w:rsidR="007E296B" w:rsidRPr="00F36D9D">
        <w:rPr>
          <w:rFonts w:ascii="Times New Roman" w:hAnsi="Times New Roman" w:cs="Times New Roman"/>
          <w:sz w:val="24"/>
          <w:szCs w:val="24"/>
        </w:rPr>
        <w:t xml:space="preserve">as </w:t>
      </w:r>
      <w:r w:rsidR="002914D5" w:rsidRPr="00F36D9D">
        <w:rPr>
          <w:rFonts w:ascii="Times New Roman" w:hAnsi="Times New Roman" w:cs="Times New Roman"/>
          <w:sz w:val="24"/>
          <w:szCs w:val="24"/>
        </w:rPr>
        <w:t>compare</w:t>
      </w:r>
      <w:r w:rsidR="007E296B" w:rsidRPr="00F36D9D">
        <w:rPr>
          <w:rFonts w:ascii="Times New Roman" w:hAnsi="Times New Roman" w:cs="Times New Roman"/>
          <w:sz w:val="24"/>
          <w:szCs w:val="24"/>
        </w:rPr>
        <w:t>d</w:t>
      </w:r>
      <w:r w:rsidR="002914D5" w:rsidRPr="00F36D9D">
        <w:rPr>
          <w:rFonts w:ascii="Times New Roman" w:hAnsi="Times New Roman" w:cs="Times New Roman"/>
          <w:sz w:val="24"/>
          <w:szCs w:val="24"/>
        </w:rPr>
        <w:t xml:space="preserve"> to those with meso- and macro-size</w:t>
      </w:r>
      <w:r w:rsidR="00E00EAB" w:rsidRPr="00F36D9D">
        <w:rPr>
          <w:rFonts w:ascii="Times New Roman" w:hAnsi="Times New Roman" w:cs="Times New Roman"/>
          <w:sz w:val="24"/>
          <w:szCs w:val="24"/>
        </w:rPr>
        <w:t xml:space="preserve">. </w:t>
      </w:r>
      <w:r w:rsidR="00155A7F" w:rsidRPr="00F36D9D">
        <w:rPr>
          <w:rFonts w:ascii="Times New Roman" w:hAnsi="Times New Roman" w:cs="Times New Roman"/>
          <w:sz w:val="24"/>
          <w:szCs w:val="24"/>
        </w:rPr>
        <w:t>Therefore</w:t>
      </w:r>
      <w:r w:rsidR="00214652" w:rsidRPr="00F36D9D">
        <w:rPr>
          <w:rFonts w:ascii="Times New Roman" w:hAnsi="Times New Roman" w:cs="Times New Roman"/>
          <w:sz w:val="24"/>
          <w:szCs w:val="24"/>
        </w:rPr>
        <w:t xml:space="preserve">, </w:t>
      </w:r>
      <w:r w:rsidR="00841AC1" w:rsidRPr="00F36D9D">
        <w:rPr>
          <w:rFonts w:ascii="Times New Roman" w:hAnsi="Times New Roman" w:cs="Times New Roman"/>
          <w:sz w:val="24"/>
          <w:szCs w:val="24"/>
        </w:rPr>
        <w:t xml:space="preserve">the fractal pore structure network </w:t>
      </w:r>
      <w:r w:rsidR="00815E6B" w:rsidRPr="00F36D9D">
        <w:rPr>
          <w:rFonts w:ascii="Times New Roman" w:hAnsi="Times New Roman" w:cs="Times New Roman"/>
          <w:sz w:val="24"/>
          <w:szCs w:val="24"/>
        </w:rPr>
        <w:t xml:space="preserve">is established </w:t>
      </w:r>
      <w:r w:rsidR="00245ECC" w:rsidRPr="00F36D9D">
        <w:rPr>
          <w:rFonts w:ascii="Times New Roman" w:hAnsi="Times New Roman" w:cs="Times New Roman"/>
          <w:sz w:val="24"/>
          <w:szCs w:val="24"/>
        </w:rPr>
        <w:t>in terms of</w:t>
      </w:r>
      <w:r w:rsidR="00841AC1" w:rsidRPr="00F36D9D">
        <w:rPr>
          <w:rFonts w:ascii="Times New Roman" w:hAnsi="Times New Roman" w:cs="Times New Roman"/>
          <w:sz w:val="24"/>
          <w:szCs w:val="24"/>
        </w:rPr>
        <w:t xml:space="preserve"> fractal tree-like model </w:t>
      </w:r>
      <w:r w:rsidR="00FE5A70" w:rsidRPr="00F36D9D">
        <w:rPr>
          <w:rFonts w:ascii="Times New Roman" w:hAnsi="Times New Roman" w:cs="Times New Roman"/>
          <w:sz w:val="24"/>
          <w:szCs w:val="24"/>
        </w:rPr>
        <w:fldChar w:fldCharType="begin"/>
      </w:r>
      <w:r w:rsidR="00632F56" w:rsidRPr="00F36D9D">
        <w:rPr>
          <w:rFonts w:ascii="Times New Roman" w:hAnsi="Times New Roman" w:cs="Times New Roman"/>
          <w:sz w:val="24"/>
          <w:szCs w:val="24"/>
        </w:rPr>
        <w:instrText xml:space="preserve"> ADDIN EN.CITE &lt;EndNote&gt;&lt;Cite&gt;&lt;Author&gt;Xu&lt;/Author&gt;&lt;Year&gt;2006&lt;/Year&gt;&lt;RecNum&gt;29&lt;/RecNum&gt;&lt;DisplayText&gt;[21]&lt;/DisplayText&gt;&lt;record&gt;&lt;rec-number&gt;29&lt;/rec-number&gt;&lt;foreign-keys&gt;&lt;key app="EN" db-id="9exxrpz9r55zvuet02lxftrx0zrrxxe9xvt0"&gt;29&lt;/key&gt;&lt;/foreign-keys&gt;&lt;ref-type name="Journal Article"&gt;17&lt;/ref-type&gt;&lt;contributors&gt;&lt;authors&gt;&lt;author&gt;Xu, Peng&lt;/author&gt;&lt;author&gt;Yu, Boming&lt;/author&gt;&lt;author&gt;Yun, Meijuan&lt;/author&gt;&lt;author&gt;Zou, Mingqing&lt;/author&gt;&lt;/authors&gt;&lt;/contributors&gt;&lt;titles&gt;&lt;title&gt;Heat conduction in fractal tree-like branched networks&lt;/title&gt;&lt;secondary-title&gt;International Journal of Heat and Mass Transfer&lt;/secondary-title&gt;&lt;/titles&gt;&lt;periodical&gt;&lt;full-title&gt;International Journal of Heat and Mass Transfer&lt;/full-title&gt;&lt;abbr-1&gt;Int. J. Heat Mass Transfer&lt;/abbr-1&gt;&lt;abbr-2&gt;Int J Heat Mass Transfer&lt;/abbr-2&gt;&lt;/periodical&gt;&lt;pages&gt;3746-3751&lt;/pages&gt;&lt;volume&gt;49&lt;/volume&gt;&lt;number&gt;19&lt;/number&gt;&lt;keywords&gt;&lt;keyword&gt;Fractal tree-like branched networks&lt;/keyword&gt;&lt;keyword&gt;Effective thermal conductivity&lt;/keyword&gt;&lt;keyword&gt;Thermal–electrical analogy&lt;/keyword&gt;&lt;keyword&gt;Constructal&lt;/keyword&gt;&lt;/keywords&gt;&lt;dates&gt;&lt;year&gt;2006&lt;/year&gt;&lt;pub-dates&gt;&lt;date&gt;2006/09/01/&lt;/date&gt;&lt;/pub-dates&gt;&lt;/dates&gt;&lt;isbn&gt;0017-9310&lt;/isbn&gt;&lt;urls&gt;&lt;related-urls&gt;&lt;url&gt;http://www.sciencedirect.com/science/article/pii/S0017931006001086&lt;/url&gt;&lt;/related-urls&gt;&lt;/urls&gt;&lt;electronic-resource-num&gt;https://doi.org/10.1016/j.ijheatmasstransfer.2006.01.033&lt;/electronic-resource-num&gt;&lt;/record&gt;&lt;/Cite&gt;&lt;/EndNote&gt;</w:instrText>
      </w:r>
      <w:r w:rsidR="00FE5A70"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21" w:tooltip="Xu, 2006 #29" w:history="1">
        <w:r w:rsidR="00AC5E6D" w:rsidRPr="00F36D9D">
          <w:rPr>
            <w:rFonts w:ascii="Times New Roman" w:hAnsi="Times New Roman" w:cs="Times New Roman"/>
            <w:noProof/>
            <w:sz w:val="24"/>
            <w:szCs w:val="24"/>
          </w:rPr>
          <w:t>21</w:t>
        </w:r>
      </w:hyperlink>
      <w:r w:rsidR="00632F56" w:rsidRPr="00F36D9D">
        <w:rPr>
          <w:rFonts w:ascii="Times New Roman" w:hAnsi="Times New Roman" w:cs="Times New Roman"/>
          <w:noProof/>
          <w:sz w:val="24"/>
          <w:szCs w:val="24"/>
        </w:rPr>
        <w:t>]</w:t>
      </w:r>
      <w:r w:rsidR="00FE5A70" w:rsidRPr="00F36D9D">
        <w:rPr>
          <w:rFonts w:ascii="Times New Roman" w:hAnsi="Times New Roman" w:cs="Times New Roman"/>
          <w:sz w:val="24"/>
          <w:szCs w:val="24"/>
        </w:rPr>
        <w:fldChar w:fldCharType="end"/>
      </w:r>
      <w:r w:rsidR="00FE5A70" w:rsidRPr="00F36D9D">
        <w:rPr>
          <w:rFonts w:ascii="Times New Roman" w:hAnsi="Times New Roman" w:cs="Times New Roman"/>
          <w:sz w:val="24"/>
          <w:szCs w:val="24"/>
        </w:rPr>
        <w:t xml:space="preserve"> and fractal leaf vein model </w:t>
      </w:r>
      <w:r w:rsidR="00FE5A70" w:rsidRPr="00F36D9D">
        <w:rPr>
          <w:rFonts w:ascii="Times New Roman" w:hAnsi="Times New Roman" w:cs="Times New Roman"/>
          <w:sz w:val="24"/>
          <w:szCs w:val="24"/>
        </w:rPr>
        <w:fldChar w:fldCharType="begin"/>
      </w:r>
      <w:r w:rsidR="0009108B" w:rsidRPr="00F36D9D">
        <w:rPr>
          <w:rFonts w:ascii="Times New Roman" w:hAnsi="Times New Roman" w:cs="Times New Roman"/>
          <w:sz w:val="24"/>
          <w:szCs w:val="24"/>
        </w:rPr>
        <w:instrText xml:space="preserve"> ADDIN EN.CITE &lt;EndNote&gt;&lt;Cite&gt;&lt;Author&gt;Cai&lt;/Author&gt;&lt;Year&gt;2018&lt;/Year&gt;&lt;RecNum&gt;30&lt;/RecNum&gt;&lt;DisplayText&gt;[22]&lt;/DisplayText&gt;&lt;record&gt;&lt;rec-number&gt;30&lt;/rec-number&gt;&lt;foreign-keys&gt;&lt;key app="EN" db-id="9exxrpz9r55zvuet02lxftrx0zrrxxe9xvt0"&gt;30&lt;/key&gt;&lt;/foreign-keys&gt;&lt;ref-type name="Journal Article"&gt;17&lt;/ref-type&gt;&lt;contributors&gt;&lt;authors&gt;&lt;author&gt;Cai, R. J.&lt;/author&gt;&lt;author&gt;Tang, S. W.&lt;/author&gt;&lt;author&gt;He, Z.&lt;/author&gt;&lt;/authors&gt;&lt;/contributors&gt;&lt;titles&gt;&lt;title&gt;The modeling of electrical property in porous media based on fractal leaf vein network&lt;/title&gt;&lt;secondary-title&gt;Int. J. Eng. Sci.&lt;/secondary-title&gt;&lt;/titles&gt;&lt;periodical&gt;&lt;full-title&gt;Int. J. Eng. Sci.&lt;/full-title&gt;&lt;/periodical&gt;&lt;pages&gt;143-157&lt;/pages&gt;&lt;volume&gt;123&lt;/volume&gt;&lt;keywords&gt;&lt;keyword&gt;Fractal&lt;/keyword&gt;&lt;keyword&gt;Modeling&lt;/keyword&gt;&lt;keyword&gt;Pore network&lt;/keyword&gt;&lt;keyword&gt;Porous media&lt;/keyword&gt;&lt;keyword&gt;Electrical property&lt;/keyword&gt;&lt;/keywords&gt;&lt;dates&gt;&lt;year&gt;2018&lt;/year&gt;&lt;pub-dates&gt;&lt;date&gt;2018/02/01/&lt;/date&gt;&lt;/pub-dates&gt;&lt;/dates&gt;&lt;isbn&gt;0020-7225&lt;/isbn&gt;&lt;urls&gt;&lt;related-urls&gt;&lt;url&gt;http://www.sciencedirect.com/science/article/pii/S002072251730959X&lt;/url&gt;&lt;/related-urls&gt;&lt;/urls&gt;&lt;electronic-resource-num&gt;https://doi.org/10.1016/j.ijengsci.2017.11.006&lt;/electronic-resource-num&gt;&lt;/record&gt;&lt;/Cite&gt;&lt;/EndNote&gt;</w:instrText>
      </w:r>
      <w:r w:rsidR="00FE5A70"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22" w:tooltip="Cai, 2018 #30" w:history="1">
        <w:r w:rsidR="00AC5E6D" w:rsidRPr="00F36D9D">
          <w:rPr>
            <w:rFonts w:ascii="Times New Roman" w:hAnsi="Times New Roman" w:cs="Times New Roman"/>
            <w:noProof/>
            <w:sz w:val="24"/>
            <w:szCs w:val="24"/>
          </w:rPr>
          <w:t>22</w:t>
        </w:r>
      </w:hyperlink>
      <w:r w:rsidR="00632F56" w:rsidRPr="00F36D9D">
        <w:rPr>
          <w:rFonts w:ascii="Times New Roman" w:hAnsi="Times New Roman" w:cs="Times New Roman"/>
          <w:noProof/>
          <w:sz w:val="24"/>
          <w:szCs w:val="24"/>
        </w:rPr>
        <w:t>]</w:t>
      </w:r>
      <w:r w:rsidR="00FE5A70" w:rsidRPr="00F36D9D">
        <w:rPr>
          <w:rFonts w:ascii="Times New Roman" w:hAnsi="Times New Roman" w:cs="Times New Roman"/>
          <w:sz w:val="24"/>
          <w:szCs w:val="24"/>
        </w:rPr>
        <w:fldChar w:fldCharType="end"/>
      </w:r>
      <w:r w:rsidR="00A71ECC" w:rsidRPr="00F36D9D">
        <w:rPr>
          <w:rFonts w:ascii="Times New Roman" w:hAnsi="Times New Roman" w:cs="Times New Roman"/>
          <w:sz w:val="24"/>
          <w:szCs w:val="24"/>
        </w:rPr>
        <w:t>, as</w:t>
      </w:r>
      <w:r w:rsidR="000D736B" w:rsidRPr="00F36D9D">
        <w:rPr>
          <w:rFonts w:ascii="Times New Roman" w:hAnsi="Times New Roman" w:cs="Times New Roman"/>
          <w:sz w:val="24"/>
          <w:szCs w:val="24"/>
        </w:rPr>
        <w:t xml:space="preserve"> proposed previously</w:t>
      </w:r>
      <w:r w:rsidR="00FE5A70" w:rsidRPr="00F36D9D">
        <w:rPr>
          <w:rFonts w:ascii="Times New Roman" w:hAnsi="Times New Roman" w:cs="Times New Roman"/>
          <w:sz w:val="24"/>
          <w:szCs w:val="24"/>
        </w:rPr>
        <w:t>.</w:t>
      </w:r>
      <w:r w:rsidR="00F52FD7" w:rsidRPr="00F36D9D">
        <w:rPr>
          <w:rFonts w:ascii="Times New Roman" w:hAnsi="Times New Roman" w:cs="Times New Roman"/>
          <w:sz w:val="24"/>
          <w:szCs w:val="24"/>
        </w:rPr>
        <w:t xml:space="preserve"> </w:t>
      </w:r>
      <w:r w:rsidR="00970DA5" w:rsidRPr="00F36D9D">
        <w:rPr>
          <w:rFonts w:ascii="Times New Roman" w:hAnsi="Times New Roman" w:cs="Times New Roman"/>
          <w:sz w:val="24"/>
          <w:szCs w:val="24"/>
        </w:rPr>
        <w:t xml:space="preserve">The schematic </w:t>
      </w:r>
      <w:r w:rsidR="007E296B" w:rsidRPr="00F36D9D">
        <w:rPr>
          <w:rFonts w:ascii="Times New Roman" w:hAnsi="Times New Roman" w:cs="Times New Roman"/>
          <w:sz w:val="24"/>
          <w:szCs w:val="24"/>
        </w:rPr>
        <w:t>illustration</w:t>
      </w:r>
      <w:r w:rsidR="00970DA5" w:rsidRPr="00F36D9D">
        <w:rPr>
          <w:rFonts w:ascii="Times New Roman" w:hAnsi="Times New Roman" w:cs="Times New Roman"/>
          <w:sz w:val="24"/>
          <w:szCs w:val="24"/>
        </w:rPr>
        <w:t xml:space="preserve"> of </w:t>
      </w:r>
      <w:r w:rsidR="006531F9" w:rsidRPr="00F36D9D">
        <w:rPr>
          <w:rFonts w:ascii="Times New Roman" w:hAnsi="Times New Roman" w:cs="Times New Roman"/>
          <w:sz w:val="24"/>
          <w:szCs w:val="24"/>
        </w:rPr>
        <w:t xml:space="preserve">the </w:t>
      </w:r>
      <w:r w:rsidR="00F0190C" w:rsidRPr="00F36D9D">
        <w:rPr>
          <w:rFonts w:ascii="Times New Roman" w:hAnsi="Times New Roman" w:cs="Times New Roman"/>
          <w:sz w:val="24"/>
          <w:szCs w:val="24"/>
        </w:rPr>
        <w:t>fractal pore structure network</w:t>
      </w:r>
      <w:r w:rsidR="00970DA5" w:rsidRPr="00F36D9D">
        <w:rPr>
          <w:rFonts w:ascii="Times New Roman" w:hAnsi="Times New Roman" w:cs="Times New Roman"/>
          <w:sz w:val="24"/>
          <w:szCs w:val="24"/>
        </w:rPr>
        <w:t xml:space="preserve"> is shown in Fig. </w:t>
      </w:r>
      <w:r w:rsidR="007C0D4D" w:rsidRPr="00F36D9D">
        <w:rPr>
          <w:rFonts w:ascii="Times New Roman" w:hAnsi="Times New Roman" w:cs="Times New Roman"/>
          <w:sz w:val="24"/>
          <w:szCs w:val="24"/>
        </w:rPr>
        <w:t>2</w:t>
      </w:r>
      <w:r w:rsidR="00970DA5" w:rsidRPr="00F36D9D">
        <w:rPr>
          <w:rFonts w:ascii="Times New Roman" w:hAnsi="Times New Roman" w:cs="Times New Roman"/>
          <w:sz w:val="24"/>
          <w:szCs w:val="24"/>
        </w:rPr>
        <w:t>.</w:t>
      </w:r>
    </w:p>
    <w:p w14:paraId="09A41DE1" w14:textId="77777777" w:rsidR="008F25CF" w:rsidRPr="00F36D9D" w:rsidRDefault="008F25CF" w:rsidP="00C8020D">
      <w:pPr>
        <w:spacing w:line="480" w:lineRule="auto"/>
        <w:contextualSpacing/>
        <w:rPr>
          <w:rFonts w:ascii="Times New Roman" w:hAnsi="Times New Roman" w:cs="Times New Roman"/>
          <w:sz w:val="24"/>
          <w:szCs w:val="24"/>
        </w:rPr>
      </w:pPr>
    </w:p>
    <w:p w14:paraId="781AF8DB" w14:textId="248A1C95" w:rsidR="006D21A8" w:rsidRPr="00F36D9D" w:rsidRDefault="006D21A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In order to relate the pore structure network of </w:t>
      </w:r>
      <w:r w:rsidR="0032561F" w:rsidRPr="00F36D9D">
        <w:rPr>
          <w:rFonts w:ascii="Times New Roman" w:hAnsi="Times New Roman" w:cs="Times New Roman"/>
          <w:sz w:val="24"/>
          <w:szCs w:val="24"/>
        </w:rPr>
        <w:t>cementitious</w:t>
      </w:r>
      <w:r w:rsidRPr="00F36D9D">
        <w:rPr>
          <w:rFonts w:ascii="Times New Roman" w:hAnsi="Times New Roman" w:cs="Times New Roman"/>
          <w:sz w:val="24"/>
          <w:szCs w:val="24"/>
        </w:rPr>
        <w:t xml:space="preserve"> materials to its electrical impedance response, it is essential to construct an equivalent electrical circuit network, i.e., fractal electrical network, as shown in Fig 3. </w:t>
      </w:r>
      <w:r w:rsidR="006531F9" w:rsidRPr="00F36D9D">
        <w:rPr>
          <w:rFonts w:ascii="Times New Roman" w:hAnsi="Times New Roman" w:cs="Times New Roman"/>
          <w:sz w:val="24"/>
          <w:szCs w:val="24"/>
        </w:rPr>
        <w:t>The f</w:t>
      </w:r>
      <w:r w:rsidRPr="00F36D9D">
        <w:rPr>
          <w:rFonts w:ascii="Times New Roman" w:hAnsi="Times New Roman" w:cs="Times New Roman"/>
          <w:sz w:val="24"/>
          <w:szCs w:val="24"/>
        </w:rPr>
        <w:t xml:space="preserve">ractal electrical network </w:t>
      </w:r>
      <w:r w:rsidR="006531F9" w:rsidRPr="00F36D9D">
        <w:rPr>
          <w:rFonts w:ascii="Times New Roman" w:hAnsi="Times New Roman" w:cs="Times New Roman"/>
          <w:sz w:val="24"/>
          <w:szCs w:val="24"/>
        </w:rPr>
        <w:t>is</w:t>
      </w:r>
      <w:r w:rsidRPr="00F36D9D">
        <w:rPr>
          <w:rFonts w:ascii="Times New Roman" w:hAnsi="Times New Roman" w:cs="Times New Roman"/>
          <w:sz w:val="24"/>
          <w:szCs w:val="24"/>
        </w:rPr>
        <w:t xml:space="preserve"> derived from the </w:t>
      </w:r>
      <w:r w:rsidRPr="00F36D9D">
        <w:rPr>
          <w:rFonts w:ascii="Times New Roman" w:hAnsi="Times New Roman" w:cs="Times New Roman"/>
          <w:sz w:val="24"/>
          <w:szCs w:val="24"/>
        </w:rPr>
        <w:lastRenderedPageBreak/>
        <w:t>fractal tree-network model and fractal leaf vein model. For the sake of simplification, a pore branch only evolves two</w:t>
      </w:r>
      <w:r w:rsidR="006531F9" w:rsidRPr="00F36D9D">
        <w:rPr>
          <w:rFonts w:ascii="Times New Roman" w:hAnsi="Times New Roman" w:cs="Times New Roman"/>
          <w:sz w:val="24"/>
          <w:szCs w:val="24"/>
        </w:rPr>
        <w:t>-</w:t>
      </w:r>
      <w:r w:rsidRPr="00F36D9D">
        <w:rPr>
          <w:rFonts w:ascii="Times New Roman" w:hAnsi="Times New Roman" w:cs="Times New Roman"/>
          <w:sz w:val="24"/>
          <w:szCs w:val="24"/>
        </w:rPr>
        <w:t xml:space="preserve">pore branches at the next level, and the whole fractal pore structure network </w:t>
      </w:r>
      <w:r w:rsidR="007E296B" w:rsidRPr="00F36D9D">
        <w:rPr>
          <w:rFonts w:ascii="Times New Roman" w:hAnsi="Times New Roman" w:cs="Times New Roman"/>
          <w:sz w:val="24"/>
          <w:szCs w:val="24"/>
        </w:rPr>
        <w:t>merely</w:t>
      </w:r>
      <w:r w:rsidRPr="00F36D9D">
        <w:rPr>
          <w:rFonts w:ascii="Times New Roman" w:hAnsi="Times New Roman" w:cs="Times New Roman"/>
          <w:sz w:val="24"/>
          <w:szCs w:val="24"/>
        </w:rPr>
        <w:t xml:space="preserve"> exhibits connective pore branches distributing at three successive levels. Similarly, </w:t>
      </w:r>
      <w:r w:rsidR="007E296B" w:rsidRPr="00F36D9D">
        <w:rPr>
          <w:rFonts w:ascii="Times New Roman" w:hAnsi="Times New Roman" w:cs="Times New Roman"/>
          <w:sz w:val="24"/>
          <w:szCs w:val="24"/>
        </w:rPr>
        <w:t xml:space="preserve">the </w:t>
      </w:r>
      <w:r w:rsidRPr="00F36D9D">
        <w:rPr>
          <w:rFonts w:ascii="Times New Roman" w:hAnsi="Times New Roman" w:cs="Times New Roman"/>
          <w:sz w:val="24"/>
          <w:szCs w:val="24"/>
        </w:rPr>
        <w:t xml:space="preserve">fractal electrical network figure is also simplified </w:t>
      </w:r>
      <w:r w:rsidR="006531F9" w:rsidRPr="00F36D9D">
        <w:rPr>
          <w:rFonts w:ascii="Times New Roman" w:hAnsi="Times New Roman" w:cs="Times New Roman"/>
          <w:sz w:val="24"/>
          <w:szCs w:val="24"/>
        </w:rPr>
        <w:t>in</w:t>
      </w:r>
      <w:r w:rsidRPr="00F36D9D">
        <w:rPr>
          <w:rFonts w:ascii="Times New Roman" w:hAnsi="Times New Roman" w:cs="Times New Roman"/>
          <w:sz w:val="24"/>
          <w:szCs w:val="24"/>
        </w:rPr>
        <w:t xml:space="preserve"> this way.</w:t>
      </w:r>
    </w:p>
    <w:p w14:paraId="3DC9EBA2" w14:textId="77777777" w:rsidR="008F25CF" w:rsidRPr="00F36D9D" w:rsidRDefault="008F25CF" w:rsidP="00C8020D">
      <w:pPr>
        <w:spacing w:line="480" w:lineRule="auto"/>
        <w:contextualSpacing/>
        <w:rPr>
          <w:rFonts w:ascii="Times New Roman" w:hAnsi="Times New Roman" w:cs="Times New Roman"/>
          <w:sz w:val="24"/>
          <w:szCs w:val="24"/>
        </w:rPr>
      </w:pPr>
    </w:p>
    <w:p w14:paraId="06618C48" w14:textId="69F432EA" w:rsidR="004F3445" w:rsidRPr="00F36D9D" w:rsidRDefault="006325B7"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Based on the </w:t>
      </w:r>
      <w:r w:rsidR="00A36D9C" w:rsidRPr="00F36D9D">
        <w:rPr>
          <w:rFonts w:ascii="Times New Roman" w:hAnsi="Times New Roman" w:cs="Times New Roman"/>
          <w:sz w:val="24"/>
          <w:szCs w:val="24"/>
        </w:rPr>
        <w:t xml:space="preserve">two </w:t>
      </w:r>
      <w:r w:rsidRPr="00F36D9D">
        <w:rPr>
          <w:rFonts w:ascii="Times New Roman" w:hAnsi="Times New Roman" w:cs="Times New Roman"/>
          <w:sz w:val="24"/>
          <w:szCs w:val="24"/>
        </w:rPr>
        <w:t>fractal network</w:t>
      </w:r>
      <w:r w:rsidR="00A36D9C" w:rsidRPr="00F36D9D">
        <w:rPr>
          <w:rFonts w:ascii="Times New Roman" w:hAnsi="Times New Roman" w:cs="Times New Roman"/>
          <w:sz w:val="24"/>
          <w:szCs w:val="24"/>
        </w:rPr>
        <w:t>s mentioned above</w:t>
      </w:r>
      <w:r w:rsidRPr="00F36D9D">
        <w:rPr>
          <w:rFonts w:ascii="Times New Roman" w:hAnsi="Times New Roman" w:cs="Times New Roman"/>
          <w:sz w:val="24"/>
          <w:szCs w:val="24"/>
        </w:rPr>
        <w:t xml:space="preserve">, combined with the fractal scale law </w:t>
      </w:r>
      <w:r w:rsidR="00225D53" w:rsidRPr="00F36D9D">
        <w:rPr>
          <w:rFonts w:ascii="Times New Roman" w:hAnsi="Times New Roman" w:cs="Times New Roman"/>
          <w:sz w:val="24"/>
          <w:szCs w:val="24"/>
        </w:rPr>
        <w:fldChar w:fldCharType="begin"/>
      </w:r>
      <w:r w:rsidR="006A17C8" w:rsidRPr="00F36D9D">
        <w:rPr>
          <w:rFonts w:ascii="Times New Roman" w:hAnsi="Times New Roman" w:cs="Times New Roman"/>
          <w:sz w:val="24"/>
          <w:szCs w:val="24"/>
        </w:rPr>
        <w:instrText xml:space="preserve"> ADDIN EN.CITE &lt;EndNote&gt;&lt;Cite&gt;&lt;Author&gt;Yu&lt;/Author&gt;&lt;Year&gt;2008&lt;/Year&gt;&lt;RecNum&gt;49&lt;/RecNum&gt;&lt;DisplayText&gt;[23]&lt;/DisplayText&gt;&lt;record&gt;&lt;rec-number&gt;49&lt;/rec-number&gt;&lt;foreign-keys&gt;&lt;key app="EN" db-id="9exxrpz9r55zvuet02lxftrx0zrrxxe9xvt0"&gt;49&lt;/key&gt;&lt;/foreign-keys&gt;&lt;ref-type name="Journal Article"&gt;17&lt;/ref-type&gt;&lt;contributors&gt;&lt;authors&gt;&lt;author&gt;Yu, Boming&lt;/author&gt;&lt;/authors&gt;&lt;/contributors&gt;&lt;titles&gt;&lt;title&gt;Analysis of flow in fractal porous media&lt;/title&gt;&lt;secondary-title&gt;Appl. Mech. Rev.&lt;/secondary-title&gt;&lt;/titles&gt;&lt;periodical&gt;&lt;full-title&gt;Appl. Mech. Rev.&lt;/full-title&gt;&lt;/periodical&gt;&lt;pages&gt;050801-050801-19&lt;/pages&gt;&lt;volume&gt;61&lt;/volume&gt;&lt;number&gt;5&lt;/number&gt;&lt;dates&gt;&lt;year&gt;2008&lt;/year&gt;&lt;/dates&gt;&lt;publisher&gt;ASME&lt;/publisher&gt;&lt;isbn&gt;0003-6900&lt;/isbn&gt;&lt;urls&gt;&lt;related-urls&gt;&lt;url&gt;http://dx.doi.org/10.1115/1.2955849&lt;/url&gt;&lt;/related-urls&gt;&lt;/urls&gt;&lt;electronic-resource-num&gt;10.1115/1.2955849&lt;/electronic-resource-num&gt;&lt;/record&gt;&lt;/Cite&gt;&lt;/EndNote&gt;</w:instrText>
      </w:r>
      <w:r w:rsidR="00225D53"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23" w:tooltip="Yu, 2008 #49" w:history="1">
        <w:r w:rsidR="00AC5E6D" w:rsidRPr="00F36D9D">
          <w:rPr>
            <w:rFonts w:ascii="Times New Roman" w:hAnsi="Times New Roman" w:cs="Times New Roman"/>
            <w:noProof/>
            <w:sz w:val="24"/>
            <w:szCs w:val="24"/>
          </w:rPr>
          <w:t>23</w:t>
        </w:r>
      </w:hyperlink>
      <w:r w:rsidR="00632F56" w:rsidRPr="00F36D9D">
        <w:rPr>
          <w:rFonts w:ascii="Times New Roman" w:hAnsi="Times New Roman" w:cs="Times New Roman"/>
          <w:noProof/>
          <w:sz w:val="24"/>
          <w:szCs w:val="24"/>
        </w:rPr>
        <w:t>]</w:t>
      </w:r>
      <w:r w:rsidR="00225D53" w:rsidRPr="00F36D9D">
        <w:rPr>
          <w:rFonts w:ascii="Times New Roman" w:hAnsi="Times New Roman" w:cs="Times New Roman"/>
          <w:sz w:val="24"/>
          <w:szCs w:val="24"/>
        </w:rPr>
        <w:fldChar w:fldCharType="end"/>
      </w:r>
      <w:r w:rsidRPr="00F36D9D">
        <w:rPr>
          <w:rFonts w:ascii="Times New Roman" w:hAnsi="Times New Roman" w:cs="Times New Roman"/>
          <w:sz w:val="24"/>
          <w:szCs w:val="24"/>
        </w:rPr>
        <w:t xml:space="preserve">, </w:t>
      </w:r>
      <w:r w:rsidR="00A36D9C" w:rsidRPr="00F36D9D">
        <w:rPr>
          <w:rFonts w:ascii="Times New Roman" w:hAnsi="Times New Roman" w:cs="Times New Roman"/>
          <w:sz w:val="24"/>
          <w:szCs w:val="24"/>
        </w:rPr>
        <w:t>the fractal dimension of pore volume can be solved quantitatively</w:t>
      </w:r>
      <w:r w:rsidR="00A71ECC" w:rsidRPr="00F36D9D">
        <w:rPr>
          <w:rFonts w:ascii="Times New Roman" w:hAnsi="Times New Roman" w:cs="Times New Roman"/>
          <w:sz w:val="24"/>
          <w:szCs w:val="24"/>
        </w:rPr>
        <w:t>,</w:t>
      </w:r>
      <w:r w:rsidR="00A36D9C" w:rsidRPr="00F36D9D">
        <w:rPr>
          <w:rFonts w:ascii="Times New Roman" w:hAnsi="Times New Roman" w:cs="Times New Roman"/>
          <w:sz w:val="24"/>
          <w:szCs w:val="24"/>
        </w:rPr>
        <w:t xml:space="preserve"> which is regarded as an intermediate transition </w:t>
      </w:r>
      <w:r w:rsidR="000E7C43" w:rsidRPr="00F36D9D">
        <w:rPr>
          <w:rFonts w:ascii="Times New Roman" w:hAnsi="Times New Roman" w:cs="Times New Roman"/>
          <w:sz w:val="24"/>
          <w:szCs w:val="24"/>
        </w:rPr>
        <w:t>variable</w:t>
      </w:r>
      <w:r w:rsidR="00A36D9C" w:rsidRPr="00F36D9D">
        <w:rPr>
          <w:rFonts w:ascii="Times New Roman" w:hAnsi="Times New Roman" w:cs="Times New Roman"/>
          <w:sz w:val="24"/>
          <w:szCs w:val="24"/>
        </w:rPr>
        <w:t xml:space="preserve"> to calculate the pore structure parameters</w:t>
      </w:r>
      <w:r w:rsidR="000E7C43" w:rsidRPr="00F36D9D">
        <w:rPr>
          <w:rFonts w:ascii="Times New Roman" w:hAnsi="Times New Roman" w:cs="Times New Roman"/>
          <w:sz w:val="24"/>
          <w:szCs w:val="24"/>
        </w:rPr>
        <w:t xml:space="preserve">. The detailed </w:t>
      </w:r>
      <w:r w:rsidR="00A71ECC" w:rsidRPr="00F36D9D">
        <w:rPr>
          <w:rFonts w:ascii="Times New Roman" w:hAnsi="Times New Roman" w:cs="Times New Roman"/>
          <w:sz w:val="24"/>
          <w:szCs w:val="24"/>
        </w:rPr>
        <w:t>derivation and calculation</w:t>
      </w:r>
      <w:r w:rsidR="000E7C43" w:rsidRPr="00F36D9D">
        <w:rPr>
          <w:rFonts w:ascii="Times New Roman" w:hAnsi="Times New Roman" w:cs="Times New Roman"/>
          <w:sz w:val="24"/>
          <w:szCs w:val="24"/>
        </w:rPr>
        <w:t xml:space="preserve"> process for various pore structure parameters </w:t>
      </w:r>
      <w:r w:rsidR="00A71ECC" w:rsidRPr="00F36D9D">
        <w:rPr>
          <w:rFonts w:ascii="Times New Roman" w:hAnsi="Times New Roman" w:cs="Times New Roman"/>
          <w:sz w:val="24"/>
          <w:szCs w:val="24"/>
        </w:rPr>
        <w:t>are</w:t>
      </w:r>
      <w:r w:rsidR="000E7C43" w:rsidRPr="00F36D9D">
        <w:rPr>
          <w:rFonts w:ascii="Times New Roman" w:hAnsi="Times New Roman" w:cs="Times New Roman"/>
          <w:sz w:val="24"/>
          <w:szCs w:val="24"/>
        </w:rPr>
        <w:t xml:space="preserve"> </w:t>
      </w:r>
      <w:r w:rsidR="00A71ECC" w:rsidRPr="00F36D9D">
        <w:rPr>
          <w:rFonts w:ascii="Times New Roman" w:hAnsi="Times New Roman" w:cs="Times New Roman"/>
          <w:sz w:val="24"/>
          <w:szCs w:val="24"/>
        </w:rPr>
        <w:t>given</w:t>
      </w:r>
      <w:r w:rsidR="000E7C43" w:rsidRPr="00F36D9D">
        <w:rPr>
          <w:rFonts w:ascii="Times New Roman" w:hAnsi="Times New Roman" w:cs="Times New Roman"/>
          <w:sz w:val="24"/>
          <w:szCs w:val="24"/>
        </w:rPr>
        <w:t xml:space="preserve"> in </w:t>
      </w:r>
      <w:r w:rsidR="00827805" w:rsidRPr="00F36D9D">
        <w:rPr>
          <w:rFonts w:ascii="Times New Roman" w:hAnsi="Times New Roman" w:cs="Times New Roman"/>
          <w:sz w:val="24"/>
          <w:szCs w:val="24"/>
        </w:rPr>
        <w:t xml:space="preserve">the </w:t>
      </w:r>
      <w:r w:rsidR="000E7C43" w:rsidRPr="00F36D9D">
        <w:rPr>
          <w:rFonts w:ascii="Times New Roman" w:hAnsi="Times New Roman" w:cs="Times New Roman"/>
          <w:sz w:val="24"/>
          <w:szCs w:val="24"/>
        </w:rPr>
        <w:t>Appendix.</w:t>
      </w:r>
    </w:p>
    <w:p w14:paraId="674F653E" w14:textId="77777777" w:rsidR="004F3445" w:rsidRPr="00F36D9D" w:rsidRDefault="004F3445" w:rsidP="00C8020D">
      <w:pPr>
        <w:spacing w:line="480" w:lineRule="auto"/>
        <w:contextualSpacing/>
        <w:rPr>
          <w:rFonts w:ascii="Times New Roman" w:hAnsi="Times New Roman" w:cs="Times New Roman"/>
          <w:sz w:val="24"/>
          <w:szCs w:val="24"/>
        </w:rPr>
      </w:pPr>
    </w:p>
    <w:p w14:paraId="6BEBF97A" w14:textId="48EFE146" w:rsidR="00A46300" w:rsidRPr="00F36D9D" w:rsidRDefault="00F3048D" w:rsidP="00C8020D">
      <w:pPr>
        <w:spacing w:line="480" w:lineRule="auto"/>
        <w:contextualSpacing/>
        <w:jc w:val="left"/>
        <w:rPr>
          <w:rFonts w:ascii="Times New Roman" w:hAnsi="Times New Roman" w:cs="Times New Roman"/>
          <w:b/>
          <w:sz w:val="24"/>
          <w:szCs w:val="24"/>
        </w:rPr>
      </w:pPr>
      <w:r w:rsidRPr="00F36D9D">
        <w:rPr>
          <w:rFonts w:ascii="Times New Roman" w:hAnsi="Times New Roman" w:cs="Times New Roman"/>
          <w:b/>
          <w:sz w:val="24"/>
          <w:szCs w:val="24"/>
        </w:rPr>
        <w:t>4</w:t>
      </w:r>
      <w:r w:rsidR="00E90A42" w:rsidRPr="00F36D9D">
        <w:rPr>
          <w:rFonts w:ascii="Times New Roman" w:hAnsi="Times New Roman" w:cs="Times New Roman"/>
          <w:b/>
          <w:sz w:val="24"/>
          <w:szCs w:val="24"/>
        </w:rPr>
        <w:t>.</w:t>
      </w:r>
      <w:r w:rsidR="008E06C9" w:rsidRPr="00F36D9D">
        <w:rPr>
          <w:rFonts w:ascii="Times New Roman" w:hAnsi="Times New Roman" w:cs="Times New Roman"/>
          <w:b/>
          <w:sz w:val="24"/>
          <w:szCs w:val="24"/>
        </w:rPr>
        <w:t xml:space="preserve"> </w:t>
      </w:r>
      <w:r w:rsidR="00F4732D" w:rsidRPr="00F36D9D">
        <w:rPr>
          <w:rFonts w:ascii="Times New Roman" w:hAnsi="Times New Roman" w:cs="Times New Roman"/>
          <w:b/>
          <w:sz w:val="24"/>
          <w:szCs w:val="24"/>
        </w:rPr>
        <w:t xml:space="preserve">The </w:t>
      </w:r>
      <w:bookmarkStart w:id="6" w:name="OLE_LINK6"/>
      <w:r w:rsidR="00F4732D" w:rsidRPr="00F36D9D">
        <w:rPr>
          <w:rFonts w:ascii="Times New Roman" w:hAnsi="Times New Roman" w:cs="Times New Roman"/>
          <w:b/>
          <w:sz w:val="24"/>
          <w:szCs w:val="24"/>
        </w:rPr>
        <w:t xml:space="preserve">fractal model based on </w:t>
      </w:r>
      <w:r w:rsidR="006531F9" w:rsidRPr="00F36D9D">
        <w:rPr>
          <w:rFonts w:ascii="Times New Roman" w:hAnsi="Times New Roman" w:cs="Times New Roman"/>
          <w:b/>
          <w:sz w:val="24"/>
          <w:szCs w:val="24"/>
        </w:rPr>
        <w:t xml:space="preserve">the </w:t>
      </w:r>
      <w:r w:rsidR="00F4732D" w:rsidRPr="00F36D9D">
        <w:rPr>
          <w:rFonts w:ascii="Times New Roman" w:hAnsi="Times New Roman" w:cs="Times New Roman"/>
          <w:b/>
          <w:sz w:val="24"/>
          <w:szCs w:val="24"/>
        </w:rPr>
        <w:t>thermodynamic method</w:t>
      </w:r>
      <w:bookmarkEnd w:id="6"/>
    </w:p>
    <w:p w14:paraId="56CEA41F" w14:textId="3A81DA5B" w:rsidR="00A46300" w:rsidRPr="00F36D9D" w:rsidRDefault="00510E5B"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With the </w:t>
      </w:r>
      <w:r w:rsidR="00DB7832" w:rsidRPr="00F36D9D">
        <w:rPr>
          <w:rFonts w:ascii="Times New Roman" w:hAnsi="Times New Roman" w:cs="Times New Roman"/>
          <w:sz w:val="24"/>
          <w:szCs w:val="24"/>
        </w:rPr>
        <w:t>growth</w:t>
      </w:r>
      <w:r w:rsidRPr="00F36D9D">
        <w:rPr>
          <w:rFonts w:ascii="Times New Roman" w:hAnsi="Times New Roman" w:cs="Times New Roman"/>
          <w:sz w:val="24"/>
          <w:szCs w:val="24"/>
        </w:rPr>
        <w:t xml:space="preserve"> of pressure of intrusion</w:t>
      </w:r>
      <w:r w:rsidR="00B67879" w:rsidRPr="00F36D9D">
        <w:rPr>
          <w:rFonts w:ascii="Times New Roman" w:hAnsi="Times New Roman" w:cs="Times New Roman"/>
          <w:sz w:val="24"/>
          <w:szCs w:val="24"/>
        </w:rPr>
        <w:t xml:space="preserve"> me</w:t>
      </w:r>
      <w:r w:rsidR="009326CE" w:rsidRPr="00F36D9D">
        <w:rPr>
          <w:rFonts w:ascii="Times New Roman" w:hAnsi="Times New Roman" w:cs="Times New Roman"/>
          <w:sz w:val="24"/>
          <w:szCs w:val="24"/>
        </w:rPr>
        <w:t>r</w:t>
      </w:r>
      <w:r w:rsidR="00B67879" w:rsidRPr="00F36D9D">
        <w:rPr>
          <w:rFonts w:ascii="Times New Roman" w:hAnsi="Times New Roman" w:cs="Times New Roman"/>
          <w:sz w:val="24"/>
          <w:szCs w:val="24"/>
        </w:rPr>
        <w:t>cury</w:t>
      </w:r>
      <w:r w:rsidR="00593130" w:rsidRPr="00F36D9D">
        <w:rPr>
          <w:rFonts w:ascii="Times New Roman" w:hAnsi="Times New Roman" w:cs="Times New Roman"/>
          <w:sz w:val="24"/>
          <w:szCs w:val="24"/>
        </w:rPr>
        <w:t xml:space="preserve"> </w:t>
      </w:r>
      <w:r w:rsidR="00870A4E" w:rsidRPr="00F36D9D">
        <w:rPr>
          <w:rFonts w:ascii="Times New Roman" w:hAnsi="Times New Roman" w:cs="Times New Roman"/>
          <w:sz w:val="24"/>
          <w:szCs w:val="24"/>
        </w:rPr>
        <w:t>in the</w:t>
      </w:r>
      <w:r w:rsidR="00593130" w:rsidRPr="00F36D9D">
        <w:rPr>
          <w:rFonts w:ascii="Times New Roman" w:hAnsi="Times New Roman" w:cs="Times New Roman"/>
          <w:sz w:val="24"/>
          <w:szCs w:val="24"/>
        </w:rPr>
        <w:t xml:space="preserve"> MIP test</w:t>
      </w:r>
      <w:r w:rsidR="009326CE" w:rsidRPr="00F36D9D">
        <w:rPr>
          <w:rFonts w:ascii="Times New Roman" w:hAnsi="Times New Roman" w:cs="Times New Roman"/>
          <w:sz w:val="24"/>
          <w:szCs w:val="24"/>
        </w:rPr>
        <w:t xml:space="preserve">, </w:t>
      </w:r>
      <w:r w:rsidR="0063635F" w:rsidRPr="00F36D9D">
        <w:rPr>
          <w:rFonts w:ascii="Times New Roman" w:hAnsi="Times New Roman" w:cs="Times New Roman"/>
          <w:sz w:val="24"/>
          <w:szCs w:val="24"/>
        </w:rPr>
        <w:t>the quantity of mercury</w:t>
      </w:r>
      <w:r w:rsidR="00593130" w:rsidRPr="00F36D9D">
        <w:rPr>
          <w:rFonts w:ascii="Times New Roman" w:hAnsi="Times New Roman" w:cs="Times New Roman"/>
          <w:sz w:val="24"/>
          <w:szCs w:val="24"/>
        </w:rPr>
        <w:t xml:space="preserve"> intruded into </w:t>
      </w:r>
      <w:r w:rsidR="006531F9" w:rsidRPr="00F36D9D">
        <w:rPr>
          <w:rFonts w:ascii="Times New Roman" w:hAnsi="Times New Roman" w:cs="Times New Roman"/>
          <w:sz w:val="24"/>
          <w:szCs w:val="24"/>
        </w:rPr>
        <w:t xml:space="preserve">the </w:t>
      </w:r>
      <w:r w:rsidR="00593130" w:rsidRPr="00F36D9D">
        <w:rPr>
          <w:rFonts w:ascii="Times New Roman" w:hAnsi="Times New Roman" w:cs="Times New Roman"/>
          <w:sz w:val="24"/>
          <w:szCs w:val="24"/>
        </w:rPr>
        <w:t xml:space="preserve">pore structure of </w:t>
      </w:r>
      <w:r w:rsidR="00610A51" w:rsidRPr="00F36D9D">
        <w:rPr>
          <w:rFonts w:ascii="Times New Roman" w:hAnsi="Times New Roman" w:cs="Times New Roman"/>
          <w:sz w:val="24"/>
          <w:szCs w:val="24"/>
        </w:rPr>
        <w:t xml:space="preserve">cement </w:t>
      </w:r>
      <w:r w:rsidR="003C27D9" w:rsidRPr="00F36D9D">
        <w:rPr>
          <w:rFonts w:ascii="Times New Roman" w:hAnsi="Times New Roman" w:cs="Times New Roman"/>
          <w:sz w:val="24"/>
          <w:szCs w:val="24"/>
        </w:rPr>
        <w:t xml:space="preserve">paste </w:t>
      </w:r>
      <w:r w:rsidR="006258A7" w:rsidRPr="00F36D9D">
        <w:rPr>
          <w:rFonts w:ascii="Times New Roman" w:hAnsi="Times New Roman" w:cs="Times New Roman"/>
          <w:sz w:val="24"/>
          <w:szCs w:val="24"/>
        </w:rPr>
        <w:t>sample</w:t>
      </w:r>
      <w:r w:rsidR="0051368C" w:rsidRPr="00F36D9D">
        <w:rPr>
          <w:rFonts w:ascii="Times New Roman" w:hAnsi="Times New Roman" w:cs="Times New Roman"/>
          <w:sz w:val="24"/>
          <w:szCs w:val="24"/>
        </w:rPr>
        <w:t>s</w:t>
      </w:r>
      <w:r w:rsidR="0063635F" w:rsidRPr="00F36D9D">
        <w:rPr>
          <w:rFonts w:ascii="Times New Roman" w:hAnsi="Times New Roman" w:cs="Times New Roman"/>
          <w:sz w:val="24"/>
          <w:szCs w:val="24"/>
        </w:rPr>
        <w:t xml:space="preserve"> increase</w:t>
      </w:r>
      <w:r w:rsidR="00E1039E" w:rsidRPr="00F36D9D">
        <w:rPr>
          <w:rFonts w:ascii="Times New Roman" w:hAnsi="Times New Roman" w:cs="Times New Roman"/>
          <w:sz w:val="24"/>
          <w:szCs w:val="24"/>
        </w:rPr>
        <w:t>s</w:t>
      </w:r>
      <w:r w:rsidR="0063635F" w:rsidRPr="00F36D9D">
        <w:rPr>
          <w:rFonts w:ascii="Times New Roman" w:hAnsi="Times New Roman" w:cs="Times New Roman"/>
          <w:sz w:val="24"/>
          <w:szCs w:val="24"/>
        </w:rPr>
        <w:t xml:space="preserve"> </w:t>
      </w:r>
      <w:r w:rsidR="00593130" w:rsidRPr="00F36D9D">
        <w:rPr>
          <w:rFonts w:ascii="Times New Roman" w:hAnsi="Times New Roman" w:cs="Times New Roman"/>
          <w:sz w:val="24"/>
          <w:szCs w:val="24"/>
        </w:rPr>
        <w:t>gradually. Meanwhile,</w:t>
      </w:r>
      <w:r w:rsidR="003E3AD2" w:rsidRPr="00F36D9D">
        <w:rPr>
          <w:rFonts w:ascii="Times New Roman" w:hAnsi="Times New Roman" w:cs="Times New Roman"/>
          <w:sz w:val="24"/>
          <w:szCs w:val="24"/>
        </w:rPr>
        <w:t xml:space="preserve"> the surface energy of mercury also grows</w:t>
      </w:r>
      <w:r w:rsidR="00593130" w:rsidRPr="00F36D9D">
        <w:rPr>
          <w:rFonts w:ascii="Times New Roman" w:hAnsi="Times New Roman" w:cs="Times New Roman"/>
          <w:sz w:val="24"/>
          <w:szCs w:val="24"/>
        </w:rPr>
        <w:t xml:space="preserve"> during this process, </w:t>
      </w:r>
      <w:r w:rsidR="003E3AD2" w:rsidRPr="00F36D9D">
        <w:rPr>
          <w:rFonts w:ascii="Times New Roman" w:hAnsi="Times New Roman" w:cs="Times New Roman"/>
          <w:sz w:val="24"/>
          <w:szCs w:val="24"/>
        </w:rPr>
        <w:t xml:space="preserve">and its </w:t>
      </w:r>
      <w:r w:rsidR="003B74ED" w:rsidRPr="00F36D9D">
        <w:rPr>
          <w:rFonts w:ascii="Times New Roman" w:hAnsi="Times New Roman" w:cs="Times New Roman"/>
          <w:sz w:val="24"/>
          <w:szCs w:val="24"/>
        </w:rPr>
        <w:t>increment</w:t>
      </w:r>
      <w:r w:rsidR="003E3AD2" w:rsidRPr="00F36D9D">
        <w:rPr>
          <w:rFonts w:ascii="Times New Roman" w:hAnsi="Times New Roman" w:cs="Times New Roman"/>
          <w:sz w:val="24"/>
          <w:szCs w:val="24"/>
        </w:rPr>
        <w:t xml:space="preserve"> equals the work that mercury intrusion apparatus does on mercury. </w:t>
      </w:r>
      <w:r w:rsidR="00A603E8" w:rsidRPr="00F36D9D">
        <w:rPr>
          <w:rFonts w:ascii="Times New Roman" w:hAnsi="Times New Roman" w:cs="Times New Roman"/>
          <w:sz w:val="24"/>
          <w:szCs w:val="24"/>
        </w:rPr>
        <w:t xml:space="preserve">Hence, </w:t>
      </w:r>
      <w:r w:rsidR="001212C0" w:rsidRPr="00F36D9D">
        <w:rPr>
          <w:rFonts w:ascii="Times New Roman" w:hAnsi="Times New Roman" w:cs="Times New Roman"/>
          <w:sz w:val="24"/>
          <w:szCs w:val="24"/>
        </w:rPr>
        <w:t>the equation for</w:t>
      </w:r>
      <w:r w:rsidR="00AC39C1" w:rsidRPr="00F36D9D">
        <w:rPr>
          <w:rFonts w:ascii="Times New Roman" w:hAnsi="Times New Roman" w:cs="Times New Roman"/>
          <w:sz w:val="24"/>
          <w:szCs w:val="24"/>
        </w:rPr>
        <w:t xml:space="preserve"> the</w:t>
      </w:r>
      <w:r w:rsidR="001212C0" w:rsidRPr="00F36D9D">
        <w:rPr>
          <w:rFonts w:ascii="Times New Roman" w:hAnsi="Times New Roman" w:cs="Times New Roman"/>
          <w:sz w:val="24"/>
          <w:szCs w:val="24"/>
        </w:rPr>
        <w:t xml:space="preserve"> transformation between work and energy can be expressed as follow</w:t>
      </w:r>
      <w:r w:rsidR="00240E41" w:rsidRPr="00F36D9D">
        <w:rPr>
          <w:rFonts w:ascii="Times New Roman" w:hAnsi="Times New Roman" w:cs="Times New Roman"/>
          <w:sz w:val="24"/>
          <w:szCs w:val="24"/>
        </w:rPr>
        <w:t>s</w:t>
      </w:r>
      <w:r w:rsidR="006E270A" w:rsidRPr="00F36D9D">
        <w:rPr>
          <w:rFonts w:ascii="Times New Roman" w:hAnsi="Times New Roman" w:cs="Times New Roman"/>
          <w:sz w:val="24"/>
          <w:szCs w:val="24"/>
        </w:rPr>
        <w:t xml:space="preserve"> </w:t>
      </w:r>
      <w:r w:rsidR="006E270A" w:rsidRPr="00F36D9D">
        <w:rPr>
          <w:rFonts w:ascii="Times New Roman" w:hAnsi="Times New Roman" w:cs="Times New Roman"/>
          <w:sz w:val="24"/>
          <w:szCs w:val="24"/>
        </w:rPr>
        <w:fldChar w:fldCharType="begin"/>
      </w:r>
      <w:r w:rsidR="006A17C8" w:rsidRPr="00F36D9D">
        <w:rPr>
          <w:rFonts w:ascii="Times New Roman" w:hAnsi="Times New Roman" w:cs="Times New Roman"/>
          <w:sz w:val="24"/>
          <w:szCs w:val="24"/>
        </w:rPr>
        <w:instrText xml:space="preserve"> ADDIN EN.CITE &lt;EndNote&gt;&lt;Cite&gt;&lt;Author&gt;Jin&lt;/Author&gt;&lt;Year&gt;2009&lt;/Year&gt;&lt;RecNum&gt;45&lt;/RecNum&gt;&lt;DisplayText&gt;[24]&lt;/DisplayText&gt;&lt;record&gt;&lt;rec-number&gt;45&lt;/rec-number&gt;&lt;foreign-keys&gt;&lt;key app="EN" db-id="9exxrpz9r55zvuet02lxftrx0zrrxxe9xvt0"&gt;45&lt;/key&gt;&lt;/foreign-keys&gt;&lt;ref-type name="Conference Paper"&gt;47&lt;/ref-type&gt;&lt;contributors&gt;&lt;authors&gt;&lt;author&gt;Shanshan Jin&lt;/author&gt;&lt;author&gt;Jinxi Zhang&lt;/author&gt;&lt;author&gt;Shuang Li&lt;/author&gt;&lt;author&gt;Meng Fan&lt;/author&gt;&lt;/authors&gt;&lt;/contributors&gt;&lt;titles&gt;&lt;title&gt;Basic study on fractal characteristic of pore structure in cement mortar&lt;/title&gt;&lt;secondary-title&gt;ICCTP&lt;/secondary-title&gt;&lt;/titles&gt;&lt;pages&gt;1-7&lt;/pages&gt;&lt;dates&gt;&lt;year&gt;2009&lt;/year&gt;&lt;/dates&gt;&lt;urls&gt;&lt;related-urls&gt;&lt;url&gt;https://ascelibrary.org/doi/abs/10.1061/41064%28358%29392&lt;/url&gt;&lt;/related-urls&gt;&lt;/urls&gt;&lt;electronic-resource-num&gt;doi:10.1061/41064(358)392&lt;/electronic-resource-num&gt;&lt;/record&gt;&lt;/Cite&gt;&lt;/EndNote&gt;</w:instrText>
      </w:r>
      <w:r w:rsidR="006E270A"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24" w:tooltip="Jin, 2009 #45" w:history="1">
        <w:r w:rsidR="00AC5E6D" w:rsidRPr="00F36D9D">
          <w:rPr>
            <w:rFonts w:ascii="Times New Roman" w:hAnsi="Times New Roman" w:cs="Times New Roman"/>
            <w:noProof/>
            <w:sz w:val="24"/>
            <w:szCs w:val="24"/>
          </w:rPr>
          <w:t>24</w:t>
        </w:r>
      </w:hyperlink>
      <w:r w:rsidR="00632F56" w:rsidRPr="00F36D9D">
        <w:rPr>
          <w:rFonts w:ascii="Times New Roman" w:hAnsi="Times New Roman" w:cs="Times New Roman"/>
          <w:noProof/>
          <w:sz w:val="24"/>
          <w:szCs w:val="24"/>
        </w:rPr>
        <w:t>]</w:t>
      </w:r>
      <w:r w:rsidR="006E270A" w:rsidRPr="00F36D9D">
        <w:rPr>
          <w:rFonts w:ascii="Times New Roman" w:hAnsi="Times New Roman" w:cs="Times New Roman"/>
          <w:sz w:val="24"/>
          <w:szCs w:val="24"/>
        </w:rPr>
        <w:fldChar w:fldCharType="end"/>
      </w:r>
      <w:r w:rsidR="001212C0" w:rsidRPr="00F36D9D">
        <w:rPr>
          <w:rFonts w:ascii="Times New Roman" w:hAnsi="Times New Roman" w:cs="Times New Roman"/>
          <w:sz w:val="24"/>
          <w:szCs w:val="24"/>
        </w:rPr>
        <w:t>:</w:t>
      </w:r>
    </w:p>
    <w:p w14:paraId="507B1B31" w14:textId="728FEFCC" w:rsidR="001212C0" w:rsidRPr="00F36D9D" w:rsidRDefault="00F36D9D" w:rsidP="00C8020D">
      <w:pPr>
        <w:spacing w:line="480" w:lineRule="auto"/>
        <w:ind w:firstLineChars="2657" w:firstLine="6377"/>
        <w:contextualSpacing/>
        <w:rPr>
          <w:rFonts w:ascii="Times New Roman" w:hAnsi="Times New Roman" w:cs="Times New Roman"/>
          <w:sz w:val="24"/>
          <w:szCs w:val="24"/>
        </w:rPr>
      </w:pPr>
      <w:r w:rsidRPr="00F36D9D">
        <w:rPr>
          <w:rFonts w:ascii="Times New Roman" w:eastAsia="SimSun" w:hAnsi="Times New Roman" w:cs="Times New Roman"/>
          <w:noProof/>
          <w:position w:val="-18"/>
          <w:sz w:val="24"/>
          <w:szCs w:val="24"/>
        </w:rPr>
      </w:r>
      <w:r w:rsidR="00F36D9D" w:rsidRPr="00F36D9D">
        <w:rPr>
          <w:rFonts w:ascii="Times New Roman" w:eastAsia="SimSun" w:hAnsi="Times New Roman" w:cs="Times New Roman"/>
          <w:noProof/>
          <w:position w:val="-18"/>
          <w:sz w:val="24"/>
          <w:szCs w:val="24"/>
        </w:rPr>
        <w:object w:dxaOrig="2360" w:dyaOrig="530" w14:anchorId="1C608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8.45pt;height:25.55pt;mso-width-percent:0;mso-height-percent:0;mso-width-percent:0;mso-height-percent:0" o:ole="">
            <v:imagedata r:id="rId10" o:title=""/>
          </v:shape>
          <o:OLEObject Type="Embed" ProgID="Equation.DSMT4" ShapeID="_x0000_i1025" DrawAspect="Content" ObjectID="_1664653058" r:id="rId11"/>
        </w:object>
      </w:r>
      <w:r w:rsidR="00E707DE" w:rsidRPr="00F36D9D">
        <w:rPr>
          <w:rFonts w:ascii="Times New Roman" w:eastAsia="SimSun" w:hAnsi="Times New Roman" w:cs="Times New Roman"/>
          <w:noProof/>
          <w:sz w:val="24"/>
          <w:szCs w:val="24"/>
        </w:rPr>
        <w:t>(1)</w:t>
      </w:r>
    </w:p>
    <w:p w14:paraId="1DCF1027" w14:textId="7BC0F806" w:rsidR="003E3AD2" w:rsidRPr="00F36D9D" w:rsidRDefault="00DE409D"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40" w:dyaOrig="250" w14:anchorId="4FFF11CC">
          <v:shape id="_x0000_i1026" type="#_x0000_t75" alt="" style="width:9.4pt;height:12.8pt;mso-width-percent:0;mso-height-percent:0;mso-width-percent:0;mso-height-percent:0" o:ole="">
            <v:imagedata r:id="rId12" o:title=""/>
          </v:shape>
          <o:OLEObject Type="Embed" ProgID="Equation.DSMT4" ShapeID="_x0000_i1026" DrawAspect="Content" ObjectID="_1664653059" r:id="rId13"/>
        </w:object>
      </w:r>
      <w:r w:rsidR="00A17456" w:rsidRPr="00F36D9D">
        <w:rPr>
          <w:rFonts w:ascii="Times New Roman" w:hAnsi="Times New Roman" w:cs="Times New Roman"/>
          <w:sz w:val="24"/>
          <w:szCs w:val="24"/>
        </w:rPr>
        <w:t xml:space="preserve"> is the intrusion volume of mercury</w:t>
      </w:r>
      <w:r w:rsidR="00953F2F" w:rsidRPr="00F36D9D">
        <w:rPr>
          <w:rFonts w:ascii="Times New Roman" w:hAnsi="Times New Roman" w:cs="Times New Roman"/>
          <w:sz w:val="24"/>
          <w:szCs w:val="24"/>
        </w:rPr>
        <w:t xml:space="preserve">;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40" w:dyaOrig="250" w14:anchorId="7A493B3B">
          <v:shape id="_x0000_i1027" type="#_x0000_t75" alt="" style="width:9.4pt;height:12.8pt;mso-width-percent:0;mso-height-percent:0;mso-width-percent:0;mso-height-percent:0" o:ole="">
            <v:imagedata r:id="rId14" o:title=""/>
          </v:shape>
          <o:OLEObject Type="Embed" ProgID="Equation.DSMT4" ShapeID="_x0000_i1027" DrawAspect="Content" ObjectID="_1664653060" r:id="rId15"/>
        </w:object>
      </w:r>
      <w:r w:rsidR="00953F2F" w:rsidRPr="00F36D9D">
        <w:rPr>
          <w:rFonts w:ascii="Times New Roman" w:hAnsi="Times New Roman" w:cs="Times New Roman"/>
          <w:sz w:val="24"/>
          <w:szCs w:val="24"/>
        </w:rPr>
        <w:t xml:space="preserve"> is </w:t>
      </w:r>
      <w:r w:rsidR="00924858" w:rsidRPr="00F36D9D">
        <w:rPr>
          <w:rFonts w:ascii="Times New Roman" w:hAnsi="Times New Roman" w:cs="Times New Roman"/>
          <w:sz w:val="24"/>
          <w:szCs w:val="24"/>
        </w:rPr>
        <w:t xml:space="preserve">the </w:t>
      </w:r>
      <w:r w:rsidR="00953F2F" w:rsidRPr="00F36D9D">
        <w:rPr>
          <w:rFonts w:ascii="Times New Roman" w:hAnsi="Times New Roman" w:cs="Times New Roman"/>
          <w:sz w:val="24"/>
          <w:szCs w:val="24"/>
        </w:rPr>
        <w:t>applied press</w:t>
      </w:r>
      <w:r w:rsidR="00FB2C90" w:rsidRPr="00F36D9D">
        <w:rPr>
          <w:rFonts w:ascii="Times New Roman" w:hAnsi="Times New Roman" w:cs="Times New Roman"/>
          <w:sz w:val="24"/>
          <w:szCs w:val="24"/>
        </w:rPr>
        <w:t>ure</w:t>
      </w:r>
      <w:r w:rsidR="00953F2F" w:rsidRPr="00F36D9D">
        <w:rPr>
          <w:rFonts w:ascii="Times New Roman" w:hAnsi="Times New Roman" w:cs="Times New Roman"/>
          <w:sz w:val="24"/>
          <w:szCs w:val="24"/>
        </w:rPr>
        <w:t xml:space="preserve"> of intrusion mercury;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20" w:dyaOrig="280" w14:anchorId="53659652">
          <v:shape id="_x0000_i1028" type="#_x0000_t75" alt="" style="width:10.1pt;height:13.45pt;mso-width-percent:0;mso-height-percent:0;mso-width-percent:0;mso-height-percent:0" o:ole="">
            <v:imagedata r:id="rId16" o:title=""/>
          </v:shape>
          <o:OLEObject Type="Embed" ProgID="Equation.DSMT4" ShapeID="_x0000_i1028" DrawAspect="Content" ObjectID="_1664653061" r:id="rId17"/>
        </w:object>
      </w:r>
      <w:r w:rsidR="00953F2F" w:rsidRPr="00F36D9D">
        <w:rPr>
          <w:rFonts w:ascii="Times New Roman" w:hAnsi="Times New Roman" w:cs="Times New Roman"/>
          <w:sz w:val="24"/>
          <w:szCs w:val="24"/>
        </w:rPr>
        <w:t xml:space="preserve"> </w:t>
      </w:r>
      <w:r w:rsidR="00924858" w:rsidRPr="00F36D9D">
        <w:rPr>
          <w:rFonts w:ascii="Times New Roman" w:hAnsi="Times New Roman" w:cs="Times New Roman"/>
          <w:sz w:val="24"/>
          <w:szCs w:val="24"/>
        </w:rPr>
        <w:t>is</w:t>
      </w:r>
      <w:r w:rsidR="00953F2F" w:rsidRPr="00F36D9D">
        <w:rPr>
          <w:rFonts w:ascii="Times New Roman" w:hAnsi="Times New Roman" w:cs="Times New Roman"/>
          <w:sz w:val="24"/>
          <w:szCs w:val="24"/>
        </w:rPr>
        <w:t xml:space="preserve"> the pore surface area of </w:t>
      </w:r>
      <w:r w:rsidR="00610A51" w:rsidRPr="00F36D9D">
        <w:rPr>
          <w:rFonts w:ascii="Times New Roman" w:hAnsi="Times New Roman" w:cs="Times New Roman"/>
          <w:sz w:val="24"/>
          <w:szCs w:val="24"/>
        </w:rPr>
        <w:t xml:space="preserve">cement </w:t>
      </w:r>
      <w:r w:rsidR="00444530" w:rsidRPr="00F36D9D">
        <w:rPr>
          <w:rFonts w:ascii="Times New Roman" w:hAnsi="Times New Roman" w:cs="Times New Roman"/>
          <w:sz w:val="24"/>
          <w:szCs w:val="24"/>
        </w:rPr>
        <w:t>sample</w:t>
      </w:r>
      <w:r w:rsidR="00953F2F" w:rsidRPr="00F36D9D">
        <w:rPr>
          <w:rFonts w:ascii="Times New Roman" w:hAnsi="Times New Roman" w:cs="Times New Roman"/>
          <w:sz w:val="24"/>
          <w:szCs w:val="24"/>
        </w:rPr>
        <w:t xml:space="preserve">;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00" w:dyaOrig="250" w14:anchorId="02BEAAE9">
          <v:shape id="_x0000_i1029" type="#_x0000_t75" alt="" style="width:9.4pt;height:12.8pt;mso-width-percent:0;mso-height-percent:0;mso-width-percent:0;mso-height-percent:0" o:ole="">
            <v:imagedata r:id="rId18" o:title=""/>
          </v:shape>
          <o:OLEObject Type="Embed" ProgID="Equation.DSMT4" ShapeID="_x0000_i1029" DrawAspect="Content" ObjectID="_1664653062" r:id="rId19"/>
        </w:object>
      </w:r>
      <w:r w:rsidR="00924858" w:rsidRPr="00F36D9D">
        <w:rPr>
          <w:rFonts w:ascii="Times New Roman" w:hAnsi="Times New Roman" w:cs="Times New Roman"/>
          <w:sz w:val="24"/>
          <w:szCs w:val="24"/>
        </w:rPr>
        <w:t xml:space="preserve"> is the surface tension of mercury;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40" w:dyaOrig="220" w14:anchorId="02EC075B">
          <v:shape id="_x0000_i1030" type="#_x0000_t75" alt="" style="width:9.4pt;height:10.1pt;mso-width-percent:0;mso-height-percent:0;mso-width-percent:0;mso-height-percent:0" o:ole="">
            <v:imagedata r:id="rId20" o:title=""/>
          </v:shape>
          <o:OLEObject Type="Embed" ProgID="Equation.DSMT4" ShapeID="_x0000_i1030" DrawAspect="Content" ObjectID="_1664653063" r:id="rId21"/>
        </w:object>
      </w:r>
      <w:r w:rsidR="00924858" w:rsidRPr="00F36D9D">
        <w:rPr>
          <w:rFonts w:ascii="Times New Roman" w:hAnsi="Times New Roman" w:cs="Times New Roman"/>
          <w:sz w:val="24"/>
          <w:szCs w:val="24"/>
        </w:rPr>
        <w:t xml:space="preserve"> is the contact angle be</w:t>
      </w:r>
      <w:r w:rsidR="0042256E" w:rsidRPr="00F36D9D">
        <w:rPr>
          <w:rFonts w:ascii="Times New Roman" w:hAnsi="Times New Roman" w:cs="Times New Roman"/>
          <w:sz w:val="24"/>
          <w:szCs w:val="24"/>
        </w:rPr>
        <w:t xml:space="preserve">tween mercury and pore surface. </w:t>
      </w:r>
      <w:r w:rsidR="00870A4E" w:rsidRPr="00F36D9D">
        <w:rPr>
          <w:rFonts w:ascii="Times New Roman" w:hAnsi="Times New Roman" w:cs="Times New Roman"/>
          <w:sz w:val="24"/>
          <w:szCs w:val="24"/>
        </w:rPr>
        <w:t>It should be noted that the</w:t>
      </w:r>
      <w:r w:rsidR="0042256E" w:rsidRPr="00F36D9D">
        <w:rPr>
          <w:rFonts w:ascii="Times New Roman" w:hAnsi="Times New Roman" w:cs="Times New Roman"/>
          <w:sz w:val="24"/>
          <w:szCs w:val="24"/>
        </w:rPr>
        <w:t xml:space="preserve"> minus</w:t>
      </w:r>
      <w:r w:rsidR="00870A4E" w:rsidRPr="00F36D9D">
        <w:rPr>
          <w:rFonts w:ascii="Times New Roman" w:hAnsi="Times New Roman" w:cs="Times New Roman"/>
          <w:sz w:val="24"/>
          <w:szCs w:val="24"/>
        </w:rPr>
        <w:t xml:space="preserve"> sign</w:t>
      </w:r>
      <w:r w:rsidR="0042256E" w:rsidRPr="00F36D9D">
        <w:rPr>
          <w:rFonts w:ascii="Times New Roman" w:hAnsi="Times New Roman" w:cs="Times New Roman"/>
          <w:sz w:val="24"/>
          <w:szCs w:val="24"/>
        </w:rPr>
        <w:t xml:space="preserve"> of Eq. (</w:t>
      </w:r>
      <w:r w:rsidR="002700B6" w:rsidRPr="00F36D9D">
        <w:rPr>
          <w:rFonts w:ascii="Times New Roman" w:hAnsi="Times New Roman" w:cs="Times New Roman"/>
          <w:sz w:val="24"/>
          <w:szCs w:val="24"/>
        </w:rPr>
        <w:t>1</w:t>
      </w:r>
      <w:r w:rsidR="0042256E" w:rsidRPr="00F36D9D">
        <w:rPr>
          <w:rFonts w:ascii="Times New Roman" w:hAnsi="Times New Roman" w:cs="Times New Roman"/>
          <w:sz w:val="24"/>
          <w:szCs w:val="24"/>
        </w:rPr>
        <w:t xml:space="preserve">) indicates that the surface energy of mercury is larger when the apparatus does more work </w:t>
      </w:r>
      <w:r w:rsidR="0042256E" w:rsidRPr="00F36D9D">
        <w:rPr>
          <w:rFonts w:ascii="Times New Roman" w:hAnsi="Times New Roman" w:cs="Times New Roman"/>
          <w:sz w:val="24"/>
          <w:szCs w:val="24"/>
        </w:rPr>
        <w:lastRenderedPageBreak/>
        <w:t>on mercury.</w:t>
      </w:r>
    </w:p>
    <w:p w14:paraId="2BAB6A7B" w14:textId="77777777" w:rsidR="00A71ECC" w:rsidRPr="00F36D9D" w:rsidRDefault="00A71ECC" w:rsidP="00C8020D">
      <w:pPr>
        <w:spacing w:line="480" w:lineRule="auto"/>
        <w:contextualSpacing/>
        <w:rPr>
          <w:rFonts w:ascii="Times New Roman" w:hAnsi="Times New Roman" w:cs="Times New Roman"/>
          <w:sz w:val="24"/>
          <w:szCs w:val="24"/>
        </w:rPr>
      </w:pPr>
    </w:p>
    <w:p w14:paraId="6A20C101" w14:textId="56A98A55" w:rsidR="00034EA3" w:rsidRPr="00F36D9D" w:rsidRDefault="003D583E"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According to the characteristics of MIP</w:t>
      </w:r>
      <w:r w:rsidR="00B518EC" w:rsidRPr="00F36D9D">
        <w:rPr>
          <w:rFonts w:ascii="Times New Roman" w:hAnsi="Times New Roman" w:cs="Times New Roman"/>
          <w:sz w:val="24"/>
          <w:szCs w:val="24"/>
        </w:rPr>
        <w:t xml:space="preserve"> technique</w:t>
      </w:r>
      <w:r w:rsidRPr="00F36D9D">
        <w:rPr>
          <w:rFonts w:ascii="Times New Roman" w:hAnsi="Times New Roman" w:cs="Times New Roman"/>
          <w:sz w:val="24"/>
          <w:szCs w:val="24"/>
        </w:rPr>
        <w:t xml:space="preserve">, </w:t>
      </w:r>
      <w:r w:rsidR="00A635D8" w:rsidRPr="00F36D9D">
        <w:rPr>
          <w:rFonts w:ascii="Times New Roman" w:hAnsi="Times New Roman" w:cs="Times New Roman"/>
          <w:sz w:val="24"/>
          <w:szCs w:val="24"/>
        </w:rPr>
        <w:t xml:space="preserve">the whole process of intrusion mercury can be divided into several stages. Therefore, </w:t>
      </w:r>
      <w:r w:rsidR="00907B89" w:rsidRPr="00F36D9D">
        <w:rPr>
          <w:rFonts w:ascii="Times New Roman" w:hAnsi="Times New Roman" w:cs="Times New Roman"/>
          <w:sz w:val="24"/>
          <w:szCs w:val="24"/>
        </w:rPr>
        <w:t xml:space="preserve">the total work on mercury can also be </w:t>
      </w:r>
      <w:r w:rsidR="0007216C" w:rsidRPr="00F36D9D">
        <w:rPr>
          <w:rFonts w:ascii="Times New Roman" w:hAnsi="Times New Roman" w:cs="Times New Roman"/>
          <w:sz w:val="24"/>
          <w:szCs w:val="24"/>
        </w:rPr>
        <w:t>divided into several pieces of work at different stages, as shown in Eq. (</w:t>
      </w:r>
      <w:r w:rsidR="002700B6" w:rsidRPr="00F36D9D">
        <w:rPr>
          <w:rFonts w:ascii="Times New Roman" w:hAnsi="Times New Roman" w:cs="Times New Roman"/>
          <w:sz w:val="24"/>
          <w:szCs w:val="24"/>
        </w:rPr>
        <w:t>2</w:t>
      </w:r>
      <w:r w:rsidR="0007216C" w:rsidRPr="00F36D9D">
        <w:rPr>
          <w:rFonts w:ascii="Times New Roman" w:hAnsi="Times New Roman" w:cs="Times New Roman"/>
          <w:sz w:val="24"/>
          <w:szCs w:val="24"/>
        </w:rPr>
        <w:t>).</w:t>
      </w:r>
    </w:p>
    <w:p w14:paraId="059938C8" w14:textId="777993E8" w:rsidR="0007216C" w:rsidRPr="00F36D9D" w:rsidRDefault="00F36D9D" w:rsidP="00C8020D">
      <w:pPr>
        <w:spacing w:line="480" w:lineRule="auto"/>
        <w:ind w:firstLine="6804"/>
        <w:contextualSpacing/>
        <w:rPr>
          <w:rFonts w:ascii="Times New Roman" w:hAnsi="Times New Roman" w:cs="Times New Roman"/>
          <w:sz w:val="24"/>
          <w:szCs w:val="24"/>
        </w:rPr>
      </w:pPr>
      <w:r w:rsidRPr="00F36D9D">
        <w:rPr>
          <w:rFonts w:ascii="Times New Roman" w:eastAsia="SimSun" w:hAnsi="Times New Roman" w:cs="Times New Roman"/>
          <w:noProof/>
          <w:position w:val="-28"/>
          <w:sz w:val="24"/>
          <w:szCs w:val="24"/>
        </w:rPr>
      </w:r>
      <w:r w:rsidR="00F36D9D" w:rsidRPr="00F36D9D">
        <w:rPr>
          <w:rFonts w:ascii="Times New Roman" w:eastAsia="SimSun" w:hAnsi="Times New Roman" w:cs="Times New Roman"/>
          <w:noProof/>
          <w:position w:val="-28"/>
          <w:sz w:val="24"/>
          <w:szCs w:val="24"/>
        </w:rPr>
        <w:object w:dxaOrig="1920" w:dyaOrig="670" w14:anchorId="4FF2C895">
          <v:shape id="_x0000_i1031" type="#_x0000_t75" alt="" style="width:97.55pt;height:34.3pt;mso-width-percent:0;mso-height-percent:0;mso-width-percent:0;mso-height-percent:0" o:ole="">
            <v:imagedata r:id="rId22" o:title=""/>
          </v:shape>
          <o:OLEObject Type="Embed" ProgID="Equation.DSMT4" ShapeID="_x0000_i1031" DrawAspect="Content" ObjectID="_1664653064" r:id="rId23"/>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2)</w:t>
      </w:r>
    </w:p>
    <w:p w14:paraId="6223F5F8" w14:textId="598D51E9" w:rsidR="0042256E" w:rsidRPr="00F36D9D" w:rsidRDefault="00813B77"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80" w:dyaOrig="510" w14:anchorId="06973B5E">
          <v:shape id="_x0000_i1032" type="#_x0000_t75" alt="" style="width:13.45pt;height:25.55pt;mso-width-percent:0;mso-height-percent:0;mso-width-percent:0;mso-height-percent:0" o:ole="">
            <v:imagedata r:id="rId24" o:title=""/>
          </v:shape>
          <o:OLEObject Type="Embed" ProgID="Equation.DSMT4" ShapeID="_x0000_i1032" DrawAspect="Content" ObjectID="_1664653065" r:id="rId25"/>
        </w:object>
      </w:r>
      <w:r w:rsidRPr="00F36D9D">
        <w:rPr>
          <w:rFonts w:ascii="Times New Roman" w:hAnsi="Times New Roman" w:cs="Times New Roman"/>
          <w:sz w:val="24"/>
          <w:szCs w:val="24"/>
        </w:rPr>
        <w:t xml:space="preserve"> is the mean intrusion pressure of mercury at </w:t>
      </w:r>
      <w:r w:rsidRPr="00F36D9D">
        <w:rPr>
          <w:rFonts w:ascii="Times New Roman" w:hAnsi="Times New Roman" w:cs="Times New Roman"/>
          <w:i/>
          <w:sz w:val="24"/>
          <w:szCs w:val="24"/>
        </w:rPr>
        <w:t>i</w:t>
      </w:r>
      <w:r w:rsidRPr="00F36D9D">
        <w:rPr>
          <w:rFonts w:ascii="Times New Roman" w:hAnsi="Times New Roman" w:cs="Times New Roman"/>
          <w:sz w:val="24"/>
          <w:szCs w:val="24"/>
          <w:vertAlign w:val="subscript"/>
        </w:rPr>
        <w:t>th</w:t>
      </w:r>
      <w:r w:rsidRPr="00F36D9D">
        <w:rPr>
          <w:rFonts w:ascii="Times New Roman" w:hAnsi="Times New Roman" w:cs="Times New Roman"/>
          <w:sz w:val="24"/>
          <w:szCs w:val="24"/>
        </w:rPr>
        <w:t xml:space="preserve"> </w:t>
      </w:r>
      <w:r w:rsidR="00150A1F" w:rsidRPr="00F36D9D">
        <w:rPr>
          <w:rFonts w:ascii="Times New Roman" w:hAnsi="Times New Roman" w:cs="Times New Roman"/>
          <w:sz w:val="24"/>
          <w:szCs w:val="24"/>
        </w:rPr>
        <w:t xml:space="preserve">intrusion </w:t>
      </w:r>
      <w:r w:rsidRPr="00F36D9D">
        <w:rPr>
          <w:rFonts w:ascii="Times New Roman" w:hAnsi="Times New Roman" w:cs="Times New Roman"/>
          <w:sz w:val="24"/>
          <w:szCs w:val="24"/>
        </w:rPr>
        <w:t xml:space="preserve">stage;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30" w:dyaOrig="350" w14:anchorId="2EDE0BFC">
          <v:shape id="_x0000_i1033" type="#_x0000_t75" alt="" style="width:23.55pt;height:16.15pt;mso-width-percent:0;mso-height-percent:0;mso-width-percent:0;mso-height-percent:0" o:ole="">
            <v:imagedata r:id="rId26" o:title=""/>
          </v:shape>
          <o:OLEObject Type="Embed" ProgID="Equation.DSMT4" ShapeID="_x0000_i1033" DrawAspect="Content" ObjectID="_1664653066" r:id="rId27"/>
        </w:object>
      </w:r>
      <w:r w:rsidRPr="00F36D9D">
        <w:rPr>
          <w:rFonts w:ascii="Times New Roman" w:hAnsi="Times New Roman" w:cs="Times New Roman"/>
          <w:sz w:val="24"/>
          <w:szCs w:val="24"/>
        </w:rPr>
        <w:t xml:space="preserve"> is the intrusion volume </w:t>
      </w:r>
      <w:r w:rsidR="001D23AF" w:rsidRPr="00F36D9D">
        <w:rPr>
          <w:rFonts w:ascii="Times New Roman" w:hAnsi="Times New Roman" w:cs="Times New Roman"/>
          <w:sz w:val="24"/>
          <w:szCs w:val="24"/>
        </w:rPr>
        <w:t xml:space="preserve">of mercury at </w:t>
      </w:r>
      <w:r w:rsidR="001D23AF" w:rsidRPr="00F36D9D">
        <w:rPr>
          <w:rFonts w:ascii="Times New Roman" w:hAnsi="Times New Roman" w:cs="Times New Roman"/>
          <w:i/>
          <w:sz w:val="24"/>
          <w:szCs w:val="24"/>
        </w:rPr>
        <w:t>i</w:t>
      </w:r>
      <w:r w:rsidR="001D23AF" w:rsidRPr="00F36D9D">
        <w:rPr>
          <w:rFonts w:ascii="Times New Roman" w:hAnsi="Times New Roman" w:cs="Times New Roman"/>
          <w:sz w:val="24"/>
          <w:szCs w:val="24"/>
          <w:vertAlign w:val="subscript"/>
        </w:rPr>
        <w:t>th</w:t>
      </w:r>
      <w:r w:rsidR="001D23AF" w:rsidRPr="00F36D9D">
        <w:rPr>
          <w:rFonts w:ascii="Times New Roman" w:hAnsi="Times New Roman" w:cs="Times New Roman"/>
          <w:sz w:val="24"/>
          <w:szCs w:val="24"/>
        </w:rPr>
        <w:t xml:space="preserve"> </w:t>
      </w:r>
      <w:r w:rsidR="00150A1F" w:rsidRPr="00F36D9D">
        <w:rPr>
          <w:rFonts w:ascii="Times New Roman" w:hAnsi="Times New Roman" w:cs="Times New Roman"/>
          <w:sz w:val="24"/>
          <w:szCs w:val="24"/>
        </w:rPr>
        <w:t xml:space="preserve">intrusion </w:t>
      </w:r>
      <w:r w:rsidR="001D23AF" w:rsidRPr="00F36D9D">
        <w:rPr>
          <w:rFonts w:ascii="Times New Roman" w:hAnsi="Times New Roman" w:cs="Times New Roman"/>
          <w:sz w:val="24"/>
          <w:szCs w:val="24"/>
        </w:rPr>
        <w:t xml:space="preserve">stage;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150" w:dyaOrig="240" w14:anchorId="1F79ACA8">
          <v:shape id="_x0000_i1034" type="#_x0000_t75" alt="" style="width:9.4pt;height:9.4pt;mso-width-percent:0;mso-height-percent:0;mso-width-percent:0;mso-height-percent:0" o:ole="">
            <v:imagedata r:id="rId28" o:title=""/>
          </v:shape>
          <o:OLEObject Type="Embed" ProgID="Equation.DSMT4" ShapeID="_x0000_i1034" DrawAspect="Content" ObjectID="_1664653067" r:id="rId29"/>
        </w:object>
      </w:r>
      <w:r w:rsidR="00F447DB" w:rsidRPr="00F36D9D">
        <w:rPr>
          <w:rFonts w:ascii="Times New Roman" w:hAnsi="Times New Roman" w:cs="Times New Roman"/>
          <w:sz w:val="24"/>
          <w:szCs w:val="24"/>
        </w:rPr>
        <w:t xml:space="preserve"> is the </w:t>
      </w:r>
      <w:r w:rsidR="00186ACB" w:rsidRPr="00F36D9D">
        <w:rPr>
          <w:rFonts w:ascii="Times New Roman" w:hAnsi="Times New Roman" w:cs="Times New Roman"/>
          <w:sz w:val="24"/>
          <w:szCs w:val="24"/>
        </w:rPr>
        <w:t>number of accomplished mercury intrusion stages</w:t>
      </w:r>
      <w:r w:rsidR="00F447DB" w:rsidRPr="00F36D9D">
        <w:rPr>
          <w:rFonts w:ascii="Times New Roman" w:hAnsi="Times New Roman" w:cs="Times New Roman"/>
          <w:sz w:val="24"/>
          <w:szCs w:val="24"/>
        </w:rPr>
        <w:t>.</w:t>
      </w:r>
      <w:r w:rsidR="00D76AB3" w:rsidRPr="00F36D9D">
        <w:rPr>
          <w:rFonts w:ascii="Times New Roman" w:hAnsi="Times New Roman" w:cs="Times New Roman"/>
          <w:sz w:val="24"/>
          <w:szCs w:val="24"/>
        </w:rPr>
        <w:t xml:space="preserve"> </w:t>
      </w:r>
    </w:p>
    <w:p w14:paraId="18A01678" w14:textId="77777777" w:rsidR="00A71ECC" w:rsidRPr="00F36D9D" w:rsidRDefault="00A71ECC" w:rsidP="00C8020D">
      <w:pPr>
        <w:spacing w:line="480" w:lineRule="auto"/>
        <w:contextualSpacing/>
        <w:rPr>
          <w:rFonts w:ascii="Times New Roman" w:hAnsi="Times New Roman" w:cs="Times New Roman"/>
          <w:sz w:val="24"/>
          <w:szCs w:val="24"/>
        </w:rPr>
      </w:pPr>
    </w:p>
    <w:p w14:paraId="508AB83C" w14:textId="69ABB46D" w:rsidR="0042256E" w:rsidRPr="00F36D9D" w:rsidRDefault="00014A02"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Based on the</w:t>
      </w:r>
      <w:r w:rsidR="00E05832" w:rsidRPr="00F36D9D">
        <w:rPr>
          <w:rFonts w:ascii="Times New Roman" w:hAnsi="Times New Roman" w:cs="Times New Roman"/>
          <w:sz w:val="24"/>
          <w:szCs w:val="24"/>
        </w:rPr>
        <w:t xml:space="preserve"> fractal</w:t>
      </w:r>
      <w:r w:rsidRPr="00F36D9D">
        <w:rPr>
          <w:rFonts w:ascii="Times New Roman" w:hAnsi="Times New Roman" w:cs="Times New Roman"/>
          <w:sz w:val="24"/>
          <w:szCs w:val="24"/>
        </w:rPr>
        <w:t xml:space="preserve"> characteristics of pore structure, </w:t>
      </w:r>
      <w:r w:rsidR="00A71ECC" w:rsidRPr="00F36D9D">
        <w:rPr>
          <w:rFonts w:ascii="Times New Roman" w:hAnsi="Times New Roman" w:cs="Times New Roman"/>
          <w:sz w:val="24"/>
          <w:szCs w:val="24"/>
        </w:rPr>
        <w:t xml:space="preserve">the </w:t>
      </w:r>
      <w:r w:rsidR="00C764F2" w:rsidRPr="00F36D9D">
        <w:rPr>
          <w:rFonts w:ascii="Times New Roman" w:hAnsi="Times New Roman" w:cs="Times New Roman"/>
          <w:sz w:val="24"/>
          <w:szCs w:val="24"/>
        </w:rPr>
        <w:t xml:space="preserve">surface energy of mercury can be expressed by </w:t>
      </w:r>
      <w:r w:rsidR="006531F9" w:rsidRPr="00F36D9D">
        <w:rPr>
          <w:rFonts w:ascii="Times New Roman" w:hAnsi="Times New Roman" w:cs="Times New Roman"/>
          <w:sz w:val="24"/>
          <w:szCs w:val="24"/>
        </w:rPr>
        <w:t xml:space="preserve">the </w:t>
      </w:r>
      <w:r w:rsidR="00C764F2" w:rsidRPr="00F36D9D">
        <w:rPr>
          <w:rFonts w:ascii="Times New Roman" w:hAnsi="Times New Roman" w:cs="Times New Roman"/>
          <w:sz w:val="24"/>
          <w:szCs w:val="24"/>
        </w:rPr>
        <w:t>fractal dimension of pore surface, pore diameter</w:t>
      </w:r>
      <w:r w:rsidR="00870A4E" w:rsidRPr="00F36D9D">
        <w:rPr>
          <w:rFonts w:ascii="Times New Roman" w:hAnsi="Times New Roman" w:cs="Times New Roman"/>
          <w:sz w:val="24"/>
          <w:szCs w:val="24"/>
        </w:rPr>
        <w:t>,</w:t>
      </w:r>
      <w:r w:rsidR="00C764F2" w:rsidRPr="00F36D9D">
        <w:rPr>
          <w:rFonts w:ascii="Times New Roman" w:hAnsi="Times New Roman" w:cs="Times New Roman"/>
          <w:sz w:val="24"/>
          <w:szCs w:val="24"/>
        </w:rPr>
        <w:t xml:space="preserve"> and pore volume:</w:t>
      </w:r>
    </w:p>
    <w:p w14:paraId="74CAA9F0" w14:textId="774475FF" w:rsidR="00C764F2" w:rsidRPr="00F36D9D" w:rsidRDefault="00F36D9D" w:rsidP="00C8020D">
      <w:pPr>
        <w:spacing w:line="480" w:lineRule="auto"/>
        <w:ind w:firstLineChars="2540" w:firstLine="6096"/>
        <w:contextualSpacing/>
        <w:rPr>
          <w:rFonts w:ascii="Times New Roman" w:hAnsi="Times New Roman" w:cs="Times New Roman"/>
          <w:sz w:val="24"/>
          <w:szCs w:val="24"/>
        </w:rPr>
      </w:pPr>
      <w:r w:rsidRPr="00F36D9D">
        <w:rPr>
          <w:rFonts w:ascii="Times New Roman" w:eastAsia="SimSun" w:hAnsi="Times New Roman" w:cs="Times New Roman"/>
          <w:noProof/>
          <w:position w:val="-18"/>
          <w:sz w:val="24"/>
          <w:szCs w:val="24"/>
        </w:rPr>
      </w:r>
      <w:r w:rsidR="00F36D9D" w:rsidRPr="00F36D9D">
        <w:rPr>
          <w:rFonts w:ascii="Times New Roman" w:eastAsia="SimSun" w:hAnsi="Times New Roman" w:cs="Times New Roman"/>
          <w:noProof/>
          <w:position w:val="-18"/>
          <w:sz w:val="24"/>
          <w:szCs w:val="24"/>
        </w:rPr>
        <w:object w:dxaOrig="2720" w:dyaOrig="520" w14:anchorId="44186760">
          <v:shape id="_x0000_i1035" type="#_x0000_t75" alt="" style="width:134.6pt;height:25.55pt;mso-width-percent:0;mso-height-percent:0;mso-width-percent:0;mso-height-percent:0" o:ole="">
            <v:imagedata r:id="rId30" o:title=""/>
          </v:shape>
          <o:OLEObject Type="Embed" ProgID="Equation.DSMT4" ShapeID="_x0000_i1035" DrawAspect="Content" ObjectID="_1664653068" r:id="rId31"/>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3)</w:t>
      </w:r>
    </w:p>
    <w:p w14:paraId="1DE65BB8" w14:textId="2276E333" w:rsidR="0042256E" w:rsidRPr="00F36D9D" w:rsidRDefault="00C764F2"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00" w:dyaOrig="350" w14:anchorId="3E4CE675">
          <v:shape id="_x0000_i1036" type="#_x0000_t75" alt="" style="width:9.4pt;height:16.15pt;mso-width-percent:0;mso-height-percent:0;mso-width-percent:0;mso-height-percent:0" o:ole="">
            <v:imagedata r:id="rId32" o:title=""/>
          </v:shape>
          <o:OLEObject Type="Embed" ProgID="Equation.DSMT4" ShapeID="_x0000_i1036" DrawAspect="Content" ObjectID="_1664653069" r:id="rId33"/>
        </w:object>
      </w:r>
      <w:r w:rsidR="00D8507F" w:rsidRPr="00F36D9D">
        <w:rPr>
          <w:rFonts w:ascii="Times New Roman" w:hAnsi="Times New Roman" w:cs="Times New Roman"/>
          <w:sz w:val="24"/>
          <w:szCs w:val="24"/>
        </w:rPr>
        <w:t xml:space="preserve"> denotes the </w:t>
      </w:r>
      <w:r w:rsidR="00150A1F" w:rsidRPr="00F36D9D">
        <w:rPr>
          <w:rFonts w:ascii="Times New Roman" w:hAnsi="Times New Roman" w:cs="Times New Roman"/>
          <w:sz w:val="24"/>
          <w:szCs w:val="24"/>
        </w:rPr>
        <w:t xml:space="preserve">minimal diameter of pore which the mercury can reach </w:t>
      </w:r>
      <w:r w:rsidR="000F2F5B" w:rsidRPr="00F36D9D">
        <w:rPr>
          <w:rFonts w:ascii="Times New Roman" w:hAnsi="Times New Roman" w:cs="Times New Roman"/>
          <w:sz w:val="24"/>
          <w:szCs w:val="24"/>
        </w:rPr>
        <w:t xml:space="preserve">for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150" w:dyaOrig="240" w14:anchorId="6FB25C6C">
          <v:shape id="_x0000_i1037" type="#_x0000_t75" alt="" style="width:9.4pt;height:9.4pt;mso-width-percent:0;mso-height-percent:0;mso-width-percent:0;mso-height-percent:0" o:ole="">
            <v:imagedata r:id="rId28" o:title=""/>
          </v:shape>
          <o:OLEObject Type="Embed" ProgID="Equation.DSMT4" ShapeID="_x0000_i1037" DrawAspect="Content" ObjectID="_1664653070" r:id="rId34"/>
        </w:object>
      </w:r>
      <w:r w:rsidR="000F2F5B" w:rsidRPr="00F36D9D">
        <w:rPr>
          <w:rFonts w:ascii="Times New Roman" w:hAnsi="Times New Roman" w:cs="Times New Roman"/>
          <w:sz w:val="24"/>
          <w:szCs w:val="24"/>
        </w:rPr>
        <w:t xml:space="preserve"> times intrusion</w:t>
      </w:r>
      <w:r w:rsidR="00150A1F" w:rsidRPr="00F36D9D">
        <w:rPr>
          <w:rFonts w:ascii="Times New Roman" w:hAnsi="Times New Roman" w:cs="Times New Roman"/>
          <w:sz w:val="24"/>
          <w:szCs w:val="24"/>
        </w:rPr>
        <w:t>;</w:t>
      </w:r>
      <w:r w:rsidR="001321F2" w:rsidRPr="00F36D9D">
        <w:rPr>
          <w:rFonts w:ascii="Times New Roman" w:hAnsi="Times New Roman" w:cs="Times New Roman"/>
          <w:sz w:val="24"/>
          <w:szCs w:val="24"/>
        </w:rPr>
        <w:t xml:space="preserv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40" w:dyaOrig="360" w14:anchorId="458867F2">
          <v:shape id="_x0000_i1038" type="#_x0000_t75" alt="" style="width:9.4pt;height:16.15pt;mso-width-percent:0;mso-height-percent:0;mso-width-percent:0;mso-height-percent:0" o:ole="">
            <v:imagedata r:id="rId35" o:title=""/>
          </v:shape>
          <o:OLEObject Type="Embed" ProgID="Equation.DSMT4" ShapeID="_x0000_i1038" DrawAspect="Content" ObjectID="_1664653071" r:id="rId36"/>
        </w:object>
      </w:r>
      <w:r w:rsidR="00150A1F" w:rsidRPr="00F36D9D">
        <w:rPr>
          <w:rFonts w:ascii="Times New Roman" w:hAnsi="Times New Roman" w:cs="Times New Roman"/>
          <w:sz w:val="24"/>
          <w:szCs w:val="24"/>
        </w:rPr>
        <w:t xml:space="preserve"> </w:t>
      </w:r>
      <w:r w:rsidR="001321F2" w:rsidRPr="00F36D9D">
        <w:rPr>
          <w:rFonts w:ascii="Times New Roman" w:hAnsi="Times New Roman" w:cs="Times New Roman"/>
          <w:sz w:val="24"/>
          <w:szCs w:val="24"/>
        </w:rPr>
        <w:t xml:space="preserve">denotes the </w:t>
      </w:r>
      <w:r w:rsidR="00716782" w:rsidRPr="00F36D9D">
        <w:rPr>
          <w:rFonts w:ascii="Times New Roman" w:hAnsi="Times New Roman" w:cs="Times New Roman"/>
          <w:sz w:val="24"/>
          <w:szCs w:val="24"/>
        </w:rPr>
        <w:t>cumulative</w:t>
      </w:r>
      <w:r w:rsidR="001321F2" w:rsidRPr="00F36D9D">
        <w:rPr>
          <w:rFonts w:ascii="Times New Roman" w:hAnsi="Times New Roman" w:cs="Times New Roman"/>
          <w:sz w:val="24"/>
          <w:szCs w:val="24"/>
        </w:rPr>
        <w:t xml:space="preserve"> volume of mercury</w:t>
      </w:r>
      <w:r w:rsidR="00230F13" w:rsidRPr="00F36D9D">
        <w:rPr>
          <w:rFonts w:ascii="Times New Roman" w:hAnsi="Times New Roman" w:cs="Times New Roman"/>
          <w:sz w:val="24"/>
          <w:szCs w:val="24"/>
        </w:rPr>
        <w:t xml:space="preserve"> </w:t>
      </w:r>
      <w:r w:rsidR="00482C23" w:rsidRPr="00F36D9D">
        <w:rPr>
          <w:rFonts w:ascii="Times New Roman" w:hAnsi="Times New Roman" w:cs="Times New Roman"/>
          <w:sz w:val="24"/>
          <w:szCs w:val="24"/>
        </w:rPr>
        <w:t>for</w:t>
      </w:r>
      <w:r w:rsidR="00230F13" w:rsidRPr="00F36D9D">
        <w:rPr>
          <w:rFonts w:ascii="Times New Roman" w:hAnsi="Times New Roman" w:cs="Times New Roman"/>
          <w:sz w:val="24"/>
          <w:szCs w:val="24"/>
        </w:rPr>
        <w:t xml:space="preserve">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150" w:dyaOrig="240" w14:anchorId="0C103B63">
          <v:shape id="_x0000_i1039" type="#_x0000_t75" alt="" style="width:9.4pt;height:9.4pt;mso-width-percent:0;mso-height-percent:0;mso-width-percent:0;mso-height-percent:0" o:ole="">
            <v:imagedata r:id="rId28" o:title=""/>
          </v:shape>
          <o:OLEObject Type="Embed" ProgID="Equation.DSMT4" ShapeID="_x0000_i1039" DrawAspect="Content" ObjectID="_1664653072" r:id="rId37"/>
        </w:object>
      </w:r>
      <w:r w:rsidR="00230F13" w:rsidRPr="00F36D9D">
        <w:rPr>
          <w:rFonts w:ascii="Times New Roman" w:hAnsi="Times New Roman" w:cs="Times New Roman"/>
          <w:sz w:val="24"/>
          <w:szCs w:val="24"/>
        </w:rPr>
        <w:t xml:space="preserve"> times intrusion</w:t>
      </w:r>
      <w:r w:rsidR="001321F2" w:rsidRPr="00F36D9D">
        <w:rPr>
          <w:rFonts w:ascii="Times New Roman" w:hAnsi="Times New Roman" w:cs="Times New Roman"/>
          <w:sz w:val="24"/>
          <w:szCs w:val="24"/>
        </w:rPr>
        <w:t xml:space="preserv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50" w:dyaOrig="350" w14:anchorId="786A95C9">
          <v:shape id="_x0000_i1040" type="#_x0000_t75" alt="" style="width:16.15pt;height:16.15pt;mso-width-percent:0;mso-height-percent:0;mso-width-percent:0;mso-height-percent:0" o:ole="">
            <v:imagedata r:id="rId38" o:title=""/>
          </v:shape>
          <o:OLEObject Type="Embed" ProgID="Equation.DSMT4" ShapeID="_x0000_i1040" DrawAspect="Content" ObjectID="_1664653073" r:id="rId39"/>
        </w:object>
      </w:r>
      <w:r w:rsidR="00FF7058" w:rsidRPr="00F36D9D">
        <w:rPr>
          <w:rFonts w:ascii="Times New Roman" w:hAnsi="Times New Roman" w:cs="Times New Roman"/>
          <w:sz w:val="24"/>
          <w:szCs w:val="24"/>
        </w:rPr>
        <w:t xml:space="preserve"> </w:t>
      </w:r>
      <w:r w:rsidR="00892BA9" w:rsidRPr="00F36D9D">
        <w:rPr>
          <w:rFonts w:ascii="Times New Roman" w:hAnsi="Times New Roman" w:cs="Times New Roman"/>
          <w:sz w:val="24"/>
          <w:szCs w:val="24"/>
        </w:rPr>
        <w:t xml:space="preserve">denotes the </w:t>
      </w:r>
      <w:r w:rsidR="00C649C7" w:rsidRPr="00F36D9D">
        <w:rPr>
          <w:rFonts w:ascii="Times New Roman" w:hAnsi="Times New Roman" w:cs="Times New Roman"/>
          <w:sz w:val="24"/>
          <w:szCs w:val="24"/>
        </w:rPr>
        <w:t xml:space="preserve">fractal dimension of pore surface of </w:t>
      </w:r>
      <w:r w:rsidR="00610A51" w:rsidRPr="00F36D9D">
        <w:rPr>
          <w:rFonts w:ascii="Times New Roman" w:hAnsi="Times New Roman" w:cs="Times New Roman"/>
          <w:sz w:val="24"/>
          <w:szCs w:val="24"/>
        </w:rPr>
        <w:t>cement paste</w:t>
      </w:r>
      <w:r w:rsidR="003C27D9" w:rsidRPr="00F36D9D">
        <w:rPr>
          <w:rFonts w:ascii="Times New Roman" w:hAnsi="Times New Roman" w:cs="Times New Roman"/>
          <w:sz w:val="24"/>
          <w:szCs w:val="24"/>
        </w:rPr>
        <w:t xml:space="preserve"> sample</w:t>
      </w:r>
      <w:r w:rsidR="00C649C7" w:rsidRPr="00F36D9D">
        <w:rPr>
          <w:rFonts w:ascii="Times New Roman" w:hAnsi="Times New Roman" w:cs="Times New Roman"/>
          <w:sz w:val="24"/>
          <w:szCs w:val="24"/>
        </w:rPr>
        <w:t xml:space="preserve">;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40" w:dyaOrig="280" w14:anchorId="4B5CAC94">
          <v:shape id="_x0000_i1041" type="#_x0000_t75" alt="" style="width:9.4pt;height:13.45pt;mso-width-percent:0;mso-height-percent:0;mso-width-percent:0;mso-height-percent:0" o:ole="">
            <v:imagedata r:id="rId40" o:title=""/>
          </v:shape>
          <o:OLEObject Type="Embed" ProgID="Equation.DSMT4" ShapeID="_x0000_i1041" DrawAspect="Content" ObjectID="_1664653074" r:id="rId41"/>
        </w:object>
      </w:r>
      <w:r w:rsidR="00C649C7" w:rsidRPr="00F36D9D">
        <w:rPr>
          <w:rFonts w:ascii="Times New Roman" w:hAnsi="Times New Roman" w:cs="Times New Roman"/>
          <w:sz w:val="24"/>
          <w:szCs w:val="24"/>
        </w:rPr>
        <w:t xml:space="preserve"> is a cons</w:t>
      </w:r>
      <w:r w:rsidR="00E256EC" w:rsidRPr="00F36D9D">
        <w:rPr>
          <w:rFonts w:ascii="Times New Roman" w:hAnsi="Times New Roman" w:cs="Times New Roman"/>
          <w:sz w:val="24"/>
          <w:szCs w:val="24"/>
        </w:rPr>
        <w:t xml:space="preserve">tant, which </w:t>
      </w:r>
      <w:r w:rsidR="00EB2948" w:rsidRPr="00F36D9D">
        <w:rPr>
          <w:rFonts w:ascii="Times New Roman" w:hAnsi="Times New Roman" w:cs="Times New Roman"/>
          <w:sz w:val="24"/>
          <w:szCs w:val="24"/>
        </w:rPr>
        <w:t>is</w:t>
      </w:r>
      <w:r w:rsidR="00C649C7" w:rsidRPr="00F36D9D">
        <w:rPr>
          <w:rFonts w:ascii="Times New Roman" w:hAnsi="Times New Roman" w:cs="Times New Roman"/>
          <w:sz w:val="24"/>
          <w:szCs w:val="24"/>
        </w:rPr>
        <w:t xml:space="preserve"> influenced by surface tension and cosine of contact angle </w:t>
      </w:r>
      <w:r w:rsidR="006A17C8" w:rsidRPr="00F36D9D">
        <w:rPr>
          <w:rFonts w:ascii="Times New Roman" w:hAnsi="Times New Roman" w:cs="Times New Roman"/>
          <w:sz w:val="24"/>
          <w:szCs w:val="24"/>
        </w:rPr>
        <w:fldChar w:fldCharType="begin"/>
      </w:r>
      <w:r w:rsidR="006A17C8" w:rsidRPr="00F36D9D">
        <w:rPr>
          <w:rFonts w:ascii="Times New Roman" w:hAnsi="Times New Roman" w:cs="Times New Roman"/>
          <w:sz w:val="24"/>
          <w:szCs w:val="24"/>
        </w:rPr>
        <w:instrText xml:space="preserve"> ADDIN EN.CITE &lt;EndNote&gt;&lt;Cite&gt;&lt;Author&gt;Zhang&lt;/Author&gt;&lt;Year&gt;2006&lt;/Year&gt;&lt;RecNum&gt;423&lt;/RecNum&gt;&lt;DisplayText&gt;[25]&lt;/DisplayText&gt;&lt;record&gt;&lt;rec-number&gt;423&lt;/rec-number&gt;&lt;foreign-keys&gt;&lt;key app="EN" db-id="9exxrpz9r55zvuet02lxftrx0zrrxxe9xvt0"&gt;423&lt;/key&gt;&lt;/foreign-keys&gt;&lt;ref-type name="Journal Article"&gt;17&lt;/ref-type&gt;&lt;contributors&gt;&lt;authors&gt;&lt;author&gt;Zhang, Baoquan&lt;/author&gt;&lt;author&gt;Liu, Wei&lt;/author&gt;&lt;author&gt;Liu, Xiufeng&lt;/author&gt;&lt;/authors&gt;&lt;/contributors&gt;&lt;titles&gt;&lt;title&gt;Scale-dependent nature of the surface fractal dimension for bi- and multi-disperse porous solids by mercury porosimetry&lt;/title&gt;&lt;secondary-title&gt;Applied Surface Science&lt;/secondary-title&gt;&lt;/titles&gt;&lt;periodical&gt;&lt;full-title&gt;Applied Surface Science&lt;/full-title&gt;&lt;abbr-1&gt;Appl. Surf. Sci.&lt;/abbr-1&gt;&lt;abbr-2&gt;Appl Surf Sci&lt;/abbr-2&gt;&lt;/periodical&gt;&lt;pages&gt;1349-1355&lt;/pages&gt;&lt;volume&gt;253&lt;/volume&gt;&lt;number&gt;3&lt;/number&gt;&lt;keywords&gt;&lt;keyword&gt;Fractal&lt;/keyword&gt;&lt;keyword&gt;Porous media&lt;/keyword&gt;&lt;keyword&gt;Mercury porosimetry&lt;/keyword&gt;&lt;/keywords&gt;&lt;dates&gt;&lt;year&gt;2006&lt;/year&gt;&lt;pub-dates&gt;&lt;date&gt;2006/11/30/&lt;/date&gt;&lt;/pub-dates&gt;&lt;/dates&gt;&lt;isbn&gt;0169-4332&lt;/isbn&gt;&lt;urls&gt;&lt;related-urls&gt;&lt;url&gt;http://www.sciencedirect.com/science/article/pii/S0169433206001759&lt;/url&gt;&lt;/related-urls&gt;&lt;/urls&gt;&lt;electronic-resource-num&gt;https://doi.org/10.1016/j.apsusc.2006.02.009&lt;/electronic-resource-num&gt;&lt;/record&gt;&lt;/Cite&gt;&lt;/EndNote&gt;</w:instrText>
      </w:r>
      <w:r w:rsidR="006A17C8" w:rsidRPr="00F36D9D">
        <w:rPr>
          <w:rFonts w:ascii="Times New Roman" w:hAnsi="Times New Roman" w:cs="Times New Roman"/>
          <w:sz w:val="24"/>
          <w:szCs w:val="24"/>
        </w:rPr>
        <w:fldChar w:fldCharType="separate"/>
      </w:r>
      <w:r w:rsidR="006A17C8" w:rsidRPr="00F36D9D">
        <w:rPr>
          <w:rFonts w:ascii="Times New Roman" w:hAnsi="Times New Roman" w:cs="Times New Roman"/>
          <w:noProof/>
          <w:sz w:val="24"/>
          <w:szCs w:val="24"/>
        </w:rPr>
        <w:t>[</w:t>
      </w:r>
      <w:hyperlink w:anchor="_ENREF_2_25" w:tooltip="Zhang, 2006 #423" w:history="1">
        <w:r w:rsidR="00AC5E6D" w:rsidRPr="00F36D9D">
          <w:rPr>
            <w:rFonts w:ascii="Times New Roman" w:hAnsi="Times New Roman" w:cs="Times New Roman"/>
            <w:noProof/>
            <w:sz w:val="24"/>
            <w:szCs w:val="24"/>
          </w:rPr>
          <w:t>25</w:t>
        </w:r>
      </w:hyperlink>
      <w:r w:rsidR="006A17C8" w:rsidRPr="00F36D9D">
        <w:rPr>
          <w:rFonts w:ascii="Times New Roman" w:hAnsi="Times New Roman" w:cs="Times New Roman"/>
          <w:noProof/>
          <w:sz w:val="24"/>
          <w:szCs w:val="24"/>
        </w:rPr>
        <w:t>]</w:t>
      </w:r>
      <w:r w:rsidR="006A17C8" w:rsidRPr="00F36D9D">
        <w:rPr>
          <w:rFonts w:ascii="Times New Roman" w:hAnsi="Times New Roman" w:cs="Times New Roman"/>
          <w:sz w:val="24"/>
          <w:szCs w:val="24"/>
        </w:rPr>
        <w:fldChar w:fldCharType="end"/>
      </w:r>
      <w:r w:rsidR="00C649C7" w:rsidRPr="00F36D9D">
        <w:rPr>
          <w:rFonts w:ascii="Times New Roman" w:hAnsi="Times New Roman" w:cs="Times New Roman"/>
          <w:sz w:val="24"/>
          <w:szCs w:val="24"/>
        </w:rPr>
        <w:t>.</w:t>
      </w:r>
    </w:p>
    <w:p w14:paraId="29595B51" w14:textId="77777777" w:rsidR="00A71ECC" w:rsidRPr="00F36D9D" w:rsidRDefault="00A71ECC" w:rsidP="00C8020D">
      <w:pPr>
        <w:spacing w:line="480" w:lineRule="auto"/>
        <w:contextualSpacing/>
        <w:rPr>
          <w:rFonts w:ascii="Times New Roman" w:hAnsi="Times New Roman" w:cs="Times New Roman"/>
          <w:sz w:val="24"/>
          <w:szCs w:val="24"/>
        </w:rPr>
      </w:pPr>
    </w:p>
    <w:p w14:paraId="6410F21D" w14:textId="5A81C48F" w:rsidR="00C764F2" w:rsidRPr="00F36D9D" w:rsidRDefault="00D1183F"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After accomplishing mercury intrusion for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150" w:dyaOrig="240" w14:anchorId="08D21CA6">
          <v:shape id="_x0000_i1042" type="#_x0000_t75" alt="" style="width:9.4pt;height:9.4pt;mso-width-percent:0;mso-height-percent:0;mso-width-percent:0;mso-height-percent:0" o:ole="">
            <v:imagedata r:id="rId28" o:title=""/>
          </v:shape>
          <o:OLEObject Type="Embed" ProgID="Equation.DSMT4" ShapeID="_x0000_i1042" DrawAspect="Content" ObjectID="_1664653075" r:id="rId42"/>
        </w:object>
      </w:r>
      <w:r w:rsidRPr="00F36D9D">
        <w:rPr>
          <w:rFonts w:ascii="Times New Roman" w:hAnsi="Times New Roman" w:cs="Times New Roman"/>
          <w:sz w:val="24"/>
          <w:szCs w:val="24"/>
        </w:rPr>
        <w:t xml:space="preserve"> stages, </w:t>
      </w:r>
      <w:r w:rsidR="009B1550" w:rsidRPr="00F36D9D">
        <w:rPr>
          <w:rFonts w:ascii="Times New Roman" w:hAnsi="Times New Roman" w:cs="Times New Roman"/>
          <w:sz w:val="24"/>
          <w:szCs w:val="24"/>
        </w:rPr>
        <w:t>the total work is denoted as</w:t>
      </w:r>
      <w:r w:rsidR="00D664AC" w:rsidRPr="00F36D9D">
        <w:rPr>
          <w:rFonts w:ascii="Times New Roman" w:hAnsi="Times New Roman" w:cs="Times New Roman"/>
          <w:sz w:val="24"/>
          <w:szCs w:val="24"/>
        </w:rPr>
        <w:t>:</w:t>
      </w:r>
    </w:p>
    <w:p w14:paraId="79252B82" w14:textId="38CD94CD" w:rsidR="00D664AC" w:rsidRPr="00F36D9D" w:rsidRDefault="00F36D9D" w:rsidP="00C8020D">
      <w:pPr>
        <w:spacing w:line="480" w:lineRule="auto"/>
        <w:ind w:firstLineChars="3071" w:firstLine="7370"/>
        <w:contextualSpacing/>
        <w:rPr>
          <w:rFonts w:ascii="Times New Roman" w:hAnsi="Times New Roman" w:cs="Times New Roman"/>
          <w:sz w:val="24"/>
          <w:szCs w:val="24"/>
        </w:rPr>
      </w:pPr>
      <w:r w:rsidRPr="00F36D9D">
        <w:rPr>
          <w:rFonts w:ascii="Times New Roman" w:eastAsia="SimSun" w:hAnsi="Times New Roman" w:cs="Times New Roman"/>
          <w:noProof/>
          <w:position w:val="-28"/>
          <w:sz w:val="24"/>
          <w:szCs w:val="24"/>
        </w:rPr>
      </w:r>
      <w:r w:rsidR="00F36D9D" w:rsidRPr="00F36D9D">
        <w:rPr>
          <w:rFonts w:ascii="Times New Roman" w:eastAsia="SimSun" w:hAnsi="Times New Roman" w:cs="Times New Roman"/>
          <w:noProof/>
          <w:position w:val="-28"/>
          <w:sz w:val="24"/>
          <w:szCs w:val="24"/>
        </w:rPr>
        <w:object w:dxaOrig="1440" w:dyaOrig="670" w14:anchorId="37A18E6E">
          <v:shape id="_x0000_i1043" type="#_x0000_t75" alt="" style="width:1in;height:34.3pt;mso-width-percent:0;mso-height-percent:0;mso-width-percent:0;mso-height-percent:0" o:ole="">
            <v:imagedata r:id="rId43" o:title=""/>
          </v:shape>
          <o:OLEObject Type="Embed" ProgID="Equation.DSMT4" ShapeID="_x0000_i1043" DrawAspect="Content" ObjectID="_1664653076" r:id="rId44"/>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4)</w:t>
      </w:r>
    </w:p>
    <w:p w14:paraId="2203066D" w14:textId="4FD64164" w:rsidR="00BE67A8" w:rsidRPr="00F36D9D" w:rsidRDefault="00BC1236"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Combined with </w:t>
      </w:r>
      <w:r w:rsidR="00796577" w:rsidRPr="00F36D9D">
        <w:rPr>
          <w:rFonts w:ascii="Times New Roman" w:hAnsi="Times New Roman" w:cs="Times New Roman"/>
          <w:sz w:val="24"/>
          <w:szCs w:val="24"/>
        </w:rPr>
        <w:t>Eqs.</w:t>
      </w:r>
      <w:r w:rsidRPr="00F36D9D">
        <w:rPr>
          <w:rFonts w:ascii="Times New Roman" w:hAnsi="Times New Roman" w:cs="Times New Roman"/>
          <w:sz w:val="24"/>
          <w:szCs w:val="24"/>
        </w:rPr>
        <w:t xml:space="preserve"> (</w:t>
      </w:r>
      <w:r w:rsidR="00E64FE8" w:rsidRPr="00F36D9D">
        <w:rPr>
          <w:rFonts w:ascii="Times New Roman" w:hAnsi="Times New Roman" w:cs="Times New Roman"/>
          <w:sz w:val="24"/>
          <w:szCs w:val="24"/>
        </w:rPr>
        <w:t>1</w:t>
      </w:r>
      <w:r w:rsidRPr="00F36D9D">
        <w:rPr>
          <w:rFonts w:ascii="Times New Roman" w:hAnsi="Times New Roman" w:cs="Times New Roman"/>
          <w:sz w:val="24"/>
          <w:szCs w:val="24"/>
        </w:rPr>
        <w:t>)</w:t>
      </w:r>
      <w:r w:rsidR="00D1460C" w:rsidRPr="00F36D9D">
        <w:rPr>
          <w:rFonts w:ascii="Times New Roman" w:hAnsi="Times New Roman" w:cs="Times New Roman"/>
          <w:sz w:val="24"/>
          <w:szCs w:val="24"/>
        </w:rPr>
        <w:t>-</w:t>
      </w:r>
      <w:r w:rsidRPr="00F36D9D">
        <w:rPr>
          <w:rFonts w:ascii="Times New Roman" w:hAnsi="Times New Roman" w:cs="Times New Roman"/>
          <w:sz w:val="24"/>
          <w:szCs w:val="24"/>
        </w:rPr>
        <w:t>(</w:t>
      </w:r>
      <w:r w:rsidR="00E64FE8" w:rsidRPr="00F36D9D">
        <w:rPr>
          <w:rFonts w:ascii="Times New Roman" w:hAnsi="Times New Roman" w:cs="Times New Roman"/>
          <w:sz w:val="24"/>
          <w:szCs w:val="24"/>
        </w:rPr>
        <w:t>4</w:t>
      </w:r>
      <w:r w:rsidRPr="00F36D9D">
        <w:rPr>
          <w:rFonts w:ascii="Times New Roman" w:hAnsi="Times New Roman" w:cs="Times New Roman"/>
          <w:sz w:val="24"/>
          <w:szCs w:val="24"/>
        </w:rPr>
        <w:t xml:space="preserve">), the </w:t>
      </w:r>
      <w:r w:rsidR="00EB2948" w:rsidRPr="00F36D9D">
        <w:rPr>
          <w:rFonts w:ascii="Times New Roman" w:hAnsi="Times New Roman" w:cs="Times New Roman"/>
          <w:sz w:val="24"/>
          <w:szCs w:val="24"/>
        </w:rPr>
        <w:t xml:space="preserve">characteristic </w:t>
      </w:r>
      <w:r w:rsidRPr="00F36D9D">
        <w:rPr>
          <w:rFonts w:ascii="Times New Roman" w:hAnsi="Times New Roman" w:cs="Times New Roman"/>
          <w:sz w:val="24"/>
          <w:szCs w:val="24"/>
        </w:rPr>
        <w:t xml:space="preserve">equation of </w:t>
      </w:r>
      <w:r w:rsidR="006531F9" w:rsidRPr="00F36D9D">
        <w:rPr>
          <w:rFonts w:ascii="Times New Roman" w:hAnsi="Times New Roman" w:cs="Times New Roman"/>
          <w:sz w:val="24"/>
          <w:szCs w:val="24"/>
        </w:rPr>
        <w:t xml:space="preserve">the </w:t>
      </w:r>
      <w:r w:rsidRPr="00F36D9D">
        <w:rPr>
          <w:rFonts w:ascii="Times New Roman" w:hAnsi="Times New Roman" w:cs="Times New Roman"/>
          <w:sz w:val="24"/>
          <w:szCs w:val="24"/>
        </w:rPr>
        <w:t xml:space="preserve">fractal model based on </w:t>
      </w:r>
      <w:r w:rsidR="006531F9" w:rsidRPr="00F36D9D">
        <w:rPr>
          <w:rFonts w:ascii="Times New Roman" w:hAnsi="Times New Roman" w:cs="Times New Roman"/>
          <w:sz w:val="24"/>
          <w:szCs w:val="24"/>
        </w:rPr>
        <w:t xml:space="preserve">the </w:t>
      </w:r>
      <w:r w:rsidRPr="00F36D9D">
        <w:rPr>
          <w:rFonts w:ascii="Times New Roman" w:hAnsi="Times New Roman" w:cs="Times New Roman"/>
          <w:sz w:val="24"/>
          <w:szCs w:val="24"/>
        </w:rPr>
        <w:lastRenderedPageBreak/>
        <w:t xml:space="preserve">thermodynamic method can be </w:t>
      </w:r>
      <w:r w:rsidR="004E79EB" w:rsidRPr="00F36D9D">
        <w:rPr>
          <w:rFonts w:ascii="Times New Roman" w:hAnsi="Times New Roman" w:cs="Times New Roman"/>
          <w:sz w:val="24"/>
          <w:szCs w:val="24"/>
        </w:rPr>
        <w:t>described as follow</w:t>
      </w:r>
      <w:r w:rsidR="00240E41" w:rsidRPr="00F36D9D">
        <w:rPr>
          <w:rFonts w:ascii="Times New Roman" w:hAnsi="Times New Roman" w:cs="Times New Roman"/>
          <w:sz w:val="24"/>
          <w:szCs w:val="24"/>
        </w:rPr>
        <w:t>s</w:t>
      </w:r>
      <w:r w:rsidR="00051698" w:rsidRPr="00F36D9D">
        <w:rPr>
          <w:rFonts w:ascii="Times New Roman" w:hAnsi="Times New Roman" w:cs="Times New Roman"/>
          <w:sz w:val="24"/>
          <w:szCs w:val="24"/>
        </w:rPr>
        <w:t xml:space="preserve"> </w:t>
      </w:r>
      <w:r w:rsidR="001D19C8" w:rsidRPr="00F36D9D">
        <w:rPr>
          <w:rFonts w:ascii="Times New Roman" w:hAnsi="Times New Roman" w:cs="Times New Roman"/>
          <w:sz w:val="24"/>
          <w:szCs w:val="24"/>
        </w:rPr>
        <w:fldChar w:fldCharType="begin"/>
      </w:r>
      <w:r w:rsidR="006A17C8" w:rsidRPr="00F36D9D">
        <w:rPr>
          <w:rFonts w:ascii="Times New Roman" w:hAnsi="Times New Roman" w:cs="Times New Roman"/>
          <w:sz w:val="24"/>
          <w:szCs w:val="24"/>
        </w:rPr>
        <w:instrText xml:space="preserve"> ADDIN EN.CITE &lt;EndNote&gt;&lt;Cite&gt;&lt;Author&gt;Jin&lt;/Author&gt;&lt;Year&gt;2017&lt;/Year&gt;&lt;RecNum&gt;43&lt;/RecNum&gt;&lt;DisplayText&gt;[26]&lt;/DisplayText&gt;&lt;record&gt;&lt;rec-number&gt;43&lt;/rec-number&gt;&lt;foreign-keys&gt;&lt;key app="EN" db-id="9exxrpz9r55zvuet02lxftrx0zrrxxe9xvt0"&gt;43&lt;/key&gt;&lt;/foreign-keys&gt;&lt;ref-type name="Journal Article"&gt;17&lt;/ref-type&gt;&lt;contributors&gt;&lt;authors&gt;&lt;author&gt;Jin, Shanshan&lt;/author&gt;&lt;author&gt;Zhang, Jinxi&lt;/author&gt;&lt;author&gt;Han, Song&lt;/author&gt;&lt;/authors&gt;&lt;/contributors&gt;&lt;titles&gt;&lt;title&gt;Fractal analysis of relation between strength and pore structure of hardened mortar&lt;/title&gt;&lt;secondary-title&gt;Construct. Build. Mater.&lt;/secondary-title&gt;&lt;/titles&gt;&lt;periodical&gt;&lt;full-title&gt;Construct. Build. Mater.&lt;/full-title&gt;&lt;/periodical&gt;&lt;pages&gt;1-7&lt;/pages&gt;&lt;volume&gt;135&lt;/volume&gt;&lt;keywords&gt;&lt;keyword&gt;Mortar&lt;/keyword&gt;&lt;keyword&gt;Strength&lt;/keyword&gt;&lt;keyword&gt;Pore structure&lt;/keyword&gt;&lt;keyword&gt;Fractal dimension&lt;/keyword&gt;&lt;keyword&gt;Pore size distribution&lt;/keyword&gt;&lt;keyword&gt;Mathematical model&lt;/keyword&gt;&lt;/keywords&gt;&lt;dates&gt;&lt;year&gt;2017&lt;/year&gt;&lt;pub-dates&gt;&lt;date&gt;2017/03/15/&lt;/date&gt;&lt;/pub-dates&gt;&lt;/dates&gt;&lt;isbn&gt;0950-0618&lt;/isbn&gt;&lt;urls&gt;&lt;related-urls&gt;&lt;url&gt;http://www.sciencedirect.com/science/article/pii/S0950061816320724&lt;/url&gt;&lt;/related-urls&gt;&lt;/urls&gt;&lt;electronic-resource-num&gt;https://doi.org/10.1016/j.conbuildmat.2016.12.152&lt;/electronic-resource-num&gt;&lt;/record&gt;&lt;/Cite&gt;&lt;/EndNote&gt;</w:instrText>
      </w:r>
      <w:r w:rsidR="001D19C8" w:rsidRPr="00F36D9D">
        <w:rPr>
          <w:rFonts w:ascii="Times New Roman" w:hAnsi="Times New Roman" w:cs="Times New Roman"/>
          <w:sz w:val="24"/>
          <w:szCs w:val="24"/>
        </w:rPr>
        <w:fldChar w:fldCharType="separate"/>
      </w:r>
      <w:r w:rsidR="006A17C8" w:rsidRPr="00F36D9D">
        <w:rPr>
          <w:rFonts w:ascii="Times New Roman" w:hAnsi="Times New Roman" w:cs="Times New Roman"/>
          <w:noProof/>
          <w:sz w:val="24"/>
          <w:szCs w:val="24"/>
        </w:rPr>
        <w:t>[</w:t>
      </w:r>
      <w:hyperlink w:anchor="_ENREF_2_26" w:tooltip="Jin, 2017 #43" w:history="1">
        <w:r w:rsidR="00AC5E6D" w:rsidRPr="00F36D9D">
          <w:rPr>
            <w:rFonts w:ascii="Times New Roman" w:hAnsi="Times New Roman" w:cs="Times New Roman"/>
            <w:noProof/>
            <w:sz w:val="24"/>
            <w:szCs w:val="24"/>
          </w:rPr>
          <w:t>26</w:t>
        </w:r>
      </w:hyperlink>
      <w:r w:rsidR="006A17C8" w:rsidRPr="00F36D9D">
        <w:rPr>
          <w:rFonts w:ascii="Times New Roman" w:hAnsi="Times New Roman" w:cs="Times New Roman"/>
          <w:noProof/>
          <w:sz w:val="24"/>
          <w:szCs w:val="24"/>
        </w:rPr>
        <w:t>]</w:t>
      </w:r>
      <w:r w:rsidR="001D19C8" w:rsidRPr="00F36D9D">
        <w:rPr>
          <w:rFonts w:ascii="Times New Roman" w:hAnsi="Times New Roman" w:cs="Times New Roman"/>
          <w:sz w:val="24"/>
          <w:szCs w:val="24"/>
        </w:rPr>
        <w:fldChar w:fldCharType="end"/>
      </w:r>
      <w:r w:rsidR="004E79EB" w:rsidRPr="00F36D9D">
        <w:rPr>
          <w:rFonts w:ascii="Times New Roman" w:hAnsi="Times New Roman" w:cs="Times New Roman"/>
          <w:sz w:val="24"/>
          <w:szCs w:val="24"/>
        </w:rPr>
        <w:t>:</w:t>
      </w:r>
    </w:p>
    <w:p w14:paraId="691A4229" w14:textId="744DF6A8" w:rsidR="004E79EB" w:rsidRPr="00F36D9D" w:rsidRDefault="00F36D9D" w:rsidP="00C8020D">
      <w:pPr>
        <w:spacing w:line="480" w:lineRule="auto"/>
        <w:ind w:firstLineChars="2657" w:firstLine="6377"/>
        <w:contextualSpacing/>
        <w:rPr>
          <w:rFonts w:ascii="Times New Roman" w:hAnsi="Times New Roman" w:cs="Times New Roman"/>
          <w:sz w:val="24"/>
          <w:szCs w:val="24"/>
        </w:rPr>
      </w:pPr>
      <w:r w:rsidRPr="00F36D9D">
        <w:rPr>
          <w:rFonts w:ascii="Times New Roman" w:eastAsia="SimSun" w:hAnsi="Times New Roman" w:cs="Times New Roman"/>
          <w:noProof/>
          <w:position w:val="-30"/>
          <w:sz w:val="24"/>
          <w:szCs w:val="24"/>
        </w:rPr>
      </w:r>
      <w:r w:rsidR="00F36D9D" w:rsidRPr="00F36D9D">
        <w:rPr>
          <w:rFonts w:ascii="Times New Roman" w:eastAsia="SimSun" w:hAnsi="Times New Roman" w:cs="Times New Roman"/>
          <w:noProof/>
          <w:position w:val="-30"/>
          <w:sz w:val="24"/>
          <w:szCs w:val="24"/>
        </w:rPr>
        <w:object w:dxaOrig="2360" w:dyaOrig="720" w14:anchorId="56FBCED2">
          <v:shape id="_x0000_i1044" type="#_x0000_t75" alt="" style="width:118.45pt;height:37.7pt;mso-width-percent:0;mso-height-percent:0;mso-width-percent:0;mso-height-percent:0" o:ole="">
            <v:imagedata r:id="rId45" o:title=""/>
          </v:shape>
          <o:OLEObject Type="Embed" ProgID="Equation.DSMT4" ShapeID="_x0000_i1044" DrawAspect="Content" ObjectID="_1664653077" r:id="rId46"/>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5)</w:t>
      </w:r>
    </w:p>
    <w:p w14:paraId="2F69126F" w14:textId="2E912EB8" w:rsidR="00BE67A8" w:rsidRPr="00F36D9D" w:rsidRDefault="00067651" w:rsidP="00C8020D">
      <w:pPr>
        <w:spacing w:line="480" w:lineRule="auto"/>
        <w:contextualSpacing/>
        <w:rPr>
          <w:rFonts w:ascii="Times New Roman" w:eastAsia="SimSun" w:hAnsi="Times New Roman" w:cs="Times New Roman"/>
          <w:kern w:val="0"/>
          <w:sz w:val="24"/>
          <w:szCs w:val="24"/>
        </w:rPr>
      </w:pPr>
      <w:r w:rsidRPr="00F36D9D">
        <w:rPr>
          <w:rFonts w:ascii="Times New Roman" w:hAnsi="Times New Roman" w:cs="Times New Roman"/>
          <w:sz w:val="24"/>
          <w:szCs w:val="24"/>
        </w:rPr>
        <w:t>According to Eq. (</w:t>
      </w:r>
      <w:r w:rsidR="00E64FE8" w:rsidRPr="00F36D9D">
        <w:rPr>
          <w:rFonts w:ascii="Times New Roman" w:hAnsi="Times New Roman" w:cs="Times New Roman"/>
          <w:sz w:val="24"/>
          <w:szCs w:val="24"/>
        </w:rPr>
        <w:t>5</w:t>
      </w:r>
      <w:r w:rsidRPr="00F36D9D">
        <w:rPr>
          <w:rFonts w:ascii="Times New Roman" w:hAnsi="Times New Roman" w:cs="Times New Roman"/>
          <w:sz w:val="24"/>
          <w:szCs w:val="24"/>
        </w:rPr>
        <w:t xml:space="preserve">), </w:t>
      </w:r>
      <w:r w:rsidR="00F36D9D" w:rsidRPr="00F36D9D">
        <w:rPr>
          <w:rFonts w:ascii="Times New Roman" w:eastAsia="SimSun" w:hAnsi="Times New Roman" w:cs="Times New Roman"/>
          <w:noProof/>
          <w:kern w:val="0"/>
          <w:position w:val="-30"/>
          <w:sz w:val="24"/>
          <w:szCs w:val="24"/>
        </w:rPr>
      </w:r>
      <w:r w:rsidR="00F36D9D" w:rsidRPr="00F36D9D">
        <w:rPr>
          <w:rFonts w:ascii="Times New Roman" w:eastAsia="SimSun" w:hAnsi="Times New Roman" w:cs="Times New Roman"/>
          <w:noProof/>
          <w:kern w:val="0"/>
          <w:position w:val="-30"/>
          <w:sz w:val="24"/>
          <w:szCs w:val="24"/>
        </w:rPr>
        <w:object w:dxaOrig="670" w:dyaOrig="720" w14:anchorId="4152D4B9">
          <v:shape id="_x0000_i1045" type="#_x0000_t75" alt="" style="width:34.3pt;height:37.7pt;mso-width-percent:0;mso-height-percent:0;mso-width-percent:0;mso-height-percent:0" o:ole="">
            <v:imagedata r:id="rId47" o:title=""/>
          </v:shape>
          <o:OLEObject Type="Embed" ProgID="Equation.DSMT4" ShapeID="_x0000_i1045" DrawAspect="Content" ObjectID="_1664653078" r:id="rId48"/>
        </w:object>
      </w:r>
      <w:r w:rsidRPr="00F36D9D">
        <w:rPr>
          <w:rFonts w:ascii="Times New Roman" w:eastAsia="SimSun" w:hAnsi="Times New Roman" w:cs="Times New Roman"/>
          <w:kern w:val="0"/>
          <w:sz w:val="24"/>
          <w:szCs w:val="24"/>
        </w:rPr>
        <w:t xml:space="preserve"> and </w:t>
      </w:r>
      <w:bookmarkStart w:id="7" w:name="OLE_LINK2"/>
      <w:bookmarkStart w:id="8" w:name="OLE_LINK3"/>
      <w:r w:rsidR="00F36D9D" w:rsidRPr="00F36D9D">
        <w:rPr>
          <w:rFonts w:ascii="Times New Roman" w:eastAsia="SimSun" w:hAnsi="Times New Roman" w:cs="Times New Roman"/>
          <w:noProof/>
          <w:kern w:val="0"/>
          <w:position w:val="-30"/>
          <w:sz w:val="24"/>
          <w:szCs w:val="24"/>
        </w:rPr>
      </w:r>
      <w:r w:rsidR="00F36D9D" w:rsidRPr="00F36D9D">
        <w:rPr>
          <w:rFonts w:ascii="Times New Roman" w:eastAsia="SimSun" w:hAnsi="Times New Roman" w:cs="Times New Roman"/>
          <w:noProof/>
          <w:kern w:val="0"/>
          <w:position w:val="-30"/>
          <w:sz w:val="24"/>
          <w:szCs w:val="24"/>
        </w:rPr>
        <w:object w:dxaOrig="560" w:dyaOrig="670" w14:anchorId="2B62DBEA">
          <v:shape id="_x0000_i1046" type="#_x0000_t75" alt="" style="width:27.6pt;height:34.3pt;mso-width-percent:0;mso-height-percent:0;mso-width-percent:0;mso-height-percent:0" o:ole="">
            <v:imagedata r:id="rId49" o:title=""/>
          </v:shape>
          <o:OLEObject Type="Embed" ProgID="Equation.DSMT4" ShapeID="_x0000_i1046" DrawAspect="Content" ObjectID="_1664653079" r:id="rId50"/>
        </w:object>
      </w:r>
      <w:bookmarkEnd w:id="7"/>
      <w:bookmarkEnd w:id="8"/>
      <w:r w:rsidRPr="00F36D9D">
        <w:rPr>
          <w:rFonts w:ascii="Times New Roman" w:eastAsia="SimSun" w:hAnsi="Times New Roman" w:cs="Times New Roman"/>
          <w:kern w:val="0"/>
          <w:sz w:val="24"/>
          <w:szCs w:val="24"/>
        </w:rPr>
        <w:t xml:space="preserve"> can be calculated through the data set of MIP</w:t>
      </w:r>
      <w:r w:rsidR="008279A9" w:rsidRPr="00F36D9D">
        <w:rPr>
          <w:rFonts w:ascii="Times New Roman" w:eastAsia="SimSun" w:hAnsi="Times New Roman" w:cs="Times New Roman"/>
          <w:kern w:val="0"/>
          <w:sz w:val="24"/>
          <w:szCs w:val="24"/>
        </w:rPr>
        <w:t xml:space="preserve"> test</w:t>
      </w:r>
      <w:r w:rsidRPr="00F36D9D">
        <w:rPr>
          <w:rFonts w:ascii="Times New Roman" w:eastAsia="SimSun" w:hAnsi="Times New Roman" w:cs="Times New Roman"/>
          <w:kern w:val="0"/>
          <w:sz w:val="24"/>
          <w:szCs w:val="24"/>
        </w:rPr>
        <w:t xml:space="preserve"> at different intrusion stages, and then, </w:t>
      </w:r>
      <w:r w:rsidR="00051698" w:rsidRPr="00F36D9D">
        <w:rPr>
          <w:rFonts w:ascii="Times New Roman" w:eastAsia="SimSun" w:hAnsi="Times New Roman" w:cs="Times New Roman"/>
          <w:kern w:val="0"/>
          <w:sz w:val="24"/>
          <w:szCs w:val="24"/>
        </w:rPr>
        <w:t xml:space="preserve">the plot of </w:t>
      </w:r>
      <w:r w:rsidR="00F36D9D" w:rsidRPr="00F36D9D">
        <w:rPr>
          <w:rFonts w:ascii="Times New Roman" w:eastAsia="SimSun" w:hAnsi="Times New Roman" w:cs="Times New Roman"/>
          <w:noProof/>
          <w:kern w:val="0"/>
          <w:position w:val="-30"/>
          <w:sz w:val="24"/>
          <w:szCs w:val="24"/>
        </w:rPr>
      </w:r>
      <w:r w:rsidR="00F36D9D" w:rsidRPr="00F36D9D">
        <w:rPr>
          <w:rFonts w:ascii="Times New Roman" w:eastAsia="SimSun" w:hAnsi="Times New Roman" w:cs="Times New Roman"/>
          <w:noProof/>
          <w:kern w:val="0"/>
          <w:position w:val="-30"/>
          <w:sz w:val="24"/>
          <w:szCs w:val="24"/>
        </w:rPr>
        <w:object w:dxaOrig="670" w:dyaOrig="720" w14:anchorId="5E814F5D">
          <v:shape id="_x0000_i1047" type="#_x0000_t75" alt="" style="width:34.3pt;height:37.7pt;mso-width-percent:0;mso-height-percent:0;mso-width-percent:0;mso-height-percent:0" o:ole="">
            <v:imagedata r:id="rId47" o:title=""/>
          </v:shape>
          <o:OLEObject Type="Embed" ProgID="Equation.DSMT4" ShapeID="_x0000_i1047" DrawAspect="Content" ObjectID="_1664653080" r:id="rId51"/>
        </w:object>
      </w:r>
      <w:r w:rsidR="00051698" w:rsidRPr="00F36D9D">
        <w:rPr>
          <w:rFonts w:ascii="Times New Roman" w:eastAsia="SimSun" w:hAnsi="Times New Roman" w:cs="Times New Roman"/>
          <w:kern w:val="0"/>
          <w:sz w:val="24"/>
          <w:szCs w:val="24"/>
        </w:rPr>
        <w:t xml:space="preserve"> versus </w:t>
      </w:r>
      <w:r w:rsidR="00F36D9D" w:rsidRPr="00F36D9D">
        <w:rPr>
          <w:rFonts w:ascii="Times New Roman" w:eastAsia="SimSun" w:hAnsi="Times New Roman" w:cs="Times New Roman"/>
          <w:noProof/>
          <w:kern w:val="0"/>
          <w:position w:val="-30"/>
          <w:sz w:val="24"/>
          <w:szCs w:val="24"/>
        </w:rPr>
      </w:r>
      <w:r w:rsidR="00F36D9D" w:rsidRPr="00F36D9D">
        <w:rPr>
          <w:rFonts w:ascii="Times New Roman" w:eastAsia="SimSun" w:hAnsi="Times New Roman" w:cs="Times New Roman"/>
          <w:noProof/>
          <w:kern w:val="0"/>
          <w:position w:val="-30"/>
          <w:sz w:val="24"/>
          <w:szCs w:val="24"/>
        </w:rPr>
        <w:object w:dxaOrig="560" w:dyaOrig="670" w14:anchorId="13E1129A">
          <v:shape id="_x0000_i1048" type="#_x0000_t75" alt="" style="width:27.6pt;height:34.3pt;mso-width-percent:0;mso-height-percent:0;mso-width-percent:0;mso-height-percent:0" o:ole="">
            <v:imagedata r:id="rId49" o:title=""/>
          </v:shape>
          <o:OLEObject Type="Embed" ProgID="Equation.DSMT4" ShapeID="_x0000_i1048" DrawAspect="Content" ObjectID="_1664653081" r:id="rId52"/>
        </w:object>
      </w:r>
      <w:r w:rsidR="00051698" w:rsidRPr="00F36D9D">
        <w:rPr>
          <w:rFonts w:ascii="Times New Roman" w:eastAsia="SimSun" w:hAnsi="Times New Roman" w:cs="Times New Roman"/>
          <w:kern w:val="0"/>
          <w:sz w:val="24"/>
          <w:szCs w:val="24"/>
        </w:rPr>
        <w:t xml:space="preserve"> can be made linearly. Through the linear fitting, the slope of </w:t>
      </w:r>
      <w:r w:rsidR="006531F9" w:rsidRPr="00F36D9D">
        <w:rPr>
          <w:rFonts w:ascii="Times New Roman" w:eastAsia="SimSun" w:hAnsi="Times New Roman" w:cs="Times New Roman"/>
          <w:kern w:val="0"/>
          <w:sz w:val="24"/>
          <w:szCs w:val="24"/>
        </w:rPr>
        <w:t xml:space="preserve">the </w:t>
      </w:r>
      <w:r w:rsidR="00051698" w:rsidRPr="00F36D9D">
        <w:rPr>
          <w:rFonts w:ascii="Times New Roman" w:eastAsia="SimSun" w:hAnsi="Times New Roman" w:cs="Times New Roman"/>
          <w:kern w:val="0"/>
          <w:sz w:val="24"/>
          <w:szCs w:val="24"/>
        </w:rPr>
        <w:t xml:space="preserve">fitting line </w:t>
      </w:r>
      <w:r w:rsidR="00473238" w:rsidRPr="00F36D9D">
        <w:rPr>
          <w:rFonts w:ascii="Times New Roman" w:eastAsia="SimSun" w:hAnsi="Times New Roman" w:cs="Times New Roman"/>
          <w:kern w:val="0"/>
          <w:sz w:val="24"/>
          <w:szCs w:val="24"/>
        </w:rPr>
        <w:t>is</w:t>
      </w:r>
      <w:r w:rsidR="00051698" w:rsidRPr="00F36D9D">
        <w:rPr>
          <w:rFonts w:ascii="Times New Roman" w:eastAsia="SimSun" w:hAnsi="Times New Roman" w:cs="Times New Roman"/>
          <w:kern w:val="0"/>
          <w:sz w:val="24"/>
          <w:szCs w:val="24"/>
        </w:rPr>
        <w:t xml:space="preserve"> regarded as the fractal dimension of </w:t>
      </w:r>
      <w:r w:rsidR="006531F9" w:rsidRPr="00F36D9D">
        <w:rPr>
          <w:rFonts w:ascii="Times New Roman" w:eastAsia="SimSun" w:hAnsi="Times New Roman" w:cs="Times New Roman"/>
          <w:kern w:val="0"/>
          <w:sz w:val="24"/>
          <w:szCs w:val="24"/>
        </w:rPr>
        <w:t xml:space="preserve">the </w:t>
      </w:r>
      <w:r w:rsidR="00051698" w:rsidRPr="00F36D9D">
        <w:rPr>
          <w:rFonts w:ascii="Times New Roman" w:eastAsia="SimSun" w:hAnsi="Times New Roman" w:cs="Times New Roman"/>
          <w:kern w:val="0"/>
          <w:sz w:val="24"/>
          <w:szCs w:val="24"/>
        </w:rPr>
        <w:t>surface area</w:t>
      </w:r>
      <w:r w:rsidR="00C05F0C" w:rsidRPr="00F36D9D">
        <w:rPr>
          <w:rFonts w:ascii="Times New Roman" w:eastAsia="SimSun" w:hAnsi="Times New Roman" w:cs="Times New Roman"/>
          <w:kern w:val="0"/>
          <w:sz w:val="24"/>
          <w:szCs w:val="24"/>
        </w:rPr>
        <w:t xml:space="preserve"> </w:t>
      </w:r>
      <w:r w:rsidR="00F60A1F" w:rsidRPr="00F36D9D">
        <w:rPr>
          <w:rFonts w:ascii="Times New Roman" w:eastAsia="SimSun" w:hAnsi="Times New Roman" w:cs="Times New Roman"/>
          <w:kern w:val="0"/>
          <w:sz w:val="24"/>
          <w:szCs w:val="24"/>
        </w:rPr>
        <w:fldChar w:fldCharType="begin">
          <w:fldData xml:space="preserve">PEVuZE5vdGU+PENpdGU+PEF1dGhvcj5aZW5nPC9BdXRob3I+PFllYXI+MjAxMDwvWWVhcj48UmVj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</w:fldData>
        </w:fldChar>
      </w:r>
      <w:r w:rsidR="00AC5E6D" w:rsidRPr="00F36D9D">
        <w:rPr>
          <w:rFonts w:ascii="Times New Roman" w:eastAsia="SimSun" w:hAnsi="Times New Roman" w:cs="Times New Roman"/>
          <w:kern w:val="0"/>
          <w:sz w:val="24"/>
          <w:szCs w:val="24"/>
        </w:rPr>
        <w:instrText xml:space="preserve"> ADDIN EN.CITE </w:instrText>
      </w:r>
      <w:r w:rsidR="00AC5E6D" w:rsidRPr="00F36D9D">
        <w:rPr>
          <w:rFonts w:ascii="Times New Roman" w:eastAsia="SimSun" w:hAnsi="Times New Roman" w:cs="Times New Roman"/>
          <w:kern w:val="0"/>
          <w:sz w:val="24"/>
          <w:szCs w:val="24"/>
        </w:rPr>
        <w:fldChar w:fldCharType="begin">
          <w:fldData xml:space="preserve">PEVuZE5vdGU+PENpdGU+PEF1dGhvcj5aZW5nPC9BdXRob3I+PFllYXI+MjAxMDwvWWVhcj48UmVj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</w:fldData>
        </w:fldChar>
      </w:r>
      <w:r w:rsidR="00AC5E6D" w:rsidRPr="00F36D9D">
        <w:rPr>
          <w:rFonts w:ascii="Times New Roman" w:eastAsia="SimSun" w:hAnsi="Times New Roman" w:cs="Times New Roman"/>
          <w:kern w:val="0"/>
          <w:sz w:val="24"/>
          <w:szCs w:val="24"/>
        </w:rPr>
        <w:instrText xml:space="preserve"> ADDIN EN.CITE.DATA </w:instrText>
      </w:r>
      <w:r w:rsidR="00AC5E6D" w:rsidRPr="00F36D9D">
        <w:rPr>
          <w:rFonts w:ascii="Times New Roman" w:eastAsia="SimSun" w:hAnsi="Times New Roman" w:cs="Times New Roman"/>
          <w:kern w:val="0"/>
          <w:sz w:val="24"/>
          <w:szCs w:val="24"/>
        </w:rPr>
      </w:r>
      <w:r w:rsidR="00AC5E6D" w:rsidRPr="00F36D9D">
        <w:rPr>
          <w:rFonts w:ascii="Times New Roman" w:eastAsia="SimSun" w:hAnsi="Times New Roman" w:cs="Times New Roman"/>
          <w:kern w:val="0"/>
          <w:sz w:val="24"/>
          <w:szCs w:val="24"/>
        </w:rPr>
        <w:fldChar w:fldCharType="end"/>
      </w:r>
      <w:r w:rsidR="00F60A1F" w:rsidRPr="00F36D9D">
        <w:rPr>
          <w:rFonts w:ascii="Times New Roman" w:eastAsia="SimSun" w:hAnsi="Times New Roman" w:cs="Times New Roman"/>
          <w:kern w:val="0"/>
          <w:sz w:val="24"/>
          <w:szCs w:val="24"/>
        </w:rPr>
      </w:r>
      <w:r w:rsidR="00F60A1F" w:rsidRPr="00F36D9D">
        <w:rPr>
          <w:rFonts w:ascii="Times New Roman" w:eastAsia="SimSun" w:hAnsi="Times New Roman" w:cs="Times New Roman"/>
          <w:kern w:val="0"/>
          <w:sz w:val="24"/>
          <w:szCs w:val="24"/>
        </w:rPr>
        <w:fldChar w:fldCharType="separate"/>
      </w:r>
      <w:r w:rsidR="00F60A1F" w:rsidRPr="00F36D9D">
        <w:rPr>
          <w:rFonts w:ascii="Times New Roman" w:eastAsia="SimSun" w:hAnsi="Times New Roman" w:cs="Times New Roman"/>
          <w:noProof/>
          <w:kern w:val="0"/>
          <w:sz w:val="24"/>
          <w:szCs w:val="24"/>
        </w:rPr>
        <w:t>[</w:t>
      </w:r>
      <w:hyperlink w:anchor="_ENREF_2_27" w:tooltip="Zeng, 2010 #424" w:history="1">
        <w:r w:rsidR="00AC5E6D" w:rsidRPr="00F36D9D">
          <w:rPr>
            <w:rFonts w:ascii="Times New Roman" w:eastAsia="SimSun" w:hAnsi="Times New Roman" w:cs="Times New Roman"/>
            <w:noProof/>
            <w:kern w:val="0"/>
            <w:sz w:val="24"/>
            <w:szCs w:val="24"/>
          </w:rPr>
          <w:t>27</w:t>
        </w:r>
      </w:hyperlink>
      <w:r w:rsidR="00F60A1F" w:rsidRPr="00F36D9D">
        <w:rPr>
          <w:rFonts w:ascii="Times New Roman" w:eastAsia="SimSun" w:hAnsi="Times New Roman" w:cs="Times New Roman"/>
          <w:noProof/>
          <w:kern w:val="0"/>
          <w:sz w:val="24"/>
          <w:szCs w:val="24"/>
        </w:rPr>
        <w:t>,</w:t>
      </w:r>
      <w:hyperlink w:anchor="_ENREF_2_28" w:tooltip="Zeng, 2013 #425" w:history="1">
        <w:r w:rsidR="00AC5E6D" w:rsidRPr="00F36D9D">
          <w:rPr>
            <w:rFonts w:ascii="Times New Roman" w:eastAsia="SimSun" w:hAnsi="Times New Roman" w:cs="Times New Roman"/>
            <w:noProof/>
            <w:kern w:val="0"/>
            <w:sz w:val="24"/>
            <w:szCs w:val="24"/>
          </w:rPr>
          <w:t>28</w:t>
        </w:r>
      </w:hyperlink>
      <w:r w:rsidR="00F60A1F" w:rsidRPr="00F36D9D">
        <w:rPr>
          <w:rFonts w:ascii="Times New Roman" w:eastAsia="SimSun" w:hAnsi="Times New Roman" w:cs="Times New Roman"/>
          <w:noProof/>
          <w:kern w:val="0"/>
          <w:sz w:val="24"/>
          <w:szCs w:val="24"/>
        </w:rPr>
        <w:t>]</w:t>
      </w:r>
      <w:r w:rsidR="00F60A1F" w:rsidRPr="00F36D9D">
        <w:rPr>
          <w:rFonts w:ascii="Times New Roman" w:eastAsia="SimSun" w:hAnsi="Times New Roman" w:cs="Times New Roman"/>
          <w:kern w:val="0"/>
          <w:sz w:val="24"/>
          <w:szCs w:val="24"/>
        </w:rPr>
        <w:fldChar w:fldCharType="end"/>
      </w:r>
      <w:r w:rsidR="00051698" w:rsidRPr="00F36D9D">
        <w:rPr>
          <w:rFonts w:ascii="Times New Roman" w:eastAsia="SimSun" w:hAnsi="Times New Roman" w:cs="Times New Roman"/>
          <w:kern w:val="0"/>
          <w:sz w:val="24"/>
          <w:szCs w:val="24"/>
        </w:rPr>
        <w:t>.</w:t>
      </w:r>
    </w:p>
    <w:p w14:paraId="6CF5099C" w14:textId="77777777" w:rsidR="00051698" w:rsidRPr="00F36D9D" w:rsidRDefault="00051698" w:rsidP="00C8020D">
      <w:pPr>
        <w:spacing w:line="480" w:lineRule="auto"/>
        <w:contextualSpacing/>
        <w:rPr>
          <w:rFonts w:ascii="Times New Roman" w:hAnsi="Times New Roman" w:cs="Times New Roman"/>
          <w:sz w:val="24"/>
          <w:szCs w:val="24"/>
        </w:rPr>
      </w:pPr>
    </w:p>
    <w:p w14:paraId="0F7E84FC" w14:textId="77777777" w:rsidR="00280682" w:rsidRPr="00F36D9D" w:rsidRDefault="000E16A5"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5</w:t>
      </w:r>
      <w:r w:rsidR="00280682" w:rsidRPr="00F36D9D">
        <w:rPr>
          <w:rFonts w:ascii="Times New Roman" w:hAnsi="Times New Roman" w:cs="Times New Roman"/>
          <w:b/>
          <w:sz w:val="24"/>
          <w:szCs w:val="24"/>
        </w:rPr>
        <w:t xml:space="preserve">. Results and </w:t>
      </w:r>
      <w:r w:rsidR="0057459A" w:rsidRPr="00F36D9D">
        <w:rPr>
          <w:rFonts w:ascii="Times New Roman" w:hAnsi="Times New Roman" w:cs="Times New Roman"/>
          <w:b/>
          <w:sz w:val="24"/>
          <w:szCs w:val="24"/>
        </w:rPr>
        <w:t>D</w:t>
      </w:r>
      <w:r w:rsidR="00280682" w:rsidRPr="00F36D9D">
        <w:rPr>
          <w:rFonts w:ascii="Times New Roman" w:hAnsi="Times New Roman" w:cs="Times New Roman"/>
          <w:b/>
          <w:sz w:val="24"/>
          <w:szCs w:val="24"/>
        </w:rPr>
        <w:t>iscussion</w:t>
      </w:r>
    </w:p>
    <w:p w14:paraId="03C06CD3" w14:textId="77777777" w:rsidR="0022283D" w:rsidRPr="00F36D9D" w:rsidRDefault="0022283D" w:rsidP="00C8020D">
      <w:pPr>
        <w:spacing w:line="480" w:lineRule="auto"/>
        <w:contextualSpacing/>
        <w:rPr>
          <w:rFonts w:ascii="Times New Roman" w:hAnsi="Times New Roman" w:cs="Times New Roman"/>
          <w:i/>
          <w:sz w:val="24"/>
          <w:szCs w:val="24"/>
        </w:rPr>
      </w:pPr>
    </w:p>
    <w:p w14:paraId="081B93C0" w14:textId="77777777" w:rsidR="00280682" w:rsidRPr="00F36D9D" w:rsidRDefault="000E16A5" w:rsidP="00C8020D">
      <w:pPr>
        <w:spacing w:line="480" w:lineRule="auto"/>
        <w:contextualSpacing/>
        <w:rPr>
          <w:rFonts w:ascii="Times New Roman" w:hAnsi="Times New Roman" w:cs="Times New Roman"/>
          <w:i/>
          <w:sz w:val="24"/>
          <w:szCs w:val="24"/>
        </w:rPr>
      </w:pPr>
      <w:r w:rsidRPr="00F36D9D">
        <w:rPr>
          <w:rFonts w:ascii="Times New Roman" w:hAnsi="Times New Roman" w:cs="Times New Roman"/>
          <w:i/>
          <w:sz w:val="24"/>
          <w:szCs w:val="24"/>
        </w:rPr>
        <w:t>5</w:t>
      </w:r>
      <w:r w:rsidR="008F23A0" w:rsidRPr="00F36D9D">
        <w:rPr>
          <w:rFonts w:ascii="Times New Roman" w:hAnsi="Times New Roman" w:cs="Times New Roman"/>
          <w:i/>
          <w:sz w:val="24"/>
          <w:szCs w:val="24"/>
        </w:rPr>
        <w:t>.1</w:t>
      </w:r>
      <w:r w:rsidR="008E18EA" w:rsidRPr="00F36D9D">
        <w:rPr>
          <w:rFonts w:ascii="Times New Roman" w:hAnsi="Times New Roman" w:cs="Times New Roman"/>
          <w:i/>
          <w:sz w:val="24"/>
          <w:szCs w:val="24"/>
        </w:rPr>
        <w:t>.</w:t>
      </w:r>
      <w:r w:rsidR="008F23A0" w:rsidRPr="00F36D9D">
        <w:rPr>
          <w:rFonts w:ascii="Times New Roman" w:hAnsi="Times New Roman" w:cs="Times New Roman"/>
          <w:i/>
          <w:sz w:val="24"/>
          <w:szCs w:val="24"/>
        </w:rPr>
        <w:t xml:space="preserve"> Porosity of metakaolin blended cement pastes</w:t>
      </w:r>
    </w:p>
    <w:p w14:paraId="24FFEFF6" w14:textId="0B95CEC6" w:rsidR="00C5796B" w:rsidRPr="00F36D9D" w:rsidRDefault="006C70D8" w:rsidP="00C90C65">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Porosity</w:t>
      </w:r>
      <w:r w:rsidR="005424C2" w:rsidRPr="00F36D9D">
        <w:rPr>
          <w:rFonts w:ascii="Times New Roman" w:hAnsi="Times New Roman" w:cs="Times New Roman"/>
          <w:sz w:val="24"/>
          <w:szCs w:val="24"/>
        </w:rPr>
        <w:t>, as a</w:t>
      </w:r>
      <w:r w:rsidR="009875A4" w:rsidRPr="00F36D9D">
        <w:rPr>
          <w:rFonts w:ascii="Times New Roman" w:hAnsi="Times New Roman" w:cs="Times New Roman"/>
          <w:sz w:val="24"/>
          <w:szCs w:val="24"/>
        </w:rPr>
        <w:t>n</w:t>
      </w:r>
      <w:r w:rsidR="005424C2" w:rsidRPr="00F36D9D">
        <w:rPr>
          <w:rFonts w:ascii="Times New Roman" w:hAnsi="Times New Roman" w:cs="Times New Roman"/>
          <w:sz w:val="24"/>
          <w:szCs w:val="24"/>
        </w:rPr>
        <w:t xml:space="preserve"> </w:t>
      </w:r>
      <w:r w:rsidR="00D92358" w:rsidRPr="00F36D9D">
        <w:rPr>
          <w:rFonts w:ascii="Times New Roman" w:hAnsi="Times New Roman" w:cs="Times New Roman"/>
          <w:sz w:val="24"/>
          <w:szCs w:val="24"/>
        </w:rPr>
        <w:t>extensively</w:t>
      </w:r>
      <w:r w:rsidR="005424C2" w:rsidRPr="00F36D9D">
        <w:rPr>
          <w:rFonts w:ascii="Times New Roman" w:hAnsi="Times New Roman" w:cs="Times New Roman"/>
          <w:sz w:val="24"/>
          <w:szCs w:val="24"/>
        </w:rPr>
        <w:t xml:space="preserve"> used pore structure parameter,</w:t>
      </w:r>
      <w:r w:rsidRPr="00F36D9D">
        <w:rPr>
          <w:rFonts w:ascii="Times New Roman" w:hAnsi="Times New Roman" w:cs="Times New Roman"/>
          <w:sz w:val="24"/>
          <w:szCs w:val="24"/>
        </w:rPr>
        <w:t xml:space="preserve"> is </w:t>
      </w:r>
      <w:r w:rsidR="00D97DAC" w:rsidRPr="00F36D9D">
        <w:rPr>
          <w:rFonts w:ascii="Times New Roman" w:hAnsi="Times New Roman" w:cs="Times New Roman"/>
          <w:sz w:val="24"/>
          <w:szCs w:val="24"/>
        </w:rPr>
        <w:t>adopted</w:t>
      </w:r>
      <w:r w:rsidRPr="00F36D9D">
        <w:rPr>
          <w:rFonts w:ascii="Times New Roman" w:hAnsi="Times New Roman" w:cs="Times New Roman"/>
          <w:sz w:val="24"/>
          <w:szCs w:val="24"/>
        </w:rPr>
        <w:t xml:space="preserve"> to describe the pore volume fraction of </w:t>
      </w:r>
      <w:r w:rsidR="00610A51" w:rsidRPr="00F36D9D">
        <w:rPr>
          <w:rFonts w:ascii="Times New Roman" w:hAnsi="Times New Roman" w:cs="Times New Roman"/>
          <w:sz w:val="24"/>
          <w:szCs w:val="24"/>
        </w:rPr>
        <w:t>cement paste</w:t>
      </w:r>
      <w:r w:rsidRPr="00F36D9D">
        <w:rPr>
          <w:rFonts w:ascii="Times New Roman" w:hAnsi="Times New Roman" w:cs="Times New Roman"/>
          <w:sz w:val="24"/>
          <w:szCs w:val="24"/>
        </w:rPr>
        <w:t xml:space="preserve"> </w:t>
      </w:r>
      <w:r w:rsidR="00AF5059" w:rsidRPr="00F36D9D">
        <w:rPr>
          <w:rFonts w:ascii="Times New Roman" w:hAnsi="Times New Roman" w:cs="Times New Roman"/>
          <w:sz w:val="24"/>
          <w:szCs w:val="24"/>
        </w:rPr>
        <w:t>at</w:t>
      </w:r>
      <w:r w:rsidRPr="00F36D9D">
        <w:rPr>
          <w:rFonts w:ascii="Times New Roman" w:hAnsi="Times New Roman" w:cs="Times New Roman"/>
          <w:sz w:val="24"/>
          <w:szCs w:val="24"/>
        </w:rPr>
        <w:t xml:space="preserve"> </w:t>
      </w:r>
      <w:r w:rsidR="00893680" w:rsidRPr="00F36D9D">
        <w:rPr>
          <w:rFonts w:ascii="Times New Roman" w:hAnsi="Times New Roman" w:cs="Times New Roman"/>
          <w:sz w:val="24"/>
          <w:szCs w:val="24"/>
        </w:rPr>
        <w:t>the</w:t>
      </w:r>
      <w:r w:rsidR="007A0EEC" w:rsidRPr="00F36D9D">
        <w:rPr>
          <w:rFonts w:ascii="Times New Roman" w:hAnsi="Times New Roman" w:cs="Times New Roman"/>
          <w:sz w:val="24"/>
          <w:szCs w:val="24"/>
        </w:rPr>
        <w:t xml:space="preserve"> </w:t>
      </w:r>
      <w:r w:rsidRPr="00F36D9D">
        <w:rPr>
          <w:rFonts w:ascii="Times New Roman" w:hAnsi="Times New Roman" w:cs="Times New Roman"/>
          <w:sz w:val="24"/>
          <w:szCs w:val="24"/>
        </w:rPr>
        <w:t xml:space="preserve">macroscopic level. </w:t>
      </w:r>
      <w:r w:rsidR="0037297B" w:rsidRPr="00F36D9D">
        <w:rPr>
          <w:rFonts w:ascii="Times New Roman" w:hAnsi="Times New Roman" w:cs="Times New Roman"/>
          <w:sz w:val="24"/>
          <w:szCs w:val="24"/>
        </w:rPr>
        <w:t>The p</w:t>
      </w:r>
      <w:r w:rsidR="0044642F" w:rsidRPr="00F36D9D">
        <w:rPr>
          <w:rFonts w:ascii="Times New Roman" w:hAnsi="Times New Roman" w:cs="Times New Roman"/>
          <w:sz w:val="24"/>
          <w:szCs w:val="24"/>
        </w:rPr>
        <w:t>orosity of metakaolin blended cement paste</w:t>
      </w:r>
      <w:r w:rsidR="004015C8" w:rsidRPr="00F36D9D">
        <w:rPr>
          <w:rFonts w:ascii="Times New Roman" w:hAnsi="Times New Roman" w:cs="Times New Roman"/>
          <w:sz w:val="24"/>
          <w:szCs w:val="24"/>
        </w:rPr>
        <w:t>s</w:t>
      </w:r>
      <w:r w:rsidR="0044642F" w:rsidRPr="00F36D9D">
        <w:rPr>
          <w:rFonts w:ascii="Times New Roman" w:hAnsi="Times New Roman" w:cs="Times New Roman"/>
          <w:sz w:val="24"/>
          <w:szCs w:val="24"/>
        </w:rPr>
        <w:t xml:space="preserve"> versus </w:t>
      </w:r>
      <w:r w:rsidR="008B4CE1" w:rsidRPr="00F36D9D">
        <w:rPr>
          <w:rFonts w:ascii="Times New Roman" w:hAnsi="Times New Roman" w:cs="Times New Roman"/>
          <w:sz w:val="24"/>
          <w:szCs w:val="24"/>
        </w:rPr>
        <w:t xml:space="preserve">hydration </w:t>
      </w:r>
      <w:r w:rsidR="0044642F" w:rsidRPr="00F36D9D">
        <w:rPr>
          <w:rFonts w:ascii="Times New Roman" w:hAnsi="Times New Roman" w:cs="Times New Roman"/>
          <w:sz w:val="24"/>
          <w:szCs w:val="24"/>
        </w:rPr>
        <w:t xml:space="preserve">time is </w:t>
      </w:r>
      <w:r w:rsidR="00D97003" w:rsidRPr="00F36D9D">
        <w:rPr>
          <w:rFonts w:ascii="Times New Roman" w:hAnsi="Times New Roman" w:cs="Times New Roman"/>
          <w:sz w:val="24"/>
          <w:szCs w:val="24"/>
        </w:rPr>
        <w:t>ex</w:t>
      </w:r>
      <w:r w:rsidR="0054406E" w:rsidRPr="00F36D9D">
        <w:rPr>
          <w:rFonts w:ascii="Times New Roman" w:hAnsi="Times New Roman" w:cs="Times New Roman"/>
          <w:sz w:val="24"/>
          <w:szCs w:val="24"/>
        </w:rPr>
        <w:t>hibite</w:t>
      </w:r>
      <w:r w:rsidR="0044642F" w:rsidRPr="00F36D9D">
        <w:rPr>
          <w:rFonts w:ascii="Times New Roman" w:hAnsi="Times New Roman" w:cs="Times New Roman"/>
          <w:sz w:val="24"/>
          <w:szCs w:val="24"/>
        </w:rPr>
        <w:t xml:space="preserve">d in Fig. </w:t>
      </w:r>
      <w:r w:rsidR="0054406E" w:rsidRPr="00F36D9D">
        <w:rPr>
          <w:rFonts w:ascii="Times New Roman" w:hAnsi="Times New Roman" w:cs="Times New Roman"/>
          <w:sz w:val="24"/>
          <w:szCs w:val="24"/>
        </w:rPr>
        <w:t>4</w:t>
      </w:r>
      <w:r w:rsidR="0044642F" w:rsidRPr="00F36D9D">
        <w:rPr>
          <w:rFonts w:ascii="Times New Roman" w:hAnsi="Times New Roman" w:cs="Times New Roman"/>
          <w:sz w:val="24"/>
          <w:szCs w:val="24"/>
        </w:rPr>
        <w:t xml:space="preserve">, </w:t>
      </w:r>
      <w:r w:rsidR="0037297B" w:rsidRPr="00F36D9D">
        <w:rPr>
          <w:rFonts w:ascii="Times New Roman" w:hAnsi="Times New Roman" w:cs="Times New Roman"/>
          <w:sz w:val="24"/>
          <w:szCs w:val="24"/>
        </w:rPr>
        <w:t xml:space="preserve">as </w:t>
      </w:r>
      <w:r w:rsidR="0044642F" w:rsidRPr="00F36D9D">
        <w:rPr>
          <w:rFonts w:ascii="Times New Roman" w:hAnsi="Times New Roman" w:cs="Times New Roman"/>
          <w:sz w:val="24"/>
          <w:szCs w:val="24"/>
        </w:rPr>
        <w:t xml:space="preserve">obtained </w:t>
      </w:r>
      <w:r w:rsidR="0037297B" w:rsidRPr="00F36D9D">
        <w:rPr>
          <w:rFonts w:ascii="Times New Roman" w:hAnsi="Times New Roman" w:cs="Times New Roman"/>
          <w:sz w:val="24"/>
          <w:szCs w:val="24"/>
        </w:rPr>
        <w:t>from the</w:t>
      </w:r>
      <w:r w:rsidR="0044642F" w:rsidRPr="00F36D9D">
        <w:rPr>
          <w:rFonts w:ascii="Times New Roman" w:hAnsi="Times New Roman" w:cs="Times New Roman"/>
          <w:sz w:val="24"/>
          <w:szCs w:val="24"/>
        </w:rPr>
        <w:t xml:space="preserve"> </w:t>
      </w:r>
      <w:r w:rsidR="008251E5" w:rsidRPr="00F36D9D">
        <w:rPr>
          <w:rFonts w:ascii="Times New Roman" w:hAnsi="Times New Roman" w:cs="Times New Roman"/>
          <w:sz w:val="24"/>
          <w:szCs w:val="24"/>
        </w:rPr>
        <w:t>impedance approach</w:t>
      </w:r>
      <w:r w:rsidR="0044642F" w:rsidRPr="00F36D9D">
        <w:rPr>
          <w:rFonts w:ascii="Times New Roman" w:hAnsi="Times New Roman" w:cs="Times New Roman"/>
          <w:sz w:val="24"/>
          <w:szCs w:val="24"/>
        </w:rPr>
        <w:t xml:space="preserve">. </w:t>
      </w:r>
      <w:r w:rsidR="000955E8" w:rsidRPr="00F36D9D">
        <w:rPr>
          <w:rFonts w:ascii="Times New Roman" w:hAnsi="Times New Roman" w:cs="Times New Roman"/>
          <w:sz w:val="24"/>
          <w:szCs w:val="24"/>
        </w:rPr>
        <w:t xml:space="preserve">Meanwhile, </w:t>
      </w:r>
      <w:r w:rsidR="009E7628" w:rsidRPr="00F36D9D">
        <w:rPr>
          <w:rFonts w:ascii="Times New Roman" w:hAnsi="Times New Roman" w:cs="Times New Roman"/>
          <w:sz w:val="24"/>
          <w:szCs w:val="24"/>
        </w:rPr>
        <w:t xml:space="preserve">the schematic </w:t>
      </w:r>
      <w:r w:rsidR="00465DEE" w:rsidRPr="00F36D9D">
        <w:rPr>
          <w:rFonts w:ascii="Times New Roman" w:hAnsi="Times New Roman" w:cs="Times New Roman"/>
          <w:sz w:val="24"/>
          <w:szCs w:val="24"/>
        </w:rPr>
        <w:t xml:space="preserve">of </w:t>
      </w:r>
      <w:r w:rsidR="006531F9" w:rsidRPr="00F36D9D">
        <w:rPr>
          <w:rFonts w:ascii="Times New Roman" w:hAnsi="Times New Roman" w:cs="Times New Roman"/>
          <w:sz w:val="24"/>
          <w:szCs w:val="24"/>
        </w:rPr>
        <w:t xml:space="preserve">the </w:t>
      </w:r>
      <w:r w:rsidR="00465DEE" w:rsidRPr="00F36D9D">
        <w:rPr>
          <w:rFonts w:ascii="Times New Roman" w:hAnsi="Times New Roman" w:cs="Times New Roman"/>
          <w:sz w:val="24"/>
          <w:szCs w:val="24"/>
        </w:rPr>
        <w:t xml:space="preserve">early hydration process for metakaolin blended cement pastes is shown in Fig. 5. </w:t>
      </w:r>
      <w:r w:rsidR="0037297B" w:rsidRPr="00F36D9D">
        <w:rPr>
          <w:rFonts w:ascii="Times New Roman" w:hAnsi="Times New Roman" w:cs="Times New Roman"/>
          <w:sz w:val="24"/>
          <w:szCs w:val="24"/>
        </w:rPr>
        <w:t>For both plain paste and pastes containing metakaolin</w:t>
      </w:r>
      <w:r w:rsidR="00D247FE" w:rsidRPr="00F36D9D">
        <w:rPr>
          <w:rFonts w:ascii="Times New Roman" w:hAnsi="Times New Roman" w:cs="Times New Roman"/>
          <w:sz w:val="24"/>
          <w:szCs w:val="24"/>
        </w:rPr>
        <w:t xml:space="preserve">, </w:t>
      </w:r>
      <w:r w:rsidR="009B3D1F" w:rsidRPr="00F36D9D">
        <w:rPr>
          <w:rFonts w:ascii="Times New Roman" w:hAnsi="Times New Roman" w:cs="Times New Roman"/>
          <w:sz w:val="24"/>
          <w:szCs w:val="24"/>
        </w:rPr>
        <w:t>there i</w:t>
      </w:r>
      <w:r w:rsidR="002B5490" w:rsidRPr="00F36D9D">
        <w:rPr>
          <w:rFonts w:ascii="Times New Roman" w:hAnsi="Times New Roman" w:cs="Times New Roman"/>
          <w:sz w:val="24"/>
          <w:szCs w:val="24"/>
        </w:rPr>
        <w:t>s</w:t>
      </w:r>
      <w:r w:rsidR="009B3D1F" w:rsidRPr="00F36D9D">
        <w:rPr>
          <w:rFonts w:ascii="Times New Roman" w:hAnsi="Times New Roman" w:cs="Times New Roman"/>
          <w:sz w:val="24"/>
          <w:szCs w:val="24"/>
        </w:rPr>
        <w:t xml:space="preserve"> an </w:t>
      </w:r>
      <w:r w:rsidR="001D04A7" w:rsidRPr="00F36D9D">
        <w:rPr>
          <w:rFonts w:ascii="Times New Roman" w:hAnsi="Times New Roman" w:cs="Times New Roman"/>
          <w:sz w:val="24"/>
          <w:szCs w:val="24"/>
        </w:rPr>
        <w:t>increase in the total porosity until around 150</w:t>
      </w:r>
      <w:r w:rsidR="006B7574" w:rsidRPr="00F36D9D">
        <w:rPr>
          <w:rFonts w:ascii="Times New Roman" w:hAnsi="Times New Roman" w:cs="Times New Roman"/>
          <w:sz w:val="24"/>
          <w:szCs w:val="24"/>
        </w:rPr>
        <w:t xml:space="preserve"> </w:t>
      </w:r>
      <w:r w:rsidR="001D04A7" w:rsidRPr="00F36D9D">
        <w:rPr>
          <w:rFonts w:ascii="Times New Roman" w:hAnsi="Times New Roman" w:cs="Times New Roman"/>
          <w:sz w:val="24"/>
          <w:szCs w:val="24"/>
        </w:rPr>
        <w:t>min</w:t>
      </w:r>
      <w:r w:rsidR="00CD560F" w:rsidRPr="00F36D9D">
        <w:rPr>
          <w:rFonts w:ascii="Times New Roman" w:hAnsi="Times New Roman" w:cs="Times New Roman"/>
          <w:sz w:val="24"/>
          <w:szCs w:val="24"/>
        </w:rPr>
        <w:t xml:space="preserve">. </w:t>
      </w:r>
      <w:r w:rsidR="00E4799D" w:rsidRPr="00F36D9D">
        <w:rPr>
          <w:rFonts w:ascii="Times New Roman" w:hAnsi="Times New Roman" w:cs="Times New Roman"/>
          <w:sz w:val="24"/>
          <w:szCs w:val="24"/>
        </w:rPr>
        <w:t>The</w:t>
      </w:r>
      <w:r w:rsidR="00D557BD" w:rsidRPr="00F36D9D">
        <w:rPr>
          <w:rFonts w:ascii="Times New Roman" w:hAnsi="Times New Roman" w:cs="Times New Roman"/>
          <w:sz w:val="24"/>
          <w:szCs w:val="24"/>
        </w:rPr>
        <w:t xml:space="preserve"> physical meaning of porosity at the beginning hydration stage is different from that </w:t>
      </w:r>
      <w:r w:rsidR="00B14B0B" w:rsidRPr="00F36D9D">
        <w:rPr>
          <w:rFonts w:ascii="Times New Roman" w:hAnsi="Times New Roman" w:cs="Times New Roman"/>
          <w:sz w:val="24"/>
          <w:szCs w:val="24"/>
        </w:rPr>
        <w:t>at the</w:t>
      </w:r>
      <w:r w:rsidR="00893680" w:rsidRPr="00F36D9D">
        <w:rPr>
          <w:rFonts w:ascii="Times New Roman" w:hAnsi="Times New Roman" w:cs="Times New Roman"/>
          <w:sz w:val="24"/>
          <w:szCs w:val="24"/>
        </w:rPr>
        <w:t xml:space="preserve"> later</w:t>
      </w:r>
      <w:r w:rsidR="00B14B0B" w:rsidRPr="00F36D9D">
        <w:rPr>
          <w:rFonts w:ascii="Times New Roman" w:hAnsi="Times New Roman" w:cs="Times New Roman"/>
          <w:sz w:val="24"/>
          <w:szCs w:val="24"/>
        </w:rPr>
        <w:t xml:space="preserve"> stage</w:t>
      </w:r>
      <w:r w:rsidR="00D557BD" w:rsidRPr="00F36D9D">
        <w:rPr>
          <w:rFonts w:ascii="Times New Roman" w:hAnsi="Times New Roman" w:cs="Times New Roman"/>
          <w:sz w:val="24"/>
          <w:szCs w:val="24"/>
        </w:rPr>
        <w:t xml:space="preserve"> </w:t>
      </w:r>
      <w:r w:rsidR="00893680" w:rsidRPr="00F36D9D">
        <w:rPr>
          <w:rFonts w:ascii="Times New Roman" w:hAnsi="Times New Roman" w:cs="Times New Roman"/>
          <w:sz w:val="24"/>
          <w:szCs w:val="24"/>
        </w:rPr>
        <w:t>when</w:t>
      </w:r>
      <w:r w:rsidR="00B14B0B" w:rsidRPr="00F36D9D">
        <w:rPr>
          <w:rFonts w:ascii="Times New Roman" w:hAnsi="Times New Roman" w:cs="Times New Roman"/>
          <w:sz w:val="24"/>
          <w:szCs w:val="24"/>
        </w:rPr>
        <w:t xml:space="preserve"> the hydration percolat</w:t>
      </w:r>
      <w:r w:rsidR="00531A4E" w:rsidRPr="00F36D9D">
        <w:rPr>
          <w:rFonts w:ascii="Times New Roman" w:hAnsi="Times New Roman" w:cs="Times New Roman"/>
          <w:sz w:val="24"/>
          <w:szCs w:val="24"/>
        </w:rPr>
        <w:t>ing status</w:t>
      </w:r>
      <w:r w:rsidR="00B14B0B" w:rsidRPr="00F36D9D">
        <w:rPr>
          <w:rFonts w:ascii="Times New Roman" w:hAnsi="Times New Roman" w:cs="Times New Roman"/>
          <w:sz w:val="24"/>
          <w:szCs w:val="24"/>
        </w:rPr>
        <w:t xml:space="preserve"> </w:t>
      </w:r>
      <w:r w:rsidR="007E296B" w:rsidRPr="00F36D9D">
        <w:rPr>
          <w:rFonts w:ascii="Times New Roman" w:hAnsi="Times New Roman" w:cs="Times New Roman"/>
          <w:sz w:val="24"/>
          <w:szCs w:val="24"/>
        </w:rPr>
        <w:t>has been</w:t>
      </w:r>
      <w:r w:rsidR="00B14B0B" w:rsidRPr="00F36D9D">
        <w:rPr>
          <w:rFonts w:ascii="Times New Roman" w:hAnsi="Times New Roman" w:cs="Times New Roman"/>
          <w:sz w:val="24"/>
          <w:szCs w:val="24"/>
        </w:rPr>
        <w:t xml:space="preserve"> reached. </w:t>
      </w:r>
      <w:r w:rsidR="003D070E" w:rsidRPr="00F36D9D">
        <w:rPr>
          <w:rFonts w:ascii="Times New Roman" w:hAnsi="Times New Roman" w:cs="Times New Roman"/>
          <w:sz w:val="24"/>
          <w:szCs w:val="24"/>
        </w:rPr>
        <w:t xml:space="preserve">The </w:t>
      </w:r>
      <w:r w:rsidR="00893680" w:rsidRPr="00F36D9D">
        <w:rPr>
          <w:rFonts w:ascii="Times New Roman" w:hAnsi="Times New Roman" w:cs="Times New Roman"/>
          <w:sz w:val="24"/>
          <w:szCs w:val="24"/>
        </w:rPr>
        <w:t xml:space="preserve">very beginning </w:t>
      </w:r>
      <w:r w:rsidR="003D070E" w:rsidRPr="00F36D9D">
        <w:rPr>
          <w:rFonts w:ascii="Times New Roman" w:hAnsi="Times New Roman" w:cs="Times New Roman"/>
          <w:sz w:val="24"/>
          <w:szCs w:val="24"/>
        </w:rPr>
        <w:t xml:space="preserve">porosity is associated with the “pore network” formed by raw material </w:t>
      </w:r>
      <w:r w:rsidR="00286456" w:rsidRPr="00F36D9D">
        <w:rPr>
          <w:rFonts w:ascii="Times New Roman" w:hAnsi="Times New Roman" w:cs="Times New Roman"/>
          <w:sz w:val="24"/>
          <w:szCs w:val="24"/>
        </w:rPr>
        <w:t>particle</w:t>
      </w:r>
      <w:r w:rsidR="003D070E" w:rsidRPr="00F36D9D">
        <w:rPr>
          <w:rFonts w:ascii="Times New Roman" w:hAnsi="Times New Roman" w:cs="Times New Roman"/>
          <w:sz w:val="24"/>
          <w:szCs w:val="24"/>
        </w:rPr>
        <w:t xml:space="preserve">s stacking, </w:t>
      </w:r>
      <w:r w:rsidR="00EC497E" w:rsidRPr="00F36D9D">
        <w:rPr>
          <w:rFonts w:ascii="Times New Roman" w:hAnsi="Times New Roman" w:cs="Times New Roman"/>
          <w:sz w:val="24"/>
          <w:szCs w:val="24"/>
        </w:rPr>
        <w:t xml:space="preserve">as shown in Fig. 5(a), </w:t>
      </w:r>
      <w:r w:rsidR="003D070E" w:rsidRPr="00F36D9D">
        <w:rPr>
          <w:rFonts w:ascii="Times New Roman" w:hAnsi="Times New Roman" w:cs="Times New Roman"/>
          <w:sz w:val="24"/>
          <w:szCs w:val="24"/>
        </w:rPr>
        <w:t>while</w:t>
      </w:r>
      <w:r w:rsidR="00391916" w:rsidRPr="00F36D9D">
        <w:rPr>
          <w:rFonts w:ascii="Times New Roman" w:hAnsi="Times New Roman" w:cs="Times New Roman"/>
          <w:sz w:val="24"/>
          <w:szCs w:val="24"/>
        </w:rPr>
        <w:t xml:space="preserve"> the porosity </w:t>
      </w:r>
      <w:r w:rsidR="00B70537" w:rsidRPr="00F36D9D">
        <w:rPr>
          <w:rFonts w:ascii="Times New Roman" w:hAnsi="Times New Roman" w:cs="Times New Roman"/>
          <w:sz w:val="24"/>
          <w:szCs w:val="24"/>
        </w:rPr>
        <w:t>after the hydration</w:t>
      </w:r>
      <w:r w:rsidR="00B14B0B" w:rsidRPr="00F36D9D">
        <w:rPr>
          <w:rFonts w:ascii="Times New Roman" w:hAnsi="Times New Roman" w:cs="Times New Roman"/>
          <w:sz w:val="24"/>
          <w:szCs w:val="24"/>
        </w:rPr>
        <w:t xml:space="preserve"> percolation is</w:t>
      </w:r>
      <w:r w:rsidR="00531A4E" w:rsidRPr="00F36D9D">
        <w:rPr>
          <w:rFonts w:ascii="Times New Roman" w:hAnsi="Times New Roman" w:cs="Times New Roman"/>
          <w:sz w:val="24"/>
          <w:szCs w:val="24"/>
        </w:rPr>
        <w:t xml:space="preserve"> </w:t>
      </w:r>
      <w:r w:rsidR="00B70537" w:rsidRPr="00F36D9D">
        <w:rPr>
          <w:rFonts w:ascii="Times New Roman" w:hAnsi="Times New Roman" w:cs="Times New Roman"/>
          <w:sz w:val="24"/>
          <w:szCs w:val="24"/>
        </w:rPr>
        <w:t xml:space="preserve">related to the pore structure </w:t>
      </w:r>
      <w:r w:rsidR="00094C0B" w:rsidRPr="00F36D9D">
        <w:rPr>
          <w:rFonts w:ascii="Times New Roman" w:hAnsi="Times New Roman" w:cs="Times New Roman"/>
          <w:sz w:val="24"/>
          <w:szCs w:val="24"/>
        </w:rPr>
        <w:t>formed</w:t>
      </w:r>
      <w:r w:rsidR="00B70537" w:rsidRPr="00F36D9D">
        <w:rPr>
          <w:rFonts w:ascii="Times New Roman" w:hAnsi="Times New Roman" w:cs="Times New Roman"/>
          <w:sz w:val="24"/>
          <w:szCs w:val="24"/>
        </w:rPr>
        <w:t xml:space="preserve"> by </w:t>
      </w:r>
      <w:r w:rsidR="00094C0B" w:rsidRPr="00F36D9D">
        <w:rPr>
          <w:rFonts w:ascii="Times New Roman" w:hAnsi="Times New Roman" w:cs="Times New Roman"/>
          <w:sz w:val="24"/>
          <w:szCs w:val="24"/>
        </w:rPr>
        <w:t xml:space="preserve">the </w:t>
      </w:r>
      <w:r w:rsidR="00AF7D08" w:rsidRPr="00F36D9D">
        <w:rPr>
          <w:rFonts w:ascii="Times New Roman" w:hAnsi="Times New Roman" w:cs="Times New Roman"/>
          <w:sz w:val="24"/>
          <w:szCs w:val="24"/>
        </w:rPr>
        <w:t>precipitation and inter</w:t>
      </w:r>
      <w:r w:rsidR="002C41F7" w:rsidRPr="00F36D9D">
        <w:rPr>
          <w:rFonts w:ascii="Times New Roman" w:hAnsi="Times New Roman" w:cs="Times New Roman"/>
          <w:sz w:val="24"/>
          <w:szCs w:val="24"/>
        </w:rPr>
        <w:t>connection of hydrated</w:t>
      </w:r>
      <w:r w:rsidR="00B70537" w:rsidRPr="00F36D9D">
        <w:rPr>
          <w:rFonts w:ascii="Times New Roman" w:hAnsi="Times New Roman" w:cs="Times New Roman"/>
          <w:sz w:val="24"/>
          <w:szCs w:val="24"/>
        </w:rPr>
        <w:t xml:space="preserve"> products</w:t>
      </w:r>
      <w:r w:rsidR="00A07B27" w:rsidRPr="00F36D9D">
        <w:rPr>
          <w:rFonts w:ascii="Times New Roman" w:hAnsi="Times New Roman" w:cs="Times New Roman"/>
          <w:sz w:val="24"/>
          <w:szCs w:val="24"/>
        </w:rPr>
        <w:t xml:space="preserve"> </w:t>
      </w:r>
      <w:r w:rsidR="00A07B27" w:rsidRPr="00F36D9D">
        <w:rPr>
          <w:rFonts w:ascii="Times New Roman" w:hAnsi="Times New Roman" w:cs="Times New Roman"/>
          <w:sz w:val="24"/>
          <w:szCs w:val="24"/>
        </w:rPr>
        <w:fldChar w:fldCharType="begin">
          <w:fldData xml:space="preserve">PEVuZE5vdGU+PENpdGU+PEF1dGhvcj5ZdTwvQXV0aG9yPjxZZWFyPjIwMTM8L1llYXI+PFJlY051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</w:fldData>
        </w:fldChar>
      </w:r>
      <w:r w:rsidR="00F60A1F" w:rsidRPr="00F36D9D">
        <w:rPr>
          <w:rFonts w:ascii="Times New Roman" w:hAnsi="Times New Roman" w:cs="Times New Roman"/>
          <w:sz w:val="24"/>
          <w:szCs w:val="24"/>
        </w:rPr>
        <w:instrText xml:space="preserve"> ADDIN EN.CITE </w:instrText>
      </w:r>
      <w:r w:rsidR="00F60A1F" w:rsidRPr="00F36D9D">
        <w:rPr>
          <w:rFonts w:ascii="Times New Roman" w:hAnsi="Times New Roman" w:cs="Times New Roman"/>
          <w:sz w:val="24"/>
          <w:szCs w:val="24"/>
        </w:rPr>
        <w:fldChar w:fldCharType="begin">
          <w:fldData xml:space="preserve">PEVuZE5vdGU+PENpdGU+PEF1dGhvcj5ZdTwvQXV0aG9yPjxZZWFyPjIwMTM8L1llYXI+PFJlY051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</w:fldData>
        </w:fldChar>
      </w:r>
      <w:r w:rsidR="00F60A1F" w:rsidRPr="00F36D9D">
        <w:rPr>
          <w:rFonts w:ascii="Times New Roman" w:hAnsi="Times New Roman" w:cs="Times New Roman"/>
          <w:sz w:val="24"/>
          <w:szCs w:val="24"/>
        </w:rPr>
        <w:instrText xml:space="preserve"> ADDIN EN.CITE.DATA </w:instrText>
      </w:r>
      <w:r w:rsidR="00F60A1F" w:rsidRPr="00F36D9D">
        <w:rPr>
          <w:rFonts w:ascii="Times New Roman" w:hAnsi="Times New Roman" w:cs="Times New Roman"/>
          <w:sz w:val="24"/>
          <w:szCs w:val="24"/>
        </w:rPr>
      </w:r>
      <w:r w:rsidR="00F60A1F" w:rsidRPr="00F36D9D">
        <w:rPr>
          <w:rFonts w:ascii="Times New Roman" w:hAnsi="Times New Roman" w:cs="Times New Roman"/>
          <w:sz w:val="24"/>
          <w:szCs w:val="24"/>
        </w:rPr>
        <w:fldChar w:fldCharType="end"/>
      </w:r>
      <w:r w:rsidR="00A07B27" w:rsidRPr="00F36D9D">
        <w:rPr>
          <w:rFonts w:ascii="Times New Roman" w:hAnsi="Times New Roman" w:cs="Times New Roman"/>
          <w:sz w:val="24"/>
          <w:szCs w:val="24"/>
        </w:rPr>
      </w:r>
      <w:r w:rsidR="00A07B27"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29" w:tooltip="Yu, 2013 #46" w:history="1">
        <w:r w:rsidR="00AC5E6D" w:rsidRPr="00F36D9D">
          <w:rPr>
            <w:rFonts w:ascii="Times New Roman" w:hAnsi="Times New Roman" w:cs="Times New Roman"/>
            <w:noProof/>
            <w:sz w:val="24"/>
            <w:szCs w:val="24"/>
          </w:rPr>
          <w:t>29</w:t>
        </w:r>
      </w:hyperlink>
      <w:r w:rsidR="00F60A1F" w:rsidRPr="00F36D9D">
        <w:rPr>
          <w:rFonts w:ascii="Times New Roman" w:hAnsi="Times New Roman" w:cs="Times New Roman"/>
          <w:noProof/>
          <w:sz w:val="24"/>
          <w:szCs w:val="24"/>
        </w:rPr>
        <w:t>,</w:t>
      </w:r>
      <w:hyperlink w:anchor="_ENREF_2_30" w:tooltip="Liu, 2014 #47" w:history="1">
        <w:r w:rsidR="00AC5E6D" w:rsidRPr="00F36D9D">
          <w:rPr>
            <w:rFonts w:ascii="Times New Roman" w:hAnsi="Times New Roman" w:cs="Times New Roman"/>
            <w:noProof/>
            <w:sz w:val="24"/>
            <w:szCs w:val="24"/>
          </w:rPr>
          <w:t>30</w:t>
        </w:r>
      </w:hyperlink>
      <w:r w:rsidR="00F60A1F" w:rsidRPr="00F36D9D">
        <w:rPr>
          <w:rFonts w:ascii="Times New Roman" w:hAnsi="Times New Roman" w:cs="Times New Roman"/>
          <w:noProof/>
          <w:sz w:val="24"/>
          <w:szCs w:val="24"/>
        </w:rPr>
        <w:t>]</w:t>
      </w:r>
      <w:r w:rsidR="00A07B27" w:rsidRPr="00F36D9D">
        <w:rPr>
          <w:rFonts w:ascii="Times New Roman" w:hAnsi="Times New Roman" w:cs="Times New Roman"/>
          <w:sz w:val="24"/>
          <w:szCs w:val="24"/>
        </w:rPr>
        <w:fldChar w:fldCharType="end"/>
      </w:r>
      <w:r w:rsidR="00B70537" w:rsidRPr="00F36D9D">
        <w:rPr>
          <w:rFonts w:ascii="Times New Roman" w:hAnsi="Times New Roman" w:cs="Times New Roman"/>
          <w:sz w:val="24"/>
          <w:szCs w:val="24"/>
        </w:rPr>
        <w:t xml:space="preserve">. </w:t>
      </w:r>
      <w:r w:rsidR="00F20479" w:rsidRPr="00F36D9D">
        <w:rPr>
          <w:rFonts w:ascii="Times New Roman" w:hAnsi="Times New Roman" w:cs="Times New Roman"/>
          <w:sz w:val="24"/>
          <w:szCs w:val="24"/>
        </w:rPr>
        <w:t xml:space="preserve">The dissolution of cement </w:t>
      </w:r>
      <w:r w:rsidR="0066678C" w:rsidRPr="00F36D9D">
        <w:rPr>
          <w:rFonts w:ascii="Times New Roman" w:hAnsi="Times New Roman" w:cs="Times New Roman"/>
          <w:sz w:val="24"/>
          <w:szCs w:val="24"/>
        </w:rPr>
        <w:t>particle</w:t>
      </w:r>
      <w:r w:rsidR="00F20479" w:rsidRPr="00F36D9D">
        <w:rPr>
          <w:rFonts w:ascii="Times New Roman" w:hAnsi="Times New Roman" w:cs="Times New Roman"/>
          <w:sz w:val="24"/>
          <w:szCs w:val="24"/>
        </w:rPr>
        <w:t xml:space="preserve">s </w:t>
      </w:r>
      <w:r w:rsidR="006555BE" w:rsidRPr="00F36D9D">
        <w:rPr>
          <w:rFonts w:ascii="Times New Roman" w:hAnsi="Times New Roman" w:cs="Times New Roman"/>
          <w:sz w:val="24"/>
          <w:szCs w:val="24"/>
        </w:rPr>
        <w:t xml:space="preserve">begins to </w:t>
      </w:r>
      <w:r w:rsidR="006555BE" w:rsidRPr="00F36D9D">
        <w:rPr>
          <w:rFonts w:ascii="Times New Roman" w:hAnsi="Times New Roman" w:cs="Times New Roman"/>
          <w:sz w:val="24"/>
          <w:szCs w:val="24"/>
        </w:rPr>
        <w:lastRenderedPageBreak/>
        <w:t>occur and the charged ion</w:t>
      </w:r>
      <w:r w:rsidR="00EE3849" w:rsidRPr="00F36D9D">
        <w:rPr>
          <w:rFonts w:ascii="Times New Roman" w:hAnsi="Times New Roman" w:cs="Times New Roman"/>
          <w:sz w:val="24"/>
          <w:szCs w:val="24"/>
        </w:rPr>
        <w:t>s are</w:t>
      </w:r>
      <w:r w:rsidR="006555BE" w:rsidRPr="00F36D9D">
        <w:rPr>
          <w:rFonts w:ascii="Times New Roman" w:hAnsi="Times New Roman" w:cs="Times New Roman"/>
          <w:sz w:val="24"/>
          <w:szCs w:val="24"/>
        </w:rPr>
        <w:t xml:space="preserve"> released from </w:t>
      </w:r>
      <w:r w:rsidR="006531F9" w:rsidRPr="00F36D9D">
        <w:rPr>
          <w:rFonts w:ascii="Times New Roman" w:hAnsi="Times New Roman" w:cs="Times New Roman"/>
          <w:sz w:val="24"/>
          <w:szCs w:val="24"/>
        </w:rPr>
        <w:t xml:space="preserve">the </w:t>
      </w:r>
      <w:r w:rsidR="006555BE" w:rsidRPr="00F36D9D">
        <w:rPr>
          <w:rFonts w:ascii="Times New Roman" w:hAnsi="Times New Roman" w:cs="Times New Roman"/>
          <w:sz w:val="24"/>
          <w:szCs w:val="24"/>
        </w:rPr>
        <w:t xml:space="preserve">surface of cement </w:t>
      </w:r>
      <w:r w:rsidR="00286456" w:rsidRPr="00F36D9D">
        <w:rPr>
          <w:rFonts w:ascii="Times New Roman" w:hAnsi="Times New Roman" w:cs="Times New Roman"/>
          <w:sz w:val="24"/>
          <w:szCs w:val="24"/>
        </w:rPr>
        <w:t>particle</w:t>
      </w:r>
      <w:r w:rsidR="006555BE" w:rsidRPr="00F36D9D">
        <w:rPr>
          <w:rFonts w:ascii="Times New Roman" w:hAnsi="Times New Roman" w:cs="Times New Roman"/>
          <w:sz w:val="24"/>
          <w:szCs w:val="24"/>
        </w:rPr>
        <w:t>s into paste solution</w:t>
      </w:r>
      <w:r w:rsidR="00F20479" w:rsidRPr="00F36D9D">
        <w:rPr>
          <w:rFonts w:ascii="Times New Roman" w:hAnsi="Times New Roman" w:cs="Times New Roman"/>
          <w:sz w:val="24"/>
          <w:szCs w:val="24"/>
        </w:rPr>
        <w:t xml:space="preserve">, as soon as </w:t>
      </w:r>
      <w:r w:rsidR="00F004E5" w:rsidRPr="00F36D9D">
        <w:rPr>
          <w:rFonts w:ascii="Times New Roman" w:hAnsi="Times New Roman" w:cs="Times New Roman"/>
          <w:sz w:val="24"/>
          <w:szCs w:val="24"/>
        </w:rPr>
        <w:t xml:space="preserve">raw </w:t>
      </w:r>
      <w:r w:rsidR="00CA7DCE" w:rsidRPr="00F36D9D">
        <w:rPr>
          <w:rFonts w:ascii="Times New Roman" w:hAnsi="Times New Roman" w:cs="Times New Roman"/>
          <w:sz w:val="24"/>
          <w:szCs w:val="24"/>
        </w:rPr>
        <w:t xml:space="preserve">cement particles </w:t>
      </w:r>
      <w:r w:rsidR="00F20479" w:rsidRPr="00F36D9D">
        <w:rPr>
          <w:rFonts w:ascii="Times New Roman" w:hAnsi="Times New Roman" w:cs="Times New Roman"/>
          <w:sz w:val="24"/>
          <w:szCs w:val="24"/>
        </w:rPr>
        <w:t xml:space="preserve">contact with </w:t>
      </w:r>
      <w:r w:rsidR="00C04230" w:rsidRPr="00F36D9D">
        <w:rPr>
          <w:rFonts w:ascii="Times New Roman" w:hAnsi="Times New Roman" w:cs="Times New Roman"/>
          <w:sz w:val="24"/>
          <w:szCs w:val="24"/>
        </w:rPr>
        <w:t xml:space="preserve">water </w:t>
      </w:r>
      <w:r w:rsidR="00C04230" w:rsidRPr="00F36D9D">
        <w:rPr>
          <w:rFonts w:ascii="Times New Roman" w:hAnsi="Times New Roman" w:cs="Times New Roman"/>
          <w:sz w:val="24"/>
          <w:szCs w:val="24"/>
        </w:rPr>
        <w:fldChar w:fldCharType="begin"/>
      </w:r>
      <w:r w:rsidR="00F60A1F" w:rsidRPr="00F36D9D">
        <w:rPr>
          <w:rFonts w:ascii="Times New Roman" w:hAnsi="Times New Roman" w:cs="Times New Roman"/>
          <w:sz w:val="24"/>
          <w:szCs w:val="24"/>
        </w:rPr>
        <w:instrText xml:space="preserve"> ADDIN EN.CITE &lt;EndNote&gt;&lt;Cite&gt;&lt;Author&gt;Xiao&lt;/Author&gt;&lt;Year&gt;2009&lt;/Year&gt;&lt;RecNum&gt;32&lt;/RecNum&gt;&lt;DisplayText&gt;[31]&lt;/DisplayText&gt;&lt;record&gt;&lt;rec-number&gt;32&lt;/rec-number&gt;&lt;foreign-keys&gt;&lt;key app="EN" db-id="9exxrpz9r55zvuet02lxftrx0zrrxxe9xvt0"&gt;32&lt;/key&gt;&lt;/foreign-keys&gt;&lt;ref-type name="Journal Article"&gt;17&lt;/ref-type&gt;&lt;contributors&gt;&lt;authors&gt;&lt;author&gt;Xiao, Lianzhen&lt;/author&gt;&lt;author&gt;Li, Zongjin&lt;/author&gt;&lt;/authors&gt;&lt;/contributors&gt;&lt;titles&gt;&lt;title&gt;New understanding of cement hydration mechanism through electrical resistivity measurement and microstructure investigations&lt;/title&gt;&lt;secondary-title&gt;Journal of Materials in Civil Engineering&lt;/secondary-title&gt;&lt;/titles&gt;&lt;periodical&gt;&lt;full-title&gt;Journal of Materials in Civil Engineering&lt;/full-title&gt;&lt;abbr-1&gt;J. Mater. Civ. Eng.&lt;/abbr-1&gt;&lt;abbr-2&gt;J Mater Civ Eng&lt;/abbr-2&gt;&lt;/periodical&gt;&lt;pages&gt;368-373&lt;/pages&gt;&lt;volume&gt;21&lt;/volume&gt;&lt;number&gt;8&lt;/number&gt;&lt;dates&gt;&lt;year&gt;2009&lt;/year&gt;&lt;pub-dates&gt;&lt;date&gt;2009/08/01&lt;/date&gt;&lt;/pub-dates&gt;&lt;/dates&gt;&lt;publisher&gt;American Society of Civil Engineers&lt;/publisher&gt;&lt;urls&gt;&lt;related-urls&gt;&lt;url&gt;https://doi.org/10.1061/(ASCE)0899-1561(2009)21:8(368)&lt;/url&gt;&lt;/related-urls&gt;&lt;/urls&gt;&lt;electronic-resource-num&gt;10.1061/(ASCE)0899-1561(2009)21:8(368)&lt;/electronic-resource-num&gt;&lt;access-date&gt;2019/05/13&lt;/access-date&gt;&lt;/record&gt;&lt;/Cite&gt;&lt;/EndNote&gt;</w:instrText>
      </w:r>
      <w:r w:rsidR="00C04230"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1" w:tooltip="Xiao, 2009 #216" w:history="1">
        <w:r w:rsidR="00AC5E6D" w:rsidRPr="00F36D9D">
          <w:rPr>
            <w:rFonts w:ascii="Times New Roman" w:hAnsi="Times New Roman" w:cs="Times New Roman"/>
            <w:noProof/>
            <w:sz w:val="24"/>
            <w:szCs w:val="24"/>
          </w:rPr>
          <w:t>31</w:t>
        </w:r>
      </w:hyperlink>
      <w:r w:rsidR="00F60A1F" w:rsidRPr="00F36D9D">
        <w:rPr>
          <w:rFonts w:ascii="Times New Roman" w:hAnsi="Times New Roman" w:cs="Times New Roman"/>
          <w:noProof/>
          <w:sz w:val="24"/>
          <w:szCs w:val="24"/>
        </w:rPr>
        <w:t>]</w:t>
      </w:r>
      <w:r w:rsidR="00C04230" w:rsidRPr="00F36D9D">
        <w:rPr>
          <w:rFonts w:ascii="Times New Roman" w:hAnsi="Times New Roman" w:cs="Times New Roman"/>
          <w:sz w:val="24"/>
          <w:szCs w:val="24"/>
        </w:rPr>
        <w:fldChar w:fldCharType="end"/>
      </w:r>
      <w:r w:rsidR="00C04230" w:rsidRPr="00F36D9D">
        <w:rPr>
          <w:rFonts w:ascii="Times New Roman" w:hAnsi="Times New Roman" w:cs="Times New Roman"/>
          <w:sz w:val="24"/>
          <w:szCs w:val="24"/>
        </w:rPr>
        <w:t xml:space="preserve">. </w:t>
      </w:r>
      <w:r w:rsidR="004621FF" w:rsidRPr="00F36D9D">
        <w:rPr>
          <w:rFonts w:ascii="Times New Roman" w:hAnsi="Times New Roman" w:cs="Times New Roman"/>
          <w:sz w:val="24"/>
          <w:szCs w:val="24"/>
        </w:rPr>
        <w:t xml:space="preserve">As Fig. 5(b) depicts, </w:t>
      </w:r>
      <w:r w:rsidR="00310217" w:rsidRPr="00F36D9D">
        <w:rPr>
          <w:rFonts w:ascii="Times New Roman" w:hAnsi="Times New Roman" w:cs="Times New Roman"/>
          <w:sz w:val="24"/>
          <w:szCs w:val="24"/>
        </w:rPr>
        <w:t xml:space="preserve">calcium and hydroxide ions, </w:t>
      </w:r>
      <w:r w:rsidR="00562483" w:rsidRPr="00F36D9D">
        <w:rPr>
          <w:rFonts w:ascii="Times New Roman" w:hAnsi="Times New Roman" w:cs="Times New Roman"/>
          <w:sz w:val="24"/>
          <w:szCs w:val="24"/>
        </w:rPr>
        <w:t xml:space="preserve">primarily from the hydration of </w:t>
      </w:r>
      <w:r w:rsidR="00C90C65" w:rsidRPr="00F36D9D">
        <w:rPr>
          <w:rFonts w:ascii="Times New Roman" w:hAnsi="Times New Roman" w:cs="Times New Roman"/>
          <w:sz w:val="24"/>
          <w:szCs w:val="24"/>
        </w:rPr>
        <w:t>tri</w:t>
      </w:r>
      <w:r w:rsidR="00562483" w:rsidRPr="00F36D9D">
        <w:rPr>
          <w:rFonts w:ascii="Times New Roman" w:hAnsi="Times New Roman" w:cs="Times New Roman"/>
          <w:sz w:val="24"/>
          <w:szCs w:val="24"/>
        </w:rPr>
        <w:t>calcium</w:t>
      </w:r>
      <w:r w:rsidR="00C90C65" w:rsidRPr="00F36D9D">
        <w:rPr>
          <w:rFonts w:ascii="Times New Roman" w:hAnsi="Times New Roman" w:cs="Times New Roman"/>
          <w:sz w:val="24"/>
          <w:szCs w:val="24"/>
        </w:rPr>
        <w:t xml:space="preserve"> and dicalcium silicates,</w:t>
      </w:r>
      <w:r w:rsidR="00310217" w:rsidRPr="00F36D9D">
        <w:rPr>
          <w:rFonts w:ascii="Times New Roman" w:hAnsi="Times New Roman" w:cs="Times New Roman"/>
          <w:sz w:val="24"/>
          <w:szCs w:val="24"/>
        </w:rPr>
        <w:t xml:space="preserve"> form a solution layer to cover the surface of cement particles. </w:t>
      </w:r>
      <w:r w:rsidR="00C04230" w:rsidRPr="00F36D9D">
        <w:rPr>
          <w:rFonts w:ascii="Times New Roman" w:hAnsi="Times New Roman" w:cs="Times New Roman"/>
          <w:sz w:val="24"/>
          <w:szCs w:val="24"/>
        </w:rPr>
        <w:t>T</w:t>
      </w:r>
      <w:r w:rsidR="006E24C4" w:rsidRPr="00F36D9D">
        <w:rPr>
          <w:rFonts w:ascii="Times New Roman" w:hAnsi="Times New Roman" w:cs="Times New Roman"/>
          <w:sz w:val="24"/>
          <w:szCs w:val="24"/>
        </w:rPr>
        <w:t>h</w:t>
      </w:r>
      <w:r w:rsidR="000A71C5" w:rsidRPr="00F36D9D">
        <w:rPr>
          <w:rFonts w:ascii="Times New Roman" w:hAnsi="Times New Roman" w:cs="Times New Roman"/>
          <w:sz w:val="24"/>
          <w:szCs w:val="24"/>
        </w:rPr>
        <w:t>erefore, the pore gap</w:t>
      </w:r>
      <w:r w:rsidR="00B35834" w:rsidRPr="00F36D9D">
        <w:rPr>
          <w:rFonts w:ascii="Times New Roman" w:hAnsi="Times New Roman" w:cs="Times New Roman"/>
          <w:sz w:val="24"/>
          <w:szCs w:val="24"/>
        </w:rPr>
        <w:t>s</w:t>
      </w:r>
      <w:r w:rsidR="000A71C5" w:rsidRPr="00F36D9D">
        <w:rPr>
          <w:rFonts w:ascii="Times New Roman" w:hAnsi="Times New Roman" w:cs="Times New Roman"/>
          <w:sz w:val="24"/>
          <w:szCs w:val="24"/>
        </w:rPr>
        <w:t xml:space="preserve"> among the different cement </w:t>
      </w:r>
      <w:r w:rsidR="00286456" w:rsidRPr="00F36D9D">
        <w:rPr>
          <w:rFonts w:ascii="Times New Roman" w:hAnsi="Times New Roman" w:cs="Times New Roman"/>
          <w:sz w:val="24"/>
          <w:szCs w:val="24"/>
        </w:rPr>
        <w:t>particle</w:t>
      </w:r>
      <w:r w:rsidR="000A71C5" w:rsidRPr="00F36D9D">
        <w:rPr>
          <w:rFonts w:ascii="Times New Roman" w:hAnsi="Times New Roman" w:cs="Times New Roman"/>
          <w:sz w:val="24"/>
          <w:szCs w:val="24"/>
        </w:rPr>
        <w:t xml:space="preserve">s begin to enlarge, resulting in </w:t>
      </w:r>
      <w:r w:rsidR="006531F9" w:rsidRPr="00F36D9D">
        <w:rPr>
          <w:rFonts w:ascii="Times New Roman" w:hAnsi="Times New Roman" w:cs="Times New Roman"/>
          <w:sz w:val="24"/>
          <w:szCs w:val="24"/>
        </w:rPr>
        <w:t>an</w:t>
      </w:r>
      <w:r w:rsidR="000A71C5" w:rsidRPr="00F36D9D">
        <w:rPr>
          <w:rFonts w:ascii="Times New Roman" w:hAnsi="Times New Roman" w:cs="Times New Roman"/>
          <w:sz w:val="24"/>
          <w:szCs w:val="24"/>
        </w:rPr>
        <w:t xml:space="preserve"> </w:t>
      </w:r>
      <w:r w:rsidR="0068114A" w:rsidRPr="00F36D9D">
        <w:rPr>
          <w:rFonts w:ascii="Times New Roman" w:hAnsi="Times New Roman" w:cs="Times New Roman"/>
          <w:sz w:val="24"/>
          <w:szCs w:val="24"/>
        </w:rPr>
        <w:t>increase</w:t>
      </w:r>
      <w:r w:rsidR="000A71C5" w:rsidRPr="00F36D9D">
        <w:rPr>
          <w:rFonts w:ascii="Times New Roman" w:hAnsi="Times New Roman" w:cs="Times New Roman"/>
          <w:sz w:val="24"/>
          <w:szCs w:val="24"/>
        </w:rPr>
        <w:t xml:space="preserve"> of porosity. </w:t>
      </w:r>
      <w:r w:rsidR="00E066D7" w:rsidRPr="00F36D9D">
        <w:rPr>
          <w:rFonts w:ascii="Times New Roman" w:hAnsi="Times New Roman" w:cs="Times New Roman"/>
          <w:sz w:val="24"/>
          <w:szCs w:val="24"/>
        </w:rPr>
        <w:t xml:space="preserve">In that </w:t>
      </w:r>
      <w:r w:rsidR="0068114A" w:rsidRPr="00F36D9D">
        <w:rPr>
          <w:rFonts w:ascii="Times New Roman" w:hAnsi="Times New Roman" w:cs="Times New Roman"/>
          <w:sz w:val="24"/>
          <w:szCs w:val="24"/>
        </w:rPr>
        <w:t>context</w:t>
      </w:r>
      <w:r w:rsidR="00E066D7" w:rsidRPr="00F36D9D">
        <w:rPr>
          <w:rFonts w:ascii="Times New Roman" w:hAnsi="Times New Roman" w:cs="Times New Roman"/>
          <w:sz w:val="24"/>
          <w:szCs w:val="24"/>
        </w:rPr>
        <w:t>, it</w:t>
      </w:r>
      <w:r w:rsidR="00485E5D" w:rsidRPr="00F36D9D">
        <w:rPr>
          <w:rFonts w:ascii="Times New Roman" w:hAnsi="Times New Roman" w:cs="Times New Roman"/>
          <w:sz w:val="24"/>
          <w:szCs w:val="24"/>
        </w:rPr>
        <w:t xml:space="preserve"> is of significance to note that the</w:t>
      </w:r>
      <w:r w:rsidR="00E066D7" w:rsidRPr="00F36D9D">
        <w:rPr>
          <w:rFonts w:ascii="Times New Roman" w:hAnsi="Times New Roman" w:cs="Times New Roman"/>
          <w:sz w:val="24"/>
          <w:szCs w:val="24"/>
        </w:rPr>
        <w:t xml:space="preserve"> </w:t>
      </w:r>
      <w:r w:rsidR="0068114A" w:rsidRPr="00F36D9D">
        <w:rPr>
          <w:rFonts w:ascii="Times New Roman" w:hAnsi="Times New Roman" w:cs="Times New Roman"/>
          <w:sz w:val="24"/>
          <w:szCs w:val="24"/>
        </w:rPr>
        <w:t xml:space="preserve">occurrence of </w:t>
      </w:r>
      <w:r w:rsidR="00E066D7" w:rsidRPr="00F36D9D">
        <w:rPr>
          <w:rFonts w:ascii="Times New Roman" w:hAnsi="Times New Roman" w:cs="Times New Roman"/>
          <w:sz w:val="24"/>
          <w:szCs w:val="24"/>
        </w:rPr>
        <w:t>maximum in</w:t>
      </w:r>
      <w:r w:rsidR="0068114A" w:rsidRPr="00F36D9D">
        <w:rPr>
          <w:rFonts w:ascii="Times New Roman" w:hAnsi="Times New Roman" w:cs="Times New Roman"/>
          <w:sz w:val="24"/>
          <w:szCs w:val="24"/>
        </w:rPr>
        <w:t xml:space="preserve"> the</w:t>
      </w:r>
      <w:r w:rsidR="00485E5D" w:rsidRPr="00F36D9D">
        <w:rPr>
          <w:rFonts w:ascii="Times New Roman" w:hAnsi="Times New Roman" w:cs="Times New Roman"/>
          <w:sz w:val="24"/>
          <w:szCs w:val="24"/>
        </w:rPr>
        <w:t xml:space="preserve"> concentration of charged ions</w:t>
      </w:r>
      <w:r w:rsidR="00E066D7" w:rsidRPr="00F36D9D">
        <w:rPr>
          <w:rFonts w:ascii="Times New Roman" w:hAnsi="Times New Roman" w:cs="Times New Roman"/>
          <w:sz w:val="24"/>
          <w:szCs w:val="24"/>
        </w:rPr>
        <w:t xml:space="preserve"> in</w:t>
      </w:r>
      <w:r w:rsidR="00C51F2F" w:rsidRPr="00F36D9D">
        <w:rPr>
          <w:rFonts w:ascii="Times New Roman" w:hAnsi="Times New Roman" w:cs="Times New Roman"/>
          <w:sz w:val="24"/>
          <w:szCs w:val="24"/>
        </w:rPr>
        <w:t xml:space="preserve"> the</w:t>
      </w:r>
      <w:r w:rsidR="00E066D7" w:rsidRPr="00F36D9D">
        <w:rPr>
          <w:rFonts w:ascii="Times New Roman" w:hAnsi="Times New Roman" w:cs="Times New Roman"/>
          <w:sz w:val="24"/>
          <w:szCs w:val="24"/>
        </w:rPr>
        <w:t xml:space="preserve"> </w:t>
      </w:r>
      <w:r w:rsidR="0068114A" w:rsidRPr="00F36D9D">
        <w:rPr>
          <w:rFonts w:ascii="Times New Roman" w:hAnsi="Times New Roman" w:cs="Times New Roman"/>
          <w:sz w:val="24"/>
          <w:szCs w:val="24"/>
        </w:rPr>
        <w:t>aqueous</w:t>
      </w:r>
      <w:r w:rsidR="00E066D7" w:rsidRPr="00F36D9D">
        <w:rPr>
          <w:rFonts w:ascii="Times New Roman" w:hAnsi="Times New Roman" w:cs="Times New Roman"/>
          <w:sz w:val="24"/>
          <w:szCs w:val="24"/>
        </w:rPr>
        <w:t xml:space="preserve"> solution coincides with</w:t>
      </w:r>
      <w:r w:rsidR="00485E5D" w:rsidRPr="00F36D9D">
        <w:rPr>
          <w:rFonts w:ascii="Times New Roman" w:hAnsi="Times New Roman" w:cs="Times New Roman"/>
          <w:sz w:val="24"/>
          <w:szCs w:val="24"/>
        </w:rPr>
        <w:t xml:space="preserve"> the </w:t>
      </w:r>
      <w:r w:rsidR="0068114A" w:rsidRPr="00F36D9D">
        <w:rPr>
          <w:rFonts w:ascii="Times New Roman" w:hAnsi="Times New Roman" w:cs="Times New Roman"/>
          <w:sz w:val="24"/>
          <w:szCs w:val="24"/>
        </w:rPr>
        <w:t xml:space="preserve">occurrence of </w:t>
      </w:r>
      <w:r w:rsidR="00485E5D" w:rsidRPr="00F36D9D">
        <w:rPr>
          <w:rFonts w:ascii="Times New Roman" w:hAnsi="Times New Roman" w:cs="Times New Roman"/>
          <w:sz w:val="24"/>
          <w:szCs w:val="24"/>
        </w:rPr>
        <w:t xml:space="preserve">maximum </w:t>
      </w:r>
      <w:r w:rsidR="00E066D7" w:rsidRPr="00F36D9D">
        <w:rPr>
          <w:rFonts w:ascii="Times New Roman" w:hAnsi="Times New Roman" w:cs="Times New Roman"/>
          <w:sz w:val="24"/>
          <w:szCs w:val="24"/>
        </w:rPr>
        <w:t>in</w:t>
      </w:r>
      <w:r w:rsidR="00485E5D" w:rsidRPr="00F36D9D">
        <w:rPr>
          <w:rFonts w:ascii="Times New Roman" w:hAnsi="Times New Roman" w:cs="Times New Roman"/>
          <w:sz w:val="24"/>
          <w:szCs w:val="24"/>
        </w:rPr>
        <w:t xml:space="preserve"> </w:t>
      </w:r>
      <w:r w:rsidR="006531F9" w:rsidRPr="00F36D9D">
        <w:rPr>
          <w:rFonts w:ascii="Times New Roman" w:hAnsi="Times New Roman" w:cs="Times New Roman"/>
          <w:sz w:val="24"/>
          <w:szCs w:val="24"/>
        </w:rPr>
        <w:t xml:space="preserve">the </w:t>
      </w:r>
      <w:r w:rsidR="00E066D7" w:rsidRPr="00F36D9D">
        <w:rPr>
          <w:rFonts w:ascii="Times New Roman" w:hAnsi="Times New Roman" w:cs="Times New Roman"/>
          <w:sz w:val="24"/>
          <w:szCs w:val="24"/>
        </w:rPr>
        <w:t>porosity of cement pastes</w:t>
      </w:r>
      <w:r w:rsidR="00D844C4" w:rsidRPr="00F36D9D">
        <w:rPr>
          <w:rFonts w:ascii="Times New Roman" w:hAnsi="Times New Roman" w:cs="Times New Roman"/>
          <w:sz w:val="24"/>
          <w:szCs w:val="24"/>
        </w:rPr>
        <w:t xml:space="preserve"> </w:t>
      </w:r>
      <w:r w:rsidR="00BE342B" w:rsidRPr="00F36D9D">
        <w:rPr>
          <w:rFonts w:ascii="Times New Roman" w:hAnsi="Times New Roman" w:cs="Times New Roman"/>
          <w:sz w:val="24"/>
          <w:szCs w:val="24"/>
        </w:rPr>
        <w:fldChar w:fldCharType="begin"/>
      </w:r>
      <w:r w:rsidR="00F60A1F" w:rsidRPr="00F36D9D">
        <w:rPr>
          <w:rFonts w:ascii="Times New Roman" w:hAnsi="Times New Roman" w:cs="Times New Roman"/>
          <w:sz w:val="24"/>
          <w:szCs w:val="24"/>
        </w:rPr>
        <w:instrText xml:space="preserve"> ADDIN EN.CITE &lt;EndNote&gt;&lt;Cite&gt;&lt;Author&gt;Xiao&lt;/Author&gt;&lt;Year&gt;2009&lt;/Year&gt;&lt;RecNum&gt;216&lt;/RecNum&gt;&lt;DisplayText&gt;[31]&lt;/DisplayText&gt;&lt;record&gt;&lt;rec-number&gt;216&lt;/rec-number&gt;&lt;foreign-keys&gt;&lt;key app="EN" db-id="9exxrpz9r55zvuet02lxftrx0zrrxxe9xvt0"&gt;216&lt;/key&gt;&lt;/foreign-keys&gt;&lt;ref-type name="Journal Article"&gt;17&lt;/ref-type&gt;&lt;contributors&gt;&lt;authors&gt;&lt;author&gt;Xiao, Lianzhen&lt;/author&gt;&lt;author&gt;Li, Zongjin&lt;/author&gt;&lt;/authors&gt;&lt;/contributors&gt;&lt;titles&gt;&lt;title&gt;New understanding of cement hydration mechanism through electrical resistivity measurement and microstructure investigations&lt;/title&gt;&lt;secondary-title&gt;Journal of Materials in Civil Engineering&lt;/secondary-title&gt;&lt;/titles&gt;&lt;periodical&gt;&lt;full-title&gt;Journal of Materials in Civil Engineering&lt;/full-title&gt;&lt;abbr-1&gt;J. Mater. Civ. Eng.&lt;/abbr-1&gt;&lt;abbr-2&gt;J Mater Civ Eng&lt;/abbr-2&gt;&lt;/periodical&gt;&lt;pages&gt;368-373&lt;/pages&gt;&lt;volume&gt;21&lt;/volume&gt;&lt;number&gt;8&lt;/number&gt;&lt;dates&gt;&lt;year&gt;2009&lt;/year&gt;&lt;pub-dates&gt;&lt;date&gt;2009/08/01&lt;/date&gt;&lt;/pub-dates&gt;&lt;/dates&gt;&lt;publisher&gt;American Society of Civil Engineers&lt;/publisher&gt;&lt;urls&gt;&lt;related-urls&gt;&lt;url&gt;https://doi.org/10.1061/(ASCE)0899-1561(2009)21:8(368)&lt;/url&gt;&lt;/related-urls&gt;&lt;/urls&gt;&lt;electronic-resource-num&gt;10.1061/(ASCE)0899-1561(2009)21:8(368)&lt;/electronic-resource-num&gt;&lt;access-date&gt;2019/05/13&lt;/access-date&gt;&lt;/record&gt;&lt;/Cite&gt;&lt;/EndNote&gt;</w:instrText>
      </w:r>
      <w:r w:rsidR="00BE342B"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1" w:tooltip="Xiao, 2009 #216" w:history="1">
        <w:r w:rsidR="00AC5E6D" w:rsidRPr="00F36D9D">
          <w:rPr>
            <w:rFonts w:ascii="Times New Roman" w:hAnsi="Times New Roman" w:cs="Times New Roman"/>
            <w:noProof/>
            <w:sz w:val="24"/>
            <w:szCs w:val="24"/>
          </w:rPr>
          <w:t>31</w:t>
        </w:r>
      </w:hyperlink>
      <w:r w:rsidR="00F60A1F" w:rsidRPr="00F36D9D">
        <w:rPr>
          <w:rFonts w:ascii="Times New Roman" w:hAnsi="Times New Roman" w:cs="Times New Roman"/>
          <w:noProof/>
          <w:sz w:val="24"/>
          <w:szCs w:val="24"/>
        </w:rPr>
        <w:t>]</w:t>
      </w:r>
      <w:r w:rsidR="00BE342B" w:rsidRPr="00F36D9D">
        <w:rPr>
          <w:rFonts w:ascii="Times New Roman" w:hAnsi="Times New Roman" w:cs="Times New Roman"/>
          <w:sz w:val="24"/>
          <w:szCs w:val="24"/>
        </w:rPr>
        <w:fldChar w:fldCharType="end"/>
      </w:r>
      <w:r w:rsidR="00E066D7" w:rsidRPr="00F36D9D">
        <w:rPr>
          <w:rFonts w:ascii="Times New Roman" w:hAnsi="Times New Roman" w:cs="Times New Roman"/>
          <w:sz w:val="24"/>
          <w:szCs w:val="24"/>
        </w:rPr>
        <w:t xml:space="preserve">. </w:t>
      </w:r>
      <w:r w:rsidR="006A7EB3" w:rsidRPr="00F36D9D">
        <w:rPr>
          <w:rFonts w:ascii="Times New Roman" w:hAnsi="Times New Roman" w:cs="Times New Roman"/>
          <w:sz w:val="24"/>
          <w:szCs w:val="24"/>
        </w:rPr>
        <w:t xml:space="preserve">With the further proceeding of hydration, </w:t>
      </w:r>
      <w:r w:rsidR="00C51F2F" w:rsidRPr="00F36D9D">
        <w:rPr>
          <w:rFonts w:ascii="Times New Roman" w:hAnsi="Times New Roman" w:cs="Times New Roman"/>
          <w:sz w:val="24"/>
          <w:szCs w:val="24"/>
        </w:rPr>
        <w:t xml:space="preserve">the </w:t>
      </w:r>
      <w:r w:rsidR="009F01E6" w:rsidRPr="00F36D9D">
        <w:rPr>
          <w:rFonts w:ascii="Times New Roman" w:hAnsi="Times New Roman" w:cs="Times New Roman"/>
          <w:sz w:val="24"/>
          <w:szCs w:val="24"/>
        </w:rPr>
        <w:t xml:space="preserve">porosity of </w:t>
      </w:r>
      <w:r w:rsidR="004B06B5" w:rsidRPr="00F36D9D">
        <w:rPr>
          <w:rFonts w:ascii="Times New Roman" w:hAnsi="Times New Roman" w:cs="Times New Roman"/>
          <w:sz w:val="24"/>
          <w:szCs w:val="24"/>
        </w:rPr>
        <w:t>plain</w:t>
      </w:r>
      <w:r w:rsidR="009F01E6" w:rsidRPr="00F36D9D">
        <w:rPr>
          <w:rFonts w:ascii="Times New Roman" w:hAnsi="Times New Roman" w:cs="Times New Roman"/>
          <w:sz w:val="24"/>
          <w:szCs w:val="24"/>
        </w:rPr>
        <w:t xml:space="preserve"> paste </w:t>
      </w:r>
      <w:r w:rsidR="00E1620E" w:rsidRPr="00F36D9D">
        <w:rPr>
          <w:rFonts w:ascii="Times New Roman" w:hAnsi="Times New Roman" w:cs="Times New Roman"/>
          <w:sz w:val="24"/>
          <w:szCs w:val="24"/>
        </w:rPr>
        <w:t>begins to decrease</w:t>
      </w:r>
      <w:r w:rsidR="00003087" w:rsidRPr="00F36D9D">
        <w:rPr>
          <w:rFonts w:ascii="Times New Roman" w:hAnsi="Times New Roman" w:cs="Times New Roman"/>
          <w:sz w:val="24"/>
          <w:szCs w:val="24"/>
        </w:rPr>
        <w:t xml:space="preserve">. </w:t>
      </w:r>
      <w:r w:rsidR="00862664" w:rsidRPr="00F36D9D">
        <w:rPr>
          <w:rFonts w:ascii="Times New Roman" w:hAnsi="Times New Roman" w:cs="Times New Roman"/>
          <w:sz w:val="24"/>
          <w:szCs w:val="24"/>
        </w:rPr>
        <w:t>This</w:t>
      </w:r>
      <w:r w:rsidR="00E1620E" w:rsidRPr="00F36D9D">
        <w:rPr>
          <w:rFonts w:ascii="Times New Roman" w:hAnsi="Times New Roman" w:cs="Times New Roman"/>
          <w:sz w:val="24"/>
          <w:szCs w:val="24"/>
        </w:rPr>
        <w:t xml:space="preserve"> is </w:t>
      </w:r>
      <w:r w:rsidR="00003087" w:rsidRPr="00F36D9D">
        <w:rPr>
          <w:rFonts w:ascii="Times New Roman" w:hAnsi="Times New Roman" w:cs="Times New Roman"/>
          <w:sz w:val="24"/>
          <w:szCs w:val="24"/>
        </w:rPr>
        <w:t xml:space="preserve">primarily </w:t>
      </w:r>
      <w:r w:rsidR="00E1620E" w:rsidRPr="00F36D9D">
        <w:rPr>
          <w:rFonts w:ascii="Times New Roman" w:hAnsi="Times New Roman" w:cs="Times New Roman"/>
          <w:sz w:val="24"/>
          <w:szCs w:val="24"/>
        </w:rPr>
        <w:t xml:space="preserve">assigned to the </w:t>
      </w:r>
      <w:r w:rsidR="00615B25" w:rsidRPr="00F36D9D">
        <w:rPr>
          <w:rFonts w:ascii="Times New Roman" w:hAnsi="Times New Roman" w:cs="Times New Roman"/>
          <w:sz w:val="24"/>
          <w:szCs w:val="24"/>
        </w:rPr>
        <w:t>formation of solid hydrated products</w:t>
      </w:r>
      <w:r w:rsidR="00F368A0" w:rsidRPr="00F36D9D">
        <w:rPr>
          <w:rFonts w:ascii="Times New Roman" w:hAnsi="Times New Roman" w:cs="Times New Roman"/>
          <w:sz w:val="24"/>
          <w:szCs w:val="24"/>
        </w:rPr>
        <w:t xml:space="preserve"> </w:t>
      </w:r>
      <w:r w:rsidR="00DD5AC2" w:rsidRPr="00F36D9D">
        <w:rPr>
          <w:rFonts w:ascii="Times New Roman" w:hAnsi="Times New Roman" w:cs="Times New Roman" w:hint="eastAsia"/>
          <w:sz w:val="24"/>
          <w:szCs w:val="24"/>
        </w:rPr>
        <w:t>who</w:t>
      </w:r>
      <w:r w:rsidR="00DD5AC2" w:rsidRPr="00F36D9D">
        <w:rPr>
          <w:rFonts w:ascii="Times New Roman" w:hAnsi="Times New Roman" w:cs="Times New Roman"/>
          <w:sz w:val="24"/>
          <w:szCs w:val="24"/>
        </w:rPr>
        <w:t xml:space="preserve">se volume </w:t>
      </w:r>
      <w:r w:rsidR="00342D69" w:rsidRPr="00F36D9D">
        <w:rPr>
          <w:rFonts w:ascii="Times New Roman" w:hAnsi="Times New Roman" w:cs="Times New Roman"/>
          <w:sz w:val="24"/>
          <w:szCs w:val="24"/>
        </w:rPr>
        <w:t>is</w:t>
      </w:r>
      <w:r w:rsidR="00DD5AC2" w:rsidRPr="00F36D9D">
        <w:rPr>
          <w:rFonts w:ascii="Times New Roman" w:hAnsi="Times New Roman" w:cs="Times New Roman"/>
          <w:sz w:val="24"/>
          <w:szCs w:val="24"/>
        </w:rPr>
        <w:t xml:space="preserve"> larger than </w:t>
      </w:r>
      <w:r w:rsidR="00342D69" w:rsidRPr="00F36D9D">
        <w:rPr>
          <w:rFonts w:ascii="Times New Roman" w:hAnsi="Times New Roman" w:cs="Times New Roman"/>
          <w:sz w:val="24"/>
          <w:szCs w:val="24"/>
        </w:rPr>
        <w:t xml:space="preserve">that of </w:t>
      </w:r>
      <w:r w:rsidR="00DD5AC2" w:rsidRPr="00F36D9D">
        <w:rPr>
          <w:rFonts w:ascii="Times New Roman" w:hAnsi="Times New Roman" w:cs="Times New Roman"/>
          <w:sz w:val="24"/>
          <w:szCs w:val="24"/>
        </w:rPr>
        <w:t>reacted clinker particles</w:t>
      </w:r>
      <w:r w:rsidR="00DD1730" w:rsidRPr="00F36D9D">
        <w:rPr>
          <w:rFonts w:ascii="Times New Roman" w:hAnsi="Times New Roman" w:cs="Times New Roman"/>
          <w:sz w:val="24"/>
          <w:szCs w:val="24"/>
        </w:rPr>
        <w:t xml:space="preserve"> </w:t>
      </w:r>
      <w:r w:rsidR="00205030" w:rsidRPr="00F36D9D">
        <w:rPr>
          <w:rFonts w:ascii="Times New Roman" w:hAnsi="Times New Roman" w:cs="Times New Roman"/>
          <w:sz w:val="24"/>
          <w:szCs w:val="24"/>
        </w:rPr>
        <w:fldChar w:fldCharType="begin"/>
      </w:r>
      <w:r w:rsidR="00F60A1F" w:rsidRPr="00F36D9D">
        <w:rPr>
          <w:rFonts w:ascii="Times New Roman" w:hAnsi="Times New Roman" w:cs="Times New Roman"/>
          <w:sz w:val="24"/>
          <w:szCs w:val="24"/>
        </w:rPr>
        <w:instrText xml:space="preserve"> ADDIN EN.CITE &lt;EndNote&gt;&lt;Cite&gt;&lt;Author&gt;Lam&lt;/Author&gt;&lt;Year&gt;2000&lt;/Year&gt;&lt;RecNum&gt;417&lt;/RecNum&gt;&lt;DisplayText&gt;[32]&lt;/DisplayText&gt;&lt;record&gt;&lt;rec-number&gt;417&lt;/rec-number&gt;&lt;foreign-keys&gt;&lt;key app="EN" db-id="9exxrpz9r55zvuet02lxftrx0zrrxxe9xvt0"&gt;417&lt;/key&gt;&lt;/foreign-keys&gt;&lt;ref-type name="Journal Article"&gt;17&lt;/ref-type&gt;&lt;contributors&gt;&lt;authors&gt;&lt;author&gt;Lam, L.&lt;/author&gt;&lt;author&gt;Wong, Y. L.&lt;/author&gt;&lt;author&gt;Poon, C. S.&lt;/author&gt;&lt;/authors&gt;&lt;/contributors&gt;&lt;titles&gt;&lt;title&gt;Degree of hydration and gel/space ratio of high-volume fly ash/cement systems&lt;/title&gt;&lt;secondary-title&gt;Cement Concr. Res.&lt;/secondary-title&gt;&lt;/titles&gt;&lt;periodical&gt;&lt;full-title&gt;Cement Concr. Res.&lt;/full-title&gt;&lt;/periodical&gt;&lt;pages&gt;747-756&lt;/pages&gt;&lt;volume&gt;30&lt;/volume&gt;&lt;number&gt;5&lt;/number&gt;&lt;keywords&gt;&lt;keyword&gt;Fly ash&lt;/keyword&gt;&lt;keyword&gt;Cement paste&lt;/keyword&gt;&lt;keyword&gt;Hydration&lt;/keyword&gt;&lt;keyword&gt;Gel/space ratio&lt;/keyword&gt;&lt;/keywords&gt;&lt;dates&gt;&lt;year&gt;2000&lt;/year&gt;&lt;pub-dates&gt;&lt;date&gt;2000/05/01/&lt;/date&gt;&lt;/pub-dates&gt;&lt;/dates&gt;&lt;isbn&gt;0008-8846&lt;/isbn&gt;&lt;urls&gt;&lt;related-urls&gt;&lt;url&gt;http://www.sciencedirect.com/science/article/pii/S0008884600002131&lt;/url&gt;&lt;/related-urls&gt;&lt;/urls&gt;&lt;electronic-resource-num&gt;https://doi.org/10.1016/S0008-8846(00)00213-1&lt;/electronic-resource-num&gt;&lt;/record&gt;&lt;/Cite&gt;&lt;/EndNote&gt;</w:instrText>
      </w:r>
      <w:r w:rsidR="00205030"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2" w:tooltip="Lam, 2000 #417" w:history="1">
        <w:r w:rsidR="00AC5E6D" w:rsidRPr="00F36D9D">
          <w:rPr>
            <w:rFonts w:ascii="Times New Roman" w:hAnsi="Times New Roman" w:cs="Times New Roman"/>
            <w:noProof/>
            <w:sz w:val="24"/>
            <w:szCs w:val="24"/>
          </w:rPr>
          <w:t>32</w:t>
        </w:r>
      </w:hyperlink>
      <w:r w:rsidR="00F60A1F" w:rsidRPr="00F36D9D">
        <w:rPr>
          <w:rFonts w:ascii="Times New Roman" w:hAnsi="Times New Roman" w:cs="Times New Roman"/>
          <w:noProof/>
          <w:sz w:val="24"/>
          <w:szCs w:val="24"/>
        </w:rPr>
        <w:t>]</w:t>
      </w:r>
      <w:r w:rsidR="00205030" w:rsidRPr="00F36D9D">
        <w:rPr>
          <w:rFonts w:ascii="Times New Roman" w:hAnsi="Times New Roman" w:cs="Times New Roman"/>
          <w:sz w:val="24"/>
          <w:szCs w:val="24"/>
        </w:rPr>
        <w:fldChar w:fldCharType="end"/>
      </w:r>
      <w:r w:rsidR="00DD5AC2" w:rsidRPr="00F36D9D">
        <w:rPr>
          <w:rFonts w:ascii="Times New Roman" w:hAnsi="Times New Roman" w:cs="Times New Roman"/>
          <w:sz w:val="24"/>
          <w:szCs w:val="24"/>
        </w:rPr>
        <w:t xml:space="preserve">, so </w:t>
      </w:r>
      <w:r w:rsidR="00673F97" w:rsidRPr="00F36D9D">
        <w:rPr>
          <w:rFonts w:ascii="Times New Roman" w:hAnsi="Times New Roman" w:cs="Times New Roman"/>
          <w:sz w:val="24"/>
          <w:szCs w:val="24"/>
        </w:rPr>
        <w:t>part</w:t>
      </w:r>
      <w:r w:rsidR="0023090A" w:rsidRPr="00F36D9D">
        <w:rPr>
          <w:rFonts w:ascii="Times New Roman" w:hAnsi="Times New Roman" w:cs="Times New Roman"/>
          <w:sz w:val="24"/>
          <w:szCs w:val="24"/>
        </w:rPr>
        <w:t>s</w:t>
      </w:r>
      <w:r w:rsidR="00673F97" w:rsidRPr="00F36D9D">
        <w:rPr>
          <w:rFonts w:ascii="Times New Roman" w:hAnsi="Times New Roman" w:cs="Times New Roman"/>
          <w:sz w:val="24"/>
          <w:szCs w:val="24"/>
        </w:rPr>
        <w:t xml:space="preserve"> of </w:t>
      </w:r>
      <w:r w:rsidR="005F2742" w:rsidRPr="00F36D9D">
        <w:rPr>
          <w:rFonts w:ascii="Times New Roman" w:hAnsi="Times New Roman" w:cs="Times New Roman"/>
          <w:sz w:val="24"/>
          <w:szCs w:val="24"/>
        </w:rPr>
        <w:t>interspace</w:t>
      </w:r>
      <w:r w:rsidR="005F2742" w:rsidRPr="00F36D9D">
        <w:rPr>
          <w:rFonts w:ascii="Times New Roman" w:hAnsi="Times New Roman" w:cs="Times New Roman" w:hint="eastAsia"/>
          <w:sz w:val="24"/>
          <w:szCs w:val="24"/>
        </w:rPr>
        <w:t xml:space="preserve">s </w:t>
      </w:r>
      <w:r w:rsidR="00D17A77" w:rsidRPr="00F36D9D">
        <w:rPr>
          <w:rFonts w:ascii="Times New Roman" w:hAnsi="Times New Roman" w:cs="Times New Roman" w:hint="eastAsia"/>
          <w:sz w:val="24"/>
          <w:szCs w:val="24"/>
        </w:rPr>
        <w:t>among</w:t>
      </w:r>
      <w:r w:rsidR="00673F97" w:rsidRPr="00F36D9D">
        <w:rPr>
          <w:rFonts w:ascii="Times New Roman" w:hAnsi="Times New Roman" w:cs="Times New Roman"/>
          <w:sz w:val="24"/>
          <w:szCs w:val="24"/>
        </w:rPr>
        <w:t xml:space="preserve"> raw clinker particles</w:t>
      </w:r>
      <w:r w:rsidR="00B45674" w:rsidRPr="00F36D9D">
        <w:rPr>
          <w:rFonts w:ascii="Times New Roman" w:hAnsi="Times New Roman" w:cs="Times New Roman"/>
          <w:sz w:val="24"/>
          <w:szCs w:val="24"/>
        </w:rPr>
        <w:t xml:space="preserve"> </w:t>
      </w:r>
      <w:r w:rsidR="0023090A" w:rsidRPr="00F36D9D">
        <w:rPr>
          <w:rFonts w:ascii="Times New Roman" w:hAnsi="Times New Roman" w:cs="Times New Roman"/>
          <w:sz w:val="24"/>
          <w:szCs w:val="24"/>
        </w:rPr>
        <w:t>are</w:t>
      </w:r>
      <w:r w:rsidR="00B45674" w:rsidRPr="00F36D9D">
        <w:rPr>
          <w:rFonts w:ascii="Times New Roman" w:hAnsi="Times New Roman" w:cs="Times New Roman"/>
          <w:sz w:val="24"/>
          <w:szCs w:val="24"/>
        </w:rPr>
        <w:t xml:space="preserve"> occupied</w:t>
      </w:r>
      <w:r w:rsidR="00DD1730" w:rsidRPr="00F36D9D">
        <w:rPr>
          <w:rFonts w:ascii="Times New Roman" w:hAnsi="Times New Roman" w:cs="Times New Roman"/>
          <w:sz w:val="24"/>
          <w:szCs w:val="24"/>
        </w:rPr>
        <w:t>.</w:t>
      </w:r>
      <w:r w:rsidR="002A3CF5" w:rsidRPr="00F36D9D">
        <w:rPr>
          <w:rFonts w:ascii="Times New Roman" w:hAnsi="Times New Roman" w:cs="Times New Roman"/>
          <w:sz w:val="24"/>
          <w:szCs w:val="24"/>
        </w:rPr>
        <w:t xml:space="preserve"> </w:t>
      </w:r>
      <w:r w:rsidR="00291F5A" w:rsidRPr="00F36D9D">
        <w:rPr>
          <w:rFonts w:ascii="Times New Roman" w:hAnsi="Times New Roman" w:cs="Times New Roman"/>
          <w:sz w:val="24"/>
          <w:szCs w:val="24"/>
        </w:rPr>
        <w:t xml:space="preserve">Besides, </w:t>
      </w:r>
      <w:r w:rsidR="00103BC8" w:rsidRPr="00F36D9D">
        <w:rPr>
          <w:rFonts w:ascii="Times New Roman" w:hAnsi="Times New Roman" w:cs="Times New Roman"/>
          <w:sz w:val="24"/>
          <w:szCs w:val="24"/>
        </w:rPr>
        <w:t xml:space="preserve">the formation of calcium hydroxide also occurs at this hydration stage to </w:t>
      </w:r>
      <w:r w:rsidR="007E296B" w:rsidRPr="00F36D9D">
        <w:rPr>
          <w:rFonts w:ascii="Times New Roman" w:hAnsi="Times New Roman" w:cs="Times New Roman"/>
          <w:sz w:val="24"/>
          <w:szCs w:val="24"/>
        </w:rPr>
        <w:t>lift up</w:t>
      </w:r>
      <w:r w:rsidR="00103BC8" w:rsidRPr="00F36D9D">
        <w:rPr>
          <w:rFonts w:ascii="Times New Roman" w:hAnsi="Times New Roman" w:cs="Times New Roman"/>
          <w:sz w:val="24"/>
          <w:szCs w:val="24"/>
        </w:rPr>
        <w:t xml:space="preserve"> the alkalinity of </w:t>
      </w:r>
      <w:r w:rsidR="006531F9" w:rsidRPr="00F36D9D">
        <w:rPr>
          <w:rFonts w:ascii="Times New Roman" w:hAnsi="Times New Roman" w:cs="Times New Roman"/>
          <w:sz w:val="24"/>
          <w:szCs w:val="24"/>
        </w:rPr>
        <w:t>the pore</w:t>
      </w:r>
      <w:r w:rsidR="00B7767D" w:rsidRPr="00F36D9D">
        <w:rPr>
          <w:rFonts w:ascii="Times New Roman" w:hAnsi="Times New Roman" w:cs="Times New Roman"/>
          <w:sz w:val="24"/>
          <w:szCs w:val="24"/>
        </w:rPr>
        <w:t xml:space="preserve"> solution. </w:t>
      </w:r>
      <w:r w:rsidR="004C3758" w:rsidRPr="00F36D9D">
        <w:rPr>
          <w:rFonts w:ascii="Times New Roman" w:hAnsi="Times New Roman" w:cs="Times New Roman"/>
          <w:sz w:val="24"/>
          <w:szCs w:val="24"/>
        </w:rPr>
        <w:t xml:space="preserve">This </w:t>
      </w:r>
      <w:r w:rsidR="004D40A1" w:rsidRPr="00F36D9D">
        <w:rPr>
          <w:rFonts w:ascii="Times New Roman" w:hAnsi="Times New Roman" w:cs="Times New Roman"/>
          <w:sz w:val="24"/>
          <w:szCs w:val="24"/>
        </w:rPr>
        <w:t>hydration process is illustrated schematically</w:t>
      </w:r>
      <w:r w:rsidR="00F13BBA" w:rsidRPr="00F36D9D">
        <w:rPr>
          <w:rFonts w:ascii="Times New Roman" w:hAnsi="Times New Roman" w:cs="Times New Roman"/>
          <w:sz w:val="24"/>
          <w:szCs w:val="24"/>
        </w:rPr>
        <w:t xml:space="preserve"> in Fig. 5(c)</w:t>
      </w:r>
      <w:r w:rsidR="000D3760" w:rsidRPr="00F36D9D">
        <w:rPr>
          <w:rFonts w:ascii="Times New Roman" w:hAnsi="Times New Roman" w:cs="Times New Roman"/>
          <w:sz w:val="24"/>
          <w:szCs w:val="24"/>
        </w:rPr>
        <w:t xml:space="preserve">. </w:t>
      </w:r>
      <w:r w:rsidR="00C5796B" w:rsidRPr="00F36D9D">
        <w:rPr>
          <w:rFonts w:ascii="Times New Roman" w:hAnsi="Times New Roman" w:cs="Times New Roman"/>
          <w:sz w:val="24"/>
          <w:szCs w:val="24"/>
        </w:rPr>
        <w:t xml:space="preserve">For </w:t>
      </w:r>
      <w:r w:rsidR="007E296B" w:rsidRPr="00F36D9D">
        <w:rPr>
          <w:rFonts w:ascii="Times New Roman" w:hAnsi="Times New Roman" w:cs="Times New Roman"/>
          <w:sz w:val="24"/>
          <w:szCs w:val="24"/>
        </w:rPr>
        <w:t>metakaolin-</w:t>
      </w:r>
      <w:r w:rsidR="00C5796B" w:rsidRPr="00F36D9D">
        <w:rPr>
          <w:rFonts w:ascii="Times New Roman" w:hAnsi="Times New Roman" w:cs="Times New Roman"/>
          <w:sz w:val="24"/>
          <w:szCs w:val="24"/>
        </w:rPr>
        <w:t>blended pastes, porosity decreases in a short period and then increase</w:t>
      </w:r>
      <w:r w:rsidR="009B3D1F" w:rsidRPr="00F36D9D">
        <w:rPr>
          <w:rFonts w:ascii="Times New Roman" w:hAnsi="Times New Roman" w:cs="Times New Roman"/>
          <w:sz w:val="24"/>
          <w:szCs w:val="24"/>
        </w:rPr>
        <w:t>s</w:t>
      </w:r>
      <w:r w:rsidR="00C5796B" w:rsidRPr="00F36D9D">
        <w:rPr>
          <w:rFonts w:ascii="Times New Roman" w:hAnsi="Times New Roman" w:cs="Times New Roman"/>
          <w:sz w:val="24"/>
          <w:szCs w:val="24"/>
        </w:rPr>
        <w:t xml:space="preserve"> again with hydration time</w:t>
      </w:r>
      <w:r w:rsidR="007E296B" w:rsidRPr="00F36D9D">
        <w:rPr>
          <w:rFonts w:ascii="Times New Roman" w:hAnsi="Times New Roman" w:cs="Times New Roman"/>
          <w:sz w:val="24"/>
          <w:szCs w:val="24"/>
        </w:rPr>
        <w:t xml:space="preserve">, which can be explained by the triggered </w:t>
      </w:r>
      <w:r w:rsidR="00FC71D7" w:rsidRPr="00F36D9D">
        <w:rPr>
          <w:rFonts w:ascii="Times New Roman" w:hAnsi="Times New Roman" w:cs="Times New Roman"/>
          <w:sz w:val="24"/>
          <w:szCs w:val="24"/>
        </w:rPr>
        <w:t xml:space="preserve">dissolution of metakaolin </w:t>
      </w:r>
      <w:r w:rsidR="00286456" w:rsidRPr="00F36D9D">
        <w:rPr>
          <w:rFonts w:ascii="Times New Roman" w:hAnsi="Times New Roman" w:cs="Times New Roman"/>
          <w:sz w:val="24"/>
          <w:szCs w:val="24"/>
        </w:rPr>
        <w:t>particle</w:t>
      </w:r>
      <w:r w:rsidR="00FC71D7" w:rsidRPr="00F36D9D">
        <w:rPr>
          <w:rFonts w:ascii="Times New Roman" w:hAnsi="Times New Roman" w:cs="Times New Roman"/>
          <w:sz w:val="24"/>
          <w:szCs w:val="24"/>
        </w:rPr>
        <w:t xml:space="preserve">s in </w:t>
      </w:r>
      <w:r w:rsidR="007E296B" w:rsidRPr="00F36D9D">
        <w:rPr>
          <w:rFonts w:ascii="Times New Roman" w:hAnsi="Times New Roman" w:cs="Times New Roman"/>
          <w:sz w:val="24"/>
          <w:szCs w:val="24"/>
        </w:rPr>
        <w:t xml:space="preserve">the </w:t>
      </w:r>
      <w:r w:rsidR="00FC71D7" w:rsidRPr="00F36D9D">
        <w:rPr>
          <w:rFonts w:ascii="Times New Roman" w:hAnsi="Times New Roman" w:cs="Times New Roman"/>
          <w:sz w:val="24"/>
          <w:szCs w:val="24"/>
        </w:rPr>
        <w:t xml:space="preserve">paste solution with </w:t>
      </w:r>
      <w:r w:rsidR="00CC0813" w:rsidRPr="00F36D9D">
        <w:rPr>
          <w:rFonts w:ascii="Times New Roman" w:hAnsi="Times New Roman" w:cs="Times New Roman"/>
          <w:sz w:val="24"/>
          <w:szCs w:val="24"/>
        </w:rPr>
        <w:t>high</w:t>
      </w:r>
      <w:r w:rsidR="00FC71D7" w:rsidRPr="00F36D9D">
        <w:rPr>
          <w:rFonts w:ascii="Times New Roman" w:hAnsi="Times New Roman" w:cs="Times New Roman"/>
          <w:sz w:val="24"/>
          <w:szCs w:val="24"/>
        </w:rPr>
        <w:t xml:space="preserve"> alkalinity</w:t>
      </w:r>
      <w:r w:rsidR="00CE5DF8" w:rsidRPr="00F36D9D">
        <w:rPr>
          <w:rFonts w:ascii="Times New Roman" w:hAnsi="Times New Roman" w:cs="Times New Roman"/>
          <w:sz w:val="24"/>
          <w:szCs w:val="24"/>
        </w:rPr>
        <w:t>, as shown in Fig. 5(d)</w:t>
      </w:r>
      <w:r w:rsidR="007E296B" w:rsidRPr="00F36D9D">
        <w:rPr>
          <w:rFonts w:ascii="Times New Roman" w:hAnsi="Times New Roman" w:cs="Times New Roman"/>
          <w:sz w:val="24"/>
          <w:szCs w:val="24"/>
        </w:rPr>
        <w:t xml:space="preserve">. The </w:t>
      </w:r>
      <w:r w:rsidR="00103BC8" w:rsidRPr="00F36D9D">
        <w:rPr>
          <w:rFonts w:ascii="Times New Roman" w:hAnsi="Times New Roman" w:cs="Times New Roman"/>
          <w:sz w:val="24"/>
          <w:szCs w:val="24"/>
        </w:rPr>
        <w:t>release</w:t>
      </w:r>
      <w:r w:rsidR="002925C5" w:rsidRPr="00F36D9D">
        <w:rPr>
          <w:rFonts w:ascii="Times New Roman" w:hAnsi="Times New Roman" w:cs="Times New Roman"/>
          <w:sz w:val="24"/>
          <w:szCs w:val="24"/>
        </w:rPr>
        <w:t>d</w:t>
      </w:r>
      <w:r w:rsidR="00103BC8" w:rsidRPr="00F36D9D">
        <w:rPr>
          <w:rFonts w:ascii="Times New Roman" w:hAnsi="Times New Roman" w:cs="Times New Roman"/>
          <w:sz w:val="24"/>
          <w:szCs w:val="24"/>
        </w:rPr>
        <w:t xml:space="preserve"> silicate </w:t>
      </w:r>
      <w:r w:rsidR="004D25DE" w:rsidRPr="00F36D9D">
        <w:rPr>
          <w:rFonts w:ascii="Times New Roman" w:hAnsi="Times New Roman" w:cs="Times New Roman"/>
          <w:sz w:val="24"/>
          <w:szCs w:val="24"/>
        </w:rPr>
        <w:t xml:space="preserve">and aluminate </w:t>
      </w:r>
      <w:r w:rsidR="00103BC8" w:rsidRPr="00F36D9D">
        <w:rPr>
          <w:rFonts w:ascii="Times New Roman" w:hAnsi="Times New Roman" w:cs="Times New Roman"/>
          <w:sz w:val="24"/>
          <w:szCs w:val="24"/>
        </w:rPr>
        <w:t>ions</w:t>
      </w:r>
      <w:r w:rsidR="007E296B" w:rsidRPr="00F36D9D">
        <w:rPr>
          <w:rFonts w:ascii="Times New Roman" w:hAnsi="Times New Roman" w:cs="Times New Roman"/>
          <w:sz w:val="24"/>
          <w:szCs w:val="24"/>
        </w:rPr>
        <w:t xml:space="preserve"> from metakaolin allow</w:t>
      </w:r>
      <w:r w:rsidR="00103BC8" w:rsidRPr="00F36D9D">
        <w:rPr>
          <w:rFonts w:ascii="Times New Roman" w:hAnsi="Times New Roman" w:cs="Times New Roman"/>
          <w:sz w:val="24"/>
          <w:szCs w:val="24"/>
        </w:rPr>
        <w:t xml:space="preserve"> </w:t>
      </w:r>
      <w:r w:rsidR="009E73DA" w:rsidRPr="00F36D9D">
        <w:rPr>
          <w:rFonts w:ascii="Times New Roman" w:hAnsi="Times New Roman" w:cs="Times New Roman"/>
          <w:sz w:val="24"/>
          <w:szCs w:val="24"/>
        </w:rPr>
        <w:t>the</w:t>
      </w:r>
      <w:r w:rsidR="00103BC8" w:rsidRPr="00F36D9D">
        <w:rPr>
          <w:rFonts w:ascii="Times New Roman" w:hAnsi="Times New Roman" w:cs="Times New Roman"/>
          <w:sz w:val="24"/>
          <w:szCs w:val="24"/>
        </w:rPr>
        <w:t xml:space="preserve"> </w:t>
      </w:r>
      <w:r w:rsidR="002E2F81" w:rsidRPr="00F36D9D">
        <w:rPr>
          <w:rFonts w:ascii="Times New Roman" w:hAnsi="Times New Roman" w:cs="Times New Roman"/>
          <w:sz w:val="24"/>
          <w:szCs w:val="24"/>
        </w:rPr>
        <w:t>precipitation of</w:t>
      </w:r>
      <w:r w:rsidR="00103BC8" w:rsidRPr="00F36D9D">
        <w:rPr>
          <w:rFonts w:ascii="Times New Roman" w:hAnsi="Times New Roman" w:cs="Times New Roman"/>
          <w:sz w:val="24"/>
          <w:szCs w:val="24"/>
        </w:rPr>
        <w:t xml:space="preserve"> </w:t>
      </w:r>
      <w:r w:rsidR="009E73DA" w:rsidRPr="00F36D9D">
        <w:rPr>
          <w:rFonts w:ascii="Times New Roman" w:hAnsi="Times New Roman" w:cs="Times New Roman"/>
          <w:sz w:val="24"/>
          <w:szCs w:val="24"/>
        </w:rPr>
        <w:t xml:space="preserve">secondary </w:t>
      </w:r>
      <w:r w:rsidR="00103BC8" w:rsidRPr="00F36D9D">
        <w:rPr>
          <w:rFonts w:ascii="Times New Roman" w:hAnsi="Times New Roman" w:cs="Times New Roman"/>
          <w:sz w:val="24"/>
          <w:szCs w:val="24"/>
        </w:rPr>
        <w:t xml:space="preserve">C-S-H </w:t>
      </w:r>
      <w:r w:rsidR="004D25DE" w:rsidRPr="00F36D9D">
        <w:rPr>
          <w:rFonts w:ascii="Times New Roman" w:hAnsi="Times New Roman" w:cs="Times New Roman"/>
          <w:sz w:val="24"/>
          <w:szCs w:val="24"/>
        </w:rPr>
        <w:t xml:space="preserve">and C-A-S-H </w:t>
      </w:r>
      <w:r w:rsidR="002E2F81" w:rsidRPr="00F36D9D">
        <w:rPr>
          <w:rFonts w:ascii="Times New Roman" w:hAnsi="Times New Roman" w:cs="Times New Roman"/>
          <w:sz w:val="24"/>
          <w:szCs w:val="24"/>
        </w:rPr>
        <w:t>via</w:t>
      </w:r>
      <w:r w:rsidR="00103BC8" w:rsidRPr="00F36D9D">
        <w:rPr>
          <w:rFonts w:ascii="Times New Roman" w:hAnsi="Times New Roman" w:cs="Times New Roman"/>
          <w:sz w:val="24"/>
          <w:szCs w:val="24"/>
        </w:rPr>
        <w:t xml:space="preserve"> pozzolanic reaction</w:t>
      </w:r>
      <w:r w:rsidR="005B2B23" w:rsidRPr="00F36D9D">
        <w:rPr>
          <w:rFonts w:ascii="Times New Roman" w:hAnsi="Times New Roman" w:cs="Times New Roman"/>
          <w:sz w:val="24"/>
          <w:szCs w:val="24"/>
        </w:rPr>
        <w:t xml:space="preserve">, </w:t>
      </w:r>
      <w:r w:rsidR="00CC0813" w:rsidRPr="00F36D9D">
        <w:rPr>
          <w:rFonts w:ascii="Times New Roman" w:hAnsi="Times New Roman" w:cs="Times New Roman"/>
          <w:sz w:val="24"/>
          <w:szCs w:val="24"/>
        </w:rPr>
        <w:t>as suggested</w:t>
      </w:r>
      <w:r w:rsidR="005B2B23" w:rsidRPr="00F36D9D">
        <w:rPr>
          <w:rFonts w:ascii="Times New Roman" w:hAnsi="Times New Roman" w:cs="Times New Roman"/>
          <w:sz w:val="24"/>
          <w:szCs w:val="24"/>
        </w:rPr>
        <w:t xml:space="preserve"> in previous findings</w:t>
      </w:r>
      <w:r w:rsidR="00C04230" w:rsidRPr="00F36D9D">
        <w:rPr>
          <w:rFonts w:ascii="Times New Roman" w:hAnsi="Times New Roman" w:cs="Times New Roman"/>
          <w:sz w:val="24"/>
          <w:szCs w:val="24"/>
        </w:rPr>
        <w:t xml:space="preserve"> </w:t>
      </w:r>
      <w:r w:rsidR="00C04230" w:rsidRPr="00F36D9D">
        <w:rPr>
          <w:rFonts w:ascii="Times New Roman" w:hAnsi="Times New Roman" w:cs="Times New Roman"/>
          <w:sz w:val="24"/>
          <w:szCs w:val="24"/>
        </w:rPr>
        <w:fldChar w:fldCharType="begin">
          <w:fldData xml:space="preserve">PEVuZE5vdGU+PENpdGU+PEF1dGhvcj5DYWk8L0F1dGhvcj48WWVhcj4yMDE4PC9ZZWFyPjxSZWNO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=
</w:fldData>
        </w:fldChar>
      </w:r>
      <w:r w:rsidR="00F60A1F" w:rsidRPr="00F36D9D">
        <w:rPr>
          <w:rFonts w:ascii="Times New Roman" w:hAnsi="Times New Roman" w:cs="Times New Roman"/>
          <w:sz w:val="24"/>
          <w:szCs w:val="24"/>
        </w:rPr>
        <w:instrText xml:space="preserve"> ADDIN EN.CITE </w:instrText>
      </w:r>
      <w:r w:rsidR="00F60A1F" w:rsidRPr="00F36D9D">
        <w:rPr>
          <w:rFonts w:ascii="Times New Roman" w:hAnsi="Times New Roman" w:cs="Times New Roman"/>
          <w:sz w:val="24"/>
          <w:szCs w:val="24"/>
        </w:rPr>
        <w:fldChar w:fldCharType="begin">
          <w:fldData xml:space="preserve">PEVuZE5vdGU+PENpdGU+PEF1dGhvcj5DYWk8L0F1dGhvcj48WWVhcj4yMDE4PC9ZZWFyPjxSZWNO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=
</w:fldData>
        </w:fldChar>
      </w:r>
      <w:r w:rsidR="00F60A1F" w:rsidRPr="00F36D9D">
        <w:rPr>
          <w:rFonts w:ascii="Times New Roman" w:hAnsi="Times New Roman" w:cs="Times New Roman"/>
          <w:sz w:val="24"/>
          <w:szCs w:val="24"/>
        </w:rPr>
        <w:instrText xml:space="preserve"> ADDIN EN.CITE.DATA </w:instrText>
      </w:r>
      <w:r w:rsidR="00F60A1F" w:rsidRPr="00F36D9D">
        <w:rPr>
          <w:rFonts w:ascii="Times New Roman" w:hAnsi="Times New Roman" w:cs="Times New Roman"/>
          <w:sz w:val="24"/>
          <w:szCs w:val="24"/>
        </w:rPr>
      </w:r>
      <w:r w:rsidR="00F60A1F" w:rsidRPr="00F36D9D">
        <w:rPr>
          <w:rFonts w:ascii="Times New Roman" w:hAnsi="Times New Roman" w:cs="Times New Roman"/>
          <w:sz w:val="24"/>
          <w:szCs w:val="24"/>
        </w:rPr>
        <w:fldChar w:fldCharType="end"/>
      </w:r>
      <w:r w:rsidR="00C04230" w:rsidRPr="00F36D9D">
        <w:rPr>
          <w:rFonts w:ascii="Times New Roman" w:hAnsi="Times New Roman" w:cs="Times New Roman"/>
          <w:sz w:val="24"/>
          <w:szCs w:val="24"/>
        </w:rPr>
      </w:r>
      <w:r w:rsidR="00C04230"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3" w:tooltip="Cai, 2018 #41" w:history="1">
        <w:r w:rsidR="00AC5E6D" w:rsidRPr="00F36D9D">
          <w:rPr>
            <w:rFonts w:ascii="Times New Roman" w:hAnsi="Times New Roman" w:cs="Times New Roman"/>
            <w:noProof/>
            <w:sz w:val="24"/>
            <w:szCs w:val="24"/>
          </w:rPr>
          <w:t>33</w:t>
        </w:r>
      </w:hyperlink>
      <w:r w:rsidR="00F60A1F" w:rsidRPr="00F36D9D">
        <w:rPr>
          <w:rFonts w:ascii="Times New Roman" w:hAnsi="Times New Roman" w:cs="Times New Roman"/>
          <w:noProof/>
          <w:sz w:val="24"/>
          <w:szCs w:val="24"/>
        </w:rPr>
        <w:t>,</w:t>
      </w:r>
      <w:hyperlink w:anchor="_ENREF_2_34" w:tooltip="Antoni, 2012 #418" w:history="1">
        <w:r w:rsidR="00AC5E6D" w:rsidRPr="00F36D9D">
          <w:rPr>
            <w:rFonts w:ascii="Times New Roman" w:hAnsi="Times New Roman" w:cs="Times New Roman"/>
            <w:noProof/>
            <w:sz w:val="24"/>
            <w:szCs w:val="24"/>
          </w:rPr>
          <w:t>34</w:t>
        </w:r>
      </w:hyperlink>
      <w:r w:rsidR="00F60A1F" w:rsidRPr="00F36D9D">
        <w:rPr>
          <w:rFonts w:ascii="Times New Roman" w:hAnsi="Times New Roman" w:cs="Times New Roman"/>
          <w:noProof/>
          <w:sz w:val="24"/>
          <w:szCs w:val="24"/>
        </w:rPr>
        <w:t>]</w:t>
      </w:r>
      <w:r w:rsidR="00C04230" w:rsidRPr="00F36D9D">
        <w:rPr>
          <w:rFonts w:ascii="Times New Roman" w:hAnsi="Times New Roman" w:cs="Times New Roman"/>
          <w:sz w:val="24"/>
          <w:szCs w:val="24"/>
        </w:rPr>
        <w:fldChar w:fldCharType="end"/>
      </w:r>
      <w:r w:rsidR="005B2B23" w:rsidRPr="00F36D9D">
        <w:rPr>
          <w:rFonts w:ascii="Times New Roman" w:hAnsi="Times New Roman" w:cs="Times New Roman"/>
          <w:sz w:val="24"/>
          <w:szCs w:val="24"/>
        </w:rPr>
        <w:t>.</w:t>
      </w:r>
      <w:r w:rsidR="00434765" w:rsidRPr="00F36D9D">
        <w:rPr>
          <w:rFonts w:ascii="Times New Roman" w:hAnsi="Times New Roman" w:cs="Times New Roman"/>
          <w:sz w:val="24"/>
          <w:szCs w:val="24"/>
        </w:rPr>
        <w:t xml:space="preserve"> </w:t>
      </w:r>
      <w:r w:rsidR="001B1FF0" w:rsidRPr="00F36D9D">
        <w:rPr>
          <w:rFonts w:ascii="Times New Roman" w:hAnsi="Times New Roman" w:cs="Times New Roman"/>
          <w:sz w:val="24"/>
          <w:szCs w:val="24"/>
        </w:rPr>
        <w:t xml:space="preserve">Beyond this stage, porosity again continues to decrease with hydration time. This observation </w:t>
      </w:r>
      <w:r w:rsidR="00AC653E" w:rsidRPr="00F36D9D">
        <w:rPr>
          <w:rFonts w:ascii="Times New Roman" w:hAnsi="Times New Roman" w:cs="Times New Roman"/>
          <w:sz w:val="24"/>
          <w:szCs w:val="24"/>
        </w:rPr>
        <w:t>suggests</w:t>
      </w:r>
      <w:r w:rsidR="001B1FF0" w:rsidRPr="00F36D9D">
        <w:rPr>
          <w:rFonts w:ascii="Times New Roman" w:hAnsi="Times New Roman" w:cs="Times New Roman"/>
          <w:sz w:val="24"/>
          <w:szCs w:val="24"/>
        </w:rPr>
        <w:t xml:space="preserve"> the solid </w:t>
      </w:r>
      <w:r w:rsidR="002C41F7" w:rsidRPr="00F36D9D">
        <w:rPr>
          <w:rFonts w:ascii="Times New Roman" w:hAnsi="Times New Roman" w:cs="Times New Roman"/>
          <w:sz w:val="24"/>
          <w:szCs w:val="24"/>
        </w:rPr>
        <w:t>hydrated products</w:t>
      </w:r>
      <w:r w:rsidR="00103BC8" w:rsidRPr="00F36D9D">
        <w:rPr>
          <w:rFonts w:ascii="Times New Roman" w:hAnsi="Times New Roman" w:cs="Times New Roman"/>
          <w:sz w:val="24"/>
          <w:szCs w:val="24"/>
        </w:rPr>
        <w:t xml:space="preserve">, including C-S-H </w:t>
      </w:r>
      <w:r w:rsidR="00DE04D5" w:rsidRPr="00F36D9D">
        <w:rPr>
          <w:rFonts w:ascii="Times New Roman" w:hAnsi="Times New Roman" w:cs="Times New Roman"/>
          <w:sz w:val="24"/>
          <w:szCs w:val="24"/>
        </w:rPr>
        <w:t xml:space="preserve">and C-A-S-H </w:t>
      </w:r>
      <w:r w:rsidR="00103BC8" w:rsidRPr="00F36D9D">
        <w:rPr>
          <w:rFonts w:ascii="Times New Roman" w:hAnsi="Times New Roman" w:cs="Times New Roman"/>
          <w:sz w:val="24"/>
          <w:szCs w:val="24"/>
        </w:rPr>
        <w:t>derived from cement hydration and metakaolin pozzolanic reaction,</w:t>
      </w:r>
      <w:r w:rsidR="001B1FF0" w:rsidRPr="00F36D9D">
        <w:rPr>
          <w:rFonts w:ascii="Times New Roman" w:hAnsi="Times New Roman" w:cs="Times New Roman"/>
          <w:sz w:val="24"/>
          <w:szCs w:val="24"/>
        </w:rPr>
        <w:t xml:space="preserve"> begin to increase quickly</w:t>
      </w:r>
      <w:r w:rsidR="00B7767D" w:rsidRPr="00F36D9D">
        <w:rPr>
          <w:rFonts w:ascii="Times New Roman" w:hAnsi="Times New Roman" w:cs="Times New Roman"/>
          <w:sz w:val="24"/>
          <w:szCs w:val="24"/>
        </w:rPr>
        <w:t>, as shown in Fig. 5(</w:t>
      </w:r>
      <w:r w:rsidR="002E14AC" w:rsidRPr="00F36D9D">
        <w:rPr>
          <w:rFonts w:ascii="Times New Roman" w:hAnsi="Times New Roman" w:cs="Times New Roman"/>
          <w:sz w:val="24"/>
          <w:szCs w:val="24"/>
        </w:rPr>
        <w:t>e</w:t>
      </w:r>
      <w:r w:rsidR="00B7767D" w:rsidRPr="00F36D9D">
        <w:rPr>
          <w:rFonts w:ascii="Times New Roman" w:hAnsi="Times New Roman" w:cs="Times New Roman"/>
          <w:sz w:val="24"/>
          <w:szCs w:val="24"/>
        </w:rPr>
        <w:t>).</w:t>
      </w:r>
    </w:p>
    <w:p w14:paraId="5DD02413" w14:textId="77777777" w:rsidR="0018096F" w:rsidRPr="00F36D9D" w:rsidRDefault="0018096F" w:rsidP="00C8020D">
      <w:pPr>
        <w:spacing w:line="480" w:lineRule="auto"/>
        <w:contextualSpacing/>
        <w:rPr>
          <w:rFonts w:ascii="Times New Roman" w:hAnsi="Times New Roman" w:cs="Times New Roman"/>
          <w:sz w:val="24"/>
          <w:szCs w:val="24"/>
        </w:rPr>
      </w:pPr>
    </w:p>
    <w:p w14:paraId="2E4F4974" w14:textId="7360E686" w:rsidR="00001034" w:rsidRPr="00F36D9D" w:rsidRDefault="00FA24F2" w:rsidP="00633D79">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lastRenderedPageBreak/>
        <w:t xml:space="preserve">It can be also seen </w:t>
      </w:r>
      <w:r w:rsidR="0022520E" w:rsidRPr="00F36D9D">
        <w:rPr>
          <w:rFonts w:ascii="Times New Roman" w:hAnsi="Times New Roman" w:cs="Times New Roman"/>
          <w:sz w:val="24"/>
          <w:szCs w:val="24"/>
        </w:rPr>
        <w:t xml:space="preserve">in Fig. </w:t>
      </w:r>
      <w:r w:rsidR="00E71C9C" w:rsidRPr="00F36D9D">
        <w:rPr>
          <w:rFonts w:ascii="Times New Roman" w:hAnsi="Times New Roman" w:cs="Times New Roman"/>
          <w:sz w:val="24"/>
          <w:szCs w:val="24"/>
        </w:rPr>
        <w:t>4</w:t>
      </w:r>
      <w:r w:rsidR="0022520E" w:rsidRPr="00F36D9D">
        <w:rPr>
          <w:rFonts w:ascii="Times New Roman" w:hAnsi="Times New Roman" w:cs="Times New Roman"/>
          <w:sz w:val="24"/>
          <w:szCs w:val="24"/>
        </w:rPr>
        <w:t xml:space="preserve"> </w:t>
      </w:r>
      <w:r w:rsidRPr="00F36D9D">
        <w:rPr>
          <w:rFonts w:ascii="Times New Roman" w:hAnsi="Times New Roman" w:cs="Times New Roman"/>
          <w:sz w:val="24"/>
          <w:szCs w:val="24"/>
        </w:rPr>
        <w:t xml:space="preserve">that porosity reduces with the increase of metakaolin content </w:t>
      </w:r>
      <w:r w:rsidR="00790509" w:rsidRPr="00F36D9D">
        <w:rPr>
          <w:rFonts w:ascii="Times New Roman" w:hAnsi="Times New Roman" w:cs="Times New Roman"/>
          <w:sz w:val="24"/>
          <w:szCs w:val="24"/>
        </w:rPr>
        <w:t xml:space="preserve">level </w:t>
      </w:r>
      <w:r w:rsidR="00980979" w:rsidRPr="00F36D9D">
        <w:rPr>
          <w:rFonts w:ascii="Times New Roman" w:hAnsi="Times New Roman" w:cs="Times New Roman"/>
          <w:sz w:val="24"/>
          <w:szCs w:val="24"/>
        </w:rPr>
        <w:t>at</w:t>
      </w:r>
      <w:r w:rsidRPr="00F36D9D">
        <w:rPr>
          <w:rFonts w:ascii="Times New Roman" w:hAnsi="Times New Roman" w:cs="Times New Roman"/>
          <w:sz w:val="24"/>
          <w:szCs w:val="24"/>
        </w:rPr>
        <w:t xml:space="preserve"> the initial stage</w:t>
      </w:r>
      <w:r w:rsidR="00F2366D" w:rsidRPr="00F36D9D">
        <w:rPr>
          <w:rFonts w:ascii="Times New Roman" w:hAnsi="Times New Roman" w:cs="Times New Roman"/>
          <w:sz w:val="24"/>
          <w:szCs w:val="24"/>
        </w:rPr>
        <w:t>, which is</w:t>
      </w:r>
      <w:r w:rsidR="00DB71EA" w:rsidRPr="00F36D9D">
        <w:rPr>
          <w:rFonts w:ascii="Times New Roman" w:hAnsi="Times New Roman" w:cs="Times New Roman"/>
          <w:sz w:val="24"/>
          <w:szCs w:val="24"/>
        </w:rPr>
        <w:t xml:space="preserve"> </w:t>
      </w:r>
      <w:r w:rsidR="0046382A" w:rsidRPr="00F36D9D">
        <w:rPr>
          <w:rFonts w:ascii="Times New Roman" w:hAnsi="Times New Roman" w:cs="Times New Roman"/>
          <w:sz w:val="24"/>
          <w:szCs w:val="24"/>
        </w:rPr>
        <w:t>attributed to</w:t>
      </w:r>
      <w:r w:rsidR="00DB71EA" w:rsidRPr="00F36D9D">
        <w:rPr>
          <w:rFonts w:ascii="Times New Roman" w:hAnsi="Times New Roman" w:cs="Times New Roman"/>
          <w:sz w:val="24"/>
          <w:szCs w:val="24"/>
        </w:rPr>
        <w:t xml:space="preserve"> the difference </w:t>
      </w:r>
      <w:r w:rsidR="00837D4A" w:rsidRPr="00F36D9D">
        <w:rPr>
          <w:rFonts w:ascii="Times New Roman" w:hAnsi="Times New Roman" w:cs="Times New Roman"/>
          <w:sz w:val="24"/>
          <w:szCs w:val="24"/>
        </w:rPr>
        <w:t>in</w:t>
      </w:r>
      <w:r w:rsidR="00DB71EA" w:rsidRPr="00F36D9D">
        <w:rPr>
          <w:rFonts w:ascii="Times New Roman" w:hAnsi="Times New Roman" w:cs="Times New Roman"/>
          <w:sz w:val="24"/>
          <w:szCs w:val="24"/>
        </w:rPr>
        <w:t xml:space="preserve"> </w:t>
      </w:r>
      <w:r w:rsidR="00837D4A" w:rsidRPr="00F36D9D">
        <w:rPr>
          <w:rFonts w:ascii="Times New Roman" w:hAnsi="Times New Roman" w:cs="Times New Roman"/>
          <w:sz w:val="24"/>
          <w:szCs w:val="24"/>
        </w:rPr>
        <w:t xml:space="preserve">density and </w:t>
      </w:r>
      <w:r w:rsidR="00DB71EA" w:rsidRPr="00F36D9D">
        <w:rPr>
          <w:rFonts w:ascii="Times New Roman" w:hAnsi="Times New Roman" w:cs="Times New Roman"/>
          <w:sz w:val="24"/>
          <w:szCs w:val="24"/>
        </w:rPr>
        <w:t>fineness between metakaolin and cement</w:t>
      </w:r>
      <w:r w:rsidR="00DA6BE3" w:rsidRPr="00F36D9D">
        <w:rPr>
          <w:rFonts w:ascii="Times New Roman" w:hAnsi="Times New Roman" w:cs="Times New Roman"/>
          <w:sz w:val="24"/>
          <w:szCs w:val="24"/>
        </w:rPr>
        <w:t xml:space="preserve">. </w:t>
      </w:r>
      <w:r w:rsidR="00CC1AA4" w:rsidRPr="00F36D9D">
        <w:rPr>
          <w:rFonts w:ascii="Times New Roman" w:hAnsi="Times New Roman" w:cs="Times New Roman"/>
          <w:sz w:val="24"/>
          <w:szCs w:val="24"/>
        </w:rPr>
        <w:t>The</w:t>
      </w:r>
      <w:r w:rsidR="003B5D04" w:rsidRPr="00F36D9D">
        <w:rPr>
          <w:rFonts w:ascii="Times New Roman" w:hAnsi="Times New Roman" w:cs="Times New Roman"/>
          <w:sz w:val="24"/>
          <w:szCs w:val="24"/>
        </w:rPr>
        <w:t xml:space="preserve"> particle fineness of metakaolin is much smaller than that of cement</w:t>
      </w:r>
      <w:r w:rsidR="00CC1AA4" w:rsidRPr="00F36D9D">
        <w:rPr>
          <w:rFonts w:ascii="Times New Roman" w:hAnsi="Times New Roman" w:cs="Times New Roman"/>
          <w:sz w:val="24"/>
          <w:szCs w:val="24"/>
        </w:rPr>
        <w:t>, as shown in Fig. 1</w:t>
      </w:r>
      <w:r w:rsidR="003B5D04" w:rsidRPr="00F36D9D">
        <w:rPr>
          <w:rFonts w:ascii="Times New Roman" w:hAnsi="Times New Roman" w:cs="Times New Roman"/>
          <w:sz w:val="24"/>
          <w:szCs w:val="24"/>
        </w:rPr>
        <w:t xml:space="preserve">. </w:t>
      </w:r>
      <w:r w:rsidR="00F2366D" w:rsidRPr="00F36D9D">
        <w:rPr>
          <w:rFonts w:ascii="Times New Roman" w:hAnsi="Times New Roman" w:cs="Times New Roman"/>
          <w:sz w:val="24"/>
          <w:szCs w:val="24"/>
        </w:rPr>
        <w:t>As such</w:t>
      </w:r>
      <w:r w:rsidR="003B5D04" w:rsidRPr="00F36D9D">
        <w:rPr>
          <w:rFonts w:ascii="Times New Roman" w:hAnsi="Times New Roman" w:cs="Times New Roman"/>
          <w:sz w:val="24"/>
          <w:szCs w:val="24"/>
        </w:rPr>
        <w:t xml:space="preserve">, metakaolin particles </w:t>
      </w:r>
      <w:r w:rsidR="00633D79" w:rsidRPr="00F36D9D">
        <w:rPr>
          <w:rFonts w:ascii="Times New Roman" w:hAnsi="Times New Roman" w:cs="Times New Roman"/>
          <w:sz w:val="24"/>
          <w:szCs w:val="24"/>
        </w:rPr>
        <w:t>can play a significant role in filling up</w:t>
      </w:r>
      <w:r w:rsidR="003B5D04" w:rsidRPr="00F36D9D">
        <w:rPr>
          <w:rFonts w:ascii="Times New Roman" w:hAnsi="Times New Roman" w:cs="Times New Roman"/>
          <w:sz w:val="24"/>
          <w:szCs w:val="24"/>
        </w:rPr>
        <w:t xml:space="preserve"> </w:t>
      </w:r>
      <w:r w:rsidR="001B773B" w:rsidRPr="00F36D9D">
        <w:rPr>
          <w:rFonts w:ascii="Times New Roman" w:hAnsi="Times New Roman" w:cs="Times New Roman"/>
          <w:sz w:val="24"/>
          <w:szCs w:val="24"/>
        </w:rPr>
        <w:t>the</w:t>
      </w:r>
      <w:r w:rsidR="003B5D04" w:rsidRPr="00F36D9D">
        <w:rPr>
          <w:rFonts w:ascii="Times New Roman" w:hAnsi="Times New Roman" w:cs="Times New Roman"/>
          <w:sz w:val="24"/>
          <w:szCs w:val="24"/>
        </w:rPr>
        <w:t xml:space="preserve"> gap</w:t>
      </w:r>
      <w:r w:rsidR="001B60FA" w:rsidRPr="00F36D9D">
        <w:rPr>
          <w:rFonts w:ascii="Times New Roman" w:hAnsi="Times New Roman" w:cs="Times New Roman"/>
          <w:sz w:val="24"/>
          <w:szCs w:val="24"/>
        </w:rPr>
        <w:t>s</w:t>
      </w:r>
      <w:r w:rsidR="003B5D04" w:rsidRPr="00F36D9D">
        <w:rPr>
          <w:rFonts w:ascii="Times New Roman" w:hAnsi="Times New Roman" w:cs="Times New Roman"/>
          <w:sz w:val="24"/>
          <w:szCs w:val="24"/>
        </w:rPr>
        <w:t xml:space="preserve"> among cement particles</w:t>
      </w:r>
      <w:r w:rsidR="00D17A77" w:rsidRPr="00F36D9D">
        <w:rPr>
          <w:rFonts w:ascii="Times New Roman" w:hAnsi="Times New Roman" w:cs="Times New Roman"/>
          <w:sz w:val="24"/>
          <w:szCs w:val="24"/>
        </w:rPr>
        <w:t xml:space="preserve">, which makes the pore structure of blended pastes denser. </w:t>
      </w:r>
      <w:r w:rsidR="00BB1680" w:rsidRPr="00F36D9D">
        <w:rPr>
          <w:rFonts w:ascii="Times New Roman" w:hAnsi="Times New Roman" w:cs="Times New Roman"/>
          <w:sz w:val="24"/>
          <w:szCs w:val="24"/>
        </w:rPr>
        <w:t xml:space="preserve">As the hydration proceeds, </w:t>
      </w:r>
      <w:r w:rsidR="00001034" w:rsidRPr="00F36D9D">
        <w:rPr>
          <w:rFonts w:ascii="Times New Roman" w:hAnsi="Times New Roman" w:cs="Times New Roman"/>
          <w:sz w:val="24"/>
          <w:szCs w:val="24"/>
        </w:rPr>
        <w:t xml:space="preserve">there is a significant </w:t>
      </w:r>
      <w:r w:rsidR="001A6530" w:rsidRPr="00F36D9D">
        <w:rPr>
          <w:rFonts w:ascii="Times New Roman" w:hAnsi="Times New Roman" w:cs="Times New Roman"/>
          <w:sz w:val="24"/>
          <w:szCs w:val="24"/>
        </w:rPr>
        <w:t>alteration</w:t>
      </w:r>
      <w:r w:rsidR="00001034" w:rsidRPr="00F36D9D">
        <w:rPr>
          <w:rFonts w:ascii="Times New Roman" w:hAnsi="Times New Roman" w:cs="Times New Roman"/>
          <w:sz w:val="24"/>
          <w:szCs w:val="24"/>
        </w:rPr>
        <w:t xml:space="preserve"> in </w:t>
      </w:r>
      <w:r w:rsidR="00F2366D" w:rsidRPr="00F36D9D">
        <w:rPr>
          <w:rFonts w:ascii="Times New Roman" w:hAnsi="Times New Roman" w:cs="Times New Roman"/>
          <w:sz w:val="24"/>
          <w:szCs w:val="24"/>
        </w:rPr>
        <w:t xml:space="preserve">the </w:t>
      </w:r>
      <w:r w:rsidR="002E2F81" w:rsidRPr="00F36D9D">
        <w:rPr>
          <w:rFonts w:ascii="Times New Roman" w:hAnsi="Times New Roman" w:cs="Times New Roman"/>
          <w:sz w:val="24"/>
          <w:szCs w:val="24"/>
        </w:rPr>
        <w:t>role</w:t>
      </w:r>
      <w:r w:rsidR="00001034" w:rsidRPr="00F36D9D">
        <w:rPr>
          <w:rFonts w:ascii="Times New Roman" w:hAnsi="Times New Roman" w:cs="Times New Roman"/>
          <w:sz w:val="24"/>
          <w:szCs w:val="24"/>
        </w:rPr>
        <w:t xml:space="preserve"> of metakaolin on</w:t>
      </w:r>
      <w:r w:rsidR="00094C0B" w:rsidRPr="00F36D9D">
        <w:rPr>
          <w:rFonts w:ascii="Times New Roman" w:hAnsi="Times New Roman" w:cs="Times New Roman"/>
          <w:sz w:val="24"/>
          <w:szCs w:val="24"/>
        </w:rPr>
        <w:t xml:space="preserve"> the</w:t>
      </w:r>
      <w:r w:rsidR="00001034" w:rsidRPr="00F36D9D">
        <w:rPr>
          <w:rFonts w:ascii="Times New Roman" w:hAnsi="Times New Roman" w:cs="Times New Roman"/>
          <w:sz w:val="24"/>
          <w:szCs w:val="24"/>
        </w:rPr>
        <w:t xml:space="preserve"> blended past</w:t>
      </w:r>
      <w:r w:rsidR="005E7D2E" w:rsidRPr="00F36D9D">
        <w:rPr>
          <w:rFonts w:ascii="Times New Roman" w:hAnsi="Times New Roman" w:cs="Times New Roman"/>
          <w:sz w:val="24"/>
          <w:szCs w:val="24"/>
        </w:rPr>
        <w:t>e porosity</w:t>
      </w:r>
      <w:r w:rsidR="00001034" w:rsidRPr="00F36D9D">
        <w:rPr>
          <w:rFonts w:ascii="Times New Roman" w:hAnsi="Times New Roman" w:cs="Times New Roman"/>
          <w:sz w:val="24"/>
          <w:szCs w:val="24"/>
        </w:rPr>
        <w:t xml:space="preserve">. </w:t>
      </w:r>
      <w:r w:rsidR="00094C0B" w:rsidRPr="00F36D9D">
        <w:rPr>
          <w:rFonts w:ascii="Times New Roman" w:hAnsi="Times New Roman" w:cs="Times New Roman"/>
          <w:sz w:val="24"/>
          <w:szCs w:val="24"/>
        </w:rPr>
        <w:t>More s</w:t>
      </w:r>
      <w:r w:rsidR="00503851" w:rsidRPr="00F36D9D">
        <w:rPr>
          <w:rFonts w:ascii="Times New Roman" w:hAnsi="Times New Roman" w:cs="Times New Roman"/>
          <w:sz w:val="24"/>
          <w:szCs w:val="24"/>
        </w:rPr>
        <w:t>pecifically, b</w:t>
      </w:r>
      <w:r w:rsidR="006D12C8" w:rsidRPr="00F36D9D">
        <w:rPr>
          <w:rFonts w:ascii="Times New Roman" w:hAnsi="Times New Roman" w:cs="Times New Roman"/>
          <w:sz w:val="24"/>
          <w:szCs w:val="24"/>
        </w:rPr>
        <w:t xml:space="preserve">eyond </w:t>
      </w:r>
      <w:r w:rsidR="00BF32AA" w:rsidRPr="00F36D9D">
        <w:rPr>
          <w:rFonts w:ascii="Times New Roman" w:hAnsi="Times New Roman" w:cs="Times New Roman"/>
          <w:sz w:val="24"/>
          <w:szCs w:val="24"/>
        </w:rPr>
        <w:t>1000</w:t>
      </w:r>
      <w:r w:rsidR="00094C0B" w:rsidRPr="00F36D9D">
        <w:rPr>
          <w:rFonts w:ascii="Times New Roman" w:hAnsi="Times New Roman" w:cs="Times New Roman"/>
          <w:sz w:val="24"/>
          <w:szCs w:val="24"/>
        </w:rPr>
        <w:t xml:space="preserve"> </w:t>
      </w:r>
      <w:r w:rsidR="00BF32AA" w:rsidRPr="00F36D9D">
        <w:rPr>
          <w:rFonts w:ascii="Times New Roman" w:hAnsi="Times New Roman" w:cs="Times New Roman"/>
          <w:sz w:val="24"/>
          <w:szCs w:val="24"/>
        </w:rPr>
        <w:t xml:space="preserve">min </w:t>
      </w:r>
      <w:r w:rsidR="00631A09" w:rsidRPr="00F36D9D">
        <w:rPr>
          <w:rFonts w:ascii="Times New Roman" w:hAnsi="Times New Roman" w:cs="Times New Roman"/>
          <w:sz w:val="24"/>
          <w:szCs w:val="24"/>
        </w:rPr>
        <w:t>hydration time</w:t>
      </w:r>
      <w:r w:rsidR="006D12C8" w:rsidRPr="00F36D9D">
        <w:rPr>
          <w:rFonts w:ascii="Times New Roman" w:hAnsi="Times New Roman" w:cs="Times New Roman"/>
          <w:sz w:val="24"/>
          <w:szCs w:val="24"/>
        </w:rPr>
        <w:t xml:space="preserve">, </w:t>
      </w:r>
      <w:r w:rsidR="006531F9" w:rsidRPr="00F36D9D">
        <w:rPr>
          <w:rFonts w:ascii="Times New Roman" w:hAnsi="Times New Roman" w:cs="Times New Roman"/>
          <w:sz w:val="24"/>
          <w:szCs w:val="24"/>
        </w:rPr>
        <w:t xml:space="preserve">the </w:t>
      </w:r>
      <w:r w:rsidR="006D12C8" w:rsidRPr="00F36D9D">
        <w:rPr>
          <w:rFonts w:ascii="Times New Roman" w:hAnsi="Times New Roman" w:cs="Times New Roman"/>
          <w:sz w:val="24"/>
          <w:szCs w:val="24"/>
        </w:rPr>
        <w:t>porosi</w:t>
      </w:r>
      <w:r w:rsidR="00503851" w:rsidRPr="00F36D9D">
        <w:rPr>
          <w:rFonts w:ascii="Times New Roman" w:hAnsi="Times New Roman" w:cs="Times New Roman"/>
          <w:sz w:val="24"/>
          <w:szCs w:val="24"/>
        </w:rPr>
        <w:t>ty</w:t>
      </w:r>
      <w:r w:rsidR="006D12C8" w:rsidRPr="00F36D9D">
        <w:rPr>
          <w:rFonts w:ascii="Times New Roman" w:hAnsi="Times New Roman" w:cs="Times New Roman"/>
          <w:sz w:val="24"/>
          <w:szCs w:val="24"/>
        </w:rPr>
        <w:t xml:space="preserve"> </w:t>
      </w:r>
      <w:r w:rsidR="00631A09" w:rsidRPr="00F36D9D">
        <w:rPr>
          <w:rFonts w:ascii="Times New Roman" w:hAnsi="Times New Roman" w:cs="Times New Roman"/>
          <w:sz w:val="24"/>
          <w:szCs w:val="24"/>
        </w:rPr>
        <w:t xml:space="preserve">of blended cement paste except for MK20 is smaller than that of control paste. </w:t>
      </w:r>
      <w:r w:rsidR="00225D02" w:rsidRPr="00F36D9D">
        <w:rPr>
          <w:rFonts w:ascii="Times New Roman" w:hAnsi="Times New Roman" w:cs="Times New Roman"/>
          <w:sz w:val="24"/>
          <w:szCs w:val="24"/>
        </w:rPr>
        <w:t>An</w:t>
      </w:r>
      <w:r w:rsidR="00B00A14" w:rsidRPr="00F36D9D">
        <w:rPr>
          <w:rFonts w:ascii="Times New Roman" w:hAnsi="Times New Roman" w:cs="Times New Roman"/>
          <w:sz w:val="24"/>
          <w:szCs w:val="24"/>
        </w:rPr>
        <w:t xml:space="preserve"> explanation</w:t>
      </w:r>
      <w:r w:rsidR="00311EBD" w:rsidRPr="00F36D9D">
        <w:rPr>
          <w:rFonts w:ascii="Times New Roman" w:hAnsi="Times New Roman" w:cs="Times New Roman"/>
          <w:sz w:val="24"/>
          <w:szCs w:val="24"/>
        </w:rPr>
        <w:t xml:space="preserve"> for this </w:t>
      </w:r>
      <w:r w:rsidR="00B00A14" w:rsidRPr="00F36D9D">
        <w:rPr>
          <w:rFonts w:ascii="Times New Roman" w:hAnsi="Times New Roman" w:cs="Times New Roman"/>
          <w:sz w:val="24"/>
          <w:szCs w:val="24"/>
        </w:rPr>
        <w:t>observation</w:t>
      </w:r>
      <w:r w:rsidR="00311EBD" w:rsidRPr="00F36D9D">
        <w:rPr>
          <w:rFonts w:ascii="Times New Roman" w:hAnsi="Times New Roman" w:cs="Times New Roman"/>
          <w:sz w:val="24"/>
          <w:szCs w:val="24"/>
        </w:rPr>
        <w:t xml:space="preserve"> may be in connection with the high pozzolanic propert</w:t>
      </w:r>
      <w:r w:rsidR="00C36157" w:rsidRPr="00F36D9D">
        <w:rPr>
          <w:rFonts w:ascii="Times New Roman" w:hAnsi="Times New Roman" w:cs="Times New Roman"/>
          <w:sz w:val="24"/>
          <w:szCs w:val="24"/>
        </w:rPr>
        <w:t>y</w:t>
      </w:r>
      <w:r w:rsidR="00311EBD" w:rsidRPr="00F36D9D">
        <w:rPr>
          <w:rFonts w:ascii="Times New Roman" w:hAnsi="Times New Roman" w:cs="Times New Roman"/>
          <w:sz w:val="24"/>
          <w:szCs w:val="24"/>
        </w:rPr>
        <w:t xml:space="preserve"> of metakaolin that can be activated in alkaline paste solution</w:t>
      </w:r>
      <w:r w:rsidR="00B00A14" w:rsidRPr="00F36D9D">
        <w:rPr>
          <w:rFonts w:ascii="Times New Roman" w:hAnsi="Times New Roman" w:cs="Times New Roman"/>
          <w:sz w:val="24"/>
          <w:szCs w:val="24"/>
        </w:rPr>
        <w:t xml:space="preserve"> at such </w:t>
      </w:r>
      <w:r w:rsidR="006531F9" w:rsidRPr="00F36D9D">
        <w:rPr>
          <w:rFonts w:ascii="Times New Roman" w:hAnsi="Times New Roman" w:cs="Times New Roman"/>
          <w:sz w:val="24"/>
          <w:szCs w:val="24"/>
        </w:rPr>
        <w:t xml:space="preserve">an </w:t>
      </w:r>
      <w:r w:rsidR="00B00A14" w:rsidRPr="00F36D9D">
        <w:rPr>
          <w:rFonts w:ascii="Times New Roman" w:hAnsi="Times New Roman" w:cs="Times New Roman"/>
          <w:sz w:val="24"/>
          <w:szCs w:val="24"/>
        </w:rPr>
        <w:t>early age</w:t>
      </w:r>
      <w:r w:rsidR="00FA49B1" w:rsidRPr="00F36D9D">
        <w:rPr>
          <w:rFonts w:ascii="Times New Roman" w:hAnsi="Times New Roman" w:cs="Times New Roman"/>
          <w:sz w:val="24"/>
          <w:szCs w:val="24"/>
        </w:rPr>
        <w:t xml:space="preserve">. The extra </w:t>
      </w:r>
      <w:r w:rsidR="002C41F7" w:rsidRPr="00F36D9D">
        <w:rPr>
          <w:rFonts w:ascii="Times New Roman" w:hAnsi="Times New Roman" w:cs="Times New Roman"/>
          <w:sz w:val="24"/>
          <w:szCs w:val="24"/>
        </w:rPr>
        <w:t>hydrated products</w:t>
      </w:r>
      <w:r w:rsidR="00FA49B1" w:rsidRPr="00F36D9D">
        <w:rPr>
          <w:rFonts w:ascii="Times New Roman" w:hAnsi="Times New Roman" w:cs="Times New Roman"/>
          <w:sz w:val="24"/>
          <w:szCs w:val="24"/>
        </w:rPr>
        <w:t xml:space="preserve"> produced </w:t>
      </w:r>
      <w:r w:rsidR="009D0C53" w:rsidRPr="00F36D9D">
        <w:rPr>
          <w:rFonts w:ascii="Times New Roman" w:hAnsi="Times New Roman" w:cs="Times New Roman"/>
          <w:sz w:val="24"/>
          <w:szCs w:val="24"/>
        </w:rPr>
        <w:t>from</w:t>
      </w:r>
      <w:r w:rsidR="00FA49B1" w:rsidRPr="00F36D9D">
        <w:rPr>
          <w:rFonts w:ascii="Times New Roman" w:hAnsi="Times New Roman" w:cs="Times New Roman"/>
          <w:sz w:val="24"/>
          <w:szCs w:val="24"/>
        </w:rPr>
        <w:t xml:space="preserve"> </w:t>
      </w:r>
      <w:r w:rsidR="003679C2" w:rsidRPr="00F36D9D">
        <w:rPr>
          <w:rFonts w:ascii="Times New Roman" w:hAnsi="Times New Roman" w:cs="Times New Roman"/>
          <w:sz w:val="24"/>
          <w:szCs w:val="24"/>
        </w:rPr>
        <w:t xml:space="preserve">the </w:t>
      </w:r>
      <w:r w:rsidR="00FA49B1" w:rsidRPr="00F36D9D">
        <w:rPr>
          <w:rFonts w:ascii="Times New Roman" w:hAnsi="Times New Roman" w:cs="Times New Roman"/>
          <w:sz w:val="24"/>
          <w:szCs w:val="24"/>
        </w:rPr>
        <w:t>pozzolanic reaction fill the pore gap</w:t>
      </w:r>
      <w:r w:rsidR="001B60FA" w:rsidRPr="00F36D9D">
        <w:rPr>
          <w:rFonts w:ascii="Times New Roman" w:hAnsi="Times New Roman" w:cs="Times New Roman"/>
          <w:sz w:val="24"/>
          <w:szCs w:val="24"/>
        </w:rPr>
        <w:t>s</w:t>
      </w:r>
      <w:r w:rsidR="00FA49B1" w:rsidRPr="00F36D9D">
        <w:rPr>
          <w:rFonts w:ascii="Times New Roman" w:hAnsi="Times New Roman" w:cs="Times New Roman"/>
          <w:sz w:val="24"/>
          <w:szCs w:val="24"/>
        </w:rPr>
        <w:t xml:space="preserve"> in blended pastes and make </w:t>
      </w:r>
      <w:r w:rsidR="00094C0B" w:rsidRPr="00F36D9D">
        <w:rPr>
          <w:rFonts w:ascii="Times New Roman" w:hAnsi="Times New Roman" w:cs="Times New Roman"/>
          <w:sz w:val="24"/>
          <w:szCs w:val="24"/>
        </w:rPr>
        <w:t>a</w:t>
      </w:r>
      <w:r w:rsidR="00FA49B1" w:rsidRPr="00F36D9D">
        <w:rPr>
          <w:rFonts w:ascii="Times New Roman" w:hAnsi="Times New Roman" w:cs="Times New Roman"/>
          <w:sz w:val="24"/>
          <w:szCs w:val="24"/>
        </w:rPr>
        <w:t xml:space="preserve"> dense</w:t>
      </w:r>
      <w:r w:rsidR="00094C0B" w:rsidRPr="00F36D9D">
        <w:rPr>
          <w:rFonts w:ascii="Times New Roman" w:hAnsi="Times New Roman" w:cs="Times New Roman"/>
          <w:sz w:val="24"/>
          <w:szCs w:val="24"/>
        </w:rPr>
        <w:t>r microstructure</w:t>
      </w:r>
      <w:r w:rsidR="00FA49B1" w:rsidRPr="00F36D9D">
        <w:rPr>
          <w:rFonts w:ascii="Times New Roman" w:hAnsi="Times New Roman" w:cs="Times New Roman"/>
          <w:sz w:val="24"/>
          <w:szCs w:val="24"/>
        </w:rPr>
        <w:t xml:space="preserve">. However, </w:t>
      </w:r>
      <w:r w:rsidR="00386E9B" w:rsidRPr="00F36D9D">
        <w:rPr>
          <w:rFonts w:ascii="Times New Roman" w:hAnsi="Times New Roman" w:cs="Times New Roman"/>
          <w:sz w:val="24"/>
          <w:szCs w:val="24"/>
        </w:rPr>
        <w:t>in the case of</w:t>
      </w:r>
      <w:r w:rsidR="00FA49B1" w:rsidRPr="00F36D9D">
        <w:rPr>
          <w:rFonts w:ascii="Times New Roman" w:hAnsi="Times New Roman" w:cs="Times New Roman"/>
          <w:sz w:val="24"/>
          <w:szCs w:val="24"/>
        </w:rPr>
        <w:t xml:space="preserve"> MK20, </w:t>
      </w:r>
      <w:r w:rsidR="0079212C" w:rsidRPr="00F36D9D">
        <w:rPr>
          <w:rFonts w:ascii="Times New Roman" w:hAnsi="Times New Roman" w:cs="Times New Roman"/>
          <w:sz w:val="24"/>
          <w:szCs w:val="24"/>
        </w:rPr>
        <w:t>the dilution effect of me</w:t>
      </w:r>
      <w:r w:rsidR="00292C5A" w:rsidRPr="00F36D9D">
        <w:rPr>
          <w:rFonts w:ascii="Times New Roman" w:hAnsi="Times New Roman" w:cs="Times New Roman"/>
          <w:sz w:val="24"/>
          <w:szCs w:val="24"/>
        </w:rPr>
        <w:t>ta</w:t>
      </w:r>
      <w:r w:rsidR="0079212C" w:rsidRPr="00F36D9D">
        <w:rPr>
          <w:rFonts w:ascii="Times New Roman" w:hAnsi="Times New Roman" w:cs="Times New Roman"/>
          <w:sz w:val="24"/>
          <w:szCs w:val="24"/>
        </w:rPr>
        <w:t xml:space="preserve">kaolin on hydration seems to </w:t>
      </w:r>
      <w:r w:rsidR="00094C0B" w:rsidRPr="00F36D9D">
        <w:rPr>
          <w:rFonts w:ascii="Times New Roman" w:hAnsi="Times New Roman" w:cs="Times New Roman"/>
          <w:sz w:val="24"/>
          <w:szCs w:val="24"/>
        </w:rPr>
        <w:t>override</w:t>
      </w:r>
      <w:r w:rsidR="0079212C" w:rsidRPr="00F36D9D">
        <w:rPr>
          <w:rFonts w:ascii="Times New Roman" w:hAnsi="Times New Roman" w:cs="Times New Roman"/>
          <w:sz w:val="24"/>
          <w:szCs w:val="24"/>
        </w:rPr>
        <w:t xml:space="preserve"> the pozzolanic effect</w:t>
      </w:r>
      <w:r w:rsidR="002E2F81" w:rsidRPr="00F36D9D">
        <w:rPr>
          <w:rFonts w:ascii="Times New Roman" w:hAnsi="Times New Roman" w:cs="Times New Roman"/>
          <w:sz w:val="24"/>
          <w:szCs w:val="24"/>
        </w:rPr>
        <w:t>s</w:t>
      </w:r>
      <w:r w:rsidR="0010093A" w:rsidRPr="00F36D9D">
        <w:rPr>
          <w:rFonts w:ascii="Times New Roman" w:hAnsi="Times New Roman" w:cs="Times New Roman"/>
          <w:sz w:val="24"/>
          <w:szCs w:val="24"/>
        </w:rPr>
        <w:t>, lead</w:t>
      </w:r>
      <w:r w:rsidR="002E2F81" w:rsidRPr="00F36D9D">
        <w:rPr>
          <w:rFonts w:ascii="Times New Roman" w:hAnsi="Times New Roman" w:cs="Times New Roman"/>
          <w:sz w:val="24"/>
          <w:szCs w:val="24"/>
        </w:rPr>
        <w:t>ing</w:t>
      </w:r>
      <w:r w:rsidR="0010093A" w:rsidRPr="00F36D9D">
        <w:rPr>
          <w:rFonts w:ascii="Times New Roman" w:hAnsi="Times New Roman" w:cs="Times New Roman"/>
          <w:sz w:val="24"/>
          <w:szCs w:val="24"/>
        </w:rPr>
        <w:t xml:space="preserve"> to </w:t>
      </w:r>
      <w:r w:rsidR="006531F9" w:rsidRPr="00F36D9D">
        <w:rPr>
          <w:rFonts w:ascii="Times New Roman" w:hAnsi="Times New Roman" w:cs="Times New Roman"/>
          <w:sz w:val="24"/>
          <w:szCs w:val="24"/>
        </w:rPr>
        <w:t>a</w:t>
      </w:r>
      <w:r w:rsidR="0010093A" w:rsidRPr="00F36D9D">
        <w:rPr>
          <w:rFonts w:ascii="Times New Roman" w:hAnsi="Times New Roman" w:cs="Times New Roman"/>
          <w:sz w:val="24"/>
          <w:szCs w:val="24"/>
        </w:rPr>
        <w:t xml:space="preserve"> reduction </w:t>
      </w:r>
      <w:r w:rsidR="00182658" w:rsidRPr="00F36D9D">
        <w:rPr>
          <w:rFonts w:ascii="Times New Roman" w:hAnsi="Times New Roman" w:cs="Times New Roman"/>
          <w:sz w:val="24"/>
          <w:szCs w:val="24"/>
        </w:rPr>
        <w:t>in</w:t>
      </w:r>
      <w:r w:rsidR="0010093A" w:rsidRPr="00F36D9D">
        <w:rPr>
          <w:rFonts w:ascii="Times New Roman" w:hAnsi="Times New Roman" w:cs="Times New Roman"/>
          <w:sz w:val="24"/>
          <w:szCs w:val="24"/>
        </w:rPr>
        <w:t xml:space="preserve"> total solid </w:t>
      </w:r>
      <w:r w:rsidR="002C41F7" w:rsidRPr="00F36D9D">
        <w:rPr>
          <w:rFonts w:ascii="Times New Roman" w:hAnsi="Times New Roman" w:cs="Times New Roman"/>
          <w:sz w:val="24"/>
          <w:szCs w:val="24"/>
        </w:rPr>
        <w:t>hydrated</w:t>
      </w:r>
      <w:r w:rsidR="00386E9B" w:rsidRPr="00F36D9D">
        <w:rPr>
          <w:rFonts w:ascii="Times New Roman" w:hAnsi="Times New Roman" w:cs="Times New Roman"/>
          <w:sz w:val="24"/>
          <w:szCs w:val="24"/>
        </w:rPr>
        <w:t xml:space="preserve"> products</w:t>
      </w:r>
      <w:r w:rsidR="0010093A" w:rsidRPr="00F36D9D">
        <w:rPr>
          <w:rFonts w:ascii="Times New Roman" w:hAnsi="Times New Roman" w:cs="Times New Roman"/>
          <w:sz w:val="24"/>
          <w:szCs w:val="24"/>
        </w:rPr>
        <w:t>.</w:t>
      </w:r>
    </w:p>
    <w:p w14:paraId="1BA4C6C3" w14:textId="77777777" w:rsidR="0018096F" w:rsidRPr="00F36D9D" w:rsidRDefault="0018096F" w:rsidP="00C8020D">
      <w:pPr>
        <w:spacing w:line="480" w:lineRule="auto"/>
        <w:contextualSpacing/>
        <w:rPr>
          <w:rFonts w:ascii="Times New Roman" w:hAnsi="Times New Roman" w:cs="Times New Roman"/>
          <w:sz w:val="24"/>
          <w:szCs w:val="24"/>
        </w:rPr>
      </w:pPr>
    </w:p>
    <w:p w14:paraId="640667E5" w14:textId="45A54F5D" w:rsidR="005D3369" w:rsidRPr="00F36D9D" w:rsidRDefault="00071760"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To verify the reliability of </w:t>
      </w:r>
      <w:r w:rsidR="006531F9" w:rsidRPr="00F36D9D">
        <w:rPr>
          <w:rFonts w:ascii="Times New Roman" w:hAnsi="Times New Roman" w:cs="Times New Roman"/>
          <w:sz w:val="24"/>
          <w:szCs w:val="24"/>
        </w:rPr>
        <w:t xml:space="preserve">the </w:t>
      </w:r>
      <w:r w:rsidRPr="00F36D9D">
        <w:rPr>
          <w:rFonts w:ascii="Times New Roman" w:hAnsi="Times New Roman" w:cs="Times New Roman"/>
          <w:sz w:val="24"/>
          <w:szCs w:val="24"/>
        </w:rPr>
        <w:t xml:space="preserve">impedance </w:t>
      </w:r>
      <w:r w:rsidR="00A86624" w:rsidRPr="00F36D9D">
        <w:rPr>
          <w:rFonts w:ascii="Times New Roman" w:hAnsi="Times New Roman" w:cs="Times New Roman"/>
          <w:sz w:val="24"/>
          <w:szCs w:val="24"/>
        </w:rPr>
        <w:t>approach</w:t>
      </w:r>
      <w:r w:rsidRPr="00F36D9D">
        <w:rPr>
          <w:rFonts w:ascii="Times New Roman" w:hAnsi="Times New Roman" w:cs="Times New Roman"/>
          <w:sz w:val="24"/>
          <w:szCs w:val="24"/>
        </w:rPr>
        <w:t xml:space="preserve">, the porosity predicted from this </w:t>
      </w:r>
      <w:r w:rsidR="00BC4242" w:rsidRPr="00F36D9D">
        <w:rPr>
          <w:rFonts w:ascii="Times New Roman" w:hAnsi="Times New Roman" w:cs="Times New Roman"/>
          <w:sz w:val="24"/>
          <w:szCs w:val="24"/>
        </w:rPr>
        <w:t>approach</w:t>
      </w:r>
      <w:r w:rsidRPr="00F36D9D">
        <w:rPr>
          <w:rFonts w:ascii="Times New Roman" w:hAnsi="Times New Roman" w:cs="Times New Roman"/>
          <w:sz w:val="24"/>
          <w:szCs w:val="24"/>
        </w:rPr>
        <w:t xml:space="preserve"> is compared </w:t>
      </w:r>
      <w:r w:rsidR="006B0437" w:rsidRPr="00F36D9D">
        <w:rPr>
          <w:rFonts w:ascii="Times New Roman" w:hAnsi="Times New Roman" w:cs="Times New Roman"/>
          <w:sz w:val="24"/>
          <w:szCs w:val="24"/>
        </w:rPr>
        <w:t>to</w:t>
      </w:r>
      <w:r w:rsidRPr="00F36D9D">
        <w:rPr>
          <w:rFonts w:ascii="Times New Roman" w:hAnsi="Times New Roman" w:cs="Times New Roman"/>
          <w:sz w:val="24"/>
          <w:szCs w:val="24"/>
        </w:rPr>
        <w:t xml:space="preserve"> that from </w:t>
      </w:r>
      <w:r w:rsidR="006531F9" w:rsidRPr="00F36D9D">
        <w:rPr>
          <w:rFonts w:ascii="Times New Roman" w:hAnsi="Times New Roman" w:cs="Times New Roman"/>
          <w:sz w:val="24"/>
          <w:szCs w:val="24"/>
        </w:rPr>
        <w:t xml:space="preserve">the </w:t>
      </w:r>
      <w:r w:rsidRPr="00F36D9D">
        <w:rPr>
          <w:rFonts w:ascii="Times New Roman" w:hAnsi="Times New Roman" w:cs="Times New Roman"/>
          <w:sz w:val="24"/>
          <w:szCs w:val="24"/>
        </w:rPr>
        <w:t>MIP</w:t>
      </w:r>
      <w:r w:rsidR="00BC4242" w:rsidRPr="00F36D9D">
        <w:rPr>
          <w:rFonts w:ascii="Times New Roman" w:hAnsi="Times New Roman" w:cs="Times New Roman"/>
          <w:sz w:val="24"/>
          <w:szCs w:val="24"/>
        </w:rPr>
        <w:t xml:space="preserve"> test</w:t>
      </w:r>
      <w:r w:rsidRPr="00F36D9D">
        <w:rPr>
          <w:rFonts w:ascii="Times New Roman" w:hAnsi="Times New Roman" w:cs="Times New Roman"/>
          <w:sz w:val="24"/>
          <w:szCs w:val="24"/>
        </w:rPr>
        <w:t xml:space="preserve">. </w:t>
      </w:r>
      <w:r w:rsidR="00411197" w:rsidRPr="00F36D9D">
        <w:rPr>
          <w:rFonts w:ascii="Times New Roman" w:hAnsi="Times New Roman" w:cs="Times New Roman"/>
          <w:sz w:val="24"/>
          <w:szCs w:val="24"/>
        </w:rPr>
        <w:t>The objective</w:t>
      </w:r>
      <w:r w:rsidR="004520E6" w:rsidRPr="00F36D9D">
        <w:rPr>
          <w:rFonts w:ascii="Times New Roman" w:hAnsi="Times New Roman" w:cs="Times New Roman"/>
          <w:sz w:val="24"/>
          <w:szCs w:val="24"/>
        </w:rPr>
        <w:t xml:space="preserve"> of this part focuses on t</w:t>
      </w:r>
      <w:r w:rsidR="00D606DC" w:rsidRPr="00F36D9D">
        <w:rPr>
          <w:rFonts w:ascii="Times New Roman" w:hAnsi="Times New Roman" w:cs="Times New Roman"/>
          <w:sz w:val="24"/>
          <w:szCs w:val="24"/>
        </w:rPr>
        <w:t>he stage after percolatio</w:t>
      </w:r>
      <w:r w:rsidR="000169FB" w:rsidRPr="00F36D9D">
        <w:rPr>
          <w:rFonts w:ascii="Times New Roman" w:hAnsi="Times New Roman" w:cs="Times New Roman"/>
          <w:sz w:val="24"/>
          <w:szCs w:val="24"/>
        </w:rPr>
        <w:t>n</w:t>
      </w:r>
      <w:r w:rsidR="00F6281B" w:rsidRPr="00F36D9D">
        <w:rPr>
          <w:rFonts w:ascii="Times New Roman" w:hAnsi="Times New Roman" w:cs="Times New Roman"/>
          <w:sz w:val="24"/>
          <w:szCs w:val="24"/>
        </w:rPr>
        <w:t xml:space="preserve">, since the pore structure of blended paste is relatively mature </w:t>
      </w:r>
      <w:r w:rsidR="00F52DD1" w:rsidRPr="00F36D9D">
        <w:rPr>
          <w:rFonts w:ascii="Times New Roman" w:hAnsi="Times New Roman" w:cs="Times New Roman"/>
          <w:sz w:val="24"/>
          <w:szCs w:val="24"/>
        </w:rPr>
        <w:t>at this stage</w:t>
      </w:r>
      <w:r w:rsidR="00F6281B" w:rsidRPr="00F36D9D">
        <w:rPr>
          <w:rFonts w:ascii="Times New Roman" w:hAnsi="Times New Roman" w:cs="Times New Roman"/>
          <w:sz w:val="24"/>
          <w:szCs w:val="24"/>
        </w:rPr>
        <w:t xml:space="preserve">. </w:t>
      </w:r>
      <w:r w:rsidR="006277D7" w:rsidRPr="00F36D9D">
        <w:rPr>
          <w:rFonts w:ascii="Times New Roman" w:hAnsi="Times New Roman" w:cs="Times New Roman"/>
          <w:sz w:val="24"/>
          <w:szCs w:val="24"/>
        </w:rPr>
        <w:t xml:space="preserve">Fig. </w:t>
      </w:r>
      <w:r w:rsidR="002649FD" w:rsidRPr="00F36D9D">
        <w:rPr>
          <w:rFonts w:ascii="Times New Roman" w:hAnsi="Times New Roman" w:cs="Times New Roman"/>
          <w:sz w:val="24"/>
          <w:szCs w:val="24"/>
        </w:rPr>
        <w:t>6</w:t>
      </w:r>
      <w:r w:rsidR="006277D7" w:rsidRPr="00F36D9D">
        <w:rPr>
          <w:rFonts w:ascii="Times New Roman" w:hAnsi="Times New Roman" w:cs="Times New Roman"/>
          <w:sz w:val="24"/>
          <w:szCs w:val="24"/>
        </w:rPr>
        <w:t xml:space="preserve"> compares the porosit</w:t>
      </w:r>
      <w:r w:rsidR="00BB5827" w:rsidRPr="00F36D9D">
        <w:rPr>
          <w:rFonts w:ascii="Times New Roman" w:hAnsi="Times New Roman" w:cs="Times New Roman"/>
          <w:sz w:val="24"/>
          <w:szCs w:val="24"/>
        </w:rPr>
        <w:t>ies</w:t>
      </w:r>
      <w:r w:rsidR="006277D7" w:rsidRPr="00F36D9D">
        <w:rPr>
          <w:rFonts w:ascii="Times New Roman" w:hAnsi="Times New Roman" w:cs="Times New Roman"/>
          <w:sz w:val="24"/>
          <w:szCs w:val="24"/>
        </w:rPr>
        <w:t xml:space="preserve"> obtained by </w:t>
      </w:r>
      <w:r w:rsidR="002E2F81" w:rsidRPr="00F36D9D">
        <w:rPr>
          <w:rFonts w:ascii="Times New Roman" w:hAnsi="Times New Roman" w:cs="Times New Roman"/>
          <w:sz w:val="24"/>
          <w:szCs w:val="24"/>
        </w:rPr>
        <w:t xml:space="preserve">the </w:t>
      </w:r>
      <w:r w:rsidR="006277D7" w:rsidRPr="00F36D9D">
        <w:rPr>
          <w:rFonts w:ascii="Times New Roman" w:hAnsi="Times New Roman" w:cs="Times New Roman"/>
          <w:sz w:val="24"/>
          <w:szCs w:val="24"/>
        </w:rPr>
        <w:t xml:space="preserve">impedance </w:t>
      </w:r>
      <w:r w:rsidR="00764C51" w:rsidRPr="00F36D9D">
        <w:rPr>
          <w:rFonts w:ascii="Times New Roman" w:hAnsi="Times New Roman" w:cs="Times New Roman"/>
          <w:sz w:val="24"/>
          <w:szCs w:val="24"/>
        </w:rPr>
        <w:t>approach</w:t>
      </w:r>
      <w:r w:rsidR="00CA4200" w:rsidRPr="00F36D9D">
        <w:rPr>
          <w:rFonts w:ascii="Times New Roman" w:hAnsi="Times New Roman" w:cs="Times New Roman"/>
          <w:sz w:val="24"/>
          <w:szCs w:val="24"/>
        </w:rPr>
        <w:t xml:space="preserve"> (</w:t>
      </w:r>
      <w:r w:rsidR="00C70703" w:rsidRPr="00F36D9D">
        <w:rPr>
          <w:rFonts w:ascii="Times New Roman" w:hAnsi="Times New Roman" w:cs="Times New Roman"/>
          <w:sz w:val="24"/>
          <w:szCs w:val="24"/>
        </w:rPr>
        <w:t xml:space="preserve">denoted as IA in Fig. </w:t>
      </w:r>
      <w:r w:rsidR="002649FD" w:rsidRPr="00F36D9D">
        <w:rPr>
          <w:rFonts w:ascii="Times New Roman" w:hAnsi="Times New Roman" w:cs="Times New Roman"/>
          <w:sz w:val="24"/>
          <w:szCs w:val="24"/>
        </w:rPr>
        <w:t>6</w:t>
      </w:r>
      <w:r w:rsidR="00C70703" w:rsidRPr="00F36D9D">
        <w:rPr>
          <w:rFonts w:ascii="Times New Roman" w:hAnsi="Times New Roman" w:cs="Times New Roman"/>
          <w:sz w:val="24"/>
          <w:szCs w:val="24"/>
        </w:rPr>
        <w:t>)</w:t>
      </w:r>
      <w:r w:rsidR="006277D7" w:rsidRPr="00F36D9D">
        <w:rPr>
          <w:rFonts w:ascii="Times New Roman" w:hAnsi="Times New Roman" w:cs="Times New Roman"/>
          <w:sz w:val="24"/>
          <w:szCs w:val="24"/>
        </w:rPr>
        <w:t xml:space="preserve"> and MIP </w:t>
      </w:r>
      <w:r w:rsidR="000B4DAB" w:rsidRPr="00F36D9D">
        <w:rPr>
          <w:rFonts w:ascii="Times New Roman" w:hAnsi="Times New Roman" w:cs="Times New Roman"/>
          <w:sz w:val="24"/>
          <w:szCs w:val="24"/>
        </w:rPr>
        <w:t xml:space="preserve">test </w:t>
      </w:r>
      <w:r w:rsidR="006277D7" w:rsidRPr="00F36D9D">
        <w:rPr>
          <w:rFonts w:ascii="Times New Roman" w:hAnsi="Times New Roman" w:cs="Times New Roman"/>
          <w:sz w:val="24"/>
          <w:szCs w:val="24"/>
        </w:rPr>
        <w:t xml:space="preserve">at the middle moment of CE stage </w:t>
      </w:r>
      <w:r w:rsidR="00ED6BD1" w:rsidRPr="00F36D9D">
        <w:rPr>
          <w:rFonts w:ascii="Times New Roman" w:hAnsi="Times New Roman" w:cs="Times New Roman"/>
          <w:sz w:val="24"/>
          <w:szCs w:val="24"/>
        </w:rPr>
        <w:t>(</w:t>
      </w:r>
      <w:r w:rsidR="00A35B87" w:rsidRPr="00F36D9D">
        <w:rPr>
          <w:rFonts w:ascii="Times New Roman" w:hAnsi="Times New Roman" w:cs="Times New Roman"/>
          <w:sz w:val="24"/>
          <w:szCs w:val="24"/>
        </w:rPr>
        <w:t>denoted</w:t>
      </w:r>
      <w:r w:rsidR="006277D7" w:rsidRPr="00F36D9D">
        <w:rPr>
          <w:rFonts w:ascii="Times New Roman" w:hAnsi="Times New Roman" w:cs="Times New Roman"/>
          <w:sz w:val="24"/>
          <w:szCs w:val="24"/>
        </w:rPr>
        <w:t xml:space="preserve"> as CE</w:t>
      </w:r>
      <w:r w:rsidR="00ED6BD1" w:rsidRPr="00F36D9D">
        <w:rPr>
          <w:rFonts w:ascii="Times New Roman" w:hAnsi="Times New Roman" w:cs="Times New Roman"/>
          <w:sz w:val="24"/>
          <w:szCs w:val="24"/>
        </w:rPr>
        <w:t>)</w:t>
      </w:r>
      <w:r w:rsidR="006277D7" w:rsidRPr="00F36D9D">
        <w:rPr>
          <w:rFonts w:ascii="Times New Roman" w:hAnsi="Times New Roman" w:cs="Times New Roman"/>
          <w:sz w:val="24"/>
          <w:szCs w:val="24"/>
        </w:rPr>
        <w:t xml:space="preserve"> and ending moment of 1</w:t>
      </w:r>
      <w:r w:rsidR="00225D02" w:rsidRPr="00F36D9D">
        <w:rPr>
          <w:rFonts w:ascii="Times New Roman" w:hAnsi="Times New Roman" w:cs="Times New Roman"/>
          <w:sz w:val="24"/>
          <w:szCs w:val="24"/>
        </w:rPr>
        <w:t xml:space="preserve"> </w:t>
      </w:r>
      <w:r w:rsidR="006277D7" w:rsidRPr="00F36D9D">
        <w:rPr>
          <w:rFonts w:ascii="Times New Roman" w:hAnsi="Times New Roman" w:cs="Times New Roman"/>
          <w:sz w:val="24"/>
          <w:szCs w:val="24"/>
        </w:rPr>
        <w:t xml:space="preserve">d </w:t>
      </w:r>
      <w:r w:rsidR="002E2F81" w:rsidRPr="00F36D9D">
        <w:rPr>
          <w:rFonts w:ascii="Times New Roman" w:hAnsi="Times New Roman" w:cs="Times New Roman"/>
          <w:sz w:val="24"/>
          <w:szCs w:val="24"/>
        </w:rPr>
        <w:t>(</w:t>
      </w:r>
      <w:r w:rsidR="00A35B87" w:rsidRPr="00F36D9D">
        <w:rPr>
          <w:rFonts w:ascii="Times New Roman" w:hAnsi="Times New Roman" w:cs="Times New Roman"/>
          <w:sz w:val="24"/>
          <w:szCs w:val="24"/>
        </w:rPr>
        <w:t>denoted</w:t>
      </w:r>
      <w:r w:rsidR="006277D7" w:rsidRPr="00F36D9D">
        <w:rPr>
          <w:rFonts w:ascii="Times New Roman" w:hAnsi="Times New Roman" w:cs="Times New Roman"/>
          <w:sz w:val="24"/>
          <w:szCs w:val="24"/>
        </w:rPr>
        <w:t xml:space="preserve"> as E</w:t>
      </w:r>
      <w:r w:rsidR="002E2F81" w:rsidRPr="00F36D9D">
        <w:rPr>
          <w:rFonts w:ascii="Times New Roman" w:hAnsi="Times New Roman" w:cs="Times New Roman"/>
          <w:sz w:val="24"/>
          <w:szCs w:val="24"/>
        </w:rPr>
        <w:t>)</w:t>
      </w:r>
      <w:r w:rsidR="006277D7" w:rsidRPr="00F36D9D">
        <w:rPr>
          <w:rFonts w:ascii="Times New Roman" w:hAnsi="Times New Roman" w:cs="Times New Roman"/>
          <w:sz w:val="24"/>
          <w:szCs w:val="24"/>
        </w:rPr>
        <w:t xml:space="preserve">. </w:t>
      </w:r>
      <w:r w:rsidR="00756EF5" w:rsidRPr="00F36D9D">
        <w:rPr>
          <w:rFonts w:ascii="Times New Roman" w:hAnsi="Times New Roman" w:cs="Times New Roman"/>
          <w:sz w:val="24"/>
          <w:szCs w:val="24"/>
        </w:rPr>
        <w:t>The specific division of hydration</w:t>
      </w:r>
      <w:r w:rsidR="00CF018B" w:rsidRPr="00F36D9D">
        <w:rPr>
          <w:rFonts w:ascii="Times New Roman" w:hAnsi="Times New Roman" w:cs="Times New Roman"/>
          <w:sz w:val="24"/>
          <w:szCs w:val="24"/>
        </w:rPr>
        <w:t xml:space="preserve"> process</w:t>
      </w:r>
      <w:r w:rsidR="00756EF5" w:rsidRPr="00F36D9D">
        <w:rPr>
          <w:rFonts w:ascii="Times New Roman" w:hAnsi="Times New Roman" w:cs="Times New Roman"/>
          <w:sz w:val="24"/>
          <w:szCs w:val="24"/>
        </w:rPr>
        <w:t xml:space="preserve"> </w:t>
      </w:r>
      <w:r w:rsidR="00CF018B" w:rsidRPr="00F36D9D">
        <w:rPr>
          <w:rFonts w:ascii="Times New Roman" w:hAnsi="Times New Roman" w:cs="Times New Roman"/>
          <w:sz w:val="24"/>
          <w:szCs w:val="24"/>
        </w:rPr>
        <w:t xml:space="preserve">into different </w:t>
      </w:r>
      <w:r w:rsidR="00756EF5" w:rsidRPr="00F36D9D">
        <w:rPr>
          <w:rFonts w:ascii="Times New Roman" w:hAnsi="Times New Roman" w:cs="Times New Roman"/>
          <w:sz w:val="24"/>
          <w:szCs w:val="24"/>
        </w:rPr>
        <w:t xml:space="preserve">stages within 1 d for blended pastes </w:t>
      </w:r>
      <w:r w:rsidR="006277D7" w:rsidRPr="00F36D9D">
        <w:rPr>
          <w:rFonts w:ascii="Times New Roman" w:hAnsi="Times New Roman" w:cs="Times New Roman"/>
          <w:sz w:val="24"/>
          <w:szCs w:val="24"/>
        </w:rPr>
        <w:t xml:space="preserve">can refer to </w:t>
      </w:r>
      <w:r w:rsidR="002E2F81" w:rsidRPr="00F36D9D">
        <w:rPr>
          <w:rFonts w:ascii="Times New Roman" w:hAnsi="Times New Roman" w:cs="Times New Roman"/>
          <w:sz w:val="24"/>
          <w:szCs w:val="24"/>
        </w:rPr>
        <w:t>our</w:t>
      </w:r>
      <w:r w:rsidR="006277D7" w:rsidRPr="00F36D9D">
        <w:rPr>
          <w:rFonts w:ascii="Times New Roman" w:hAnsi="Times New Roman" w:cs="Times New Roman"/>
          <w:sz w:val="24"/>
          <w:szCs w:val="24"/>
        </w:rPr>
        <w:t xml:space="preserve"> previous </w:t>
      </w:r>
      <w:r w:rsidR="00ED6BD1" w:rsidRPr="00F36D9D">
        <w:rPr>
          <w:rFonts w:ascii="Times New Roman" w:hAnsi="Times New Roman" w:cs="Times New Roman"/>
          <w:sz w:val="24"/>
          <w:szCs w:val="24"/>
        </w:rPr>
        <w:t>work</w:t>
      </w:r>
      <w:r w:rsidR="00AA435F" w:rsidRPr="00F36D9D">
        <w:rPr>
          <w:rFonts w:ascii="Times New Roman" w:hAnsi="Times New Roman" w:cs="Times New Roman"/>
          <w:sz w:val="24"/>
          <w:szCs w:val="24"/>
        </w:rPr>
        <w:t xml:space="preserve"> </w:t>
      </w:r>
      <w:r w:rsidR="00AA435F" w:rsidRPr="00F36D9D">
        <w:rPr>
          <w:rFonts w:ascii="Times New Roman" w:hAnsi="Times New Roman" w:cs="Times New Roman"/>
          <w:sz w:val="24"/>
          <w:szCs w:val="24"/>
        </w:rPr>
        <w:fldChar w:fldCharType="begin"/>
      </w:r>
      <w:r w:rsidR="00F60A1F" w:rsidRPr="00F36D9D">
        <w:rPr>
          <w:rFonts w:ascii="Times New Roman" w:hAnsi="Times New Roman" w:cs="Times New Roman"/>
          <w:sz w:val="24"/>
          <w:szCs w:val="24"/>
        </w:rPr>
        <w:instrText xml:space="preserve"> ADDIN EN.CITE &lt;EndNote&gt;&lt;Cite&gt;&lt;Author&gt;Cai&lt;/Author&gt;&lt;Year&gt;2018&lt;/Year&gt;&lt;RecNum&gt;41&lt;/RecNum&gt;&lt;DisplayText&gt;[33]&lt;/DisplayText&gt;&lt;record&gt;&lt;rec-number&gt;41&lt;/rec-number&gt;&lt;foreign-keys&gt;&lt;key app="EN" db-id="9exxrpz9r55zvuet02lxftrx0zrrxxe9xvt0"&gt;41&lt;/key&gt;&lt;/foreign-keys&gt;&lt;ref-type name="Journal Article"&gt;17&lt;/ref-type&gt;&lt;contributors&gt;&lt;authors&gt;&lt;author&gt;Cai, Rongjin&lt;/author&gt;&lt;author&gt;He, Zhen&lt;/author&gt;&lt;author&gt;Tang, Shengwen&lt;/author&gt;&lt;author&gt;Wu, Tao&lt;/author&gt;&lt;author&gt;Chen, E.&lt;/author&gt;&lt;/authors&gt;&lt;/contributors&gt;&lt;titles&gt;&lt;title&gt;The early hydration of metakaolin blended cements by non-contact impedance measurement&lt;/title&gt;&lt;secondary-title&gt;Cement Concr. Compos.&lt;/secondary-title&gt;&lt;/titles&gt;&lt;periodical&gt;&lt;full-title&gt;Cement Concr. Compos.&lt;/full-title&gt;&lt;/periodical&gt;&lt;pages&gt;70-81&lt;/pages&gt;&lt;volume&gt;92&lt;/volume&gt;&lt;keywords&gt;&lt;keyword&gt;Blended cement paste&lt;/keyword&gt;&lt;keyword&gt;Metakaolin&lt;/keyword&gt;&lt;keyword&gt;Hydration&lt;/keyword&gt;&lt;keyword&gt;Dissolution stage&lt;/keyword&gt;&lt;keyword&gt;Impedance&lt;/keyword&gt;&lt;/keywords&gt;&lt;dates&gt;&lt;year&gt;2018&lt;/year&gt;&lt;pub-dates&gt;&lt;date&gt;2018/09/01/&lt;/date&gt;&lt;/pub-dates&gt;&lt;/dates&gt;&lt;isbn&gt;0958-9465&lt;/isbn&gt;&lt;urls&gt;&lt;related-urls&gt;&lt;url&gt;http://www.sciencedirect.com/science/article/pii/S0958946517304584&lt;/url&gt;&lt;/related-urls&gt;&lt;/urls&gt;&lt;electronic-resource-num&gt;https://doi.org/10.1016/j.cemconcomp.2018.06.001&lt;/electronic-resource-num&gt;&lt;/record&gt;&lt;/Cite&gt;&lt;/EndNote&gt;</w:instrText>
      </w:r>
      <w:r w:rsidR="00AA435F"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3" w:tooltip="Cai, 2018 #41" w:history="1">
        <w:r w:rsidR="00AC5E6D" w:rsidRPr="00F36D9D">
          <w:rPr>
            <w:rFonts w:ascii="Times New Roman" w:hAnsi="Times New Roman" w:cs="Times New Roman"/>
            <w:noProof/>
            <w:sz w:val="24"/>
            <w:szCs w:val="24"/>
          </w:rPr>
          <w:t>33</w:t>
        </w:r>
      </w:hyperlink>
      <w:r w:rsidR="00F60A1F" w:rsidRPr="00F36D9D">
        <w:rPr>
          <w:rFonts w:ascii="Times New Roman" w:hAnsi="Times New Roman" w:cs="Times New Roman"/>
          <w:noProof/>
          <w:sz w:val="24"/>
          <w:szCs w:val="24"/>
        </w:rPr>
        <w:t>]</w:t>
      </w:r>
      <w:r w:rsidR="00AA435F" w:rsidRPr="00F36D9D">
        <w:rPr>
          <w:rFonts w:ascii="Times New Roman" w:hAnsi="Times New Roman" w:cs="Times New Roman"/>
          <w:sz w:val="24"/>
          <w:szCs w:val="24"/>
        </w:rPr>
        <w:fldChar w:fldCharType="end"/>
      </w:r>
      <w:r w:rsidR="00AA435F" w:rsidRPr="00F36D9D">
        <w:rPr>
          <w:rFonts w:ascii="Times New Roman" w:hAnsi="Times New Roman" w:cs="Times New Roman"/>
          <w:sz w:val="24"/>
          <w:szCs w:val="24"/>
        </w:rPr>
        <w:t xml:space="preserve">. </w:t>
      </w:r>
      <w:r w:rsidR="00EA7081" w:rsidRPr="00F36D9D">
        <w:rPr>
          <w:rFonts w:ascii="Times New Roman" w:hAnsi="Times New Roman" w:cs="Times New Roman"/>
          <w:sz w:val="24"/>
          <w:szCs w:val="24"/>
        </w:rPr>
        <w:t>For these two</w:t>
      </w:r>
      <w:r w:rsidR="0064547A" w:rsidRPr="00F36D9D">
        <w:rPr>
          <w:rFonts w:ascii="Times New Roman" w:hAnsi="Times New Roman" w:cs="Times New Roman"/>
          <w:sz w:val="24"/>
          <w:szCs w:val="24"/>
        </w:rPr>
        <w:t xml:space="preserve"> method</w:t>
      </w:r>
      <w:r w:rsidR="00DD4B03" w:rsidRPr="00F36D9D">
        <w:rPr>
          <w:rFonts w:ascii="Times New Roman" w:hAnsi="Times New Roman" w:cs="Times New Roman"/>
          <w:sz w:val="24"/>
          <w:szCs w:val="24"/>
        </w:rPr>
        <w:t xml:space="preserve">s, </w:t>
      </w:r>
      <w:r w:rsidR="00774B74" w:rsidRPr="00F36D9D">
        <w:rPr>
          <w:rFonts w:ascii="Times New Roman" w:hAnsi="Times New Roman" w:cs="Times New Roman"/>
          <w:sz w:val="24"/>
          <w:szCs w:val="24"/>
        </w:rPr>
        <w:t xml:space="preserve">the </w:t>
      </w:r>
      <w:r w:rsidR="00DB6F26" w:rsidRPr="00F36D9D">
        <w:rPr>
          <w:rFonts w:ascii="Times New Roman" w:hAnsi="Times New Roman" w:cs="Times New Roman"/>
          <w:sz w:val="24"/>
          <w:szCs w:val="24"/>
        </w:rPr>
        <w:t>porosity</w:t>
      </w:r>
      <w:r w:rsidR="00774B74" w:rsidRPr="00F36D9D">
        <w:rPr>
          <w:rFonts w:ascii="Times New Roman" w:hAnsi="Times New Roman" w:cs="Times New Roman"/>
          <w:sz w:val="24"/>
          <w:szCs w:val="24"/>
        </w:rPr>
        <w:t xml:space="preserve"> ranking of blended pastes </w:t>
      </w:r>
      <w:r w:rsidR="0064547A" w:rsidRPr="00F36D9D">
        <w:rPr>
          <w:rFonts w:ascii="Times New Roman" w:hAnsi="Times New Roman" w:cs="Times New Roman"/>
          <w:sz w:val="24"/>
          <w:szCs w:val="24"/>
        </w:rPr>
        <w:t xml:space="preserve">at (CE) moment </w:t>
      </w:r>
      <w:r w:rsidR="00774B74" w:rsidRPr="00F36D9D">
        <w:rPr>
          <w:rFonts w:ascii="Times New Roman" w:hAnsi="Times New Roman" w:cs="Times New Roman"/>
          <w:sz w:val="24"/>
          <w:szCs w:val="24"/>
        </w:rPr>
        <w:t>is consistent</w:t>
      </w:r>
      <w:r w:rsidR="0064547A" w:rsidRPr="00F36D9D">
        <w:rPr>
          <w:rFonts w:ascii="Times New Roman" w:hAnsi="Times New Roman" w:cs="Times New Roman"/>
          <w:sz w:val="24"/>
          <w:szCs w:val="24"/>
        </w:rPr>
        <w:t xml:space="preserve"> with that</w:t>
      </w:r>
      <w:r w:rsidR="000723FD" w:rsidRPr="00F36D9D">
        <w:rPr>
          <w:rFonts w:ascii="Times New Roman" w:hAnsi="Times New Roman" w:cs="Times New Roman"/>
          <w:sz w:val="24"/>
          <w:szCs w:val="24"/>
        </w:rPr>
        <w:t xml:space="preserve"> of blended pastes</w:t>
      </w:r>
      <w:r w:rsidR="0064547A" w:rsidRPr="00F36D9D">
        <w:rPr>
          <w:rFonts w:ascii="Times New Roman" w:hAnsi="Times New Roman" w:cs="Times New Roman"/>
          <w:sz w:val="24"/>
          <w:szCs w:val="24"/>
        </w:rPr>
        <w:t xml:space="preserve"> at E moment: M</w:t>
      </w:r>
      <w:r w:rsidR="00816CDB" w:rsidRPr="00F36D9D">
        <w:rPr>
          <w:rFonts w:ascii="Times New Roman" w:hAnsi="Times New Roman" w:cs="Times New Roman"/>
          <w:sz w:val="24"/>
          <w:szCs w:val="24"/>
        </w:rPr>
        <w:t>K</w:t>
      </w:r>
      <w:r w:rsidR="0064547A" w:rsidRPr="00F36D9D">
        <w:rPr>
          <w:rFonts w:ascii="Times New Roman" w:hAnsi="Times New Roman" w:cs="Times New Roman"/>
          <w:sz w:val="24"/>
          <w:szCs w:val="24"/>
        </w:rPr>
        <w:t>10</w:t>
      </w:r>
      <w:r w:rsidR="00751C2C" w:rsidRPr="00F36D9D">
        <w:rPr>
          <w:rFonts w:ascii="Times New Roman" w:hAnsi="Times New Roman" w:cs="Times New Roman"/>
          <w:sz w:val="24"/>
          <w:szCs w:val="24"/>
        </w:rPr>
        <w:t xml:space="preserve"> </w:t>
      </w:r>
      <w:r w:rsidR="00094C0B" w:rsidRPr="00F36D9D">
        <w:rPr>
          <w:rFonts w:ascii="Times New Roman" w:hAnsi="Times New Roman" w:cs="Times New Roman"/>
          <w:sz w:val="24"/>
          <w:szCs w:val="24"/>
        </w:rPr>
        <w:t xml:space="preserve">&lt; </w:t>
      </w:r>
      <w:r w:rsidR="0064547A" w:rsidRPr="00F36D9D">
        <w:rPr>
          <w:rFonts w:ascii="Times New Roman" w:hAnsi="Times New Roman" w:cs="Times New Roman"/>
          <w:sz w:val="24"/>
          <w:szCs w:val="24"/>
        </w:rPr>
        <w:t>M</w:t>
      </w:r>
      <w:r w:rsidR="00816CDB" w:rsidRPr="00F36D9D">
        <w:rPr>
          <w:rFonts w:ascii="Times New Roman" w:hAnsi="Times New Roman" w:cs="Times New Roman"/>
          <w:sz w:val="24"/>
          <w:szCs w:val="24"/>
        </w:rPr>
        <w:t>K</w:t>
      </w:r>
      <w:r w:rsidR="0064547A" w:rsidRPr="00F36D9D">
        <w:rPr>
          <w:rFonts w:ascii="Times New Roman" w:hAnsi="Times New Roman" w:cs="Times New Roman"/>
          <w:sz w:val="24"/>
          <w:szCs w:val="24"/>
        </w:rPr>
        <w:t>5</w:t>
      </w:r>
      <w:r w:rsidR="00751C2C" w:rsidRPr="00F36D9D">
        <w:rPr>
          <w:rFonts w:ascii="Times New Roman" w:hAnsi="Times New Roman" w:cs="Times New Roman"/>
          <w:sz w:val="24"/>
          <w:szCs w:val="24"/>
        </w:rPr>
        <w:t xml:space="preserve"> </w:t>
      </w:r>
      <w:r w:rsidR="00094C0B" w:rsidRPr="00F36D9D">
        <w:rPr>
          <w:rFonts w:ascii="Times New Roman" w:hAnsi="Times New Roman" w:cs="Times New Roman"/>
          <w:sz w:val="24"/>
          <w:szCs w:val="24"/>
        </w:rPr>
        <w:t>&lt;</w:t>
      </w:r>
      <w:r w:rsidR="00751C2C" w:rsidRPr="00F36D9D">
        <w:rPr>
          <w:rFonts w:ascii="Times New Roman" w:hAnsi="Times New Roman" w:cs="Times New Roman"/>
          <w:sz w:val="24"/>
          <w:szCs w:val="24"/>
        </w:rPr>
        <w:t xml:space="preserve"> </w:t>
      </w:r>
      <w:r w:rsidR="0064547A" w:rsidRPr="00F36D9D">
        <w:rPr>
          <w:rFonts w:ascii="Times New Roman" w:hAnsi="Times New Roman" w:cs="Times New Roman"/>
          <w:sz w:val="24"/>
          <w:szCs w:val="24"/>
        </w:rPr>
        <w:lastRenderedPageBreak/>
        <w:t>M</w:t>
      </w:r>
      <w:r w:rsidR="00816CDB" w:rsidRPr="00F36D9D">
        <w:rPr>
          <w:rFonts w:ascii="Times New Roman" w:hAnsi="Times New Roman" w:cs="Times New Roman"/>
          <w:sz w:val="24"/>
          <w:szCs w:val="24"/>
        </w:rPr>
        <w:t>K</w:t>
      </w:r>
      <w:r w:rsidR="0064547A" w:rsidRPr="00F36D9D">
        <w:rPr>
          <w:rFonts w:ascii="Times New Roman" w:hAnsi="Times New Roman" w:cs="Times New Roman"/>
          <w:sz w:val="24"/>
          <w:szCs w:val="24"/>
        </w:rPr>
        <w:t>15</w:t>
      </w:r>
      <w:r w:rsidR="00751C2C" w:rsidRPr="00F36D9D">
        <w:rPr>
          <w:rFonts w:ascii="Times New Roman" w:hAnsi="Times New Roman" w:cs="Times New Roman"/>
          <w:sz w:val="24"/>
          <w:szCs w:val="24"/>
        </w:rPr>
        <w:t xml:space="preserve"> </w:t>
      </w:r>
      <w:r w:rsidR="00094C0B" w:rsidRPr="00F36D9D">
        <w:rPr>
          <w:rFonts w:ascii="Times New Roman" w:hAnsi="Times New Roman" w:cs="Times New Roman"/>
          <w:sz w:val="24"/>
          <w:szCs w:val="24"/>
        </w:rPr>
        <w:t>&lt;</w:t>
      </w:r>
      <w:r w:rsidR="00751C2C" w:rsidRPr="00F36D9D">
        <w:rPr>
          <w:rFonts w:ascii="Times New Roman" w:hAnsi="Times New Roman" w:cs="Times New Roman"/>
          <w:sz w:val="24"/>
          <w:szCs w:val="24"/>
        </w:rPr>
        <w:t xml:space="preserve"> </w:t>
      </w:r>
      <w:r w:rsidR="0064547A" w:rsidRPr="00F36D9D">
        <w:rPr>
          <w:rFonts w:ascii="Times New Roman" w:hAnsi="Times New Roman" w:cs="Times New Roman"/>
          <w:sz w:val="24"/>
          <w:szCs w:val="24"/>
        </w:rPr>
        <w:t>M</w:t>
      </w:r>
      <w:r w:rsidR="00816CDB" w:rsidRPr="00F36D9D">
        <w:rPr>
          <w:rFonts w:ascii="Times New Roman" w:hAnsi="Times New Roman" w:cs="Times New Roman"/>
          <w:sz w:val="24"/>
          <w:szCs w:val="24"/>
        </w:rPr>
        <w:t>K</w:t>
      </w:r>
      <w:r w:rsidR="0064547A" w:rsidRPr="00F36D9D">
        <w:rPr>
          <w:rFonts w:ascii="Times New Roman" w:hAnsi="Times New Roman" w:cs="Times New Roman"/>
          <w:sz w:val="24"/>
          <w:szCs w:val="24"/>
        </w:rPr>
        <w:t>20.</w:t>
      </w:r>
      <w:r w:rsidR="00C63692" w:rsidRPr="00F36D9D">
        <w:rPr>
          <w:rFonts w:ascii="Times New Roman" w:hAnsi="Times New Roman" w:cs="Times New Roman"/>
          <w:sz w:val="24"/>
          <w:szCs w:val="24"/>
        </w:rPr>
        <w:t xml:space="preserve"> </w:t>
      </w:r>
      <w:r w:rsidR="00371B5B" w:rsidRPr="00F36D9D">
        <w:rPr>
          <w:rFonts w:ascii="Times New Roman" w:hAnsi="Times New Roman" w:cs="Times New Roman"/>
          <w:sz w:val="24"/>
          <w:szCs w:val="24"/>
        </w:rPr>
        <w:t xml:space="preserve">This indicates that the impedance approach has a certain precision in predicting porosity and a 10% replacement level of cement with metakaolin </w:t>
      </w:r>
      <w:r w:rsidR="0090026D" w:rsidRPr="00F36D9D">
        <w:rPr>
          <w:rFonts w:ascii="Times New Roman" w:hAnsi="Times New Roman" w:cs="Times New Roman"/>
          <w:sz w:val="24"/>
          <w:szCs w:val="24"/>
        </w:rPr>
        <w:t>seems to be</w:t>
      </w:r>
      <w:r w:rsidR="00371B5B" w:rsidRPr="00F36D9D">
        <w:rPr>
          <w:rFonts w:ascii="Times New Roman" w:hAnsi="Times New Roman" w:cs="Times New Roman"/>
          <w:sz w:val="24"/>
          <w:szCs w:val="24"/>
        </w:rPr>
        <w:t xml:space="preserve"> </w:t>
      </w:r>
      <w:r w:rsidR="00600644" w:rsidRPr="00F36D9D">
        <w:rPr>
          <w:rFonts w:ascii="Times New Roman" w:hAnsi="Times New Roman" w:cs="Times New Roman"/>
          <w:sz w:val="24"/>
          <w:szCs w:val="24"/>
        </w:rPr>
        <w:t>optimal to refine pore structure.</w:t>
      </w:r>
      <w:r w:rsidR="00232C0C" w:rsidRPr="00F36D9D">
        <w:rPr>
          <w:rFonts w:ascii="Times New Roman" w:hAnsi="Times New Roman" w:cs="Times New Roman"/>
          <w:sz w:val="24"/>
          <w:szCs w:val="24"/>
        </w:rPr>
        <w:t xml:space="preserve"> </w:t>
      </w:r>
      <w:r w:rsidR="00C91D62" w:rsidRPr="00F36D9D">
        <w:rPr>
          <w:rFonts w:ascii="Times New Roman" w:hAnsi="Times New Roman" w:cs="Times New Roman"/>
          <w:sz w:val="24"/>
          <w:szCs w:val="24"/>
        </w:rPr>
        <w:t xml:space="preserve">Apart from M15 at </w:t>
      </w:r>
      <w:r w:rsidR="00CD1CCA" w:rsidRPr="00F36D9D">
        <w:rPr>
          <w:rFonts w:ascii="Times New Roman" w:hAnsi="Times New Roman" w:cs="Times New Roman"/>
          <w:sz w:val="24"/>
          <w:szCs w:val="24"/>
        </w:rPr>
        <w:t>(</w:t>
      </w:r>
      <w:r w:rsidR="00C91D62" w:rsidRPr="00F36D9D">
        <w:rPr>
          <w:rFonts w:ascii="Times New Roman" w:hAnsi="Times New Roman" w:cs="Times New Roman"/>
          <w:sz w:val="24"/>
          <w:szCs w:val="24"/>
        </w:rPr>
        <w:t>CE</w:t>
      </w:r>
      <w:r w:rsidR="00CD1CCA" w:rsidRPr="00F36D9D">
        <w:rPr>
          <w:rFonts w:ascii="Times New Roman" w:hAnsi="Times New Roman" w:cs="Times New Roman"/>
          <w:sz w:val="24"/>
          <w:szCs w:val="24"/>
        </w:rPr>
        <w:t>)</w:t>
      </w:r>
      <w:r w:rsidR="00C91D62" w:rsidRPr="00F36D9D">
        <w:rPr>
          <w:rFonts w:ascii="Times New Roman" w:hAnsi="Times New Roman" w:cs="Times New Roman"/>
          <w:sz w:val="24"/>
          <w:szCs w:val="24"/>
        </w:rPr>
        <w:t xml:space="preserve"> moment and M20 at </w:t>
      </w:r>
      <w:r w:rsidR="003679C2" w:rsidRPr="00F36D9D">
        <w:rPr>
          <w:rFonts w:ascii="Times New Roman" w:hAnsi="Times New Roman" w:cs="Times New Roman"/>
          <w:sz w:val="24"/>
          <w:szCs w:val="24"/>
        </w:rPr>
        <w:t xml:space="preserve">the </w:t>
      </w:r>
      <w:r w:rsidR="00C91D62" w:rsidRPr="00F36D9D">
        <w:rPr>
          <w:rFonts w:ascii="Times New Roman" w:hAnsi="Times New Roman" w:cs="Times New Roman"/>
          <w:sz w:val="24"/>
          <w:szCs w:val="24"/>
        </w:rPr>
        <w:t>ending moment,</w:t>
      </w:r>
      <w:r w:rsidR="00724DF0" w:rsidRPr="00F36D9D">
        <w:rPr>
          <w:rFonts w:ascii="Times New Roman" w:hAnsi="Times New Roman" w:cs="Times New Roman"/>
          <w:sz w:val="24"/>
          <w:szCs w:val="24"/>
        </w:rPr>
        <w:t xml:space="preserve"> most of porosit</w:t>
      </w:r>
      <w:r w:rsidR="009A07E4" w:rsidRPr="00F36D9D">
        <w:rPr>
          <w:rFonts w:ascii="Times New Roman" w:hAnsi="Times New Roman" w:cs="Times New Roman"/>
          <w:sz w:val="24"/>
          <w:szCs w:val="24"/>
        </w:rPr>
        <w:t>ies</w:t>
      </w:r>
      <w:r w:rsidR="00724DF0" w:rsidRPr="00F36D9D">
        <w:rPr>
          <w:rFonts w:ascii="Times New Roman" w:hAnsi="Times New Roman" w:cs="Times New Roman"/>
          <w:sz w:val="24"/>
          <w:szCs w:val="24"/>
        </w:rPr>
        <w:t xml:space="preserve"> </w:t>
      </w:r>
      <w:r w:rsidR="009A07E4" w:rsidRPr="00F36D9D">
        <w:rPr>
          <w:rFonts w:ascii="Times New Roman" w:hAnsi="Times New Roman" w:cs="Times New Roman"/>
          <w:sz w:val="24"/>
          <w:szCs w:val="24"/>
        </w:rPr>
        <w:t xml:space="preserve">predicted </w:t>
      </w:r>
      <w:r w:rsidR="00724DF0" w:rsidRPr="00F36D9D">
        <w:rPr>
          <w:rFonts w:ascii="Times New Roman" w:hAnsi="Times New Roman" w:cs="Times New Roman"/>
          <w:sz w:val="24"/>
          <w:szCs w:val="24"/>
        </w:rPr>
        <w:t xml:space="preserve">from the impedance approach </w:t>
      </w:r>
      <w:r w:rsidR="000136D4" w:rsidRPr="00F36D9D">
        <w:rPr>
          <w:rFonts w:ascii="Times New Roman" w:hAnsi="Times New Roman" w:cs="Times New Roman"/>
          <w:sz w:val="24"/>
          <w:szCs w:val="24"/>
        </w:rPr>
        <w:t>are</w:t>
      </w:r>
      <w:r w:rsidR="009A07E4" w:rsidRPr="00F36D9D">
        <w:rPr>
          <w:rFonts w:ascii="Times New Roman" w:hAnsi="Times New Roman" w:cs="Times New Roman"/>
          <w:sz w:val="24"/>
          <w:szCs w:val="24"/>
        </w:rPr>
        <w:t xml:space="preserve"> larger than those from </w:t>
      </w:r>
      <w:r w:rsidR="000136D4" w:rsidRPr="00F36D9D">
        <w:rPr>
          <w:rFonts w:ascii="Times New Roman" w:hAnsi="Times New Roman" w:cs="Times New Roman"/>
          <w:sz w:val="24"/>
          <w:szCs w:val="24"/>
        </w:rPr>
        <w:t xml:space="preserve">the </w:t>
      </w:r>
      <w:r w:rsidR="009A07E4" w:rsidRPr="00F36D9D">
        <w:rPr>
          <w:rFonts w:ascii="Times New Roman" w:hAnsi="Times New Roman" w:cs="Times New Roman"/>
          <w:sz w:val="24"/>
          <w:szCs w:val="24"/>
        </w:rPr>
        <w:t xml:space="preserve">MIP test, as shown in Fig. 6. </w:t>
      </w:r>
      <w:r w:rsidR="006F6CA5" w:rsidRPr="00F36D9D">
        <w:rPr>
          <w:rFonts w:ascii="Times New Roman" w:hAnsi="Times New Roman" w:cs="Times New Roman"/>
          <w:sz w:val="24"/>
          <w:szCs w:val="24"/>
        </w:rPr>
        <w:t xml:space="preserve">This observation </w:t>
      </w:r>
      <w:r w:rsidR="000D0479" w:rsidRPr="00F36D9D">
        <w:rPr>
          <w:rFonts w:ascii="Times New Roman" w:hAnsi="Times New Roman" w:cs="Times New Roman"/>
          <w:sz w:val="24"/>
          <w:szCs w:val="24"/>
        </w:rPr>
        <w:t xml:space="preserve">may be </w:t>
      </w:r>
      <w:r w:rsidR="00601079" w:rsidRPr="00F36D9D">
        <w:rPr>
          <w:rFonts w:ascii="Times New Roman" w:hAnsi="Times New Roman" w:cs="Times New Roman"/>
          <w:sz w:val="24"/>
          <w:szCs w:val="24"/>
        </w:rPr>
        <w:t>attributed</w:t>
      </w:r>
      <w:r w:rsidR="000D0479" w:rsidRPr="00F36D9D">
        <w:rPr>
          <w:rFonts w:ascii="Times New Roman" w:hAnsi="Times New Roman" w:cs="Times New Roman"/>
          <w:sz w:val="24"/>
          <w:szCs w:val="24"/>
        </w:rPr>
        <w:t xml:space="preserve"> to the rapid proceeding of hydration at </w:t>
      </w:r>
      <w:r w:rsidR="000136D4" w:rsidRPr="00F36D9D">
        <w:rPr>
          <w:rFonts w:ascii="Times New Roman" w:hAnsi="Times New Roman" w:cs="Times New Roman"/>
          <w:sz w:val="24"/>
          <w:szCs w:val="24"/>
        </w:rPr>
        <w:t xml:space="preserve">an </w:t>
      </w:r>
      <w:r w:rsidR="000D0479" w:rsidRPr="00F36D9D">
        <w:rPr>
          <w:rFonts w:ascii="Times New Roman" w:hAnsi="Times New Roman" w:cs="Times New Roman"/>
          <w:sz w:val="24"/>
          <w:szCs w:val="24"/>
        </w:rPr>
        <w:t>early age</w:t>
      </w:r>
      <w:r w:rsidR="00F062E0" w:rsidRPr="00F36D9D">
        <w:rPr>
          <w:rFonts w:ascii="Times New Roman" w:hAnsi="Times New Roman" w:cs="Times New Roman"/>
          <w:sz w:val="24"/>
          <w:szCs w:val="24"/>
        </w:rPr>
        <w:t xml:space="preserve"> and </w:t>
      </w:r>
      <w:r w:rsidR="00CD1CCA" w:rsidRPr="00F36D9D">
        <w:rPr>
          <w:rFonts w:ascii="Times New Roman" w:hAnsi="Times New Roman" w:cs="Times New Roman"/>
          <w:sz w:val="24"/>
          <w:szCs w:val="24"/>
        </w:rPr>
        <w:t>inevitable time-consumption</w:t>
      </w:r>
      <w:r w:rsidR="00F062E0" w:rsidRPr="00F36D9D">
        <w:rPr>
          <w:rFonts w:ascii="Times New Roman" w:hAnsi="Times New Roman" w:cs="Times New Roman"/>
          <w:sz w:val="24"/>
          <w:szCs w:val="24"/>
        </w:rPr>
        <w:t xml:space="preserve"> of pretreating blended paste samples for </w:t>
      </w:r>
      <w:r w:rsidR="000136D4" w:rsidRPr="00F36D9D">
        <w:rPr>
          <w:rFonts w:ascii="Times New Roman" w:hAnsi="Times New Roman" w:cs="Times New Roman"/>
          <w:sz w:val="24"/>
          <w:szCs w:val="24"/>
        </w:rPr>
        <w:t xml:space="preserve">the </w:t>
      </w:r>
      <w:r w:rsidR="00F062E0" w:rsidRPr="00F36D9D">
        <w:rPr>
          <w:rFonts w:ascii="Times New Roman" w:hAnsi="Times New Roman" w:cs="Times New Roman"/>
          <w:sz w:val="24"/>
          <w:szCs w:val="24"/>
        </w:rPr>
        <w:t xml:space="preserve">MIP test, which makes the pore structure denser than expectation. </w:t>
      </w:r>
      <w:r w:rsidR="009D64BC" w:rsidRPr="00F36D9D">
        <w:rPr>
          <w:rFonts w:ascii="Times New Roman" w:hAnsi="Times New Roman" w:cs="Times New Roman"/>
          <w:sz w:val="24"/>
          <w:szCs w:val="24"/>
        </w:rPr>
        <w:t xml:space="preserve">However, </w:t>
      </w:r>
      <w:r w:rsidR="00CF647D" w:rsidRPr="00F36D9D">
        <w:rPr>
          <w:rFonts w:ascii="Times New Roman" w:hAnsi="Times New Roman" w:cs="Times New Roman"/>
          <w:sz w:val="24"/>
          <w:szCs w:val="24"/>
        </w:rPr>
        <w:t xml:space="preserve">the contrary cases occur for M15 </w:t>
      </w:r>
      <w:r w:rsidR="00CD1CCA" w:rsidRPr="00F36D9D">
        <w:rPr>
          <w:rFonts w:ascii="Times New Roman" w:hAnsi="Times New Roman" w:cs="Times New Roman"/>
          <w:sz w:val="24"/>
          <w:szCs w:val="24"/>
        </w:rPr>
        <w:t xml:space="preserve">and M20 </w:t>
      </w:r>
      <w:r w:rsidR="00CF647D" w:rsidRPr="00F36D9D">
        <w:rPr>
          <w:rFonts w:ascii="Times New Roman" w:hAnsi="Times New Roman" w:cs="Times New Roman"/>
          <w:sz w:val="24"/>
          <w:szCs w:val="24"/>
        </w:rPr>
        <w:t xml:space="preserve">at </w:t>
      </w:r>
      <w:r w:rsidR="00CD1CCA" w:rsidRPr="00F36D9D">
        <w:rPr>
          <w:rFonts w:ascii="Times New Roman" w:hAnsi="Times New Roman" w:cs="Times New Roman"/>
          <w:sz w:val="24"/>
          <w:szCs w:val="24"/>
        </w:rPr>
        <w:t>(</w:t>
      </w:r>
      <w:r w:rsidR="00CF647D" w:rsidRPr="00F36D9D">
        <w:rPr>
          <w:rFonts w:ascii="Times New Roman" w:hAnsi="Times New Roman" w:cs="Times New Roman"/>
          <w:sz w:val="24"/>
          <w:szCs w:val="24"/>
        </w:rPr>
        <w:t>CE</w:t>
      </w:r>
      <w:r w:rsidR="00CD1CCA" w:rsidRPr="00F36D9D">
        <w:rPr>
          <w:rFonts w:ascii="Times New Roman" w:hAnsi="Times New Roman" w:cs="Times New Roman"/>
          <w:sz w:val="24"/>
          <w:szCs w:val="24"/>
        </w:rPr>
        <w:t>)</w:t>
      </w:r>
      <w:r w:rsidR="00CF647D" w:rsidRPr="00F36D9D">
        <w:rPr>
          <w:rFonts w:ascii="Times New Roman" w:hAnsi="Times New Roman" w:cs="Times New Roman"/>
          <w:sz w:val="24"/>
          <w:szCs w:val="24"/>
        </w:rPr>
        <w:t xml:space="preserve"> </w:t>
      </w:r>
      <w:r w:rsidR="00CD1CCA" w:rsidRPr="00F36D9D">
        <w:rPr>
          <w:rFonts w:ascii="Times New Roman" w:hAnsi="Times New Roman" w:cs="Times New Roman"/>
          <w:sz w:val="24"/>
          <w:szCs w:val="24"/>
        </w:rPr>
        <w:t xml:space="preserve">and ending </w:t>
      </w:r>
      <w:r w:rsidR="00CF647D" w:rsidRPr="00F36D9D">
        <w:rPr>
          <w:rFonts w:ascii="Times New Roman" w:hAnsi="Times New Roman" w:cs="Times New Roman"/>
          <w:sz w:val="24"/>
          <w:szCs w:val="24"/>
        </w:rPr>
        <w:t>moment</w:t>
      </w:r>
      <w:r w:rsidR="00CD1CCA" w:rsidRPr="00F36D9D">
        <w:rPr>
          <w:rFonts w:ascii="Times New Roman" w:hAnsi="Times New Roman" w:cs="Times New Roman"/>
          <w:sz w:val="24"/>
          <w:szCs w:val="24"/>
        </w:rPr>
        <w:t>s, respectively</w:t>
      </w:r>
      <w:r w:rsidR="00CF647D" w:rsidRPr="00F36D9D">
        <w:rPr>
          <w:rFonts w:ascii="Times New Roman" w:hAnsi="Times New Roman" w:cs="Times New Roman"/>
          <w:sz w:val="24"/>
          <w:szCs w:val="24"/>
        </w:rPr>
        <w:t xml:space="preserve">. The probable reason </w:t>
      </w:r>
      <w:r w:rsidR="004D5145" w:rsidRPr="00F36D9D">
        <w:rPr>
          <w:rFonts w:ascii="Times New Roman" w:hAnsi="Times New Roman" w:cs="Times New Roman"/>
          <w:sz w:val="24"/>
          <w:szCs w:val="24"/>
        </w:rPr>
        <w:t xml:space="preserve">is the mercury intrusion </w:t>
      </w:r>
      <w:r w:rsidR="002A1299" w:rsidRPr="00F36D9D">
        <w:rPr>
          <w:rFonts w:ascii="Times New Roman" w:hAnsi="Times New Roman" w:cs="Times New Roman"/>
          <w:sz w:val="24"/>
          <w:szCs w:val="24"/>
        </w:rPr>
        <w:t>in</w:t>
      </w:r>
      <w:r w:rsidR="00CD1CCA" w:rsidRPr="00F36D9D">
        <w:rPr>
          <w:rFonts w:ascii="Times New Roman" w:hAnsi="Times New Roman" w:cs="Times New Roman"/>
          <w:sz w:val="24"/>
          <w:szCs w:val="24"/>
        </w:rPr>
        <w:t xml:space="preserve">to blended paste samples </w:t>
      </w:r>
      <w:r w:rsidR="004D5145" w:rsidRPr="00F36D9D">
        <w:rPr>
          <w:rFonts w:ascii="Times New Roman" w:hAnsi="Times New Roman" w:cs="Times New Roman"/>
          <w:sz w:val="24"/>
          <w:szCs w:val="24"/>
        </w:rPr>
        <w:t xml:space="preserve">during </w:t>
      </w:r>
      <w:r w:rsidR="00463035" w:rsidRPr="00F36D9D">
        <w:rPr>
          <w:rFonts w:ascii="Times New Roman" w:hAnsi="Times New Roman" w:cs="Times New Roman"/>
          <w:sz w:val="24"/>
          <w:szCs w:val="24"/>
        </w:rPr>
        <w:t xml:space="preserve">the </w:t>
      </w:r>
      <w:r w:rsidR="004D5145" w:rsidRPr="00F36D9D">
        <w:rPr>
          <w:rFonts w:ascii="Times New Roman" w:hAnsi="Times New Roman" w:cs="Times New Roman"/>
          <w:sz w:val="24"/>
          <w:szCs w:val="24"/>
        </w:rPr>
        <w:t>MIP test process resulting in damage of original pore structure.</w:t>
      </w:r>
      <w:r w:rsidR="00846E2A" w:rsidRPr="00F36D9D">
        <w:rPr>
          <w:rFonts w:ascii="Times New Roman" w:hAnsi="Times New Roman" w:cs="Times New Roman"/>
          <w:sz w:val="24"/>
          <w:szCs w:val="24"/>
        </w:rPr>
        <w:t xml:space="preserve"> </w:t>
      </w:r>
      <w:r w:rsidR="00FF6145" w:rsidRPr="00F36D9D">
        <w:rPr>
          <w:rFonts w:ascii="Times New Roman" w:hAnsi="Times New Roman" w:cs="Times New Roman"/>
          <w:sz w:val="24"/>
          <w:szCs w:val="24"/>
        </w:rPr>
        <w:t>From th</w:t>
      </w:r>
      <w:r w:rsidR="002D4CFD" w:rsidRPr="00F36D9D">
        <w:rPr>
          <w:rFonts w:ascii="Times New Roman" w:hAnsi="Times New Roman" w:cs="Times New Roman"/>
          <w:sz w:val="24"/>
          <w:szCs w:val="24"/>
        </w:rPr>
        <w:t>e</w:t>
      </w:r>
      <w:r w:rsidR="00FF6145" w:rsidRPr="00F36D9D">
        <w:rPr>
          <w:rFonts w:ascii="Times New Roman" w:hAnsi="Times New Roman" w:cs="Times New Roman"/>
          <w:sz w:val="24"/>
          <w:szCs w:val="24"/>
        </w:rPr>
        <w:t xml:space="preserve"> comparison, it </w:t>
      </w:r>
      <w:r w:rsidR="00282258" w:rsidRPr="00F36D9D">
        <w:rPr>
          <w:rFonts w:ascii="Times New Roman" w:hAnsi="Times New Roman" w:cs="Times New Roman"/>
          <w:sz w:val="24"/>
          <w:szCs w:val="24"/>
        </w:rPr>
        <w:t>is highlig</w:t>
      </w:r>
      <w:r w:rsidR="00B04E23" w:rsidRPr="00F36D9D">
        <w:rPr>
          <w:rFonts w:ascii="Times New Roman" w:hAnsi="Times New Roman" w:cs="Times New Roman"/>
          <w:sz w:val="24"/>
          <w:szCs w:val="24"/>
        </w:rPr>
        <w:t>h</w:t>
      </w:r>
      <w:r w:rsidR="00282258" w:rsidRPr="00F36D9D">
        <w:rPr>
          <w:rFonts w:ascii="Times New Roman" w:hAnsi="Times New Roman" w:cs="Times New Roman"/>
          <w:sz w:val="24"/>
          <w:szCs w:val="24"/>
        </w:rPr>
        <w:t>ted</w:t>
      </w:r>
      <w:r w:rsidR="00FF6145" w:rsidRPr="00F36D9D">
        <w:rPr>
          <w:rFonts w:ascii="Times New Roman" w:hAnsi="Times New Roman" w:cs="Times New Roman"/>
          <w:sz w:val="24"/>
          <w:szCs w:val="24"/>
        </w:rPr>
        <w:t xml:space="preserve"> that the impedance </w:t>
      </w:r>
      <w:r w:rsidR="00282258" w:rsidRPr="00F36D9D">
        <w:rPr>
          <w:rFonts w:ascii="Times New Roman" w:hAnsi="Times New Roman" w:cs="Times New Roman"/>
          <w:sz w:val="24"/>
          <w:szCs w:val="24"/>
        </w:rPr>
        <w:t>approach</w:t>
      </w:r>
      <w:r w:rsidR="00FF6145" w:rsidRPr="00F36D9D">
        <w:rPr>
          <w:rFonts w:ascii="Times New Roman" w:hAnsi="Times New Roman" w:cs="Times New Roman"/>
          <w:sz w:val="24"/>
          <w:szCs w:val="24"/>
        </w:rPr>
        <w:t xml:space="preserve"> possesses a unique advantage in rapid</w:t>
      </w:r>
      <w:r w:rsidR="005D3369" w:rsidRPr="00F36D9D">
        <w:rPr>
          <w:rFonts w:ascii="Times New Roman" w:hAnsi="Times New Roman" w:cs="Times New Roman"/>
          <w:sz w:val="24"/>
          <w:szCs w:val="24"/>
        </w:rPr>
        <w:t>ly</w:t>
      </w:r>
      <w:r w:rsidR="00204806" w:rsidRPr="00F36D9D">
        <w:rPr>
          <w:rFonts w:ascii="Times New Roman" w:hAnsi="Times New Roman" w:cs="Times New Roman"/>
          <w:sz w:val="24"/>
          <w:szCs w:val="24"/>
        </w:rPr>
        <w:t xml:space="preserve"> and nondestructively</w:t>
      </w:r>
      <w:r w:rsidR="005D3369" w:rsidRPr="00F36D9D">
        <w:rPr>
          <w:rFonts w:ascii="Times New Roman" w:hAnsi="Times New Roman" w:cs="Times New Roman"/>
          <w:sz w:val="24"/>
          <w:szCs w:val="24"/>
        </w:rPr>
        <w:t xml:space="preserve"> capturing</w:t>
      </w:r>
      <w:r w:rsidR="00FF6145" w:rsidRPr="00F36D9D">
        <w:rPr>
          <w:rFonts w:ascii="Times New Roman" w:hAnsi="Times New Roman" w:cs="Times New Roman"/>
          <w:sz w:val="24"/>
          <w:szCs w:val="24"/>
        </w:rPr>
        <w:t xml:space="preserve"> the instant </w:t>
      </w:r>
      <w:r w:rsidR="00A515CD" w:rsidRPr="00F36D9D">
        <w:rPr>
          <w:rFonts w:ascii="Times New Roman" w:hAnsi="Times New Roman" w:cs="Times New Roman"/>
          <w:sz w:val="24"/>
          <w:szCs w:val="24"/>
        </w:rPr>
        <w:t>transformation</w:t>
      </w:r>
      <w:r w:rsidR="00FF6145" w:rsidRPr="00F36D9D">
        <w:rPr>
          <w:rFonts w:ascii="Times New Roman" w:hAnsi="Times New Roman" w:cs="Times New Roman"/>
          <w:sz w:val="24"/>
          <w:szCs w:val="24"/>
        </w:rPr>
        <w:t xml:space="preserve"> of</w:t>
      </w:r>
      <w:r w:rsidR="006531F9" w:rsidRPr="00F36D9D">
        <w:rPr>
          <w:rFonts w:ascii="Times New Roman" w:hAnsi="Times New Roman" w:cs="Times New Roman"/>
          <w:sz w:val="24"/>
          <w:szCs w:val="24"/>
        </w:rPr>
        <w:t xml:space="preserve"> </w:t>
      </w:r>
      <w:r w:rsidR="00FF6145" w:rsidRPr="00F36D9D">
        <w:rPr>
          <w:rFonts w:ascii="Times New Roman" w:hAnsi="Times New Roman" w:cs="Times New Roman"/>
          <w:sz w:val="24"/>
          <w:szCs w:val="24"/>
        </w:rPr>
        <w:t>pore structure</w:t>
      </w:r>
      <w:r w:rsidR="005D3369" w:rsidRPr="00F36D9D">
        <w:rPr>
          <w:rFonts w:ascii="Times New Roman" w:hAnsi="Times New Roman" w:cs="Times New Roman"/>
          <w:sz w:val="24"/>
          <w:szCs w:val="24"/>
        </w:rPr>
        <w:t>.</w:t>
      </w:r>
    </w:p>
    <w:p w14:paraId="0C38050E" w14:textId="77777777" w:rsidR="0022283D" w:rsidRPr="00F36D9D" w:rsidRDefault="0022283D" w:rsidP="00C8020D">
      <w:pPr>
        <w:spacing w:line="480" w:lineRule="auto"/>
        <w:contextualSpacing/>
        <w:rPr>
          <w:rFonts w:ascii="Times New Roman" w:hAnsi="Times New Roman" w:cs="Times New Roman"/>
          <w:i/>
          <w:sz w:val="24"/>
          <w:szCs w:val="24"/>
        </w:rPr>
      </w:pPr>
    </w:p>
    <w:p w14:paraId="5C26AE58" w14:textId="77777777" w:rsidR="00DD145F" w:rsidRPr="00F36D9D" w:rsidRDefault="000E16A5" w:rsidP="00C8020D">
      <w:pPr>
        <w:spacing w:line="480" w:lineRule="auto"/>
        <w:contextualSpacing/>
        <w:rPr>
          <w:rFonts w:ascii="Times New Roman" w:hAnsi="Times New Roman" w:cs="Times New Roman"/>
          <w:i/>
          <w:sz w:val="24"/>
          <w:szCs w:val="24"/>
        </w:rPr>
      </w:pPr>
      <w:r w:rsidRPr="00F36D9D">
        <w:rPr>
          <w:rFonts w:ascii="Times New Roman" w:hAnsi="Times New Roman" w:cs="Times New Roman"/>
          <w:i/>
          <w:sz w:val="24"/>
          <w:szCs w:val="24"/>
        </w:rPr>
        <w:t>5</w:t>
      </w:r>
      <w:r w:rsidR="00DD145F" w:rsidRPr="00F36D9D">
        <w:rPr>
          <w:rFonts w:ascii="Times New Roman" w:hAnsi="Times New Roman" w:cs="Times New Roman"/>
          <w:i/>
          <w:sz w:val="24"/>
          <w:szCs w:val="24"/>
        </w:rPr>
        <w:t>.2. Pore size distribution</w:t>
      </w:r>
    </w:p>
    <w:p w14:paraId="52FB5204" w14:textId="7ADF0EEF" w:rsidR="0067679B" w:rsidRPr="00F36D9D" w:rsidRDefault="006A361A" w:rsidP="000335E1">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Pore size distribution </w:t>
      </w:r>
      <w:r w:rsidR="00CF3F90" w:rsidRPr="00F36D9D">
        <w:rPr>
          <w:rFonts w:ascii="Times New Roman" w:hAnsi="Times New Roman" w:cs="Times New Roman"/>
          <w:sz w:val="24"/>
          <w:szCs w:val="24"/>
        </w:rPr>
        <w:t>can be regarded as a critical factor</w:t>
      </w:r>
      <w:r w:rsidR="00A13773" w:rsidRPr="00F36D9D">
        <w:rPr>
          <w:rFonts w:ascii="Times New Roman" w:hAnsi="Times New Roman" w:cs="Times New Roman"/>
          <w:sz w:val="24"/>
          <w:szCs w:val="24"/>
        </w:rPr>
        <w:t xml:space="preserve"> </w:t>
      </w:r>
      <w:r w:rsidR="00D60B9B" w:rsidRPr="00F36D9D">
        <w:rPr>
          <w:rFonts w:ascii="Times New Roman" w:hAnsi="Times New Roman" w:cs="Times New Roman"/>
          <w:sz w:val="24"/>
          <w:szCs w:val="24"/>
        </w:rPr>
        <w:t>to reflect</w:t>
      </w:r>
      <w:r w:rsidR="00A13773" w:rsidRPr="00F36D9D">
        <w:rPr>
          <w:rFonts w:ascii="Times New Roman" w:hAnsi="Times New Roman" w:cs="Times New Roman"/>
          <w:sz w:val="24"/>
          <w:szCs w:val="24"/>
        </w:rPr>
        <w:t xml:space="preserve"> the </w:t>
      </w:r>
      <w:r w:rsidR="0032561F" w:rsidRPr="00F36D9D">
        <w:rPr>
          <w:rFonts w:ascii="Times New Roman" w:hAnsi="Times New Roman" w:cs="Times New Roman"/>
          <w:sz w:val="24"/>
          <w:szCs w:val="24"/>
        </w:rPr>
        <w:t>cementitious</w:t>
      </w:r>
      <w:r w:rsidR="004E70E8" w:rsidRPr="00F36D9D">
        <w:rPr>
          <w:rFonts w:ascii="Times New Roman" w:hAnsi="Times New Roman" w:cs="Times New Roman"/>
          <w:sz w:val="24"/>
          <w:szCs w:val="24"/>
        </w:rPr>
        <w:t xml:space="preserve"> </w:t>
      </w:r>
      <w:r w:rsidR="00A318FA" w:rsidRPr="00F36D9D">
        <w:rPr>
          <w:rFonts w:ascii="Times New Roman" w:hAnsi="Times New Roman" w:cs="Times New Roman"/>
          <w:sz w:val="24"/>
          <w:szCs w:val="24"/>
        </w:rPr>
        <w:t xml:space="preserve">material </w:t>
      </w:r>
      <w:r w:rsidRPr="00F36D9D">
        <w:rPr>
          <w:rFonts w:ascii="Times New Roman" w:hAnsi="Times New Roman" w:cs="Times New Roman"/>
          <w:sz w:val="24"/>
          <w:szCs w:val="24"/>
        </w:rPr>
        <w:t xml:space="preserve">microstructure statistically </w:t>
      </w:r>
      <w:r w:rsidR="00A13773" w:rsidRPr="00F36D9D">
        <w:rPr>
          <w:rFonts w:ascii="Times New Roman" w:hAnsi="Times New Roman" w:cs="Times New Roman"/>
          <w:sz w:val="24"/>
          <w:szCs w:val="24"/>
        </w:rPr>
        <w:fldChar w:fldCharType="begin"/>
      </w:r>
      <w:r w:rsidR="00F60A1F" w:rsidRPr="00F36D9D">
        <w:rPr>
          <w:rFonts w:ascii="Times New Roman" w:hAnsi="Times New Roman" w:cs="Times New Roman"/>
          <w:sz w:val="24"/>
          <w:szCs w:val="24"/>
        </w:rPr>
        <w:instrText xml:space="preserve"> ADDIN EN.CITE &lt;EndNote&gt;&lt;Cite&gt;&lt;Author&gt;Massazza&lt;/Author&gt;&lt;RecNum&gt;17&lt;/RecNum&gt;&lt;DisplayText&gt;[35]&lt;/DisplayText&gt;&lt;record&gt;&lt;rec-number&gt;17&lt;/rec-number&gt;&lt;foreign-keys&gt;&lt;key app="EN" db-id="9exxrpz9r55zvuet02lxftrx0zrrxxe9xvt0"&gt;17&lt;/key&gt;&lt;/foreign-keys&gt;&lt;ref-type name="Conference Paper"&gt;47&lt;/ref-type&gt;&lt;contributors&gt;&lt;authors&gt;&lt;author&gt;F. Massazza&lt;/author&gt;&lt;author&gt;G. Oberti&lt;/author&gt;&lt;/authors&gt;&lt;/contributors&gt;&lt;titles&gt;&lt;title&gt;Durability of pozzolanic cements and Italian experience in mass concrete&lt;/title&gt;&lt;secondary-title&gt;ACI Symposium Publication&lt;/secondary-title&gt;&lt;/titles&gt;&lt;volume&gt;126&lt;/volume&gt;&lt;keywords&gt;&lt;keyword&gt;alkali-aggregate reaction&lt;/keyword&gt;&lt;keyword&gt;concrete dams&lt;/keyword&gt;&lt;keyword&gt;curing&lt;/keyword&gt;&lt;keyword&gt;diffusion&lt;/keyword&gt;&lt;keyword&gt;durability&lt;/keyword&gt;&lt;keyword&gt;environments&lt;/keyword&gt;&lt;keyword&gt;permeability&lt;/keyword&gt;&lt;keyword&gt;pozzolan cements&lt;/keyword&gt;&lt;keyword&gt;General&lt;/keyword&gt;&lt;/keywords&gt;&lt;dates&gt;&lt;year&gt;1991&lt;/year&gt;&lt;pub-dates&gt;&lt;date&gt;8/1/1991&lt;/date&gt;&lt;/pub-dates&gt;&lt;/dates&gt;&lt;urls&gt;&lt;/urls&gt;&lt;electronic-resource-num&gt;10.14359/3641&lt;/electronic-resource-num&gt;&lt;/record&gt;&lt;/Cite&gt;&lt;/EndNote&gt;</w:instrText>
      </w:r>
      <w:r w:rsidR="00A13773"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5" w:tooltip="Massazza, 1991 #17" w:history="1">
        <w:r w:rsidR="00AC5E6D" w:rsidRPr="00F36D9D">
          <w:rPr>
            <w:rFonts w:ascii="Times New Roman" w:hAnsi="Times New Roman" w:cs="Times New Roman"/>
            <w:noProof/>
            <w:sz w:val="24"/>
            <w:szCs w:val="24"/>
          </w:rPr>
          <w:t>35</w:t>
        </w:r>
      </w:hyperlink>
      <w:r w:rsidR="00F60A1F" w:rsidRPr="00F36D9D">
        <w:rPr>
          <w:rFonts w:ascii="Times New Roman" w:hAnsi="Times New Roman" w:cs="Times New Roman"/>
          <w:noProof/>
          <w:sz w:val="24"/>
          <w:szCs w:val="24"/>
        </w:rPr>
        <w:t>]</w:t>
      </w:r>
      <w:r w:rsidR="00A13773" w:rsidRPr="00F36D9D">
        <w:rPr>
          <w:rFonts w:ascii="Times New Roman" w:hAnsi="Times New Roman" w:cs="Times New Roman"/>
          <w:sz w:val="24"/>
          <w:szCs w:val="24"/>
        </w:rPr>
        <w:fldChar w:fldCharType="end"/>
      </w:r>
      <w:r w:rsidRPr="00F36D9D">
        <w:rPr>
          <w:rFonts w:ascii="Times New Roman" w:hAnsi="Times New Roman" w:cs="Times New Roman"/>
          <w:sz w:val="24"/>
          <w:szCs w:val="24"/>
        </w:rPr>
        <w:t xml:space="preserve">. </w:t>
      </w:r>
      <w:r w:rsidR="00940A54" w:rsidRPr="00F36D9D">
        <w:rPr>
          <w:rFonts w:ascii="Times New Roman" w:hAnsi="Times New Roman" w:cs="Times New Roman"/>
          <w:sz w:val="24"/>
          <w:szCs w:val="24"/>
        </w:rPr>
        <w:t xml:space="preserve">This work adopted </w:t>
      </w:r>
      <w:r w:rsidR="006531F9" w:rsidRPr="00F36D9D">
        <w:rPr>
          <w:rFonts w:ascii="Times New Roman" w:hAnsi="Times New Roman" w:cs="Times New Roman"/>
          <w:sz w:val="24"/>
          <w:szCs w:val="24"/>
        </w:rPr>
        <w:t xml:space="preserve">an </w:t>
      </w:r>
      <w:r w:rsidR="00940A54" w:rsidRPr="00F36D9D">
        <w:rPr>
          <w:rFonts w:ascii="Times New Roman" w:hAnsi="Times New Roman" w:cs="Times New Roman"/>
          <w:sz w:val="24"/>
          <w:szCs w:val="24"/>
        </w:rPr>
        <w:t xml:space="preserve">impedance </w:t>
      </w:r>
      <w:r w:rsidR="004D2D7F" w:rsidRPr="00F36D9D">
        <w:rPr>
          <w:rFonts w:ascii="Times New Roman" w:hAnsi="Times New Roman" w:cs="Times New Roman"/>
          <w:sz w:val="24"/>
          <w:szCs w:val="24"/>
        </w:rPr>
        <w:t>approach</w:t>
      </w:r>
      <w:r w:rsidR="00940A54" w:rsidRPr="00F36D9D">
        <w:rPr>
          <w:rFonts w:ascii="Times New Roman" w:hAnsi="Times New Roman" w:cs="Times New Roman"/>
          <w:sz w:val="24"/>
          <w:szCs w:val="24"/>
        </w:rPr>
        <w:t xml:space="preserve"> to </w:t>
      </w:r>
      <w:r w:rsidR="00D60B9B" w:rsidRPr="00F36D9D">
        <w:rPr>
          <w:rFonts w:ascii="Times New Roman" w:hAnsi="Times New Roman" w:cs="Times New Roman"/>
          <w:sz w:val="24"/>
          <w:szCs w:val="24"/>
        </w:rPr>
        <w:t>predict</w:t>
      </w:r>
      <w:r w:rsidR="00940A54" w:rsidRPr="00F36D9D">
        <w:rPr>
          <w:rFonts w:ascii="Times New Roman" w:hAnsi="Times New Roman" w:cs="Times New Roman"/>
          <w:sz w:val="24"/>
          <w:szCs w:val="24"/>
        </w:rPr>
        <w:t xml:space="preserve"> the pore size distribution in the range of 6.2</w:t>
      </w:r>
      <w:r w:rsidR="00B86D7F" w:rsidRPr="00F36D9D">
        <w:rPr>
          <w:rFonts w:ascii="Times New Roman" w:hAnsi="Times New Roman" w:cs="Times New Roman"/>
          <w:sz w:val="24"/>
          <w:szCs w:val="24"/>
        </w:rPr>
        <w:t xml:space="preserve"> </w:t>
      </w:r>
      <w:r w:rsidR="00940A54" w:rsidRPr="00F36D9D">
        <w:rPr>
          <w:rFonts w:ascii="Times New Roman" w:hAnsi="Times New Roman" w:cs="Times New Roman"/>
          <w:sz w:val="24"/>
          <w:szCs w:val="24"/>
        </w:rPr>
        <w:t>nm</w:t>
      </w:r>
      <w:r w:rsidR="00F842FB" w:rsidRPr="00F36D9D">
        <w:rPr>
          <w:rFonts w:ascii="Times New Roman" w:hAnsi="Times New Roman" w:cs="Times New Roman"/>
          <w:sz w:val="24"/>
          <w:szCs w:val="24"/>
        </w:rPr>
        <w:t xml:space="preserve"> </w:t>
      </w:r>
      <w:r w:rsidR="00940A54" w:rsidRPr="00F36D9D">
        <w:rPr>
          <w:rFonts w:ascii="Times New Roman" w:hAnsi="Times New Roman" w:cs="Times New Roman"/>
          <w:sz w:val="24"/>
          <w:szCs w:val="24"/>
        </w:rPr>
        <w:t>~</w:t>
      </w:r>
      <w:r w:rsidR="00F842FB" w:rsidRPr="00F36D9D">
        <w:rPr>
          <w:rFonts w:ascii="Times New Roman" w:hAnsi="Times New Roman" w:cs="Times New Roman"/>
          <w:sz w:val="24"/>
          <w:szCs w:val="24"/>
        </w:rPr>
        <w:t xml:space="preserve"> </w:t>
      </w:r>
      <w:r w:rsidR="00940A54" w:rsidRPr="00F36D9D">
        <w:rPr>
          <w:rFonts w:ascii="Times New Roman" w:hAnsi="Times New Roman" w:cs="Times New Roman"/>
          <w:sz w:val="24"/>
          <w:szCs w:val="24"/>
        </w:rPr>
        <w:t>10</w:t>
      </w:r>
      <w:r w:rsidR="00B86D7F" w:rsidRPr="00F36D9D">
        <w:rPr>
          <w:rFonts w:ascii="Times New Roman" w:hAnsi="Times New Roman" w:cs="Times New Roman"/>
          <w:sz w:val="24"/>
          <w:szCs w:val="24"/>
        </w:rPr>
        <w:t xml:space="preserve"> </w:t>
      </w:r>
      <w:r w:rsidR="00940A54" w:rsidRPr="00F36D9D">
        <w:rPr>
          <w:rFonts w:ascii="Times New Roman" w:hAnsi="Times New Roman" w:cs="Times New Roman"/>
          <w:sz w:val="24"/>
          <w:szCs w:val="24"/>
        </w:rPr>
        <w:t xml:space="preserve">μm which </w:t>
      </w:r>
      <w:r w:rsidR="00B86D7F" w:rsidRPr="00F36D9D">
        <w:rPr>
          <w:rFonts w:ascii="Times New Roman" w:hAnsi="Times New Roman" w:cs="Times New Roman"/>
          <w:sz w:val="24"/>
          <w:szCs w:val="24"/>
        </w:rPr>
        <w:t>spans the entire</w:t>
      </w:r>
      <w:r w:rsidR="00940A54" w:rsidRPr="00F36D9D">
        <w:rPr>
          <w:rFonts w:ascii="Times New Roman" w:hAnsi="Times New Roman" w:cs="Times New Roman"/>
          <w:sz w:val="24"/>
          <w:szCs w:val="24"/>
        </w:rPr>
        <w:t xml:space="preserve"> distribution range of capillary pores. </w:t>
      </w:r>
      <w:r w:rsidR="00A318FA" w:rsidRPr="00F36D9D">
        <w:rPr>
          <w:rFonts w:ascii="Times New Roman" w:hAnsi="Times New Roman" w:cs="Times New Roman"/>
          <w:sz w:val="24"/>
          <w:szCs w:val="24"/>
        </w:rPr>
        <w:t xml:space="preserve">Fig. </w:t>
      </w:r>
      <w:r w:rsidR="002649FD" w:rsidRPr="00F36D9D">
        <w:rPr>
          <w:rFonts w:ascii="Times New Roman" w:hAnsi="Times New Roman" w:cs="Times New Roman"/>
          <w:sz w:val="24"/>
          <w:szCs w:val="24"/>
        </w:rPr>
        <w:t>7</w:t>
      </w:r>
      <w:r w:rsidR="00A318FA" w:rsidRPr="00F36D9D">
        <w:rPr>
          <w:rFonts w:ascii="Times New Roman" w:hAnsi="Times New Roman" w:cs="Times New Roman"/>
          <w:sz w:val="24"/>
          <w:szCs w:val="24"/>
        </w:rPr>
        <w:t xml:space="preserve"> illustrates the</w:t>
      </w:r>
      <w:r w:rsidR="00B313A1" w:rsidRPr="00F36D9D">
        <w:rPr>
          <w:rFonts w:ascii="Times New Roman" w:hAnsi="Times New Roman" w:cs="Times New Roman"/>
          <w:sz w:val="24"/>
          <w:szCs w:val="24"/>
        </w:rPr>
        <w:t xml:space="preserve"> </w:t>
      </w:r>
      <w:r w:rsidR="00A05A47" w:rsidRPr="00F36D9D">
        <w:rPr>
          <w:rFonts w:ascii="Times New Roman" w:hAnsi="Times New Roman" w:cs="Times New Roman"/>
          <w:sz w:val="24"/>
          <w:szCs w:val="24"/>
        </w:rPr>
        <w:t xml:space="preserve">cumulative volume </w:t>
      </w:r>
      <w:r w:rsidR="00A318FA" w:rsidRPr="00F36D9D">
        <w:rPr>
          <w:rFonts w:ascii="Times New Roman" w:hAnsi="Times New Roman" w:cs="Times New Roman"/>
          <w:sz w:val="24"/>
          <w:szCs w:val="24"/>
        </w:rPr>
        <w:t xml:space="preserve">evolution of </w:t>
      </w:r>
      <w:r w:rsidR="00A05A47" w:rsidRPr="00F36D9D">
        <w:rPr>
          <w:rFonts w:ascii="Times New Roman" w:hAnsi="Times New Roman" w:cs="Times New Roman"/>
          <w:sz w:val="24"/>
          <w:szCs w:val="24"/>
        </w:rPr>
        <w:t>pore</w:t>
      </w:r>
      <w:r w:rsidR="00A318FA" w:rsidRPr="00F36D9D">
        <w:rPr>
          <w:rFonts w:ascii="Times New Roman" w:hAnsi="Times New Roman" w:cs="Times New Roman"/>
          <w:sz w:val="24"/>
          <w:szCs w:val="24"/>
        </w:rPr>
        <w:t xml:space="preserve"> </w:t>
      </w:r>
      <w:r w:rsidR="00B63E9B" w:rsidRPr="00F36D9D">
        <w:rPr>
          <w:rFonts w:ascii="Times New Roman" w:hAnsi="Times New Roman" w:cs="Times New Roman"/>
          <w:sz w:val="24"/>
          <w:szCs w:val="24"/>
        </w:rPr>
        <w:t>whose size locate</w:t>
      </w:r>
      <w:r w:rsidR="00630710" w:rsidRPr="00F36D9D">
        <w:rPr>
          <w:rFonts w:ascii="Times New Roman" w:hAnsi="Times New Roman" w:cs="Times New Roman"/>
          <w:sz w:val="24"/>
          <w:szCs w:val="24"/>
        </w:rPr>
        <w:t>s</w:t>
      </w:r>
      <w:r w:rsidR="00A05A47" w:rsidRPr="00F36D9D">
        <w:rPr>
          <w:rFonts w:ascii="Times New Roman" w:hAnsi="Times New Roman" w:cs="Times New Roman"/>
          <w:sz w:val="24"/>
          <w:szCs w:val="24"/>
        </w:rPr>
        <w:t xml:space="preserve"> in the</w:t>
      </w:r>
      <w:r w:rsidR="00A318FA" w:rsidRPr="00F36D9D">
        <w:rPr>
          <w:rFonts w:ascii="Times New Roman" w:hAnsi="Times New Roman" w:cs="Times New Roman"/>
          <w:sz w:val="24"/>
          <w:szCs w:val="24"/>
        </w:rPr>
        <w:t xml:space="preserve"> ranges </w:t>
      </w:r>
      <w:r w:rsidR="00630710" w:rsidRPr="00F36D9D">
        <w:rPr>
          <w:rFonts w:ascii="Times New Roman" w:hAnsi="Times New Roman" w:cs="Times New Roman"/>
          <w:sz w:val="24"/>
          <w:szCs w:val="24"/>
        </w:rPr>
        <w:t>of</w:t>
      </w:r>
      <w:r w:rsidR="00A318FA" w:rsidRPr="00F36D9D">
        <w:rPr>
          <w:rFonts w:ascii="Times New Roman" w:hAnsi="Times New Roman" w:cs="Times New Roman"/>
          <w:sz w:val="24"/>
          <w:szCs w:val="24"/>
        </w:rPr>
        <w:t xml:space="preserve"> 1-10</w:t>
      </w:r>
      <w:r w:rsidR="00ED6BD1" w:rsidRPr="00F36D9D">
        <w:rPr>
          <w:rFonts w:ascii="Times New Roman" w:hAnsi="Times New Roman" w:cs="Times New Roman"/>
          <w:sz w:val="24"/>
          <w:szCs w:val="24"/>
        </w:rPr>
        <w:t xml:space="preserve"> </w:t>
      </w:r>
      <w:r w:rsidR="00A318FA" w:rsidRPr="00F36D9D">
        <w:rPr>
          <w:rFonts w:ascii="Times New Roman" w:hAnsi="Times New Roman" w:cs="Times New Roman"/>
          <w:sz w:val="24"/>
          <w:szCs w:val="24"/>
        </w:rPr>
        <w:t>μm, 0.1-1</w:t>
      </w:r>
      <w:r w:rsidR="00ED6BD1" w:rsidRPr="00F36D9D">
        <w:rPr>
          <w:rFonts w:ascii="Times New Roman" w:hAnsi="Times New Roman" w:cs="Times New Roman"/>
          <w:sz w:val="24"/>
          <w:szCs w:val="24"/>
        </w:rPr>
        <w:t xml:space="preserve"> </w:t>
      </w:r>
      <w:r w:rsidR="00A318FA" w:rsidRPr="00F36D9D">
        <w:rPr>
          <w:rFonts w:ascii="Times New Roman" w:hAnsi="Times New Roman" w:cs="Times New Roman"/>
          <w:sz w:val="24"/>
          <w:szCs w:val="24"/>
        </w:rPr>
        <w:t>μm, 0.01-0.1</w:t>
      </w:r>
      <w:r w:rsidR="00ED6BD1" w:rsidRPr="00F36D9D">
        <w:rPr>
          <w:rFonts w:ascii="Times New Roman" w:hAnsi="Times New Roman" w:cs="Times New Roman"/>
          <w:sz w:val="24"/>
          <w:szCs w:val="24"/>
        </w:rPr>
        <w:t xml:space="preserve"> </w:t>
      </w:r>
      <w:r w:rsidR="00A318FA" w:rsidRPr="00F36D9D">
        <w:rPr>
          <w:rFonts w:ascii="Times New Roman" w:hAnsi="Times New Roman" w:cs="Times New Roman"/>
          <w:sz w:val="24"/>
          <w:szCs w:val="24"/>
        </w:rPr>
        <w:t>μm</w:t>
      </w:r>
      <w:r w:rsidR="00F842FB" w:rsidRPr="00F36D9D">
        <w:rPr>
          <w:rFonts w:ascii="Times New Roman" w:hAnsi="Times New Roman" w:cs="Times New Roman"/>
          <w:sz w:val="24"/>
          <w:szCs w:val="24"/>
        </w:rPr>
        <w:t>,</w:t>
      </w:r>
      <w:r w:rsidR="00A318FA" w:rsidRPr="00F36D9D">
        <w:rPr>
          <w:rFonts w:ascii="Times New Roman" w:hAnsi="Times New Roman" w:cs="Times New Roman"/>
          <w:sz w:val="24"/>
          <w:szCs w:val="24"/>
        </w:rPr>
        <w:t xml:space="preserve"> and </w:t>
      </w:r>
      <w:r w:rsidR="000F1445" w:rsidRPr="00F36D9D">
        <w:rPr>
          <w:rFonts w:ascii="Times New Roman" w:hAnsi="Times New Roman" w:cs="Times New Roman"/>
          <w:sz w:val="24"/>
          <w:szCs w:val="24"/>
        </w:rPr>
        <w:t>0.00</w:t>
      </w:r>
      <w:r w:rsidR="00816EE8" w:rsidRPr="00F36D9D">
        <w:rPr>
          <w:rFonts w:ascii="Times New Roman" w:hAnsi="Times New Roman" w:cs="Times New Roman"/>
          <w:sz w:val="24"/>
          <w:szCs w:val="24"/>
        </w:rPr>
        <w:t>62</w:t>
      </w:r>
      <w:r w:rsidR="00A318FA" w:rsidRPr="00F36D9D">
        <w:rPr>
          <w:rFonts w:ascii="Times New Roman" w:hAnsi="Times New Roman" w:cs="Times New Roman"/>
          <w:sz w:val="24"/>
          <w:szCs w:val="24"/>
        </w:rPr>
        <w:t>-0.01</w:t>
      </w:r>
      <w:r w:rsidR="00ED6BD1" w:rsidRPr="00F36D9D">
        <w:rPr>
          <w:rFonts w:ascii="Times New Roman" w:hAnsi="Times New Roman" w:cs="Times New Roman"/>
          <w:sz w:val="24"/>
          <w:szCs w:val="24"/>
        </w:rPr>
        <w:t xml:space="preserve"> </w:t>
      </w:r>
      <w:r w:rsidR="00A318FA" w:rsidRPr="00F36D9D">
        <w:rPr>
          <w:rFonts w:ascii="Times New Roman" w:hAnsi="Times New Roman" w:cs="Times New Roman"/>
          <w:sz w:val="24"/>
          <w:szCs w:val="24"/>
        </w:rPr>
        <w:t>μm</w:t>
      </w:r>
      <w:r w:rsidR="000D7E6E" w:rsidRPr="00F36D9D">
        <w:rPr>
          <w:rFonts w:ascii="Times New Roman" w:hAnsi="Times New Roman" w:cs="Times New Roman"/>
          <w:sz w:val="24"/>
          <w:szCs w:val="24"/>
        </w:rPr>
        <w:t>. The evolution trends of</w:t>
      </w:r>
      <w:r w:rsidR="00630710" w:rsidRPr="00F36D9D">
        <w:rPr>
          <w:rFonts w:ascii="Times New Roman" w:hAnsi="Times New Roman" w:cs="Times New Roman"/>
          <w:sz w:val="24"/>
          <w:szCs w:val="24"/>
        </w:rPr>
        <w:t xml:space="preserve"> cumulative</w:t>
      </w:r>
      <w:r w:rsidR="000D7E6E" w:rsidRPr="00F36D9D">
        <w:rPr>
          <w:rFonts w:ascii="Times New Roman" w:hAnsi="Times New Roman" w:cs="Times New Roman"/>
          <w:sz w:val="24"/>
          <w:szCs w:val="24"/>
        </w:rPr>
        <w:t xml:space="preserve"> pore volume in these four distribution ranges are </w:t>
      </w:r>
      <w:r w:rsidR="000206DF" w:rsidRPr="00F36D9D">
        <w:rPr>
          <w:rFonts w:ascii="Times New Roman" w:hAnsi="Times New Roman" w:cs="Times New Roman"/>
          <w:sz w:val="24"/>
          <w:szCs w:val="24"/>
        </w:rPr>
        <w:t>similar</w:t>
      </w:r>
      <w:r w:rsidR="000D7E6E" w:rsidRPr="00F36D9D">
        <w:rPr>
          <w:rFonts w:ascii="Times New Roman" w:hAnsi="Times New Roman" w:cs="Times New Roman"/>
          <w:sz w:val="24"/>
          <w:szCs w:val="24"/>
        </w:rPr>
        <w:t xml:space="preserve"> </w:t>
      </w:r>
      <w:r w:rsidR="006531F9" w:rsidRPr="00F36D9D">
        <w:rPr>
          <w:rFonts w:ascii="Times New Roman" w:hAnsi="Times New Roman" w:cs="Times New Roman"/>
          <w:sz w:val="24"/>
          <w:szCs w:val="24"/>
        </w:rPr>
        <w:t>to</w:t>
      </w:r>
      <w:r w:rsidR="000D7E6E" w:rsidRPr="00F36D9D">
        <w:rPr>
          <w:rFonts w:ascii="Times New Roman" w:hAnsi="Times New Roman" w:cs="Times New Roman"/>
          <w:sz w:val="24"/>
          <w:szCs w:val="24"/>
        </w:rPr>
        <w:t xml:space="preserve"> that of porosity. It </w:t>
      </w:r>
      <w:r w:rsidR="0053628F" w:rsidRPr="00F36D9D">
        <w:rPr>
          <w:rFonts w:ascii="Times New Roman" w:hAnsi="Times New Roman" w:cs="Times New Roman"/>
          <w:sz w:val="24"/>
          <w:szCs w:val="24"/>
        </w:rPr>
        <w:t>is no</w:t>
      </w:r>
      <w:r w:rsidR="000D7E6E" w:rsidRPr="00F36D9D">
        <w:rPr>
          <w:rFonts w:ascii="Times New Roman" w:hAnsi="Times New Roman" w:cs="Times New Roman"/>
          <w:sz w:val="24"/>
          <w:szCs w:val="24"/>
        </w:rPr>
        <w:t xml:space="preserve"> coincidence</w:t>
      </w:r>
      <w:r w:rsidR="0053628F" w:rsidRPr="00F36D9D">
        <w:rPr>
          <w:rFonts w:ascii="Times New Roman" w:hAnsi="Times New Roman" w:cs="Times New Roman"/>
          <w:sz w:val="24"/>
          <w:szCs w:val="24"/>
        </w:rPr>
        <w:t xml:space="preserve"> for this phenomenon</w:t>
      </w:r>
      <w:r w:rsidR="00437364" w:rsidRPr="00F36D9D">
        <w:rPr>
          <w:rFonts w:ascii="Times New Roman" w:hAnsi="Times New Roman" w:cs="Times New Roman"/>
          <w:sz w:val="24"/>
          <w:szCs w:val="24"/>
        </w:rPr>
        <w:t xml:space="preserve">. </w:t>
      </w:r>
      <w:r w:rsidR="00847D74" w:rsidRPr="00F36D9D">
        <w:rPr>
          <w:rFonts w:ascii="Times New Roman" w:hAnsi="Times New Roman" w:cs="Times New Roman"/>
          <w:sz w:val="24"/>
          <w:szCs w:val="24"/>
        </w:rPr>
        <w:t xml:space="preserve">With the reduction </w:t>
      </w:r>
      <w:r w:rsidR="00090221" w:rsidRPr="00F36D9D">
        <w:rPr>
          <w:rFonts w:ascii="Times New Roman" w:hAnsi="Times New Roman" w:cs="Times New Roman"/>
          <w:sz w:val="24"/>
          <w:szCs w:val="24"/>
        </w:rPr>
        <w:t xml:space="preserve">in </w:t>
      </w:r>
      <w:r w:rsidR="00847D74" w:rsidRPr="00F36D9D">
        <w:rPr>
          <w:rFonts w:ascii="Times New Roman" w:hAnsi="Times New Roman" w:cs="Times New Roman"/>
          <w:sz w:val="24"/>
          <w:szCs w:val="24"/>
        </w:rPr>
        <w:t>magnitude order of pore</w:t>
      </w:r>
      <w:r w:rsidR="005A61DD" w:rsidRPr="00F36D9D">
        <w:rPr>
          <w:rFonts w:ascii="Times New Roman" w:hAnsi="Times New Roman" w:cs="Times New Roman"/>
          <w:sz w:val="24"/>
          <w:szCs w:val="24"/>
        </w:rPr>
        <w:t xml:space="preserve"> size</w:t>
      </w:r>
      <w:r w:rsidR="00847D74" w:rsidRPr="00F36D9D">
        <w:rPr>
          <w:rFonts w:ascii="Times New Roman" w:hAnsi="Times New Roman" w:cs="Times New Roman"/>
          <w:sz w:val="24"/>
          <w:szCs w:val="24"/>
        </w:rPr>
        <w:t xml:space="preserve">, the </w:t>
      </w:r>
      <w:r w:rsidR="00FB3E2B" w:rsidRPr="00F36D9D">
        <w:rPr>
          <w:rFonts w:ascii="Times New Roman" w:hAnsi="Times New Roman" w:cs="Times New Roman"/>
          <w:sz w:val="24"/>
          <w:szCs w:val="24"/>
        </w:rPr>
        <w:t xml:space="preserve">inclination </w:t>
      </w:r>
      <w:r w:rsidR="00847D74" w:rsidRPr="00F36D9D">
        <w:rPr>
          <w:rFonts w:ascii="Times New Roman" w:hAnsi="Times New Roman" w:cs="Times New Roman"/>
          <w:sz w:val="24"/>
          <w:szCs w:val="24"/>
        </w:rPr>
        <w:t xml:space="preserve">of </w:t>
      </w:r>
      <w:r w:rsidR="009613D4" w:rsidRPr="00F36D9D">
        <w:rPr>
          <w:rFonts w:ascii="Times New Roman" w:hAnsi="Times New Roman" w:cs="Times New Roman"/>
          <w:sz w:val="24"/>
          <w:szCs w:val="24"/>
        </w:rPr>
        <w:t>curve</w:t>
      </w:r>
      <w:r w:rsidR="00FB3E2B" w:rsidRPr="00F36D9D">
        <w:rPr>
          <w:rFonts w:ascii="Times New Roman" w:hAnsi="Times New Roman" w:cs="Times New Roman"/>
          <w:sz w:val="24"/>
          <w:szCs w:val="24"/>
        </w:rPr>
        <w:t>s</w:t>
      </w:r>
      <w:r w:rsidR="009613D4" w:rsidRPr="00F36D9D">
        <w:rPr>
          <w:rFonts w:ascii="Times New Roman" w:hAnsi="Times New Roman" w:cs="Times New Roman"/>
          <w:sz w:val="24"/>
          <w:szCs w:val="24"/>
        </w:rPr>
        <w:t xml:space="preserve"> for </w:t>
      </w:r>
      <w:r w:rsidR="00213FAE" w:rsidRPr="00F36D9D">
        <w:rPr>
          <w:rFonts w:ascii="Times New Roman" w:hAnsi="Times New Roman" w:cs="Times New Roman"/>
          <w:sz w:val="24"/>
          <w:szCs w:val="24"/>
        </w:rPr>
        <w:t xml:space="preserve">cumulative </w:t>
      </w:r>
      <w:r w:rsidR="00847D74" w:rsidRPr="00F36D9D">
        <w:rPr>
          <w:rFonts w:ascii="Times New Roman" w:hAnsi="Times New Roman" w:cs="Times New Roman"/>
          <w:sz w:val="24"/>
          <w:szCs w:val="24"/>
        </w:rPr>
        <w:t xml:space="preserve">pore volume </w:t>
      </w:r>
      <w:r w:rsidR="00503E37" w:rsidRPr="00F36D9D">
        <w:rPr>
          <w:rFonts w:ascii="Times New Roman" w:hAnsi="Times New Roman" w:cs="Times New Roman"/>
          <w:sz w:val="24"/>
          <w:szCs w:val="24"/>
        </w:rPr>
        <w:t xml:space="preserve">also </w:t>
      </w:r>
      <w:r w:rsidR="00FB3E2B" w:rsidRPr="00F36D9D">
        <w:rPr>
          <w:rFonts w:ascii="Times New Roman" w:hAnsi="Times New Roman" w:cs="Times New Roman"/>
          <w:sz w:val="24"/>
          <w:szCs w:val="24"/>
        </w:rPr>
        <w:t>decreases</w:t>
      </w:r>
      <w:r w:rsidR="00B77CDB" w:rsidRPr="00F36D9D">
        <w:rPr>
          <w:rFonts w:ascii="Times New Roman" w:hAnsi="Times New Roman" w:cs="Times New Roman"/>
          <w:sz w:val="24"/>
          <w:szCs w:val="24"/>
        </w:rPr>
        <w:t xml:space="preserve"> gradually</w:t>
      </w:r>
      <w:r w:rsidR="00A1467A" w:rsidRPr="00F36D9D">
        <w:rPr>
          <w:rFonts w:ascii="Times New Roman" w:hAnsi="Times New Roman" w:cs="Times New Roman"/>
          <w:sz w:val="24"/>
          <w:szCs w:val="24"/>
        </w:rPr>
        <w:t>,</w:t>
      </w:r>
      <w:r w:rsidR="00503E37" w:rsidRPr="00F36D9D">
        <w:rPr>
          <w:rFonts w:ascii="Times New Roman" w:hAnsi="Times New Roman" w:cs="Times New Roman"/>
          <w:sz w:val="24"/>
          <w:szCs w:val="24"/>
        </w:rPr>
        <w:t xml:space="preserve"> indicat</w:t>
      </w:r>
      <w:r w:rsidR="00A1467A" w:rsidRPr="00F36D9D">
        <w:rPr>
          <w:rFonts w:ascii="Times New Roman" w:hAnsi="Times New Roman" w:cs="Times New Roman"/>
          <w:sz w:val="24"/>
          <w:szCs w:val="24"/>
        </w:rPr>
        <w:t>ing</w:t>
      </w:r>
      <w:r w:rsidR="00503E37" w:rsidRPr="00F36D9D">
        <w:rPr>
          <w:rFonts w:ascii="Times New Roman" w:hAnsi="Times New Roman" w:cs="Times New Roman"/>
          <w:sz w:val="24"/>
          <w:szCs w:val="24"/>
        </w:rPr>
        <w:t xml:space="preserve"> </w:t>
      </w:r>
      <w:r w:rsidR="00BA0B5B" w:rsidRPr="00F36D9D">
        <w:rPr>
          <w:rFonts w:ascii="Times New Roman" w:hAnsi="Times New Roman" w:cs="Times New Roman"/>
          <w:sz w:val="24"/>
          <w:szCs w:val="24"/>
        </w:rPr>
        <w:t xml:space="preserve">that the </w:t>
      </w:r>
      <w:r w:rsidR="00BA0B5B" w:rsidRPr="00F36D9D">
        <w:rPr>
          <w:rFonts w:ascii="Times New Roman" w:hAnsi="Times New Roman" w:cs="Times New Roman"/>
          <w:sz w:val="24"/>
          <w:szCs w:val="24"/>
        </w:rPr>
        <w:lastRenderedPageBreak/>
        <w:t>cumulative volume of</w:t>
      </w:r>
      <w:r w:rsidR="006531F9" w:rsidRPr="00F36D9D">
        <w:rPr>
          <w:rFonts w:ascii="Times New Roman" w:hAnsi="Times New Roman" w:cs="Times New Roman"/>
          <w:sz w:val="24"/>
          <w:szCs w:val="24"/>
        </w:rPr>
        <w:t xml:space="preserve"> </w:t>
      </w:r>
      <w:r w:rsidR="00BA0B5B" w:rsidRPr="00F36D9D">
        <w:rPr>
          <w:rFonts w:ascii="Times New Roman" w:hAnsi="Times New Roman" w:cs="Times New Roman"/>
          <w:sz w:val="24"/>
          <w:szCs w:val="24"/>
        </w:rPr>
        <w:t>pore</w:t>
      </w:r>
      <w:r w:rsidR="00A1467A" w:rsidRPr="00F36D9D">
        <w:rPr>
          <w:rFonts w:ascii="Times New Roman" w:hAnsi="Times New Roman" w:cs="Times New Roman"/>
          <w:sz w:val="24"/>
          <w:szCs w:val="24"/>
        </w:rPr>
        <w:t>s</w:t>
      </w:r>
      <w:r w:rsidR="00BA0B5B" w:rsidRPr="00F36D9D">
        <w:rPr>
          <w:rFonts w:ascii="Times New Roman" w:hAnsi="Times New Roman" w:cs="Times New Roman"/>
          <w:sz w:val="24"/>
          <w:szCs w:val="24"/>
        </w:rPr>
        <w:t xml:space="preserve"> with large</w:t>
      </w:r>
      <w:r w:rsidR="006767B2" w:rsidRPr="00F36D9D">
        <w:rPr>
          <w:rFonts w:ascii="Times New Roman" w:hAnsi="Times New Roman" w:cs="Times New Roman"/>
          <w:sz w:val="24"/>
          <w:szCs w:val="24"/>
        </w:rPr>
        <w:t>r</w:t>
      </w:r>
      <w:r w:rsidR="00BA0B5B" w:rsidRPr="00F36D9D">
        <w:rPr>
          <w:rFonts w:ascii="Times New Roman" w:hAnsi="Times New Roman" w:cs="Times New Roman"/>
          <w:sz w:val="24"/>
          <w:szCs w:val="24"/>
        </w:rPr>
        <w:t xml:space="preserve"> size decrease</w:t>
      </w:r>
      <w:r w:rsidR="00F842FB" w:rsidRPr="00F36D9D">
        <w:rPr>
          <w:rFonts w:ascii="Times New Roman" w:hAnsi="Times New Roman" w:cs="Times New Roman"/>
          <w:sz w:val="24"/>
          <w:szCs w:val="24"/>
        </w:rPr>
        <w:t>s</w:t>
      </w:r>
      <w:r w:rsidR="00BA0B5B" w:rsidRPr="00F36D9D">
        <w:rPr>
          <w:rFonts w:ascii="Times New Roman" w:hAnsi="Times New Roman" w:cs="Times New Roman"/>
          <w:sz w:val="24"/>
          <w:szCs w:val="24"/>
        </w:rPr>
        <w:t xml:space="preserve"> more rapidly than t</w:t>
      </w:r>
      <w:r w:rsidR="006767B2" w:rsidRPr="00F36D9D">
        <w:rPr>
          <w:rFonts w:ascii="Times New Roman" w:hAnsi="Times New Roman" w:cs="Times New Roman"/>
          <w:sz w:val="24"/>
          <w:szCs w:val="24"/>
        </w:rPr>
        <w:t>hat of pore</w:t>
      </w:r>
      <w:r w:rsidR="00A1467A" w:rsidRPr="00F36D9D">
        <w:rPr>
          <w:rFonts w:ascii="Times New Roman" w:hAnsi="Times New Roman" w:cs="Times New Roman"/>
          <w:sz w:val="24"/>
          <w:szCs w:val="24"/>
        </w:rPr>
        <w:t>s</w:t>
      </w:r>
      <w:r w:rsidR="006767B2" w:rsidRPr="00F36D9D">
        <w:rPr>
          <w:rFonts w:ascii="Times New Roman" w:hAnsi="Times New Roman" w:cs="Times New Roman"/>
          <w:sz w:val="24"/>
          <w:szCs w:val="24"/>
        </w:rPr>
        <w:t xml:space="preserve"> with </w:t>
      </w:r>
      <w:r w:rsidR="006531F9" w:rsidRPr="00F36D9D">
        <w:rPr>
          <w:rFonts w:ascii="Times New Roman" w:hAnsi="Times New Roman" w:cs="Times New Roman"/>
          <w:sz w:val="24"/>
          <w:szCs w:val="24"/>
        </w:rPr>
        <w:t xml:space="preserve">a </w:t>
      </w:r>
      <w:r w:rsidR="006767B2" w:rsidRPr="00F36D9D">
        <w:rPr>
          <w:rFonts w:ascii="Times New Roman" w:hAnsi="Times New Roman" w:cs="Times New Roman"/>
          <w:sz w:val="24"/>
          <w:szCs w:val="24"/>
        </w:rPr>
        <w:t xml:space="preserve">smaller size. </w:t>
      </w:r>
      <w:r w:rsidR="00F842FB" w:rsidRPr="00F36D9D">
        <w:rPr>
          <w:rFonts w:ascii="Times New Roman" w:hAnsi="Times New Roman" w:cs="Times New Roman"/>
          <w:sz w:val="24"/>
          <w:szCs w:val="24"/>
        </w:rPr>
        <w:t>In g</w:t>
      </w:r>
      <w:r w:rsidR="00B77CDB" w:rsidRPr="00F36D9D">
        <w:rPr>
          <w:rFonts w:ascii="Times New Roman" w:hAnsi="Times New Roman" w:cs="Times New Roman"/>
          <w:sz w:val="24"/>
          <w:szCs w:val="24"/>
        </w:rPr>
        <w:t xml:space="preserve">eneral, </w:t>
      </w:r>
      <w:r w:rsidR="00B86D7F" w:rsidRPr="00F36D9D">
        <w:rPr>
          <w:rFonts w:ascii="Times New Roman" w:hAnsi="Times New Roman" w:cs="Times New Roman"/>
          <w:sz w:val="24"/>
          <w:szCs w:val="24"/>
        </w:rPr>
        <w:t xml:space="preserve">the </w:t>
      </w:r>
      <w:r w:rsidR="00B77CDB" w:rsidRPr="00F36D9D">
        <w:rPr>
          <w:rFonts w:ascii="Times New Roman" w:hAnsi="Times New Roman" w:cs="Times New Roman"/>
          <w:sz w:val="24"/>
          <w:szCs w:val="24"/>
        </w:rPr>
        <w:t>pore</w:t>
      </w:r>
      <w:r w:rsidR="00A1467A" w:rsidRPr="00F36D9D">
        <w:rPr>
          <w:rFonts w:ascii="Times New Roman" w:hAnsi="Times New Roman" w:cs="Times New Roman"/>
          <w:sz w:val="24"/>
          <w:szCs w:val="24"/>
        </w:rPr>
        <w:t>s</w:t>
      </w:r>
      <w:r w:rsidR="00B77CDB" w:rsidRPr="00F36D9D">
        <w:rPr>
          <w:rFonts w:ascii="Times New Roman" w:hAnsi="Times New Roman" w:cs="Times New Roman"/>
          <w:sz w:val="24"/>
          <w:szCs w:val="24"/>
        </w:rPr>
        <w:t xml:space="preserve"> with large size </w:t>
      </w:r>
      <w:r w:rsidR="00A1467A" w:rsidRPr="00F36D9D">
        <w:rPr>
          <w:rFonts w:ascii="Times New Roman" w:hAnsi="Times New Roman" w:cs="Times New Roman"/>
          <w:sz w:val="24"/>
          <w:szCs w:val="24"/>
        </w:rPr>
        <w:t>are</w:t>
      </w:r>
      <w:r w:rsidR="00B77CDB" w:rsidRPr="00F36D9D">
        <w:rPr>
          <w:rFonts w:ascii="Times New Roman" w:hAnsi="Times New Roman" w:cs="Times New Roman"/>
          <w:sz w:val="24"/>
          <w:szCs w:val="24"/>
        </w:rPr>
        <w:t xml:space="preserve"> harm</w:t>
      </w:r>
      <w:r w:rsidR="00BE1CF9" w:rsidRPr="00F36D9D">
        <w:rPr>
          <w:rFonts w:ascii="Times New Roman" w:hAnsi="Times New Roman" w:cs="Times New Roman"/>
          <w:sz w:val="24"/>
          <w:szCs w:val="24"/>
        </w:rPr>
        <w:t>ful</w:t>
      </w:r>
      <w:r w:rsidR="00B77CDB" w:rsidRPr="00F36D9D">
        <w:rPr>
          <w:rFonts w:ascii="Times New Roman" w:hAnsi="Times New Roman" w:cs="Times New Roman"/>
          <w:sz w:val="24"/>
          <w:szCs w:val="24"/>
        </w:rPr>
        <w:t xml:space="preserve"> </w:t>
      </w:r>
      <w:r w:rsidR="00B86D7F" w:rsidRPr="00F36D9D">
        <w:rPr>
          <w:rFonts w:ascii="Times New Roman" w:hAnsi="Times New Roman" w:cs="Times New Roman"/>
          <w:sz w:val="24"/>
          <w:szCs w:val="24"/>
        </w:rPr>
        <w:t>to</w:t>
      </w:r>
      <w:r w:rsidR="00B77CDB" w:rsidRPr="00F36D9D">
        <w:rPr>
          <w:rFonts w:ascii="Times New Roman" w:hAnsi="Times New Roman" w:cs="Times New Roman"/>
          <w:sz w:val="24"/>
          <w:szCs w:val="24"/>
        </w:rPr>
        <w:t xml:space="preserve"> the durability </w:t>
      </w:r>
      <w:r w:rsidR="00CD1A9A" w:rsidRPr="00F36D9D">
        <w:rPr>
          <w:rFonts w:ascii="Times New Roman" w:hAnsi="Times New Roman" w:cs="Times New Roman"/>
          <w:sz w:val="24"/>
          <w:szCs w:val="24"/>
        </w:rPr>
        <w:t xml:space="preserve">of </w:t>
      </w:r>
      <w:r w:rsidR="00610A51" w:rsidRPr="00F36D9D">
        <w:rPr>
          <w:rFonts w:ascii="Times New Roman" w:hAnsi="Times New Roman" w:cs="Times New Roman"/>
          <w:sz w:val="24"/>
          <w:szCs w:val="24"/>
        </w:rPr>
        <w:t>cement paste</w:t>
      </w:r>
      <w:r w:rsidR="00CD1A9A" w:rsidRPr="00F36D9D">
        <w:rPr>
          <w:rFonts w:ascii="Times New Roman" w:hAnsi="Times New Roman" w:cs="Times New Roman"/>
          <w:sz w:val="24"/>
          <w:szCs w:val="24"/>
        </w:rPr>
        <w:t xml:space="preserve">. Therefore, </w:t>
      </w:r>
      <w:r w:rsidR="006531F9" w:rsidRPr="00F36D9D">
        <w:rPr>
          <w:rFonts w:ascii="Times New Roman" w:hAnsi="Times New Roman" w:cs="Times New Roman"/>
          <w:sz w:val="24"/>
          <w:szCs w:val="24"/>
        </w:rPr>
        <w:t xml:space="preserve">a </w:t>
      </w:r>
      <w:r w:rsidR="00CD1A9A" w:rsidRPr="00F36D9D">
        <w:rPr>
          <w:rFonts w:ascii="Times New Roman" w:hAnsi="Times New Roman" w:cs="Times New Roman"/>
          <w:sz w:val="24"/>
          <w:szCs w:val="24"/>
        </w:rPr>
        <w:t xml:space="preserve">large reduction rate of </w:t>
      </w:r>
      <w:r w:rsidR="00483BDE" w:rsidRPr="00F36D9D">
        <w:rPr>
          <w:rFonts w:ascii="Times New Roman" w:hAnsi="Times New Roman" w:cs="Times New Roman"/>
          <w:sz w:val="24"/>
          <w:szCs w:val="24"/>
        </w:rPr>
        <w:t xml:space="preserve">cumulative volume for </w:t>
      </w:r>
      <w:r w:rsidR="00CD1A9A" w:rsidRPr="00F36D9D">
        <w:rPr>
          <w:rFonts w:ascii="Times New Roman" w:hAnsi="Times New Roman" w:cs="Times New Roman"/>
          <w:sz w:val="24"/>
          <w:szCs w:val="24"/>
        </w:rPr>
        <w:t>pore with large size is benefici</w:t>
      </w:r>
      <w:r w:rsidR="003C121B" w:rsidRPr="00F36D9D">
        <w:rPr>
          <w:rFonts w:ascii="Times New Roman" w:hAnsi="Times New Roman" w:cs="Times New Roman"/>
          <w:sz w:val="24"/>
          <w:szCs w:val="24"/>
        </w:rPr>
        <w:t>al</w:t>
      </w:r>
      <w:r w:rsidR="00CD1A9A" w:rsidRPr="00F36D9D">
        <w:rPr>
          <w:rFonts w:ascii="Times New Roman" w:hAnsi="Times New Roman" w:cs="Times New Roman"/>
          <w:sz w:val="24"/>
          <w:szCs w:val="24"/>
        </w:rPr>
        <w:t xml:space="preserve"> for the refinement</w:t>
      </w:r>
      <w:r w:rsidR="003C121B" w:rsidRPr="00F36D9D">
        <w:rPr>
          <w:rFonts w:ascii="Times New Roman" w:hAnsi="Times New Roman" w:cs="Times New Roman"/>
          <w:sz w:val="24"/>
          <w:szCs w:val="24"/>
        </w:rPr>
        <w:t xml:space="preserve"> and densification</w:t>
      </w:r>
      <w:r w:rsidR="00CD1A9A" w:rsidRPr="00F36D9D">
        <w:rPr>
          <w:rFonts w:ascii="Times New Roman" w:hAnsi="Times New Roman" w:cs="Times New Roman"/>
          <w:sz w:val="24"/>
          <w:szCs w:val="24"/>
        </w:rPr>
        <w:t xml:space="preserve"> of pore structure, which </w:t>
      </w:r>
      <w:r w:rsidR="00483BDE" w:rsidRPr="00F36D9D">
        <w:rPr>
          <w:rFonts w:ascii="Times New Roman" w:hAnsi="Times New Roman" w:cs="Times New Roman"/>
          <w:sz w:val="24"/>
          <w:szCs w:val="24"/>
        </w:rPr>
        <w:t>accords with</w:t>
      </w:r>
      <w:r w:rsidR="00CD1A9A" w:rsidRPr="00F36D9D">
        <w:rPr>
          <w:rFonts w:ascii="Times New Roman" w:hAnsi="Times New Roman" w:cs="Times New Roman"/>
          <w:sz w:val="24"/>
          <w:szCs w:val="24"/>
        </w:rPr>
        <w:t xml:space="preserve"> </w:t>
      </w:r>
      <w:r w:rsidR="00962BC6" w:rsidRPr="00F36D9D">
        <w:rPr>
          <w:rFonts w:ascii="Times New Roman" w:hAnsi="Times New Roman" w:cs="Times New Roman"/>
          <w:sz w:val="24"/>
          <w:szCs w:val="24"/>
        </w:rPr>
        <w:t>general</w:t>
      </w:r>
      <w:r w:rsidR="00CD1A9A" w:rsidRPr="00F36D9D">
        <w:rPr>
          <w:rFonts w:ascii="Times New Roman" w:hAnsi="Times New Roman" w:cs="Times New Roman"/>
          <w:sz w:val="24"/>
          <w:szCs w:val="24"/>
        </w:rPr>
        <w:t xml:space="preserve"> expectation.</w:t>
      </w:r>
      <w:r w:rsidR="0067679B" w:rsidRPr="00F36D9D">
        <w:rPr>
          <w:rFonts w:ascii="Times New Roman" w:hAnsi="Times New Roman" w:cs="Times New Roman"/>
          <w:sz w:val="24"/>
          <w:szCs w:val="24"/>
        </w:rPr>
        <w:t xml:space="preserve"> In addition,</w:t>
      </w:r>
      <w:r w:rsidR="004A3655" w:rsidRPr="00F36D9D">
        <w:rPr>
          <w:rFonts w:ascii="Times New Roman" w:hAnsi="Times New Roman" w:cs="Times New Roman"/>
          <w:sz w:val="24"/>
          <w:szCs w:val="24"/>
        </w:rPr>
        <w:t xml:space="preserve"> </w:t>
      </w:r>
      <w:r w:rsidR="00FD4947" w:rsidRPr="00F36D9D">
        <w:rPr>
          <w:rFonts w:ascii="Times New Roman" w:hAnsi="Times New Roman" w:cs="Times New Roman"/>
          <w:sz w:val="24"/>
          <w:szCs w:val="24"/>
        </w:rPr>
        <w:t xml:space="preserve">the reduction rate of cumulative pore volume for blended pastes begins to </w:t>
      </w:r>
      <w:r w:rsidR="007C5663" w:rsidRPr="00F36D9D">
        <w:rPr>
          <w:rFonts w:ascii="Times New Roman" w:hAnsi="Times New Roman" w:cs="Times New Roman"/>
          <w:sz w:val="24"/>
          <w:szCs w:val="24"/>
        </w:rPr>
        <w:t>decline</w:t>
      </w:r>
      <w:r w:rsidR="00FD4947" w:rsidRPr="00F36D9D">
        <w:rPr>
          <w:rFonts w:ascii="Times New Roman" w:hAnsi="Times New Roman" w:cs="Times New Roman"/>
          <w:sz w:val="24"/>
          <w:szCs w:val="24"/>
        </w:rPr>
        <w:t xml:space="preserve"> in the</w:t>
      </w:r>
      <w:r w:rsidR="0096650A" w:rsidRPr="00F36D9D">
        <w:rPr>
          <w:rFonts w:ascii="Times New Roman" w:hAnsi="Times New Roman" w:cs="Times New Roman"/>
          <w:sz w:val="24"/>
          <w:szCs w:val="24"/>
        </w:rPr>
        <w:t xml:space="preserve"> post-peak segment</w:t>
      </w:r>
      <w:r w:rsidR="007C5663" w:rsidRPr="00F36D9D">
        <w:rPr>
          <w:rFonts w:ascii="Times New Roman" w:hAnsi="Times New Roman" w:cs="Times New Roman"/>
          <w:sz w:val="24"/>
          <w:szCs w:val="24"/>
        </w:rPr>
        <w:t xml:space="preserve"> according to the slope evolution of curves</w:t>
      </w:r>
      <w:r w:rsidR="00FD4947" w:rsidRPr="00F36D9D">
        <w:rPr>
          <w:rFonts w:ascii="Times New Roman" w:hAnsi="Times New Roman" w:cs="Times New Roman"/>
          <w:sz w:val="24"/>
          <w:szCs w:val="24"/>
        </w:rPr>
        <w:t xml:space="preserve">. </w:t>
      </w:r>
      <w:r w:rsidR="0096650A" w:rsidRPr="00F36D9D">
        <w:rPr>
          <w:rFonts w:ascii="Times New Roman" w:hAnsi="Times New Roman" w:cs="Times New Roman"/>
          <w:sz w:val="24"/>
          <w:szCs w:val="24"/>
        </w:rPr>
        <w:t xml:space="preserve">Even so, </w:t>
      </w:r>
      <w:r w:rsidR="007D5C56" w:rsidRPr="00F36D9D">
        <w:rPr>
          <w:rFonts w:ascii="Times New Roman" w:hAnsi="Times New Roman" w:cs="Times New Roman"/>
          <w:sz w:val="24"/>
          <w:szCs w:val="24"/>
        </w:rPr>
        <w:t xml:space="preserve">this type of rate for </w:t>
      </w:r>
      <w:r w:rsidR="00A31B87" w:rsidRPr="00F36D9D">
        <w:rPr>
          <w:rFonts w:ascii="Times New Roman" w:hAnsi="Times New Roman" w:cs="Times New Roman"/>
          <w:sz w:val="24"/>
          <w:szCs w:val="24"/>
        </w:rPr>
        <w:t xml:space="preserve">blended pastes with </w:t>
      </w:r>
      <w:r w:rsidR="00463035" w:rsidRPr="00F36D9D">
        <w:rPr>
          <w:rFonts w:ascii="Times New Roman" w:hAnsi="Times New Roman" w:cs="Times New Roman"/>
          <w:sz w:val="24"/>
          <w:szCs w:val="24"/>
        </w:rPr>
        <w:t xml:space="preserve">a </w:t>
      </w:r>
      <w:r w:rsidR="00A31B87" w:rsidRPr="00F36D9D">
        <w:rPr>
          <w:rFonts w:ascii="Times New Roman" w:hAnsi="Times New Roman" w:cs="Times New Roman"/>
          <w:sz w:val="24"/>
          <w:szCs w:val="24"/>
        </w:rPr>
        <w:t xml:space="preserve">replacement level no more than 10% is </w:t>
      </w:r>
      <w:r w:rsidR="00476816" w:rsidRPr="00F36D9D">
        <w:rPr>
          <w:rFonts w:ascii="Times New Roman" w:hAnsi="Times New Roman" w:cs="Times New Roman"/>
          <w:sz w:val="24"/>
          <w:szCs w:val="24"/>
        </w:rPr>
        <w:t>not smaller</w:t>
      </w:r>
      <w:r w:rsidR="00A31B87" w:rsidRPr="00F36D9D">
        <w:rPr>
          <w:rFonts w:ascii="Times New Roman" w:hAnsi="Times New Roman" w:cs="Times New Roman"/>
          <w:sz w:val="24"/>
          <w:szCs w:val="24"/>
        </w:rPr>
        <w:t xml:space="preserve"> </w:t>
      </w:r>
      <w:r w:rsidR="007D5C56" w:rsidRPr="00F36D9D">
        <w:rPr>
          <w:rFonts w:ascii="Times New Roman" w:hAnsi="Times New Roman" w:cs="Times New Roman"/>
          <w:sz w:val="24"/>
          <w:szCs w:val="24"/>
        </w:rPr>
        <w:t>compared with</w:t>
      </w:r>
      <w:r w:rsidR="00A31B87" w:rsidRPr="00F36D9D">
        <w:rPr>
          <w:rFonts w:ascii="Times New Roman" w:hAnsi="Times New Roman" w:cs="Times New Roman"/>
          <w:sz w:val="24"/>
          <w:szCs w:val="24"/>
        </w:rPr>
        <w:t xml:space="preserve"> </w:t>
      </w:r>
      <w:r w:rsidR="00143F17" w:rsidRPr="00F36D9D">
        <w:rPr>
          <w:rFonts w:ascii="Times New Roman" w:hAnsi="Times New Roman" w:cs="Times New Roman"/>
          <w:sz w:val="24"/>
          <w:szCs w:val="24"/>
        </w:rPr>
        <w:t xml:space="preserve">the </w:t>
      </w:r>
      <w:r w:rsidR="00A31B87" w:rsidRPr="00F36D9D">
        <w:rPr>
          <w:rFonts w:ascii="Times New Roman" w:hAnsi="Times New Roman" w:cs="Times New Roman"/>
          <w:sz w:val="24"/>
          <w:szCs w:val="24"/>
        </w:rPr>
        <w:t>plain paste.</w:t>
      </w:r>
      <w:r w:rsidR="00476816" w:rsidRPr="00F36D9D">
        <w:rPr>
          <w:rFonts w:ascii="Times New Roman" w:hAnsi="Times New Roman" w:cs="Times New Roman"/>
          <w:sz w:val="24"/>
          <w:szCs w:val="24"/>
        </w:rPr>
        <w:t xml:space="preserve"> </w:t>
      </w:r>
      <w:r w:rsidR="001D676A" w:rsidRPr="00F36D9D">
        <w:rPr>
          <w:rFonts w:ascii="Times New Roman" w:hAnsi="Times New Roman" w:cs="Times New Roman"/>
          <w:sz w:val="24"/>
          <w:szCs w:val="24"/>
        </w:rPr>
        <w:t xml:space="preserve">In that </w:t>
      </w:r>
      <w:r w:rsidR="00F842FB" w:rsidRPr="00F36D9D">
        <w:rPr>
          <w:rFonts w:ascii="Times New Roman" w:hAnsi="Times New Roman" w:cs="Times New Roman"/>
          <w:sz w:val="24"/>
          <w:szCs w:val="24"/>
        </w:rPr>
        <w:t>context</w:t>
      </w:r>
      <w:r w:rsidR="001D676A" w:rsidRPr="00F36D9D">
        <w:rPr>
          <w:rFonts w:ascii="Times New Roman" w:hAnsi="Times New Roman" w:cs="Times New Roman"/>
          <w:sz w:val="24"/>
          <w:szCs w:val="24"/>
        </w:rPr>
        <w:t>, the addition of m</w:t>
      </w:r>
      <w:r w:rsidR="004966A0" w:rsidRPr="00F36D9D">
        <w:rPr>
          <w:rFonts w:ascii="Times New Roman" w:hAnsi="Times New Roman" w:cs="Times New Roman"/>
          <w:sz w:val="24"/>
          <w:szCs w:val="24"/>
        </w:rPr>
        <w:t>eta</w:t>
      </w:r>
      <w:r w:rsidR="001D676A" w:rsidRPr="00F36D9D">
        <w:rPr>
          <w:rFonts w:ascii="Times New Roman" w:hAnsi="Times New Roman" w:cs="Times New Roman"/>
          <w:sz w:val="24"/>
          <w:szCs w:val="24"/>
        </w:rPr>
        <w:t>kaolin to cement paste</w:t>
      </w:r>
      <w:r w:rsidR="00143F17" w:rsidRPr="00F36D9D">
        <w:rPr>
          <w:rFonts w:ascii="Times New Roman" w:hAnsi="Times New Roman" w:cs="Times New Roman"/>
          <w:sz w:val="24"/>
          <w:szCs w:val="24"/>
        </w:rPr>
        <w:t>s</w:t>
      </w:r>
      <w:r w:rsidR="001D676A" w:rsidRPr="00F36D9D">
        <w:rPr>
          <w:rFonts w:ascii="Times New Roman" w:hAnsi="Times New Roman" w:cs="Times New Roman"/>
          <w:sz w:val="24"/>
          <w:szCs w:val="24"/>
        </w:rPr>
        <w:t xml:space="preserve"> contribute</w:t>
      </w:r>
      <w:r w:rsidR="00E73A66" w:rsidRPr="00F36D9D">
        <w:rPr>
          <w:rFonts w:ascii="Times New Roman" w:hAnsi="Times New Roman" w:cs="Times New Roman"/>
          <w:sz w:val="24"/>
          <w:szCs w:val="24"/>
        </w:rPr>
        <w:t>s</w:t>
      </w:r>
      <w:r w:rsidR="001D676A" w:rsidRPr="00F36D9D">
        <w:rPr>
          <w:rFonts w:ascii="Times New Roman" w:hAnsi="Times New Roman" w:cs="Times New Roman"/>
          <w:sz w:val="24"/>
          <w:szCs w:val="24"/>
        </w:rPr>
        <w:t xml:space="preserve"> to the refinement of </w:t>
      </w:r>
      <w:r w:rsidR="006531F9" w:rsidRPr="00F36D9D">
        <w:rPr>
          <w:rFonts w:ascii="Times New Roman" w:hAnsi="Times New Roman" w:cs="Times New Roman"/>
          <w:sz w:val="24"/>
          <w:szCs w:val="24"/>
        </w:rPr>
        <w:t xml:space="preserve">the </w:t>
      </w:r>
      <w:r w:rsidR="00D914BE" w:rsidRPr="00F36D9D">
        <w:rPr>
          <w:rFonts w:ascii="Times New Roman" w:hAnsi="Times New Roman" w:cs="Times New Roman"/>
          <w:sz w:val="24"/>
          <w:szCs w:val="24"/>
        </w:rPr>
        <w:t xml:space="preserve">early-age </w:t>
      </w:r>
      <w:r w:rsidR="001D676A" w:rsidRPr="00F36D9D">
        <w:rPr>
          <w:rFonts w:ascii="Times New Roman" w:hAnsi="Times New Roman" w:cs="Times New Roman"/>
          <w:sz w:val="24"/>
          <w:szCs w:val="24"/>
        </w:rPr>
        <w:t>pore structure</w:t>
      </w:r>
      <w:r w:rsidR="00A31B87" w:rsidRPr="00F36D9D">
        <w:rPr>
          <w:rFonts w:ascii="Times New Roman" w:hAnsi="Times New Roman" w:cs="Times New Roman"/>
          <w:sz w:val="24"/>
          <w:szCs w:val="24"/>
        </w:rPr>
        <w:t xml:space="preserve"> </w:t>
      </w:r>
      <w:r w:rsidR="0072674E" w:rsidRPr="00F36D9D">
        <w:rPr>
          <w:rFonts w:ascii="Times New Roman" w:hAnsi="Times New Roman" w:cs="Times New Roman"/>
          <w:sz w:val="24"/>
          <w:szCs w:val="24"/>
        </w:rPr>
        <w:t>after the presence of pozzolanic effect</w:t>
      </w:r>
      <w:r w:rsidR="00463035" w:rsidRPr="00F36D9D">
        <w:rPr>
          <w:rFonts w:ascii="Times New Roman" w:hAnsi="Times New Roman" w:cs="Times New Roman"/>
          <w:sz w:val="24"/>
          <w:szCs w:val="24"/>
        </w:rPr>
        <w:t>s</w:t>
      </w:r>
      <w:r w:rsidR="001D676A" w:rsidRPr="00F36D9D">
        <w:rPr>
          <w:rFonts w:ascii="Times New Roman" w:hAnsi="Times New Roman" w:cs="Times New Roman"/>
          <w:sz w:val="24"/>
          <w:szCs w:val="24"/>
        </w:rPr>
        <w:t xml:space="preserve">, when its content is smaller than </w:t>
      </w:r>
      <w:r w:rsidR="00A31B87" w:rsidRPr="00F36D9D">
        <w:rPr>
          <w:rFonts w:ascii="Times New Roman" w:hAnsi="Times New Roman" w:cs="Times New Roman"/>
          <w:sz w:val="24"/>
          <w:szCs w:val="24"/>
        </w:rPr>
        <w:t>10</w:t>
      </w:r>
      <w:r w:rsidR="001D676A" w:rsidRPr="00F36D9D">
        <w:rPr>
          <w:rFonts w:ascii="Times New Roman" w:hAnsi="Times New Roman" w:cs="Times New Roman"/>
          <w:sz w:val="24"/>
          <w:szCs w:val="24"/>
        </w:rPr>
        <w:t xml:space="preserve">%. </w:t>
      </w:r>
      <w:r w:rsidR="007370CB" w:rsidRPr="00F36D9D">
        <w:rPr>
          <w:rFonts w:ascii="Times New Roman" w:hAnsi="Times New Roman" w:cs="Times New Roman"/>
          <w:sz w:val="24"/>
          <w:szCs w:val="24"/>
        </w:rPr>
        <w:t>Among the different pore size di</w:t>
      </w:r>
      <w:r w:rsidR="00971C2C" w:rsidRPr="00F36D9D">
        <w:rPr>
          <w:rFonts w:ascii="Times New Roman" w:hAnsi="Times New Roman" w:cs="Times New Roman"/>
          <w:sz w:val="24"/>
          <w:szCs w:val="24"/>
        </w:rPr>
        <w:t xml:space="preserve">stribution ranges, the </w:t>
      </w:r>
      <w:r w:rsidR="002C52E8" w:rsidRPr="00F36D9D">
        <w:rPr>
          <w:rFonts w:ascii="Times New Roman" w:hAnsi="Times New Roman" w:cs="Times New Roman"/>
          <w:sz w:val="24"/>
          <w:szCs w:val="24"/>
        </w:rPr>
        <w:t xml:space="preserve">cumulative </w:t>
      </w:r>
      <w:r w:rsidR="00971C2C" w:rsidRPr="00F36D9D">
        <w:rPr>
          <w:rFonts w:ascii="Times New Roman" w:hAnsi="Times New Roman" w:cs="Times New Roman"/>
          <w:sz w:val="24"/>
          <w:szCs w:val="24"/>
        </w:rPr>
        <w:t>pore volume</w:t>
      </w:r>
      <w:r w:rsidR="00C05EF5" w:rsidRPr="00F36D9D">
        <w:rPr>
          <w:rFonts w:ascii="Times New Roman" w:hAnsi="Times New Roman" w:cs="Times New Roman"/>
          <w:sz w:val="24"/>
          <w:szCs w:val="24"/>
        </w:rPr>
        <w:t xml:space="preserve"> corresponding to</w:t>
      </w:r>
      <w:r w:rsidR="00971C2C" w:rsidRPr="00F36D9D">
        <w:rPr>
          <w:rFonts w:ascii="Times New Roman" w:hAnsi="Times New Roman" w:cs="Times New Roman"/>
          <w:sz w:val="24"/>
          <w:szCs w:val="24"/>
        </w:rPr>
        <w:t xml:space="preserve"> </w:t>
      </w:r>
      <w:r w:rsidR="006531F9" w:rsidRPr="00F36D9D">
        <w:rPr>
          <w:rFonts w:ascii="Times New Roman" w:hAnsi="Times New Roman" w:cs="Times New Roman"/>
          <w:sz w:val="24"/>
          <w:szCs w:val="24"/>
        </w:rPr>
        <w:t xml:space="preserve">the </w:t>
      </w:r>
      <w:r w:rsidR="00971C2C" w:rsidRPr="00F36D9D">
        <w:rPr>
          <w:rFonts w:ascii="Times New Roman" w:hAnsi="Times New Roman" w:cs="Times New Roman"/>
          <w:kern w:val="0"/>
          <w:sz w:val="24"/>
          <w:szCs w:val="24"/>
        </w:rPr>
        <w:t xml:space="preserve">0.01-0.1μm range </w:t>
      </w:r>
      <w:r w:rsidR="00E61A85" w:rsidRPr="00F36D9D">
        <w:rPr>
          <w:rFonts w:ascii="Times New Roman" w:hAnsi="Times New Roman" w:cs="Times New Roman"/>
          <w:kern w:val="0"/>
          <w:sz w:val="24"/>
          <w:szCs w:val="24"/>
        </w:rPr>
        <w:t xml:space="preserve">is largest, which coincides with the </w:t>
      </w:r>
      <w:r w:rsidR="00E01A81" w:rsidRPr="00F36D9D">
        <w:rPr>
          <w:rFonts w:ascii="Times New Roman" w:hAnsi="Times New Roman" w:cs="Times New Roman"/>
          <w:kern w:val="0"/>
          <w:sz w:val="24"/>
          <w:szCs w:val="24"/>
        </w:rPr>
        <w:t>general</w:t>
      </w:r>
      <w:r w:rsidR="00130B58" w:rsidRPr="00F36D9D">
        <w:rPr>
          <w:rFonts w:ascii="Times New Roman" w:hAnsi="Times New Roman" w:cs="Times New Roman"/>
          <w:kern w:val="0"/>
          <w:sz w:val="24"/>
          <w:szCs w:val="24"/>
        </w:rPr>
        <w:t xml:space="preserve"> case</w:t>
      </w:r>
      <w:r w:rsidR="00B47A9D" w:rsidRPr="00F36D9D">
        <w:rPr>
          <w:rFonts w:ascii="Times New Roman" w:hAnsi="Times New Roman" w:cs="Times New Roman"/>
          <w:kern w:val="0"/>
          <w:sz w:val="24"/>
          <w:szCs w:val="24"/>
        </w:rPr>
        <w:t>s</w:t>
      </w:r>
      <w:r w:rsidR="00130B58" w:rsidRPr="00F36D9D">
        <w:rPr>
          <w:rFonts w:ascii="Times New Roman" w:hAnsi="Times New Roman" w:cs="Times New Roman"/>
          <w:kern w:val="0"/>
          <w:sz w:val="24"/>
          <w:szCs w:val="24"/>
        </w:rPr>
        <w:t xml:space="preserve"> for</w:t>
      </w:r>
      <w:r w:rsidR="00E61A85" w:rsidRPr="00F36D9D">
        <w:rPr>
          <w:rFonts w:ascii="Times New Roman" w:hAnsi="Times New Roman" w:cs="Times New Roman"/>
          <w:kern w:val="0"/>
          <w:sz w:val="24"/>
          <w:szCs w:val="24"/>
        </w:rPr>
        <w:t xml:space="preserve"> </w:t>
      </w:r>
      <w:r w:rsidR="006531F9" w:rsidRPr="00F36D9D">
        <w:rPr>
          <w:rFonts w:ascii="Times New Roman" w:hAnsi="Times New Roman" w:cs="Times New Roman"/>
          <w:kern w:val="0"/>
          <w:sz w:val="24"/>
          <w:szCs w:val="24"/>
        </w:rPr>
        <w:t xml:space="preserve">the </w:t>
      </w:r>
      <w:r w:rsidR="00E61A85" w:rsidRPr="00F36D9D">
        <w:rPr>
          <w:rFonts w:ascii="Times New Roman" w:hAnsi="Times New Roman" w:cs="Times New Roman"/>
          <w:kern w:val="0"/>
          <w:sz w:val="24"/>
          <w:szCs w:val="24"/>
        </w:rPr>
        <w:t xml:space="preserve">pore size </w:t>
      </w:r>
      <w:r w:rsidR="00C05EF5" w:rsidRPr="00F36D9D">
        <w:rPr>
          <w:rFonts w:ascii="Times New Roman" w:hAnsi="Times New Roman" w:cs="Times New Roman"/>
          <w:kern w:val="0"/>
          <w:sz w:val="24"/>
          <w:szCs w:val="24"/>
        </w:rPr>
        <w:t xml:space="preserve">distribution of </w:t>
      </w:r>
      <w:r w:rsidR="0032561F" w:rsidRPr="00F36D9D">
        <w:rPr>
          <w:rFonts w:ascii="Times New Roman" w:hAnsi="Times New Roman" w:cs="Times New Roman"/>
          <w:kern w:val="0"/>
          <w:sz w:val="24"/>
          <w:szCs w:val="24"/>
        </w:rPr>
        <w:t>cementitious</w:t>
      </w:r>
      <w:r w:rsidR="00C05EF5" w:rsidRPr="00F36D9D">
        <w:rPr>
          <w:rFonts w:ascii="Times New Roman" w:hAnsi="Times New Roman" w:cs="Times New Roman"/>
          <w:kern w:val="0"/>
          <w:sz w:val="24"/>
          <w:szCs w:val="24"/>
        </w:rPr>
        <w:t xml:space="preserve"> materials</w:t>
      </w:r>
      <w:r w:rsidR="00E61A85" w:rsidRPr="00F36D9D">
        <w:rPr>
          <w:rFonts w:ascii="Times New Roman" w:hAnsi="Times New Roman" w:cs="Times New Roman"/>
          <w:kern w:val="0"/>
          <w:sz w:val="24"/>
          <w:szCs w:val="24"/>
        </w:rPr>
        <w:t xml:space="preserve"> </w:t>
      </w:r>
      <w:r w:rsidR="000D4427" w:rsidRPr="00F36D9D">
        <w:rPr>
          <w:rFonts w:ascii="Times New Roman" w:hAnsi="Times New Roman" w:cs="Times New Roman"/>
          <w:kern w:val="0"/>
          <w:sz w:val="24"/>
          <w:szCs w:val="24"/>
        </w:rPr>
        <w:fldChar w:fldCharType="begin"/>
      </w:r>
      <w:r w:rsidR="00F60A1F" w:rsidRPr="00F36D9D">
        <w:rPr>
          <w:rFonts w:ascii="Times New Roman" w:hAnsi="Times New Roman" w:cs="Times New Roman"/>
          <w:kern w:val="0"/>
          <w:sz w:val="24"/>
          <w:szCs w:val="24"/>
        </w:rPr>
        <w:instrText xml:space="preserve"> ADDIN EN.CITE &lt;EndNote&gt;&lt;Cite&gt;&lt;Author&gt;Ye&lt;/Author&gt;&lt;Year&gt;2007&lt;/Year&gt;&lt;RecNum&gt;422&lt;/RecNum&gt;&lt;DisplayText&gt;[36]&lt;/DisplayText&gt;&lt;record&gt;&lt;rec-number&gt;422&lt;/rec-number&gt;&lt;foreign-keys&gt;&lt;key app="EN" db-id="9exxrpz9r55zvuet02lxftrx0zrrxxe9xvt0"&gt;422&lt;/key&gt;&lt;/foreign-keys&gt;&lt;ref-type name="Journal Article"&gt;17&lt;/ref-type&gt;&lt;contributors&gt;&lt;authors&gt;&lt;author&gt;Ye, G.&lt;/author&gt;&lt;author&gt;Liu, X.&lt;/author&gt;&lt;author&gt;De Schutter, G.&lt;/author&gt;&lt;author&gt;Poppe, A. M.&lt;/author&gt;&lt;author&gt;Taerwe, L.&lt;/author&gt;&lt;/authors&gt;&lt;/contributors&gt;&lt;titles&gt;&lt;title&gt;Influence of limestone powder used as filler in SCC on hydration and microstructure of cement pastes&lt;/title&gt;&lt;secondary-title&gt;Cement Concr. Compos.&lt;/secondary-title&gt;&lt;/titles&gt;&lt;periodical&gt;&lt;full-title&gt;Cement Concr. Compos.&lt;/full-title&gt;&lt;/periodical&gt;&lt;pages&gt;94-102&lt;/pages&gt;&lt;volume&gt;29&lt;/volume&gt;&lt;number&gt;2&lt;/number&gt;&lt;keywords&gt;&lt;keyword&gt;Self compacting cement paste&lt;/keyword&gt;&lt;keyword&gt;Filler&lt;/keyword&gt;&lt;keyword&gt;Hydration&lt;/keyword&gt;&lt;keyword&gt;Microstructure&lt;/keyword&gt;&lt;keyword&gt;SEM&lt;/keyword&gt;&lt;/keywords&gt;&lt;dates&gt;&lt;year&gt;2007&lt;/year&gt;&lt;pub-dates&gt;&lt;date&gt;2007/02/01/&lt;/date&gt;&lt;/pub-dates&gt;&lt;/dates&gt;&lt;isbn&gt;0958-9465&lt;/isbn&gt;&lt;urls&gt;&lt;related-urls&gt;&lt;url&gt;http://www.sciencedirect.com/science/article/pii/S0958946506001685&lt;/url&gt;&lt;/related-urls&gt;&lt;/urls&gt;&lt;electronic-resource-num&gt;https://doi.org/10.1016/j.cemconcomp.2006.09.003&lt;/electronic-resource-num&gt;&lt;/record&gt;&lt;/Cite&gt;&lt;/EndNote&gt;</w:instrText>
      </w:r>
      <w:r w:rsidR="000D4427" w:rsidRPr="00F36D9D">
        <w:rPr>
          <w:rFonts w:ascii="Times New Roman" w:hAnsi="Times New Roman" w:cs="Times New Roman"/>
          <w:kern w:val="0"/>
          <w:sz w:val="24"/>
          <w:szCs w:val="24"/>
        </w:rPr>
        <w:fldChar w:fldCharType="separate"/>
      </w:r>
      <w:r w:rsidR="00F60A1F" w:rsidRPr="00F36D9D">
        <w:rPr>
          <w:rFonts w:ascii="Times New Roman" w:hAnsi="Times New Roman" w:cs="Times New Roman"/>
          <w:noProof/>
          <w:kern w:val="0"/>
          <w:sz w:val="24"/>
          <w:szCs w:val="24"/>
        </w:rPr>
        <w:t>[</w:t>
      </w:r>
      <w:hyperlink w:anchor="_ENREF_2_36" w:tooltip="Ye, 2007 #422" w:history="1">
        <w:r w:rsidR="00AC5E6D" w:rsidRPr="00F36D9D">
          <w:rPr>
            <w:rFonts w:ascii="Times New Roman" w:hAnsi="Times New Roman" w:cs="Times New Roman"/>
            <w:noProof/>
            <w:kern w:val="0"/>
            <w:sz w:val="24"/>
            <w:szCs w:val="24"/>
          </w:rPr>
          <w:t>36</w:t>
        </w:r>
      </w:hyperlink>
      <w:r w:rsidR="00F60A1F" w:rsidRPr="00F36D9D">
        <w:rPr>
          <w:rFonts w:ascii="Times New Roman" w:hAnsi="Times New Roman" w:cs="Times New Roman"/>
          <w:noProof/>
          <w:kern w:val="0"/>
          <w:sz w:val="24"/>
          <w:szCs w:val="24"/>
        </w:rPr>
        <w:t>]</w:t>
      </w:r>
      <w:r w:rsidR="000D4427" w:rsidRPr="00F36D9D">
        <w:rPr>
          <w:rFonts w:ascii="Times New Roman" w:hAnsi="Times New Roman" w:cs="Times New Roman"/>
          <w:kern w:val="0"/>
          <w:sz w:val="24"/>
          <w:szCs w:val="24"/>
        </w:rPr>
        <w:fldChar w:fldCharType="end"/>
      </w:r>
      <w:r w:rsidR="006A407E" w:rsidRPr="00F36D9D">
        <w:rPr>
          <w:rFonts w:ascii="Times New Roman" w:hAnsi="Times New Roman" w:cs="Times New Roman"/>
          <w:kern w:val="0"/>
          <w:sz w:val="24"/>
          <w:szCs w:val="24"/>
        </w:rPr>
        <w:t>.</w:t>
      </w:r>
    </w:p>
    <w:p w14:paraId="0E863A73" w14:textId="77777777" w:rsidR="0022283D" w:rsidRPr="00F36D9D" w:rsidRDefault="0022283D" w:rsidP="00C8020D">
      <w:pPr>
        <w:spacing w:line="480" w:lineRule="auto"/>
        <w:contextualSpacing/>
        <w:rPr>
          <w:rFonts w:ascii="Times New Roman" w:hAnsi="Times New Roman" w:cs="Times New Roman"/>
          <w:i/>
          <w:sz w:val="24"/>
          <w:szCs w:val="24"/>
        </w:rPr>
      </w:pPr>
    </w:p>
    <w:p w14:paraId="4E7CFCD5" w14:textId="77777777" w:rsidR="004A3655" w:rsidRPr="00F36D9D" w:rsidRDefault="000E16A5" w:rsidP="00C8020D">
      <w:pPr>
        <w:spacing w:line="480" w:lineRule="auto"/>
        <w:contextualSpacing/>
        <w:rPr>
          <w:rFonts w:ascii="Times New Roman" w:hAnsi="Times New Roman" w:cs="Times New Roman"/>
          <w:i/>
          <w:sz w:val="24"/>
          <w:szCs w:val="24"/>
        </w:rPr>
      </w:pPr>
      <w:r w:rsidRPr="00F36D9D">
        <w:rPr>
          <w:rFonts w:ascii="Times New Roman" w:hAnsi="Times New Roman" w:cs="Times New Roman"/>
          <w:i/>
          <w:sz w:val="24"/>
          <w:szCs w:val="24"/>
        </w:rPr>
        <w:t>5</w:t>
      </w:r>
      <w:r w:rsidR="00FA2F9A" w:rsidRPr="00F36D9D">
        <w:rPr>
          <w:rFonts w:ascii="Times New Roman" w:hAnsi="Times New Roman" w:cs="Times New Roman"/>
          <w:i/>
          <w:sz w:val="24"/>
          <w:szCs w:val="24"/>
        </w:rPr>
        <w:t>.3. Pore tortuosity and fractal dimension of pore tortuosity</w:t>
      </w:r>
    </w:p>
    <w:p w14:paraId="2BFC53EB" w14:textId="3BA2CC5A" w:rsidR="00CA572E" w:rsidRPr="00F36D9D" w:rsidRDefault="0006141E"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Pore tortuosity and its</w:t>
      </w:r>
      <w:r w:rsidR="00B2345F" w:rsidRPr="00F36D9D">
        <w:rPr>
          <w:rFonts w:ascii="Times New Roman" w:hAnsi="Times New Roman" w:cs="Times New Roman"/>
          <w:sz w:val="24"/>
          <w:szCs w:val="24"/>
        </w:rPr>
        <w:t xml:space="preserve"> corresponding</w:t>
      </w:r>
      <w:r w:rsidRPr="00F36D9D">
        <w:rPr>
          <w:rFonts w:ascii="Times New Roman" w:hAnsi="Times New Roman" w:cs="Times New Roman"/>
          <w:sz w:val="24"/>
          <w:szCs w:val="24"/>
        </w:rPr>
        <w:t xml:space="preserve"> fractal dimension </w:t>
      </w:r>
      <w:r w:rsidR="00945AE9" w:rsidRPr="00F36D9D">
        <w:rPr>
          <w:rFonts w:ascii="Times New Roman" w:hAnsi="Times New Roman" w:cs="Times New Roman"/>
          <w:sz w:val="24"/>
          <w:szCs w:val="24"/>
        </w:rPr>
        <w:t xml:space="preserve">are </w:t>
      </w:r>
      <w:r w:rsidR="0055538F" w:rsidRPr="00F36D9D">
        <w:rPr>
          <w:rFonts w:ascii="Times New Roman" w:hAnsi="Times New Roman" w:cs="Times New Roman"/>
          <w:sz w:val="24"/>
          <w:szCs w:val="24"/>
        </w:rPr>
        <w:t>employed</w:t>
      </w:r>
      <w:r w:rsidR="00945AE9" w:rsidRPr="00F36D9D">
        <w:rPr>
          <w:rFonts w:ascii="Times New Roman" w:hAnsi="Times New Roman" w:cs="Times New Roman"/>
          <w:sz w:val="24"/>
          <w:szCs w:val="24"/>
        </w:rPr>
        <w:t xml:space="preserve"> as two </w:t>
      </w:r>
      <w:r w:rsidR="00962BC6" w:rsidRPr="00F36D9D">
        <w:rPr>
          <w:rFonts w:ascii="Times New Roman" w:hAnsi="Times New Roman" w:cs="Times New Roman"/>
          <w:sz w:val="24"/>
          <w:szCs w:val="24"/>
        </w:rPr>
        <w:t xml:space="preserve">microscopic </w:t>
      </w:r>
      <w:r w:rsidR="00945AE9" w:rsidRPr="00F36D9D">
        <w:rPr>
          <w:rFonts w:ascii="Times New Roman" w:hAnsi="Times New Roman" w:cs="Times New Roman"/>
          <w:sz w:val="24"/>
          <w:szCs w:val="24"/>
        </w:rPr>
        <w:t xml:space="preserve">parameters in </w:t>
      </w:r>
      <w:r w:rsidR="00656349" w:rsidRPr="00F36D9D">
        <w:rPr>
          <w:rFonts w:ascii="Times New Roman" w:hAnsi="Times New Roman" w:cs="Times New Roman"/>
          <w:sz w:val="24"/>
          <w:szCs w:val="24"/>
        </w:rPr>
        <w:t xml:space="preserve">terms of </w:t>
      </w:r>
      <w:r w:rsidR="00DD2665" w:rsidRPr="00F36D9D">
        <w:rPr>
          <w:rFonts w:ascii="Times New Roman" w:hAnsi="Times New Roman" w:cs="Times New Roman"/>
          <w:sz w:val="24"/>
          <w:szCs w:val="24"/>
        </w:rPr>
        <w:t xml:space="preserve">microscopic scale </w:t>
      </w:r>
      <w:r w:rsidR="00945AE9" w:rsidRPr="00F36D9D">
        <w:rPr>
          <w:rFonts w:ascii="Times New Roman" w:hAnsi="Times New Roman" w:cs="Times New Roman"/>
          <w:sz w:val="24"/>
          <w:szCs w:val="24"/>
        </w:rPr>
        <w:t>to reveal th</w:t>
      </w:r>
      <w:r w:rsidR="00D26B2A" w:rsidRPr="00F36D9D">
        <w:rPr>
          <w:rFonts w:ascii="Times New Roman" w:hAnsi="Times New Roman" w:cs="Times New Roman"/>
          <w:sz w:val="24"/>
          <w:szCs w:val="24"/>
        </w:rPr>
        <w:t xml:space="preserve">e complexity of </w:t>
      </w:r>
      <w:r w:rsidR="00A1467A" w:rsidRPr="00F36D9D">
        <w:rPr>
          <w:rFonts w:ascii="Times New Roman" w:hAnsi="Times New Roman" w:cs="Times New Roman"/>
          <w:sz w:val="24"/>
          <w:szCs w:val="24"/>
        </w:rPr>
        <w:t xml:space="preserve">pore </w:t>
      </w:r>
      <w:r w:rsidR="00D26B2A" w:rsidRPr="00F36D9D">
        <w:rPr>
          <w:rFonts w:ascii="Times New Roman" w:hAnsi="Times New Roman" w:cs="Times New Roman"/>
          <w:sz w:val="24"/>
          <w:szCs w:val="24"/>
        </w:rPr>
        <w:t>structure. Pore tortuosity and</w:t>
      </w:r>
      <w:r w:rsidR="0021559D" w:rsidRPr="00F36D9D">
        <w:rPr>
          <w:rFonts w:ascii="Times New Roman" w:hAnsi="Times New Roman" w:cs="Times New Roman"/>
          <w:sz w:val="24"/>
          <w:szCs w:val="24"/>
        </w:rPr>
        <w:t xml:space="preserve"> its</w:t>
      </w:r>
      <w:r w:rsidR="00D26B2A" w:rsidRPr="00F36D9D">
        <w:rPr>
          <w:rFonts w:ascii="Times New Roman" w:hAnsi="Times New Roman" w:cs="Times New Roman"/>
          <w:sz w:val="24"/>
          <w:szCs w:val="24"/>
        </w:rPr>
        <w:t xml:space="preserve"> fractal dimension versus hydration time for all pastes are </w:t>
      </w:r>
      <w:r w:rsidR="0021559D" w:rsidRPr="00F36D9D">
        <w:rPr>
          <w:rFonts w:ascii="Times New Roman" w:hAnsi="Times New Roman" w:cs="Times New Roman"/>
          <w:sz w:val="24"/>
          <w:szCs w:val="24"/>
        </w:rPr>
        <w:t>exhibited</w:t>
      </w:r>
      <w:r w:rsidR="00D26B2A" w:rsidRPr="00F36D9D">
        <w:rPr>
          <w:rFonts w:ascii="Times New Roman" w:hAnsi="Times New Roman" w:cs="Times New Roman"/>
          <w:sz w:val="24"/>
          <w:szCs w:val="24"/>
        </w:rPr>
        <w:t xml:space="preserve"> in Figs. </w:t>
      </w:r>
      <w:r w:rsidR="00E61B99" w:rsidRPr="00F36D9D">
        <w:rPr>
          <w:rFonts w:ascii="Times New Roman" w:hAnsi="Times New Roman" w:cs="Times New Roman"/>
          <w:sz w:val="24"/>
          <w:szCs w:val="24"/>
        </w:rPr>
        <w:t>8</w:t>
      </w:r>
      <w:r w:rsidR="00D26B2A" w:rsidRPr="00F36D9D">
        <w:rPr>
          <w:rFonts w:ascii="Times New Roman" w:hAnsi="Times New Roman" w:cs="Times New Roman"/>
          <w:sz w:val="24"/>
          <w:szCs w:val="24"/>
        </w:rPr>
        <w:t xml:space="preserve"> and </w:t>
      </w:r>
      <w:r w:rsidR="00E61B99" w:rsidRPr="00F36D9D">
        <w:rPr>
          <w:rFonts w:ascii="Times New Roman" w:hAnsi="Times New Roman" w:cs="Times New Roman"/>
          <w:sz w:val="24"/>
          <w:szCs w:val="24"/>
        </w:rPr>
        <w:t>9</w:t>
      </w:r>
      <w:r w:rsidR="00DD2665" w:rsidRPr="00F36D9D">
        <w:rPr>
          <w:rFonts w:ascii="Times New Roman" w:hAnsi="Times New Roman" w:cs="Times New Roman"/>
          <w:sz w:val="24"/>
          <w:szCs w:val="24"/>
        </w:rPr>
        <w:t xml:space="preserve"> </w:t>
      </w:r>
      <w:r w:rsidR="00293049" w:rsidRPr="00F36D9D">
        <w:rPr>
          <w:rFonts w:ascii="Times New Roman" w:hAnsi="Times New Roman" w:cs="Times New Roman"/>
          <w:sz w:val="24"/>
          <w:szCs w:val="24"/>
        </w:rPr>
        <w:t>(Note: im</w:t>
      </w:r>
      <w:r w:rsidR="001F1D4A" w:rsidRPr="00F36D9D">
        <w:rPr>
          <w:rFonts w:ascii="Times New Roman" w:hAnsi="Times New Roman" w:cs="Times New Roman"/>
          <w:sz w:val="24"/>
          <w:szCs w:val="24"/>
        </w:rPr>
        <w:t xml:space="preserve">pedance approach denoted as IA in Fig. </w:t>
      </w:r>
      <w:r w:rsidR="00E61B99" w:rsidRPr="00F36D9D">
        <w:rPr>
          <w:rFonts w:ascii="Times New Roman" w:hAnsi="Times New Roman" w:cs="Times New Roman"/>
          <w:sz w:val="24"/>
          <w:szCs w:val="24"/>
        </w:rPr>
        <w:t>8</w:t>
      </w:r>
      <w:r w:rsidR="00293049" w:rsidRPr="00F36D9D">
        <w:rPr>
          <w:rFonts w:ascii="Times New Roman" w:hAnsi="Times New Roman" w:cs="Times New Roman"/>
          <w:sz w:val="24"/>
          <w:szCs w:val="24"/>
        </w:rPr>
        <w:t>)</w:t>
      </w:r>
      <w:r w:rsidR="001F1D4A" w:rsidRPr="00F36D9D">
        <w:rPr>
          <w:rFonts w:ascii="Times New Roman" w:hAnsi="Times New Roman" w:cs="Times New Roman"/>
          <w:sz w:val="24"/>
          <w:szCs w:val="24"/>
        </w:rPr>
        <w:t xml:space="preserve">. </w:t>
      </w:r>
      <w:r w:rsidR="007B5D0C" w:rsidRPr="00F36D9D">
        <w:rPr>
          <w:rFonts w:ascii="Times New Roman" w:hAnsi="Times New Roman" w:cs="Times New Roman"/>
          <w:sz w:val="24"/>
          <w:szCs w:val="24"/>
        </w:rPr>
        <w:t xml:space="preserve">It </w:t>
      </w:r>
      <w:r w:rsidR="002A28C9" w:rsidRPr="00F36D9D">
        <w:rPr>
          <w:rFonts w:ascii="Times New Roman" w:hAnsi="Times New Roman" w:cs="Times New Roman"/>
          <w:sz w:val="24"/>
          <w:szCs w:val="24"/>
        </w:rPr>
        <w:t>should be noted that</w:t>
      </w:r>
      <w:r w:rsidR="007B5D0C" w:rsidRPr="00F36D9D">
        <w:rPr>
          <w:rFonts w:ascii="Times New Roman" w:hAnsi="Times New Roman" w:cs="Times New Roman"/>
          <w:sz w:val="24"/>
          <w:szCs w:val="24"/>
        </w:rPr>
        <w:t xml:space="preserve"> the </w:t>
      </w:r>
      <w:r w:rsidR="00740D71" w:rsidRPr="00F36D9D">
        <w:rPr>
          <w:rFonts w:ascii="Times New Roman" w:hAnsi="Times New Roman" w:cs="Times New Roman"/>
          <w:sz w:val="24"/>
          <w:szCs w:val="24"/>
        </w:rPr>
        <w:t>trendline</w:t>
      </w:r>
      <w:r w:rsidR="007B5D0C" w:rsidRPr="00F36D9D">
        <w:rPr>
          <w:rFonts w:ascii="Times New Roman" w:hAnsi="Times New Roman" w:cs="Times New Roman"/>
          <w:sz w:val="24"/>
          <w:szCs w:val="24"/>
        </w:rPr>
        <w:t xml:space="preserve"> of these two parameters </w:t>
      </w:r>
      <w:r w:rsidR="002A28C9" w:rsidRPr="00F36D9D">
        <w:rPr>
          <w:rFonts w:ascii="Times New Roman" w:hAnsi="Times New Roman" w:cs="Times New Roman"/>
          <w:sz w:val="24"/>
          <w:szCs w:val="24"/>
        </w:rPr>
        <w:t>seems to be</w:t>
      </w:r>
      <w:r w:rsidR="007B5D0C" w:rsidRPr="00F36D9D">
        <w:rPr>
          <w:rFonts w:ascii="Times New Roman" w:hAnsi="Times New Roman" w:cs="Times New Roman"/>
          <w:sz w:val="24"/>
          <w:szCs w:val="24"/>
        </w:rPr>
        <w:t xml:space="preserve"> opposite </w:t>
      </w:r>
      <w:r w:rsidR="00962BC6" w:rsidRPr="00F36D9D">
        <w:rPr>
          <w:rFonts w:ascii="Times New Roman" w:hAnsi="Times New Roman" w:cs="Times New Roman"/>
          <w:sz w:val="24"/>
          <w:szCs w:val="24"/>
        </w:rPr>
        <w:t>t</w:t>
      </w:r>
      <w:r w:rsidR="00351A45" w:rsidRPr="00F36D9D">
        <w:rPr>
          <w:rFonts w:ascii="Times New Roman" w:hAnsi="Times New Roman" w:cs="Times New Roman"/>
          <w:sz w:val="24"/>
          <w:szCs w:val="24"/>
        </w:rPr>
        <w:t>o</w:t>
      </w:r>
      <w:r w:rsidR="007B5D0C" w:rsidRPr="00F36D9D">
        <w:rPr>
          <w:rFonts w:ascii="Times New Roman" w:hAnsi="Times New Roman" w:cs="Times New Roman"/>
          <w:sz w:val="24"/>
          <w:szCs w:val="24"/>
        </w:rPr>
        <w:t xml:space="preserve"> that of porosity. It </w:t>
      </w:r>
      <w:r w:rsidR="00923EFC" w:rsidRPr="00F36D9D">
        <w:rPr>
          <w:rFonts w:ascii="Times New Roman" w:hAnsi="Times New Roman" w:cs="Times New Roman"/>
          <w:sz w:val="24"/>
          <w:szCs w:val="24"/>
        </w:rPr>
        <w:t>may be</w:t>
      </w:r>
      <w:r w:rsidR="007B5D0C" w:rsidRPr="00F36D9D">
        <w:rPr>
          <w:rFonts w:ascii="Times New Roman" w:hAnsi="Times New Roman" w:cs="Times New Roman"/>
          <w:sz w:val="24"/>
          <w:szCs w:val="24"/>
        </w:rPr>
        <w:t xml:space="preserve"> </w:t>
      </w:r>
      <w:r w:rsidR="0016766E" w:rsidRPr="00F36D9D">
        <w:rPr>
          <w:rFonts w:ascii="Times New Roman" w:hAnsi="Times New Roman" w:cs="Times New Roman"/>
          <w:sz w:val="24"/>
          <w:szCs w:val="24"/>
        </w:rPr>
        <w:t>no</w:t>
      </w:r>
      <w:r w:rsidR="007B5D0C" w:rsidRPr="00F36D9D">
        <w:rPr>
          <w:rFonts w:ascii="Times New Roman" w:hAnsi="Times New Roman" w:cs="Times New Roman"/>
          <w:sz w:val="24"/>
          <w:szCs w:val="24"/>
        </w:rPr>
        <w:t xml:space="preserve"> co</w:t>
      </w:r>
      <w:r w:rsidR="00CA572E" w:rsidRPr="00F36D9D">
        <w:rPr>
          <w:rFonts w:ascii="Times New Roman" w:hAnsi="Times New Roman" w:cs="Times New Roman"/>
          <w:sz w:val="24"/>
          <w:szCs w:val="24"/>
        </w:rPr>
        <w:t xml:space="preserve">incidence for this observation. The solid hydrated products precipitate and overlap each other, constructing the initial pore structure at the early hydration stage. </w:t>
      </w:r>
      <w:r w:rsidR="00C24029" w:rsidRPr="00F36D9D">
        <w:rPr>
          <w:rFonts w:ascii="Times New Roman" w:hAnsi="Times New Roman" w:cs="Times New Roman"/>
          <w:sz w:val="24"/>
          <w:szCs w:val="24"/>
        </w:rPr>
        <w:t xml:space="preserve">As the hydration proceeding, the solid hydrated products fill </w:t>
      </w:r>
      <w:r w:rsidR="00A25453" w:rsidRPr="00F36D9D">
        <w:rPr>
          <w:rFonts w:ascii="Times New Roman" w:hAnsi="Times New Roman" w:cs="Times New Roman"/>
          <w:sz w:val="24"/>
          <w:szCs w:val="24"/>
        </w:rPr>
        <w:t>in</w:t>
      </w:r>
      <w:r w:rsidR="00C24029" w:rsidRPr="00F36D9D">
        <w:rPr>
          <w:rFonts w:ascii="Times New Roman" w:hAnsi="Times New Roman" w:cs="Times New Roman"/>
          <w:sz w:val="24"/>
          <w:szCs w:val="24"/>
        </w:rPr>
        <w:t xml:space="preserve"> the pore space and obstruct the pore passage, resulting in not only the </w:t>
      </w:r>
      <w:r w:rsidR="00A1467A" w:rsidRPr="00F36D9D">
        <w:rPr>
          <w:rFonts w:ascii="Times New Roman" w:hAnsi="Times New Roman" w:cs="Times New Roman"/>
          <w:sz w:val="24"/>
          <w:szCs w:val="24"/>
        </w:rPr>
        <w:lastRenderedPageBreak/>
        <w:t>decrease</w:t>
      </w:r>
      <w:r w:rsidR="00614422" w:rsidRPr="00F36D9D">
        <w:rPr>
          <w:rFonts w:ascii="Times New Roman" w:hAnsi="Times New Roman" w:cs="Times New Roman"/>
          <w:sz w:val="24"/>
          <w:szCs w:val="24"/>
        </w:rPr>
        <w:t xml:space="preserve"> of porosity but also the </w:t>
      </w:r>
      <w:r w:rsidR="00A1467A" w:rsidRPr="00F36D9D">
        <w:rPr>
          <w:rFonts w:ascii="Times New Roman" w:hAnsi="Times New Roman" w:cs="Times New Roman"/>
          <w:sz w:val="24"/>
          <w:szCs w:val="24"/>
        </w:rPr>
        <w:t>increase</w:t>
      </w:r>
      <w:r w:rsidR="00614422" w:rsidRPr="00F36D9D">
        <w:rPr>
          <w:rFonts w:ascii="Times New Roman" w:hAnsi="Times New Roman" w:cs="Times New Roman"/>
          <w:sz w:val="24"/>
          <w:szCs w:val="24"/>
        </w:rPr>
        <w:t xml:space="preserve"> of tortuosity of </w:t>
      </w:r>
      <w:r w:rsidR="006531F9" w:rsidRPr="00F36D9D">
        <w:rPr>
          <w:rFonts w:ascii="Times New Roman" w:hAnsi="Times New Roman" w:cs="Times New Roman"/>
          <w:sz w:val="24"/>
          <w:szCs w:val="24"/>
        </w:rPr>
        <w:t xml:space="preserve">the </w:t>
      </w:r>
      <w:r w:rsidR="00614422" w:rsidRPr="00F36D9D">
        <w:rPr>
          <w:rFonts w:ascii="Times New Roman" w:hAnsi="Times New Roman" w:cs="Times New Roman"/>
          <w:sz w:val="24"/>
          <w:szCs w:val="24"/>
        </w:rPr>
        <w:t xml:space="preserve">pore network. </w:t>
      </w:r>
      <w:r w:rsidR="004C144E" w:rsidRPr="00F36D9D">
        <w:rPr>
          <w:rFonts w:ascii="Times New Roman" w:hAnsi="Times New Roman" w:cs="Times New Roman"/>
          <w:sz w:val="24"/>
          <w:szCs w:val="24"/>
        </w:rPr>
        <w:t xml:space="preserve">Furthermore, the </w:t>
      </w:r>
      <w:r w:rsidR="00591E18" w:rsidRPr="00F36D9D">
        <w:rPr>
          <w:rFonts w:ascii="Times New Roman" w:hAnsi="Times New Roman" w:cs="Times New Roman"/>
          <w:sz w:val="24"/>
          <w:szCs w:val="24"/>
        </w:rPr>
        <w:t>impact</w:t>
      </w:r>
      <w:r w:rsidR="004C144E" w:rsidRPr="00F36D9D">
        <w:rPr>
          <w:rFonts w:ascii="Times New Roman" w:hAnsi="Times New Roman" w:cs="Times New Roman"/>
          <w:sz w:val="24"/>
          <w:szCs w:val="24"/>
        </w:rPr>
        <w:t xml:space="preserve">s of metakaolin on pore tortuosity and its fractal dimension are considerable in </w:t>
      </w:r>
      <w:r w:rsidR="009F56E2" w:rsidRPr="00F36D9D">
        <w:rPr>
          <w:rFonts w:ascii="Times New Roman" w:hAnsi="Times New Roman" w:cs="Times New Roman"/>
          <w:sz w:val="24"/>
          <w:szCs w:val="24"/>
        </w:rPr>
        <w:t xml:space="preserve">Figs. </w:t>
      </w:r>
      <w:r w:rsidR="00E61B99" w:rsidRPr="00F36D9D">
        <w:rPr>
          <w:rFonts w:ascii="Times New Roman" w:hAnsi="Times New Roman" w:cs="Times New Roman"/>
          <w:sz w:val="24"/>
          <w:szCs w:val="24"/>
        </w:rPr>
        <w:t>8</w:t>
      </w:r>
      <w:r w:rsidR="009F56E2" w:rsidRPr="00F36D9D">
        <w:rPr>
          <w:rFonts w:ascii="Times New Roman" w:hAnsi="Times New Roman" w:cs="Times New Roman"/>
          <w:sz w:val="24"/>
          <w:szCs w:val="24"/>
        </w:rPr>
        <w:t xml:space="preserve"> and </w:t>
      </w:r>
      <w:r w:rsidR="00E61B99" w:rsidRPr="00F36D9D">
        <w:rPr>
          <w:rFonts w:ascii="Times New Roman" w:hAnsi="Times New Roman" w:cs="Times New Roman"/>
          <w:sz w:val="24"/>
          <w:szCs w:val="24"/>
        </w:rPr>
        <w:t>9</w:t>
      </w:r>
      <w:r w:rsidR="004C144E" w:rsidRPr="00F36D9D">
        <w:rPr>
          <w:rFonts w:ascii="Times New Roman" w:hAnsi="Times New Roman" w:cs="Times New Roman"/>
          <w:sz w:val="24"/>
          <w:szCs w:val="24"/>
        </w:rPr>
        <w:t xml:space="preserve">. </w:t>
      </w:r>
      <w:r w:rsidR="00694EA4" w:rsidRPr="00F36D9D">
        <w:rPr>
          <w:rFonts w:ascii="Times New Roman" w:hAnsi="Times New Roman" w:cs="Times New Roman"/>
          <w:sz w:val="24"/>
          <w:szCs w:val="24"/>
        </w:rPr>
        <w:t>The</w:t>
      </w:r>
      <w:r w:rsidR="00591E18" w:rsidRPr="00F36D9D">
        <w:rPr>
          <w:rFonts w:ascii="Times New Roman" w:hAnsi="Times New Roman" w:cs="Times New Roman"/>
          <w:sz w:val="24"/>
          <w:szCs w:val="24"/>
        </w:rPr>
        <w:t xml:space="preserve"> potential mechanisms may be mainly correlated with the filling effect of metakaolin </w:t>
      </w:r>
      <w:r w:rsidR="002875B5" w:rsidRPr="00F36D9D">
        <w:rPr>
          <w:rFonts w:ascii="Times New Roman" w:hAnsi="Times New Roman" w:cs="Times New Roman"/>
          <w:sz w:val="24"/>
          <w:szCs w:val="24"/>
        </w:rPr>
        <w:t>at</w:t>
      </w:r>
      <w:r w:rsidR="00591E18" w:rsidRPr="00F36D9D">
        <w:rPr>
          <w:rFonts w:ascii="Times New Roman" w:hAnsi="Times New Roman" w:cs="Times New Roman"/>
          <w:sz w:val="24"/>
          <w:szCs w:val="24"/>
        </w:rPr>
        <w:t xml:space="preserve"> the very beginning stage and with the pozzolanic effect of metakaolin </w:t>
      </w:r>
      <w:r w:rsidR="00476849" w:rsidRPr="00F36D9D">
        <w:rPr>
          <w:rFonts w:ascii="Times New Roman" w:hAnsi="Times New Roman" w:cs="Times New Roman"/>
          <w:sz w:val="24"/>
          <w:szCs w:val="24"/>
        </w:rPr>
        <w:t>at</w:t>
      </w:r>
      <w:r w:rsidR="00591E18" w:rsidRPr="00F36D9D">
        <w:rPr>
          <w:rFonts w:ascii="Times New Roman" w:hAnsi="Times New Roman" w:cs="Times New Roman"/>
          <w:sz w:val="24"/>
          <w:szCs w:val="24"/>
        </w:rPr>
        <w:t xml:space="preserve"> the later stage.</w:t>
      </w:r>
    </w:p>
    <w:p w14:paraId="363E26F3" w14:textId="77777777" w:rsidR="00A1467A" w:rsidRPr="00F36D9D" w:rsidRDefault="00A1467A" w:rsidP="00C8020D">
      <w:pPr>
        <w:spacing w:line="480" w:lineRule="auto"/>
        <w:contextualSpacing/>
        <w:rPr>
          <w:rFonts w:ascii="Times New Roman" w:hAnsi="Times New Roman" w:cs="Times New Roman"/>
          <w:sz w:val="24"/>
          <w:szCs w:val="24"/>
        </w:rPr>
      </w:pPr>
    </w:p>
    <w:p w14:paraId="0A2C1E5D" w14:textId="79C5BB8A" w:rsidR="008B6A2E" w:rsidRPr="00F36D9D" w:rsidRDefault="002C7F6B"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To</w:t>
      </w:r>
      <w:r w:rsidR="008A2732" w:rsidRPr="00F36D9D">
        <w:rPr>
          <w:rFonts w:ascii="Times New Roman" w:hAnsi="Times New Roman" w:cs="Times New Roman"/>
          <w:sz w:val="24"/>
          <w:szCs w:val="24"/>
        </w:rPr>
        <w:t xml:space="preserve"> further</w:t>
      </w:r>
      <w:r w:rsidRPr="00F36D9D">
        <w:rPr>
          <w:rFonts w:ascii="Times New Roman" w:hAnsi="Times New Roman" w:cs="Times New Roman"/>
          <w:sz w:val="24"/>
          <w:szCs w:val="24"/>
        </w:rPr>
        <w:t xml:space="preserve"> </w:t>
      </w:r>
      <w:r w:rsidR="00D71E38" w:rsidRPr="00F36D9D">
        <w:rPr>
          <w:rFonts w:ascii="Times New Roman" w:hAnsi="Times New Roman" w:cs="Times New Roman"/>
          <w:sz w:val="24"/>
          <w:szCs w:val="24"/>
        </w:rPr>
        <w:t>validate the</w:t>
      </w:r>
      <w:r w:rsidR="00C6299E" w:rsidRPr="00F36D9D">
        <w:rPr>
          <w:rFonts w:ascii="Times New Roman" w:hAnsi="Times New Roman" w:cs="Times New Roman"/>
          <w:sz w:val="24"/>
          <w:szCs w:val="24"/>
        </w:rPr>
        <w:t xml:space="preserve"> reliability of </w:t>
      </w:r>
      <w:r w:rsidR="006531F9" w:rsidRPr="00F36D9D">
        <w:rPr>
          <w:rFonts w:ascii="Times New Roman" w:hAnsi="Times New Roman" w:cs="Times New Roman"/>
          <w:sz w:val="24"/>
          <w:szCs w:val="24"/>
        </w:rPr>
        <w:t xml:space="preserve">the </w:t>
      </w:r>
      <w:r w:rsidR="00C6299E" w:rsidRPr="00F36D9D">
        <w:rPr>
          <w:rFonts w:ascii="Times New Roman" w:hAnsi="Times New Roman" w:cs="Times New Roman"/>
          <w:sz w:val="24"/>
          <w:szCs w:val="24"/>
        </w:rPr>
        <w:t xml:space="preserve">impedance approach presented </w:t>
      </w:r>
      <w:r w:rsidR="00885B42" w:rsidRPr="00F36D9D">
        <w:rPr>
          <w:rFonts w:ascii="Times New Roman" w:hAnsi="Times New Roman" w:cs="Times New Roman"/>
          <w:sz w:val="24"/>
          <w:szCs w:val="24"/>
        </w:rPr>
        <w:t>in this work</w:t>
      </w:r>
      <w:r w:rsidR="00C6299E" w:rsidRPr="00F36D9D">
        <w:rPr>
          <w:rFonts w:ascii="Times New Roman" w:hAnsi="Times New Roman" w:cs="Times New Roman"/>
          <w:sz w:val="24"/>
          <w:szCs w:val="24"/>
        </w:rPr>
        <w:t xml:space="preserve">, </w:t>
      </w:r>
      <w:r w:rsidR="00B76C7D" w:rsidRPr="00F36D9D">
        <w:rPr>
          <w:rFonts w:ascii="Times New Roman" w:hAnsi="Times New Roman" w:cs="Times New Roman"/>
          <w:sz w:val="24"/>
          <w:szCs w:val="24"/>
        </w:rPr>
        <w:t xml:space="preserve">Archie’s Law is </w:t>
      </w:r>
      <w:r w:rsidR="00D71E38" w:rsidRPr="00F36D9D">
        <w:rPr>
          <w:rFonts w:ascii="Times New Roman" w:hAnsi="Times New Roman" w:cs="Times New Roman"/>
          <w:sz w:val="24"/>
          <w:szCs w:val="24"/>
        </w:rPr>
        <w:t>adopted</w:t>
      </w:r>
      <w:r w:rsidR="00B76C7D" w:rsidRPr="00F36D9D">
        <w:rPr>
          <w:rFonts w:ascii="Times New Roman" w:hAnsi="Times New Roman" w:cs="Times New Roman"/>
          <w:sz w:val="24"/>
          <w:szCs w:val="24"/>
        </w:rPr>
        <w:t xml:space="preserve"> </w:t>
      </w:r>
      <w:r w:rsidRPr="00F36D9D">
        <w:rPr>
          <w:rFonts w:ascii="Times New Roman" w:hAnsi="Times New Roman" w:cs="Times New Roman"/>
          <w:sz w:val="24"/>
          <w:szCs w:val="24"/>
        </w:rPr>
        <w:t xml:space="preserve">to </w:t>
      </w:r>
      <w:r w:rsidR="00B22A6E" w:rsidRPr="00F36D9D">
        <w:rPr>
          <w:rFonts w:ascii="Times New Roman" w:hAnsi="Times New Roman" w:cs="Times New Roman"/>
          <w:sz w:val="24"/>
          <w:szCs w:val="24"/>
        </w:rPr>
        <w:t>predict</w:t>
      </w:r>
      <w:r w:rsidR="00D71E38" w:rsidRPr="00F36D9D">
        <w:rPr>
          <w:rFonts w:ascii="Times New Roman" w:hAnsi="Times New Roman" w:cs="Times New Roman"/>
          <w:sz w:val="24"/>
          <w:szCs w:val="24"/>
        </w:rPr>
        <w:t xml:space="preserve"> the</w:t>
      </w:r>
      <w:r w:rsidRPr="00F36D9D">
        <w:rPr>
          <w:rFonts w:ascii="Times New Roman" w:hAnsi="Times New Roman" w:cs="Times New Roman"/>
          <w:sz w:val="24"/>
          <w:szCs w:val="24"/>
        </w:rPr>
        <w:t xml:space="preserve"> pore tortuosity</w:t>
      </w:r>
      <w:r w:rsidR="00B76C7D" w:rsidRPr="00F36D9D">
        <w:rPr>
          <w:rFonts w:ascii="Times New Roman" w:hAnsi="Times New Roman" w:cs="Times New Roman"/>
          <w:sz w:val="24"/>
          <w:szCs w:val="24"/>
        </w:rPr>
        <w:t xml:space="preserve">. </w:t>
      </w:r>
      <w:r w:rsidRPr="00F36D9D">
        <w:rPr>
          <w:rFonts w:ascii="Times New Roman" w:hAnsi="Times New Roman" w:cs="Times New Roman"/>
          <w:sz w:val="24"/>
          <w:szCs w:val="24"/>
        </w:rPr>
        <w:t>Based on</w:t>
      </w:r>
      <w:r w:rsidR="006400CC" w:rsidRPr="00F36D9D">
        <w:rPr>
          <w:rFonts w:ascii="Times New Roman" w:hAnsi="Times New Roman" w:cs="Times New Roman"/>
          <w:sz w:val="24"/>
          <w:szCs w:val="24"/>
        </w:rPr>
        <w:t xml:space="preserve"> </w:t>
      </w:r>
      <w:r w:rsidR="008D71C9" w:rsidRPr="00F36D9D">
        <w:rPr>
          <w:rFonts w:ascii="Times New Roman" w:hAnsi="Times New Roman" w:cs="Times New Roman"/>
          <w:sz w:val="24"/>
          <w:szCs w:val="24"/>
        </w:rPr>
        <w:fldChar w:fldCharType="begin"/>
      </w:r>
      <w:r w:rsidR="00F60A1F" w:rsidRPr="00F36D9D">
        <w:rPr>
          <w:rFonts w:ascii="Times New Roman" w:hAnsi="Times New Roman" w:cs="Times New Roman"/>
          <w:sz w:val="24"/>
          <w:szCs w:val="24"/>
        </w:rPr>
        <w:instrText xml:space="preserve"> ADDIN EN.CITE &lt;EndNote&gt;&lt;Cite&gt;&lt;Author&gt;Liu&lt;/Author&gt;&lt;Year&gt;2013&lt;/Year&gt;&lt;RecNum&gt;4&lt;/RecNum&gt;&lt;DisplayText&gt;[37]&lt;/DisplayText&gt;&lt;record&gt;&lt;rec-number&gt;4&lt;/rec-number&gt;&lt;foreign-keys&gt;&lt;key app="EN" db-id="9exxrpz9r55zvuet02lxftrx0zrrxxe9xvt0"&gt;4&lt;/key&gt;&lt;/foreign-keys&gt;&lt;ref-type name="Book Section"&gt;5&lt;/ref-type&gt;&lt;contributors&gt;&lt;authors&gt;&lt;author&gt;Liu, Yuan&lt;/author&gt;&lt;author&gt;Kitanidis, Peter K.&lt;/author&gt;&lt;/authors&gt;&lt;secondary-authors&gt;&lt;author&gt;Mishra, Phoolendra K.&lt;/author&gt;&lt;author&gt;Kuhlman, Kristopher L.&lt;/author&gt;&lt;/secondary-authors&gt;&lt;/contributors&gt;&lt;titles&gt;&lt;title&gt;Tortuosity and Archie’s Law&lt;/title&gt;&lt;secondary-title&gt;Advances in Hydrogeology&lt;/secondary-title&gt;&lt;/titles&gt;&lt;pages&gt;115-126&lt;/pages&gt;&lt;dates&gt;&lt;year&gt;2013&lt;/year&gt;&lt;/dates&gt;&lt;pub-location&gt;New York&lt;/pub-location&gt;&lt;publisher&gt;Springer&lt;/publisher&gt;&lt;isbn&gt;978-1-4614-6479-2&lt;/isbn&gt;&lt;label&gt;Liu2013&lt;/label&gt;&lt;urls&gt;&lt;related-urls&gt;&lt;url&gt;https://doi.org/10.1007/978-1-4614-6479-2_6&lt;/url&gt;&lt;/related-urls&gt;&lt;/urls&gt;&lt;electronic-resource-num&gt;10.1007/978-1-4614-6479-2_6&lt;/electronic-resource-num&gt;&lt;/record&gt;&lt;/Cite&gt;&lt;/EndNote&gt;</w:instrText>
      </w:r>
      <w:r w:rsidR="008D71C9"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7" w:tooltip="Liu, 2013 #4" w:history="1">
        <w:r w:rsidR="00AC5E6D" w:rsidRPr="00F36D9D">
          <w:rPr>
            <w:rFonts w:ascii="Times New Roman" w:hAnsi="Times New Roman" w:cs="Times New Roman"/>
            <w:noProof/>
            <w:sz w:val="24"/>
            <w:szCs w:val="24"/>
          </w:rPr>
          <w:t>37</w:t>
        </w:r>
      </w:hyperlink>
      <w:r w:rsidR="00F60A1F" w:rsidRPr="00F36D9D">
        <w:rPr>
          <w:rFonts w:ascii="Times New Roman" w:hAnsi="Times New Roman" w:cs="Times New Roman"/>
          <w:noProof/>
          <w:sz w:val="24"/>
          <w:szCs w:val="24"/>
        </w:rPr>
        <w:t>]</w:t>
      </w:r>
      <w:r w:rsidR="008D71C9" w:rsidRPr="00F36D9D">
        <w:rPr>
          <w:rFonts w:ascii="Times New Roman" w:hAnsi="Times New Roman" w:cs="Times New Roman"/>
          <w:sz w:val="24"/>
          <w:szCs w:val="24"/>
        </w:rPr>
        <w:fldChar w:fldCharType="end"/>
      </w:r>
      <w:r w:rsidR="006400CC" w:rsidRPr="00F36D9D">
        <w:rPr>
          <w:rFonts w:ascii="Times New Roman" w:hAnsi="Times New Roman" w:cs="Times New Roman"/>
          <w:sz w:val="24"/>
          <w:szCs w:val="24"/>
        </w:rPr>
        <w:t xml:space="preserve">, Archie’s Law </w:t>
      </w:r>
      <w:r w:rsidR="00351A45" w:rsidRPr="00F36D9D">
        <w:rPr>
          <w:rFonts w:ascii="Times New Roman" w:hAnsi="Times New Roman" w:cs="Times New Roman"/>
          <w:sz w:val="24"/>
          <w:szCs w:val="24"/>
        </w:rPr>
        <w:t>is</w:t>
      </w:r>
      <w:r w:rsidR="006400CC" w:rsidRPr="00F36D9D">
        <w:rPr>
          <w:rFonts w:ascii="Times New Roman" w:hAnsi="Times New Roman" w:cs="Times New Roman"/>
          <w:sz w:val="24"/>
          <w:szCs w:val="24"/>
        </w:rPr>
        <w:t xml:space="preserve"> expressed as:</w:t>
      </w:r>
    </w:p>
    <w:p w14:paraId="59958DE8" w14:textId="4956AB9E" w:rsidR="006400CC" w:rsidRPr="00F36D9D" w:rsidRDefault="00F36D9D" w:rsidP="00C8020D">
      <w:pPr>
        <w:spacing w:line="480" w:lineRule="auto"/>
        <w:contextualSpacing/>
        <w:jc w:val="right"/>
        <w:rPr>
          <w:rFonts w:ascii="Times New Roman" w:hAnsi="Times New Roman" w:cs="Times New Roman"/>
          <w:sz w:val="24"/>
          <w:szCs w:val="24"/>
        </w:rPr>
      </w:pPr>
      <w:r w:rsidRPr="00F36D9D">
        <w:rPr>
          <w:rFonts w:ascii="Times New Roman" w:hAnsi="Times New Roman" w:cs="Times New Roman"/>
          <w:noProof/>
          <w:position w:val="-30"/>
          <w:sz w:val="24"/>
          <w:szCs w:val="24"/>
        </w:rPr>
      </w:r>
      <w:r w:rsidR="00F36D9D" w:rsidRPr="00F36D9D">
        <w:rPr>
          <w:rFonts w:ascii="Times New Roman" w:hAnsi="Times New Roman" w:cs="Times New Roman"/>
          <w:noProof/>
          <w:position w:val="-30"/>
          <w:sz w:val="24"/>
          <w:szCs w:val="24"/>
        </w:rPr>
        <w:object w:dxaOrig="1020" w:dyaOrig="680" w14:anchorId="659F6C54">
          <v:shape id="_x0000_i1049" type="#_x0000_t75" alt="" style="width:48.45pt;height:32.3pt;mso-width-percent:0;mso-height-percent:0;mso-width-percent:0;mso-height-percent:0" o:ole="">
            <v:imagedata r:id="rId53" o:title=""/>
          </v:shape>
          <o:OLEObject Type="Embed" ProgID="Equation.DSMT4" ShapeID="_x0000_i1049" DrawAspect="Content" ObjectID="_1664653082" r:id="rId54"/>
        </w:object>
      </w:r>
      <w:r w:rsidR="00E707DE" w:rsidRPr="00F36D9D">
        <w:rPr>
          <w:rFonts w:ascii="Times New Roman" w:hAnsi="Times New Roman" w:cs="Times New Roman"/>
          <w:sz w:val="24"/>
          <w:szCs w:val="24"/>
        </w:rPr>
        <w:t>(6)</w:t>
      </w:r>
    </w:p>
    <w:p w14:paraId="5971D8FE" w14:textId="0B20E689" w:rsidR="006400CC" w:rsidRPr="00F36D9D" w:rsidRDefault="006400CC"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hAnsi="Times New Roman" w:cs="Times New Roman"/>
          <w:noProof/>
          <w:position w:val="-10"/>
          <w:sz w:val="24"/>
          <w:szCs w:val="24"/>
        </w:rPr>
      </w:r>
      <w:r w:rsidR="00F36D9D" w:rsidRPr="00F36D9D">
        <w:rPr>
          <w:rFonts w:ascii="Times New Roman" w:hAnsi="Times New Roman" w:cs="Times New Roman"/>
          <w:noProof/>
          <w:position w:val="-10"/>
          <w:sz w:val="24"/>
          <w:szCs w:val="24"/>
        </w:rPr>
        <w:object w:dxaOrig="240" w:dyaOrig="260" w14:anchorId="0596B679">
          <v:shape id="_x0000_i1050" type="#_x0000_t75" alt="" style="width:12.8pt;height:12.8pt;mso-width-percent:0;mso-height-percent:0;mso-width-percent:0;mso-height-percent:0" o:ole="">
            <v:imagedata r:id="rId55" o:title=""/>
          </v:shape>
          <o:OLEObject Type="Embed" ProgID="Equation.DSMT4" ShapeID="_x0000_i1050" DrawAspect="Content" ObjectID="_1664653083" r:id="rId56"/>
        </w:object>
      </w:r>
      <w:r w:rsidR="00770782" w:rsidRPr="00F36D9D">
        <w:rPr>
          <w:rFonts w:ascii="Times New Roman" w:hAnsi="Times New Roman" w:cs="Times New Roman"/>
          <w:sz w:val="24"/>
          <w:szCs w:val="24"/>
        </w:rPr>
        <w:t xml:space="preserve"> and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00" w:dyaOrig="360" w14:anchorId="2514305C">
          <v:shape id="_x0000_i1051" type="#_x0000_t75" alt="" style="width:14.8pt;height:16.15pt;mso-width-percent:0;mso-height-percent:0;mso-width-percent:0;mso-height-percent:0" o:ole="">
            <v:imagedata r:id="rId57" o:title=""/>
          </v:shape>
          <o:OLEObject Type="Embed" ProgID="Equation.DSMT4" ShapeID="_x0000_i1051" DrawAspect="Content" ObjectID="_1664653084" r:id="rId58"/>
        </w:object>
      </w:r>
      <w:r w:rsidR="00770782" w:rsidRPr="00F36D9D">
        <w:rPr>
          <w:rFonts w:ascii="Times New Roman" w:hAnsi="Times New Roman" w:cs="Times New Roman"/>
          <w:sz w:val="24"/>
          <w:szCs w:val="24"/>
        </w:rPr>
        <w:t xml:space="preserve"> denote the electrical resistivities of total cement paste and pore solution, respectively; </w:t>
      </w:r>
      <w:bookmarkStart w:id="9" w:name="OLE_LINK4"/>
      <w:bookmarkStart w:id="10" w:name="OLE_LINK5"/>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60" w:dyaOrig="220" w14:anchorId="0646D9B6">
          <v:shape id="_x0000_i1052" type="#_x0000_t75" alt="" style="width:12.8pt;height:10.1pt;mso-width-percent:0;mso-height-percent:0;mso-width-percent:0;mso-height-percent:0" o:ole="">
            <v:imagedata r:id="rId59" o:title=""/>
          </v:shape>
          <o:OLEObject Type="Embed" ProgID="Equation.DSMT4" ShapeID="_x0000_i1052" DrawAspect="Content" ObjectID="_1664653085" r:id="rId60"/>
        </w:object>
      </w:r>
      <w:bookmarkEnd w:id="9"/>
      <w:bookmarkEnd w:id="10"/>
      <w:r w:rsidR="00770782" w:rsidRPr="00F36D9D">
        <w:rPr>
          <w:rFonts w:ascii="Times New Roman" w:hAnsi="Times New Roman" w:cs="Times New Roman"/>
          <w:sz w:val="24"/>
          <w:szCs w:val="24"/>
        </w:rPr>
        <w:t xml:space="preserve"> represents a cementation exponent, </w:t>
      </w:r>
      <w:r w:rsidR="00FA5379" w:rsidRPr="00F36D9D">
        <w:rPr>
          <w:rFonts w:ascii="Times New Roman" w:hAnsi="Times New Roman" w:cs="Times New Roman"/>
          <w:sz w:val="24"/>
          <w:szCs w:val="24"/>
        </w:rPr>
        <w:t>whose typical value range</w:t>
      </w:r>
      <w:r w:rsidR="007B606D" w:rsidRPr="00F36D9D">
        <w:rPr>
          <w:rFonts w:ascii="Times New Roman" w:hAnsi="Times New Roman" w:cs="Times New Roman"/>
          <w:sz w:val="24"/>
          <w:szCs w:val="24"/>
        </w:rPr>
        <w:t>s</w:t>
      </w:r>
      <w:r w:rsidR="00770782" w:rsidRPr="00F36D9D">
        <w:rPr>
          <w:rFonts w:ascii="Times New Roman" w:hAnsi="Times New Roman" w:cs="Times New Roman"/>
          <w:sz w:val="24"/>
          <w:szCs w:val="24"/>
        </w:rPr>
        <w:t xml:space="preserve"> from 1.3 to 2.0</w:t>
      </w:r>
      <w:r w:rsidR="00FA5379" w:rsidRPr="00F36D9D">
        <w:rPr>
          <w:rFonts w:ascii="Times New Roman" w:hAnsi="Times New Roman" w:cs="Times New Roman"/>
          <w:sz w:val="24"/>
          <w:szCs w:val="24"/>
        </w:rPr>
        <w:t xml:space="preserve"> </w:t>
      </w:r>
      <w:r w:rsidR="00FA5379" w:rsidRPr="00F36D9D">
        <w:rPr>
          <w:rFonts w:ascii="Times New Roman" w:hAnsi="Times New Roman" w:cs="Times New Roman"/>
          <w:sz w:val="24"/>
          <w:szCs w:val="24"/>
        </w:rPr>
        <w:fldChar w:fldCharType="begin"/>
      </w:r>
      <w:r w:rsidR="00FE5C1C" w:rsidRPr="00F36D9D">
        <w:rPr>
          <w:rFonts w:ascii="Times New Roman" w:hAnsi="Times New Roman" w:cs="Times New Roman"/>
          <w:sz w:val="24"/>
          <w:szCs w:val="24"/>
        </w:rPr>
        <w:instrText xml:space="preserve"> ADDIN EN.CITE &lt;EndNote&gt;&lt;Cite&gt;&lt;Author&gt;Haro&lt;/Author&gt;&lt;Year&gt;2006&lt;/Year&gt;&lt;RecNum&gt;5&lt;/RecNum&gt;&lt;DisplayText&gt;[38]&lt;/DisplayText&gt;&lt;record&gt;&lt;rec-number&gt;5&lt;/rec-number&gt;&lt;foreign-keys&gt;&lt;key app="EN" db-id="9exxrpz9r55zvuet02lxftrx0zrrxxe9xvt0"&gt;5&lt;/key&gt;&lt;/foreign-keys&gt;&lt;ref-type name="Conference Paper"&gt;47&lt;/ref-type&gt;&lt;contributors&gt;&lt;authors&gt;&lt;author&gt;Haro, C&lt;/author&gt;&lt;/authors&gt;&lt;/contributors&gt;&lt;titles&gt;&lt;title&gt;Permeability modeling in porous media&lt;/title&gt;&lt;/titles&gt;&lt;dates&gt;&lt;year&gt;2006&lt;/year&gt;&lt;/dates&gt;&lt;publisher&gt;SPE&lt;/publisher&gt;&lt;urls&gt;&lt;/urls&gt;&lt;/record&gt;&lt;/Cite&gt;&lt;/EndNote&gt;</w:instrText>
      </w:r>
      <w:r w:rsidR="00FA5379"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8" w:tooltip="Haro, 2006 #5" w:history="1">
        <w:r w:rsidR="00AC5E6D" w:rsidRPr="00F36D9D">
          <w:rPr>
            <w:rFonts w:ascii="Times New Roman" w:hAnsi="Times New Roman" w:cs="Times New Roman"/>
            <w:noProof/>
            <w:sz w:val="24"/>
            <w:szCs w:val="24"/>
          </w:rPr>
          <w:t>38</w:t>
        </w:r>
      </w:hyperlink>
      <w:r w:rsidR="00F60A1F" w:rsidRPr="00F36D9D">
        <w:rPr>
          <w:rFonts w:ascii="Times New Roman" w:hAnsi="Times New Roman" w:cs="Times New Roman"/>
          <w:noProof/>
          <w:sz w:val="24"/>
          <w:szCs w:val="24"/>
        </w:rPr>
        <w:t>]</w:t>
      </w:r>
      <w:r w:rsidR="00FA5379" w:rsidRPr="00F36D9D">
        <w:rPr>
          <w:rFonts w:ascii="Times New Roman" w:hAnsi="Times New Roman" w:cs="Times New Roman"/>
          <w:sz w:val="24"/>
          <w:szCs w:val="24"/>
        </w:rPr>
        <w:fldChar w:fldCharType="end"/>
      </w:r>
      <w:r w:rsidR="00770782" w:rsidRPr="00F36D9D">
        <w:rPr>
          <w:rFonts w:ascii="Times New Roman" w:hAnsi="Times New Roman" w:cs="Times New Roman"/>
          <w:sz w:val="24"/>
          <w:szCs w:val="24"/>
        </w:rPr>
        <w:t>.</w:t>
      </w:r>
    </w:p>
    <w:p w14:paraId="5B4B75CB" w14:textId="77777777" w:rsidR="00124902" w:rsidRPr="00F36D9D" w:rsidRDefault="00124902" w:rsidP="00C8020D">
      <w:pPr>
        <w:spacing w:line="480" w:lineRule="auto"/>
        <w:contextualSpacing/>
        <w:rPr>
          <w:rFonts w:ascii="Times New Roman" w:hAnsi="Times New Roman" w:cs="Times New Roman"/>
          <w:sz w:val="24"/>
          <w:szCs w:val="24"/>
        </w:rPr>
      </w:pPr>
    </w:p>
    <w:p w14:paraId="7F9E6EB2" w14:textId="130D1715" w:rsidR="008502F6" w:rsidRPr="00F36D9D" w:rsidRDefault="007D383C"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The results of pore tortuosity from Archie’s Law</w:t>
      </w:r>
      <w:r w:rsidR="00027664" w:rsidRPr="00F36D9D">
        <w:rPr>
          <w:rFonts w:ascii="Times New Roman" w:hAnsi="Times New Roman" w:cs="Times New Roman"/>
          <w:sz w:val="24"/>
          <w:szCs w:val="24"/>
        </w:rPr>
        <w:t xml:space="preserve"> (</w:t>
      </w:r>
      <w:r w:rsidR="001F1D4A" w:rsidRPr="00F36D9D">
        <w:rPr>
          <w:rFonts w:ascii="Times New Roman" w:hAnsi="Times New Roman" w:cs="Times New Roman"/>
          <w:sz w:val="24"/>
          <w:szCs w:val="24"/>
        </w:rPr>
        <w:t xml:space="preserve">denoted as AL in Fig. </w:t>
      </w:r>
      <w:r w:rsidR="002649FD" w:rsidRPr="00F36D9D">
        <w:rPr>
          <w:rFonts w:ascii="Times New Roman" w:hAnsi="Times New Roman" w:cs="Times New Roman"/>
          <w:sz w:val="24"/>
          <w:szCs w:val="24"/>
        </w:rPr>
        <w:t>8</w:t>
      </w:r>
      <w:r w:rsidR="001F1D4A" w:rsidRPr="00F36D9D">
        <w:rPr>
          <w:rFonts w:ascii="Times New Roman" w:hAnsi="Times New Roman" w:cs="Times New Roman"/>
          <w:sz w:val="24"/>
          <w:szCs w:val="24"/>
        </w:rPr>
        <w:t>)</w:t>
      </w:r>
      <w:r w:rsidRPr="00F36D9D">
        <w:rPr>
          <w:rFonts w:ascii="Times New Roman" w:hAnsi="Times New Roman" w:cs="Times New Roman"/>
          <w:sz w:val="24"/>
          <w:szCs w:val="24"/>
        </w:rPr>
        <w:t xml:space="preserve"> </w:t>
      </w:r>
      <w:r w:rsidR="00A669CA" w:rsidRPr="00F36D9D">
        <w:rPr>
          <w:rFonts w:ascii="Times New Roman" w:hAnsi="Times New Roman" w:cs="Times New Roman"/>
          <w:sz w:val="24"/>
          <w:szCs w:val="24"/>
        </w:rPr>
        <w:t xml:space="preserve">are </w:t>
      </w:r>
      <w:r w:rsidR="00351A45" w:rsidRPr="00F36D9D">
        <w:rPr>
          <w:rFonts w:ascii="Times New Roman" w:hAnsi="Times New Roman" w:cs="Times New Roman"/>
          <w:sz w:val="24"/>
          <w:szCs w:val="24"/>
        </w:rPr>
        <w:t>displayed</w:t>
      </w:r>
      <w:r w:rsidRPr="00F36D9D">
        <w:rPr>
          <w:rFonts w:ascii="Times New Roman" w:hAnsi="Times New Roman" w:cs="Times New Roman"/>
          <w:sz w:val="24"/>
          <w:szCs w:val="24"/>
        </w:rPr>
        <w:t xml:space="preserve"> in Fig. </w:t>
      </w:r>
      <w:r w:rsidR="002649FD" w:rsidRPr="00F36D9D">
        <w:rPr>
          <w:rFonts w:ascii="Times New Roman" w:hAnsi="Times New Roman" w:cs="Times New Roman"/>
          <w:sz w:val="24"/>
          <w:szCs w:val="24"/>
        </w:rPr>
        <w:t>8</w:t>
      </w:r>
      <w:r w:rsidR="00351A45" w:rsidRPr="00F36D9D">
        <w:rPr>
          <w:rFonts w:ascii="Times New Roman" w:hAnsi="Times New Roman" w:cs="Times New Roman"/>
          <w:sz w:val="24"/>
          <w:szCs w:val="24"/>
        </w:rPr>
        <w:t>, which</w:t>
      </w:r>
      <w:r w:rsidR="00B22A6E" w:rsidRPr="00F36D9D">
        <w:rPr>
          <w:rFonts w:ascii="Times New Roman" w:hAnsi="Times New Roman" w:cs="Times New Roman"/>
          <w:sz w:val="24"/>
          <w:szCs w:val="24"/>
        </w:rPr>
        <w:t xml:space="preserve"> shows </w:t>
      </w:r>
      <w:r w:rsidR="00351A45" w:rsidRPr="00F36D9D">
        <w:rPr>
          <w:rFonts w:ascii="Times New Roman" w:hAnsi="Times New Roman" w:cs="Times New Roman"/>
          <w:sz w:val="24"/>
          <w:szCs w:val="24"/>
        </w:rPr>
        <w:t xml:space="preserve">a good agreement between the predictions from the impedance approach and those from Archie’s Law. </w:t>
      </w:r>
      <w:r w:rsidR="002E2C34" w:rsidRPr="00F36D9D">
        <w:rPr>
          <w:rFonts w:ascii="Times New Roman" w:hAnsi="Times New Roman" w:cs="Times New Roman"/>
          <w:sz w:val="24"/>
          <w:szCs w:val="24"/>
        </w:rPr>
        <w:t xml:space="preserve">It </w:t>
      </w:r>
      <w:r w:rsidR="008A59EC" w:rsidRPr="00F36D9D">
        <w:rPr>
          <w:rFonts w:ascii="Times New Roman" w:hAnsi="Times New Roman" w:cs="Times New Roman"/>
          <w:sz w:val="24"/>
          <w:szCs w:val="24"/>
        </w:rPr>
        <w:t>is noteworthy</w:t>
      </w:r>
      <w:r w:rsidR="002E2C34" w:rsidRPr="00F36D9D">
        <w:rPr>
          <w:rFonts w:ascii="Times New Roman" w:hAnsi="Times New Roman" w:cs="Times New Roman"/>
          <w:sz w:val="24"/>
          <w:szCs w:val="24"/>
        </w:rPr>
        <w:t xml:space="preserve"> that the </w:t>
      </w:r>
      <w:r w:rsidR="001B640F" w:rsidRPr="00F36D9D">
        <w:rPr>
          <w:rFonts w:ascii="Times New Roman" w:hAnsi="Times New Roman" w:cs="Times New Roman"/>
          <w:sz w:val="24"/>
          <w:szCs w:val="24"/>
        </w:rPr>
        <w:t xml:space="preserve">cementation exponent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60" w:dyaOrig="220" w14:anchorId="61BE6CE9">
          <v:shape id="_x0000_i1053" type="#_x0000_t75" alt="" style="width:12.8pt;height:10.1pt;mso-width-percent:0;mso-height-percent:0;mso-width-percent:0;mso-height-percent:0" o:ole="">
            <v:imagedata r:id="rId59" o:title=""/>
          </v:shape>
          <o:OLEObject Type="Embed" ProgID="Equation.DSMT4" ShapeID="_x0000_i1053" DrawAspect="Content" ObjectID="_1664653086" r:id="rId61"/>
        </w:object>
      </w:r>
      <w:r w:rsidR="001B640F" w:rsidRPr="00F36D9D">
        <w:rPr>
          <w:rFonts w:ascii="Times New Roman" w:hAnsi="Times New Roman" w:cs="Times New Roman"/>
          <w:sz w:val="24"/>
          <w:szCs w:val="24"/>
        </w:rPr>
        <w:t xml:space="preserve"> in this work is </w:t>
      </w:r>
      <w:r w:rsidR="000E16A5" w:rsidRPr="00F36D9D">
        <w:rPr>
          <w:rFonts w:ascii="Times New Roman" w:hAnsi="Times New Roman" w:cs="Times New Roman"/>
          <w:sz w:val="24"/>
          <w:szCs w:val="24"/>
        </w:rPr>
        <w:t>assigned</w:t>
      </w:r>
      <w:r w:rsidR="001B640F" w:rsidRPr="00F36D9D">
        <w:rPr>
          <w:rFonts w:ascii="Times New Roman" w:hAnsi="Times New Roman" w:cs="Times New Roman"/>
          <w:sz w:val="24"/>
          <w:szCs w:val="24"/>
        </w:rPr>
        <w:t xml:space="preserve"> as 1.86</w:t>
      </w:r>
      <w:r w:rsidR="000E16A5" w:rsidRPr="00F36D9D">
        <w:rPr>
          <w:rFonts w:ascii="Times New Roman" w:hAnsi="Times New Roman" w:cs="Times New Roman"/>
          <w:sz w:val="24"/>
          <w:szCs w:val="24"/>
        </w:rPr>
        <w:t xml:space="preserve"> </w:t>
      </w:r>
      <w:r w:rsidR="000E16A5" w:rsidRPr="00F36D9D">
        <w:rPr>
          <w:rFonts w:ascii="Times New Roman" w:hAnsi="Times New Roman" w:cs="Times New Roman"/>
          <w:sz w:val="24"/>
          <w:szCs w:val="24"/>
        </w:rPr>
        <w:fldChar w:fldCharType="begin"/>
      </w:r>
      <w:r w:rsidR="00F60A1F" w:rsidRPr="00F36D9D">
        <w:rPr>
          <w:rFonts w:ascii="Times New Roman" w:hAnsi="Times New Roman" w:cs="Times New Roman"/>
          <w:sz w:val="24"/>
          <w:szCs w:val="24"/>
        </w:rPr>
        <w:instrText xml:space="preserve"> ADDIN EN.CITE &lt;EndNote&gt;&lt;Cite&gt;&lt;Author&gt;He&lt;/Author&gt;&lt;Year&gt;2019&lt;/Year&gt;&lt;RecNum&gt;40&lt;/RecNum&gt;&lt;DisplayText&gt;[39]&lt;/DisplayText&gt;&lt;record&gt;&lt;rec-number&gt;40&lt;/rec-number&gt;&lt;foreign-keys&gt;&lt;key app="EN" db-id="9exxrpz9r55zvuet02lxftrx0zrrxxe9xvt0"&gt;40&lt;/key&gt;&lt;/foreign-keys&gt;&lt;ref-type name="Journal Article"&gt;17&lt;/ref-type&gt;&lt;contributors&gt;&lt;authors&gt;&lt;author&gt;He, Zhen&lt;/author&gt;&lt;author&gt;Cai, Rongjin&lt;/author&gt;&lt;author&gt;Chen, E.&lt;/author&gt;&lt;author&gt;Tang, Shengwen&lt;/author&gt;&lt;/authors&gt;&lt;/contributors&gt;&lt;titles&gt;&lt;title&gt;The investigation of early hydration and pore structure for limestone powder wastes blended cement pastes&lt;/title&gt;&lt;secondary-title&gt;Construct. Build. Mater.&lt;/secondary-title&gt;&lt;/titles&gt;&lt;periodical&gt;&lt;full-title&gt;Construct. Build. Mater.&lt;/full-title&gt;&lt;/periodical&gt;&lt;pages&gt;116923&lt;/pages&gt;&lt;volume&gt;229&lt;/volume&gt;&lt;keywords&gt;&lt;keyword&gt;Hydration&lt;/keyword&gt;&lt;keyword&gt;Pore structure&lt;/keyword&gt;&lt;keyword&gt;Early age&lt;/keyword&gt;&lt;keyword&gt;Limestone powder wastes&lt;/keyword&gt;&lt;keyword&gt;Impedance&lt;/keyword&gt;&lt;/keywords&gt;&lt;dates&gt;&lt;year&gt;2019&lt;/year&gt;&lt;pub-dates&gt;&lt;date&gt;2019/12/30/&lt;/date&gt;&lt;/pub-dates&gt;&lt;/dates&gt;&lt;isbn&gt;0950-0618&lt;/isbn&gt;&lt;urls&gt;&lt;related-urls&gt;&lt;url&gt;http://www.sciencedirect.com/science/article/pii/S0950061819323657&lt;/url&gt;&lt;/related-urls&gt;&lt;/urls&gt;&lt;electronic-resource-num&gt;https://doi.org/10.1016/j.conbuildmat.2019.116923&lt;/electronic-resource-num&gt;&lt;/record&gt;&lt;/Cite&gt;&lt;/EndNote&gt;</w:instrText>
      </w:r>
      <w:r w:rsidR="000E16A5"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9" w:tooltip="He, 2019 #40" w:history="1">
        <w:r w:rsidR="00AC5E6D" w:rsidRPr="00F36D9D">
          <w:rPr>
            <w:rFonts w:ascii="Times New Roman" w:hAnsi="Times New Roman" w:cs="Times New Roman"/>
            <w:noProof/>
            <w:sz w:val="24"/>
            <w:szCs w:val="24"/>
          </w:rPr>
          <w:t>39</w:t>
        </w:r>
      </w:hyperlink>
      <w:r w:rsidR="00F60A1F" w:rsidRPr="00F36D9D">
        <w:rPr>
          <w:rFonts w:ascii="Times New Roman" w:hAnsi="Times New Roman" w:cs="Times New Roman"/>
          <w:noProof/>
          <w:sz w:val="24"/>
          <w:szCs w:val="24"/>
        </w:rPr>
        <w:t>]</w:t>
      </w:r>
      <w:r w:rsidR="000E16A5" w:rsidRPr="00F36D9D">
        <w:rPr>
          <w:rFonts w:ascii="Times New Roman" w:hAnsi="Times New Roman" w:cs="Times New Roman"/>
          <w:sz w:val="24"/>
          <w:szCs w:val="24"/>
        </w:rPr>
        <w:fldChar w:fldCharType="end"/>
      </w:r>
      <w:r w:rsidR="009A4974" w:rsidRPr="00F36D9D">
        <w:rPr>
          <w:rFonts w:ascii="Times New Roman" w:hAnsi="Times New Roman" w:cs="Times New Roman"/>
          <w:sz w:val="24"/>
          <w:szCs w:val="24"/>
        </w:rPr>
        <w:t>.</w:t>
      </w:r>
      <w:r w:rsidR="0071239F" w:rsidRPr="00F36D9D">
        <w:rPr>
          <w:rFonts w:ascii="Times New Roman" w:hAnsi="Times New Roman" w:cs="Times New Roman"/>
          <w:sz w:val="24"/>
          <w:szCs w:val="24"/>
        </w:rPr>
        <w:t xml:space="preserve"> </w:t>
      </w:r>
    </w:p>
    <w:p w14:paraId="7C09AE7A" w14:textId="77777777" w:rsidR="0022283D" w:rsidRPr="00F36D9D" w:rsidRDefault="0022283D" w:rsidP="00C8020D">
      <w:pPr>
        <w:spacing w:line="480" w:lineRule="auto"/>
        <w:contextualSpacing/>
        <w:rPr>
          <w:rFonts w:ascii="Times New Roman" w:hAnsi="Times New Roman" w:cs="Times New Roman"/>
          <w:i/>
          <w:sz w:val="24"/>
          <w:szCs w:val="24"/>
        </w:rPr>
      </w:pPr>
    </w:p>
    <w:p w14:paraId="1A777C6D" w14:textId="77777777" w:rsidR="00FA2F9A" w:rsidRPr="00F36D9D" w:rsidRDefault="000E16A5" w:rsidP="00C8020D">
      <w:pPr>
        <w:spacing w:line="480" w:lineRule="auto"/>
        <w:contextualSpacing/>
        <w:rPr>
          <w:rFonts w:ascii="Times New Roman" w:hAnsi="Times New Roman" w:cs="Times New Roman"/>
          <w:i/>
          <w:sz w:val="24"/>
          <w:szCs w:val="24"/>
        </w:rPr>
      </w:pPr>
      <w:r w:rsidRPr="00F36D9D">
        <w:rPr>
          <w:rFonts w:ascii="Times New Roman" w:hAnsi="Times New Roman" w:cs="Times New Roman"/>
          <w:i/>
          <w:sz w:val="24"/>
          <w:szCs w:val="24"/>
        </w:rPr>
        <w:t>5</w:t>
      </w:r>
      <w:r w:rsidR="00FA2F9A" w:rsidRPr="00F36D9D">
        <w:rPr>
          <w:rFonts w:ascii="Times New Roman" w:hAnsi="Times New Roman" w:cs="Times New Roman"/>
          <w:i/>
          <w:sz w:val="24"/>
          <w:szCs w:val="24"/>
        </w:rPr>
        <w:t xml:space="preserve">.4. </w:t>
      </w:r>
      <w:r w:rsidR="00975283" w:rsidRPr="00F36D9D">
        <w:rPr>
          <w:rFonts w:ascii="Times New Roman" w:hAnsi="Times New Roman" w:cs="Times New Roman"/>
          <w:i/>
          <w:sz w:val="24"/>
          <w:szCs w:val="24"/>
        </w:rPr>
        <w:t>Mean</w:t>
      </w:r>
      <w:r w:rsidR="00FA2F9A" w:rsidRPr="00F36D9D">
        <w:rPr>
          <w:rFonts w:ascii="Times New Roman" w:hAnsi="Times New Roman" w:cs="Times New Roman"/>
          <w:i/>
          <w:sz w:val="24"/>
          <w:szCs w:val="24"/>
        </w:rPr>
        <w:t xml:space="preserve"> pore </w:t>
      </w:r>
      <w:bookmarkStart w:id="11" w:name="OLE_LINK1"/>
      <w:r w:rsidR="00FA2F9A" w:rsidRPr="00F36D9D">
        <w:rPr>
          <w:rFonts w:ascii="Times New Roman" w:hAnsi="Times New Roman" w:cs="Times New Roman"/>
          <w:i/>
          <w:sz w:val="24"/>
          <w:szCs w:val="24"/>
        </w:rPr>
        <w:t>diameter</w:t>
      </w:r>
      <w:bookmarkEnd w:id="11"/>
      <w:r w:rsidR="00FA2F9A" w:rsidRPr="00F36D9D">
        <w:rPr>
          <w:rFonts w:ascii="Times New Roman" w:hAnsi="Times New Roman" w:cs="Times New Roman"/>
          <w:i/>
          <w:sz w:val="24"/>
          <w:szCs w:val="24"/>
        </w:rPr>
        <w:t xml:space="preserve"> and maximal pore diameter</w:t>
      </w:r>
    </w:p>
    <w:p w14:paraId="74ED300B" w14:textId="200A85C3" w:rsidR="00D7278F" w:rsidRPr="00F36D9D" w:rsidRDefault="00975283"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Mean</w:t>
      </w:r>
      <w:r w:rsidR="00FA2F9A" w:rsidRPr="00F36D9D">
        <w:rPr>
          <w:rFonts w:ascii="Times New Roman" w:hAnsi="Times New Roman" w:cs="Times New Roman"/>
          <w:sz w:val="24"/>
          <w:szCs w:val="24"/>
        </w:rPr>
        <w:t xml:space="preserve"> and maximal pore diameters </w:t>
      </w:r>
      <w:r w:rsidR="00DE4A3C" w:rsidRPr="00F36D9D">
        <w:rPr>
          <w:rFonts w:ascii="Times New Roman" w:hAnsi="Times New Roman" w:cs="Times New Roman"/>
          <w:sz w:val="24"/>
          <w:szCs w:val="24"/>
        </w:rPr>
        <w:t>are</w:t>
      </w:r>
      <w:r w:rsidR="00FA2F9A" w:rsidRPr="00F36D9D">
        <w:rPr>
          <w:rFonts w:ascii="Times New Roman" w:hAnsi="Times New Roman" w:cs="Times New Roman"/>
          <w:sz w:val="24"/>
          <w:szCs w:val="24"/>
        </w:rPr>
        <w:t xml:space="preserve"> adopted to investigate the pore structure of </w:t>
      </w:r>
      <w:r w:rsidR="00FF2239" w:rsidRPr="00F36D9D">
        <w:rPr>
          <w:rFonts w:ascii="Times New Roman" w:hAnsi="Times New Roman" w:cs="Times New Roman"/>
          <w:sz w:val="24"/>
          <w:szCs w:val="24"/>
        </w:rPr>
        <w:t>blended</w:t>
      </w:r>
      <w:r w:rsidR="00610A51" w:rsidRPr="00F36D9D">
        <w:rPr>
          <w:rFonts w:ascii="Times New Roman" w:hAnsi="Times New Roman" w:cs="Times New Roman"/>
          <w:sz w:val="24"/>
          <w:szCs w:val="24"/>
        </w:rPr>
        <w:t xml:space="preserve"> paste</w:t>
      </w:r>
      <w:r w:rsidR="002E41C8" w:rsidRPr="00F36D9D">
        <w:rPr>
          <w:rFonts w:ascii="Times New Roman" w:hAnsi="Times New Roman" w:cs="Times New Roman"/>
          <w:sz w:val="24"/>
          <w:szCs w:val="24"/>
        </w:rPr>
        <w:t>s</w:t>
      </w:r>
      <w:r w:rsidR="00FA2F9A" w:rsidRPr="00F36D9D">
        <w:rPr>
          <w:rFonts w:ascii="Times New Roman" w:hAnsi="Times New Roman" w:cs="Times New Roman"/>
          <w:sz w:val="24"/>
          <w:szCs w:val="24"/>
        </w:rPr>
        <w:t xml:space="preserve"> </w:t>
      </w:r>
      <w:r w:rsidR="00AD0941" w:rsidRPr="00F36D9D">
        <w:rPr>
          <w:rFonts w:ascii="Times New Roman" w:hAnsi="Times New Roman" w:cs="Times New Roman"/>
          <w:sz w:val="24"/>
          <w:szCs w:val="24"/>
        </w:rPr>
        <w:t xml:space="preserve">in terms of </w:t>
      </w:r>
      <w:r w:rsidR="006531F9" w:rsidRPr="00F36D9D">
        <w:rPr>
          <w:rFonts w:ascii="Times New Roman" w:hAnsi="Times New Roman" w:cs="Times New Roman"/>
          <w:sz w:val="24"/>
          <w:szCs w:val="24"/>
        </w:rPr>
        <w:t xml:space="preserve">a </w:t>
      </w:r>
      <w:r w:rsidR="00AD0941" w:rsidRPr="00F36D9D">
        <w:rPr>
          <w:rFonts w:ascii="Times New Roman" w:hAnsi="Times New Roman" w:cs="Times New Roman"/>
          <w:sz w:val="24"/>
          <w:szCs w:val="24"/>
        </w:rPr>
        <w:t>one-dimensional scale</w:t>
      </w:r>
      <w:r w:rsidR="00FA2F9A" w:rsidRPr="00F36D9D">
        <w:rPr>
          <w:rFonts w:ascii="Times New Roman" w:hAnsi="Times New Roman" w:cs="Times New Roman"/>
          <w:sz w:val="24"/>
          <w:szCs w:val="24"/>
        </w:rPr>
        <w:t xml:space="preserve">. </w:t>
      </w:r>
      <w:r w:rsidR="00B013A8" w:rsidRPr="00F36D9D">
        <w:rPr>
          <w:rFonts w:ascii="Times New Roman" w:hAnsi="Times New Roman" w:cs="Times New Roman"/>
          <w:sz w:val="24"/>
          <w:szCs w:val="24"/>
        </w:rPr>
        <w:t xml:space="preserve">The evolutions of </w:t>
      </w:r>
      <w:r w:rsidRPr="00F36D9D">
        <w:rPr>
          <w:rFonts w:ascii="Times New Roman" w:hAnsi="Times New Roman" w:cs="Times New Roman"/>
          <w:sz w:val="24"/>
          <w:szCs w:val="24"/>
        </w:rPr>
        <w:t>mean</w:t>
      </w:r>
      <w:r w:rsidR="00B013A8" w:rsidRPr="00F36D9D">
        <w:rPr>
          <w:rFonts w:ascii="Times New Roman" w:hAnsi="Times New Roman" w:cs="Times New Roman"/>
          <w:sz w:val="24"/>
          <w:szCs w:val="24"/>
        </w:rPr>
        <w:t xml:space="preserve"> and maximal pore diameters </w:t>
      </w:r>
      <w:r w:rsidR="00C41753" w:rsidRPr="00F36D9D">
        <w:rPr>
          <w:rFonts w:ascii="Times New Roman" w:hAnsi="Times New Roman" w:cs="Times New Roman"/>
          <w:sz w:val="24"/>
          <w:szCs w:val="24"/>
        </w:rPr>
        <w:t>versus</w:t>
      </w:r>
      <w:r w:rsidR="00B013A8" w:rsidRPr="00F36D9D">
        <w:rPr>
          <w:rFonts w:ascii="Times New Roman" w:hAnsi="Times New Roman" w:cs="Times New Roman"/>
          <w:sz w:val="24"/>
          <w:szCs w:val="24"/>
        </w:rPr>
        <w:t xml:space="preserve"> hydration time for different blended pastes are shown in Fig</w:t>
      </w:r>
      <w:r w:rsidR="002751F5" w:rsidRPr="00F36D9D">
        <w:rPr>
          <w:rFonts w:ascii="Times New Roman" w:hAnsi="Times New Roman" w:cs="Times New Roman"/>
          <w:sz w:val="24"/>
          <w:szCs w:val="24"/>
        </w:rPr>
        <w:t>s</w:t>
      </w:r>
      <w:r w:rsidR="00B013A8" w:rsidRPr="00F36D9D">
        <w:rPr>
          <w:rFonts w:ascii="Times New Roman" w:hAnsi="Times New Roman" w:cs="Times New Roman"/>
          <w:sz w:val="24"/>
          <w:szCs w:val="24"/>
        </w:rPr>
        <w:t xml:space="preserve">. </w:t>
      </w:r>
      <w:r w:rsidR="00E61B99" w:rsidRPr="00F36D9D">
        <w:rPr>
          <w:rFonts w:ascii="Times New Roman" w:hAnsi="Times New Roman" w:cs="Times New Roman"/>
          <w:sz w:val="24"/>
          <w:szCs w:val="24"/>
        </w:rPr>
        <w:t>10</w:t>
      </w:r>
      <w:r w:rsidR="00B013A8" w:rsidRPr="00F36D9D">
        <w:rPr>
          <w:rFonts w:ascii="Times New Roman" w:hAnsi="Times New Roman" w:cs="Times New Roman"/>
          <w:sz w:val="24"/>
          <w:szCs w:val="24"/>
        </w:rPr>
        <w:t xml:space="preserve"> and </w:t>
      </w:r>
      <w:r w:rsidR="00AD0941" w:rsidRPr="00F36D9D">
        <w:rPr>
          <w:rFonts w:ascii="Times New Roman" w:hAnsi="Times New Roman" w:cs="Times New Roman"/>
          <w:sz w:val="24"/>
          <w:szCs w:val="24"/>
        </w:rPr>
        <w:t>1</w:t>
      </w:r>
      <w:r w:rsidR="00E61B99" w:rsidRPr="00F36D9D">
        <w:rPr>
          <w:rFonts w:ascii="Times New Roman" w:hAnsi="Times New Roman" w:cs="Times New Roman"/>
          <w:sz w:val="24"/>
          <w:szCs w:val="24"/>
        </w:rPr>
        <w:t>1</w:t>
      </w:r>
      <w:r w:rsidR="00282E8E" w:rsidRPr="00F36D9D">
        <w:rPr>
          <w:rFonts w:ascii="Times New Roman" w:hAnsi="Times New Roman" w:cs="Times New Roman"/>
          <w:sz w:val="24"/>
          <w:szCs w:val="24"/>
        </w:rPr>
        <w:t>, respectively</w:t>
      </w:r>
      <w:r w:rsidR="00B013A8" w:rsidRPr="00F36D9D">
        <w:rPr>
          <w:rFonts w:ascii="Times New Roman" w:hAnsi="Times New Roman" w:cs="Times New Roman"/>
          <w:sz w:val="24"/>
          <w:szCs w:val="24"/>
        </w:rPr>
        <w:t xml:space="preserve">. </w:t>
      </w:r>
      <w:r w:rsidR="003D58FB" w:rsidRPr="00F36D9D">
        <w:rPr>
          <w:rFonts w:ascii="Times New Roman" w:hAnsi="Times New Roman" w:cs="Times New Roman"/>
          <w:sz w:val="24"/>
          <w:szCs w:val="24"/>
        </w:rPr>
        <w:t xml:space="preserve">Except </w:t>
      </w:r>
      <w:r w:rsidR="00476565" w:rsidRPr="00F36D9D">
        <w:rPr>
          <w:rFonts w:ascii="Times New Roman" w:hAnsi="Times New Roman" w:cs="Times New Roman"/>
          <w:sz w:val="24"/>
          <w:szCs w:val="24"/>
        </w:rPr>
        <w:t>for</w:t>
      </w:r>
      <w:r w:rsidR="00FD131E" w:rsidRPr="00F36D9D">
        <w:rPr>
          <w:rFonts w:ascii="Times New Roman" w:hAnsi="Times New Roman" w:cs="Times New Roman"/>
          <w:sz w:val="24"/>
          <w:szCs w:val="24"/>
        </w:rPr>
        <w:t xml:space="preserve"> </w:t>
      </w:r>
      <w:r w:rsidR="00C117EF" w:rsidRPr="00F36D9D">
        <w:rPr>
          <w:rFonts w:ascii="Times New Roman" w:hAnsi="Times New Roman" w:cs="Times New Roman"/>
          <w:sz w:val="24"/>
          <w:szCs w:val="24"/>
        </w:rPr>
        <w:t xml:space="preserve">the cement dissolution stage from beginning to around </w:t>
      </w:r>
      <w:r w:rsidR="0061124C" w:rsidRPr="00F36D9D">
        <w:rPr>
          <w:rFonts w:ascii="Times New Roman" w:hAnsi="Times New Roman" w:cs="Times New Roman"/>
          <w:sz w:val="24"/>
          <w:szCs w:val="24"/>
        </w:rPr>
        <w:t>150</w:t>
      </w:r>
      <w:r w:rsidR="00E97261" w:rsidRPr="00F36D9D">
        <w:rPr>
          <w:rFonts w:ascii="Times New Roman" w:hAnsi="Times New Roman" w:cs="Times New Roman"/>
          <w:sz w:val="24"/>
          <w:szCs w:val="24"/>
        </w:rPr>
        <w:t xml:space="preserve"> </w:t>
      </w:r>
      <w:r w:rsidR="0061124C" w:rsidRPr="00F36D9D">
        <w:rPr>
          <w:rFonts w:ascii="Times New Roman" w:hAnsi="Times New Roman" w:cs="Times New Roman"/>
          <w:sz w:val="24"/>
          <w:szCs w:val="24"/>
        </w:rPr>
        <w:t xml:space="preserve">min and metakaolin </w:t>
      </w:r>
      <w:r w:rsidR="0061124C" w:rsidRPr="00F36D9D">
        <w:rPr>
          <w:rFonts w:ascii="Times New Roman" w:hAnsi="Times New Roman" w:cs="Times New Roman"/>
          <w:sz w:val="24"/>
          <w:szCs w:val="24"/>
        </w:rPr>
        <w:lastRenderedPageBreak/>
        <w:t>dissolution stage from around 500</w:t>
      </w:r>
      <w:r w:rsidR="00E97261" w:rsidRPr="00F36D9D">
        <w:rPr>
          <w:rFonts w:ascii="Times New Roman" w:hAnsi="Times New Roman" w:cs="Times New Roman"/>
          <w:sz w:val="24"/>
          <w:szCs w:val="24"/>
        </w:rPr>
        <w:t xml:space="preserve"> </w:t>
      </w:r>
      <w:r w:rsidR="0061124C" w:rsidRPr="00F36D9D">
        <w:rPr>
          <w:rFonts w:ascii="Times New Roman" w:hAnsi="Times New Roman" w:cs="Times New Roman"/>
          <w:sz w:val="24"/>
          <w:szCs w:val="24"/>
        </w:rPr>
        <w:t>min to 800</w:t>
      </w:r>
      <w:r w:rsidR="00E97261" w:rsidRPr="00F36D9D">
        <w:rPr>
          <w:rFonts w:ascii="Times New Roman" w:hAnsi="Times New Roman" w:cs="Times New Roman"/>
          <w:sz w:val="24"/>
          <w:szCs w:val="24"/>
        </w:rPr>
        <w:t xml:space="preserve"> </w:t>
      </w:r>
      <w:r w:rsidR="0061124C" w:rsidRPr="00F36D9D">
        <w:rPr>
          <w:rFonts w:ascii="Times New Roman" w:hAnsi="Times New Roman" w:cs="Times New Roman"/>
          <w:sz w:val="24"/>
          <w:szCs w:val="24"/>
        </w:rPr>
        <w:t xml:space="preserve">min </w:t>
      </w:r>
      <w:r w:rsidR="00E646A0" w:rsidRPr="00F36D9D">
        <w:rPr>
          <w:rFonts w:ascii="Times New Roman" w:hAnsi="Times New Roman" w:cs="Times New Roman"/>
          <w:sz w:val="24"/>
          <w:szCs w:val="24"/>
        </w:rPr>
        <w:fldChar w:fldCharType="begin"/>
      </w:r>
      <w:r w:rsidR="00F60A1F" w:rsidRPr="00F36D9D">
        <w:rPr>
          <w:rFonts w:ascii="Times New Roman" w:hAnsi="Times New Roman" w:cs="Times New Roman"/>
          <w:sz w:val="24"/>
          <w:szCs w:val="24"/>
        </w:rPr>
        <w:instrText xml:space="preserve"> ADDIN EN.CITE &lt;EndNote&gt;&lt;Cite&gt;&lt;Author&gt;Cai&lt;/Author&gt;&lt;Year&gt;2018&lt;/Year&gt;&lt;RecNum&gt;41&lt;/RecNum&gt;&lt;DisplayText&gt;[33]&lt;/DisplayText&gt;&lt;record&gt;&lt;rec-number&gt;41&lt;/rec-number&gt;&lt;foreign-keys&gt;&lt;key app="EN" db-id="9exxrpz9r55zvuet02lxftrx0zrrxxe9xvt0"&gt;41&lt;/key&gt;&lt;/foreign-keys&gt;&lt;ref-type name="Journal Article"&gt;17&lt;/ref-type&gt;&lt;contributors&gt;&lt;authors&gt;&lt;author&gt;Cai, Rongjin&lt;/author&gt;&lt;author&gt;He, Zhen&lt;/author&gt;&lt;author&gt;Tang, Shengwen&lt;/author&gt;&lt;author&gt;Wu, Tao&lt;/author&gt;&lt;author&gt;Chen, E.&lt;/author&gt;&lt;/authors&gt;&lt;/contributors&gt;&lt;titles&gt;&lt;title&gt;The early hydration of metakaolin blended cements by non-contact impedance measurement&lt;/title&gt;&lt;secondary-title&gt;Cement Concr. Compos.&lt;/secondary-title&gt;&lt;/titles&gt;&lt;periodical&gt;&lt;full-title&gt;Cement Concr. Compos.&lt;/full-title&gt;&lt;/periodical&gt;&lt;pages&gt;70-81&lt;/pages&gt;&lt;volume&gt;92&lt;/volume&gt;&lt;keywords&gt;&lt;keyword&gt;Blended cement paste&lt;/keyword&gt;&lt;keyword&gt;Metakaolin&lt;/keyword&gt;&lt;keyword&gt;Hydration&lt;/keyword&gt;&lt;keyword&gt;Dissolution stage&lt;/keyword&gt;&lt;keyword&gt;Impedance&lt;/keyword&gt;&lt;/keywords&gt;&lt;dates&gt;&lt;year&gt;2018&lt;/year&gt;&lt;pub-dates&gt;&lt;date&gt;2018/09/01/&lt;/date&gt;&lt;/pub-dates&gt;&lt;/dates&gt;&lt;isbn&gt;0958-9465&lt;/isbn&gt;&lt;urls&gt;&lt;related-urls&gt;&lt;url&gt;http://www.sciencedirect.com/science/article/pii/S0958946517304584&lt;/url&gt;&lt;/related-urls&gt;&lt;/urls&gt;&lt;electronic-resource-num&gt;https://doi.org/10.1016/j.cemconcomp.2018.06.001&lt;/electronic-resource-num&gt;&lt;/record&gt;&lt;/Cite&gt;&lt;/EndNote&gt;</w:instrText>
      </w:r>
      <w:r w:rsidR="00E646A0" w:rsidRPr="00F36D9D">
        <w:rPr>
          <w:rFonts w:ascii="Times New Roman" w:hAnsi="Times New Roman" w:cs="Times New Roman"/>
          <w:sz w:val="24"/>
          <w:szCs w:val="24"/>
        </w:rPr>
        <w:fldChar w:fldCharType="separate"/>
      </w:r>
      <w:r w:rsidR="00F60A1F" w:rsidRPr="00F36D9D">
        <w:rPr>
          <w:rFonts w:ascii="Times New Roman" w:hAnsi="Times New Roman" w:cs="Times New Roman"/>
          <w:noProof/>
          <w:sz w:val="24"/>
          <w:szCs w:val="24"/>
        </w:rPr>
        <w:t>[</w:t>
      </w:r>
      <w:hyperlink w:anchor="_ENREF_2_33" w:tooltip="Cai, 2018 #41" w:history="1">
        <w:r w:rsidR="00AC5E6D" w:rsidRPr="00F36D9D">
          <w:rPr>
            <w:rFonts w:ascii="Times New Roman" w:hAnsi="Times New Roman" w:cs="Times New Roman"/>
            <w:noProof/>
            <w:sz w:val="24"/>
            <w:szCs w:val="24"/>
          </w:rPr>
          <w:t>33</w:t>
        </w:r>
      </w:hyperlink>
      <w:r w:rsidR="00F60A1F" w:rsidRPr="00F36D9D">
        <w:rPr>
          <w:rFonts w:ascii="Times New Roman" w:hAnsi="Times New Roman" w:cs="Times New Roman"/>
          <w:noProof/>
          <w:sz w:val="24"/>
          <w:szCs w:val="24"/>
        </w:rPr>
        <w:t>]</w:t>
      </w:r>
      <w:r w:rsidR="00E646A0" w:rsidRPr="00F36D9D">
        <w:rPr>
          <w:rFonts w:ascii="Times New Roman" w:hAnsi="Times New Roman" w:cs="Times New Roman"/>
          <w:sz w:val="24"/>
          <w:szCs w:val="24"/>
        </w:rPr>
        <w:fldChar w:fldCharType="end"/>
      </w:r>
      <w:r w:rsidR="0061124C" w:rsidRPr="00F36D9D">
        <w:rPr>
          <w:rFonts w:ascii="Times New Roman" w:hAnsi="Times New Roman" w:cs="Times New Roman"/>
          <w:sz w:val="24"/>
          <w:szCs w:val="24"/>
        </w:rPr>
        <w:t>,</w:t>
      </w:r>
      <w:r w:rsidR="0071239F" w:rsidRPr="00F36D9D">
        <w:rPr>
          <w:rFonts w:ascii="Times New Roman" w:hAnsi="Times New Roman" w:cs="Times New Roman"/>
          <w:sz w:val="24"/>
          <w:szCs w:val="24"/>
        </w:rPr>
        <w:t xml:space="preserve"> </w:t>
      </w:r>
      <w:r w:rsidR="007C5D6E" w:rsidRPr="00F36D9D">
        <w:rPr>
          <w:rFonts w:ascii="Times New Roman" w:hAnsi="Times New Roman" w:cs="Times New Roman"/>
          <w:sz w:val="24"/>
          <w:szCs w:val="24"/>
        </w:rPr>
        <w:t xml:space="preserve">the decrease of these two diameters with hydration time is </w:t>
      </w:r>
      <w:r w:rsidR="0071239F" w:rsidRPr="00F36D9D">
        <w:rPr>
          <w:rFonts w:ascii="Times New Roman" w:hAnsi="Times New Roman" w:cs="Times New Roman"/>
          <w:sz w:val="24"/>
          <w:szCs w:val="24"/>
        </w:rPr>
        <w:t>manifested</w:t>
      </w:r>
      <w:r w:rsidR="007C5D6E" w:rsidRPr="00F36D9D">
        <w:rPr>
          <w:rFonts w:ascii="Times New Roman" w:hAnsi="Times New Roman" w:cs="Times New Roman"/>
          <w:sz w:val="24"/>
          <w:szCs w:val="24"/>
        </w:rPr>
        <w:t xml:space="preserve">, which </w:t>
      </w:r>
      <w:r w:rsidR="00E97261" w:rsidRPr="00F36D9D">
        <w:rPr>
          <w:rFonts w:ascii="Times New Roman" w:hAnsi="Times New Roman" w:cs="Times New Roman"/>
          <w:sz w:val="24"/>
          <w:szCs w:val="24"/>
        </w:rPr>
        <w:t>is</w:t>
      </w:r>
      <w:r w:rsidR="007C5D6E" w:rsidRPr="00F36D9D">
        <w:rPr>
          <w:rFonts w:ascii="Times New Roman" w:hAnsi="Times New Roman" w:cs="Times New Roman"/>
          <w:sz w:val="24"/>
          <w:szCs w:val="24"/>
        </w:rPr>
        <w:t xml:space="preserve"> a</w:t>
      </w:r>
      <w:r w:rsidR="0071239F" w:rsidRPr="00F36D9D">
        <w:rPr>
          <w:rFonts w:ascii="Times New Roman" w:hAnsi="Times New Roman" w:cs="Times New Roman"/>
          <w:sz w:val="24"/>
          <w:szCs w:val="24"/>
        </w:rPr>
        <w:t>n</w:t>
      </w:r>
      <w:r w:rsidR="007C5D6E" w:rsidRPr="00F36D9D">
        <w:rPr>
          <w:rFonts w:ascii="Times New Roman" w:hAnsi="Times New Roman" w:cs="Times New Roman"/>
          <w:sz w:val="24"/>
          <w:szCs w:val="24"/>
        </w:rPr>
        <w:t xml:space="preserve"> </w:t>
      </w:r>
      <w:r w:rsidR="0071239F" w:rsidRPr="00F36D9D">
        <w:rPr>
          <w:rFonts w:ascii="Times New Roman" w:hAnsi="Times New Roman" w:cs="Times New Roman"/>
          <w:sz w:val="24"/>
          <w:szCs w:val="24"/>
        </w:rPr>
        <w:t>indication</w:t>
      </w:r>
      <w:r w:rsidR="007C5D6E" w:rsidRPr="00F36D9D">
        <w:rPr>
          <w:rFonts w:ascii="Times New Roman" w:hAnsi="Times New Roman" w:cs="Times New Roman"/>
          <w:sz w:val="24"/>
          <w:szCs w:val="24"/>
        </w:rPr>
        <w:t xml:space="preserve"> for the densification process of pore structure.</w:t>
      </w:r>
      <w:r w:rsidR="00DA0DEB" w:rsidRPr="00F36D9D">
        <w:rPr>
          <w:rFonts w:ascii="Times New Roman" w:hAnsi="Times New Roman" w:cs="Times New Roman"/>
          <w:sz w:val="24"/>
          <w:szCs w:val="24"/>
        </w:rPr>
        <w:t xml:space="preserve"> It is known that </w:t>
      </w:r>
      <w:r w:rsidR="00FA7F27" w:rsidRPr="00F36D9D">
        <w:rPr>
          <w:rFonts w:ascii="Times New Roman" w:hAnsi="Times New Roman" w:cs="Times New Roman"/>
          <w:sz w:val="24"/>
          <w:szCs w:val="24"/>
        </w:rPr>
        <w:t>the filling effect of solid hydrated products</w:t>
      </w:r>
      <w:r w:rsidR="00102FE8" w:rsidRPr="00F36D9D">
        <w:rPr>
          <w:rFonts w:ascii="Times New Roman" w:hAnsi="Times New Roman" w:cs="Times New Roman"/>
          <w:sz w:val="24"/>
          <w:szCs w:val="24"/>
        </w:rPr>
        <w:t xml:space="preserve"> make</w:t>
      </w:r>
      <w:r w:rsidR="00E97261" w:rsidRPr="00F36D9D">
        <w:rPr>
          <w:rFonts w:ascii="Times New Roman" w:hAnsi="Times New Roman" w:cs="Times New Roman"/>
          <w:sz w:val="24"/>
          <w:szCs w:val="24"/>
        </w:rPr>
        <w:t>s</w:t>
      </w:r>
      <w:r w:rsidR="00102FE8" w:rsidRPr="00F36D9D">
        <w:rPr>
          <w:rFonts w:ascii="Times New Roman" w:hAnsi="Times New Roman" w:cs="Times New Roman"/>
          <w:sz w:val="24"/>
          <w:szCs w:val="24"/>
        </w:rPr>
        <w:t xml:space="preserve"> the </w:t>
      </w:r>
      <w:r w:rsidR="0061124C" w:rsidRPr="00F36D9D">
        <w:rPr>
          <w:rFonts w:ascii="Times New Roman" w:hAnsi="Times New Roman" w:cs="Times New Roman"/>
          <w:sz w:val="24"/>
          <w:szCs w:val="24"/>
        </w:rPr>
        <w:t>pore passage narrow</w:t>
      </w:r>
      <w:r w:rsidR="00E646A0" w:rsidRPr="00F36D9D">
        <w:rPr>
          <w:rFonts w:ascii="Times New Roman" w:hAnsi="Times New Roman" w:cs="Times New Roman"/>
          <w:sz w:val="24"/>
          <w:szCs w:val="24"/>
        </w:rPr>
        <w:t xml:space="preserve"> and shrink</w:t>
      </w:r>
      <w:r w:rsidR="0061124C" w:rsidRPr="00F36D9D">
        <w:rPr>
          <w:rFonts w:ascii="Times New Roman" w:hAnsi="Times New Roman" w:cs="Times New Roman"/>
          <w:sz w:val="24"/>
          <w:szCs w:val="24"/>
        </w:rPr>
        <w:t xml:space="preserve"> the pore </w:t>
      </w:r>
      <w:r w:rsidR="00E97261" w:rsidRPr="00F36D9D">
        <w:rPr>
          <w:rFonts w:ascii="Times New Roman" w:hAnsi="Times New Roman" w:cs="Times New Roman"/>
          <w:sz w:val="24"/>
          <w:szCs w:val="24"/>
        </w:rPr>
        <w:t>diameters, which</w:t>
      </w:r>
      <w:r w:rsidR="00346A4C" w:rsidRPr="00F36D9D">
        <w:rPr>
          <w:rFonts w:ascii="Times New Roman" w:hAnsi="Times New Roman" w:cs="Times New Roman"/>
          <w:sz w:val="24"/>
          <w:szCs w:val="24"/>
        </w:rPr>
        <w:t xml:space="preserve"> is beneficial to </w:t>
      </w:r>
      <w:r w:rsidR="00E97261" w:rsidRPr="00F36D9D">
        <w:rPr>
          <w:rFonts w:ascii="Times New Roman" w:hAnsi="Times New Roman" w:cs="Times New Roman"/>
          <w:sz w:val="24"/>
          <w:szCs w:val="24"/>
        </w:rPr>
        <w:t xml:space="preserve">the </w:t>
      </w:r>
      <w:r w:rsidR="00346A4C" w:rsidRPr="00F36D9D">
        <w:rPr>
          <w:rFonts w:ascii="Times New Roman" w:hAnsi="Times New Roman" w:cs="Times New Roman"/>
          <w:sz w:val="24"/>
          <w:szCs w:val="24"/>
        </w:rPr>
        <w:t>refine</w:t>
      </w:r>
      <w:r w:rsidR="00E97261" w:rsidRPr="00F36D9D">
        <w:rPr>
          <w:rFonts w:ascii="Times New Roman" w:hAnsi="Times New Roman" w:cs="Times New Roman"/>
          <w:sz w:val="24"/>
          <w:szCs w:val="24"/>
        </w:rPr>
        <w:t>ment of</w:t>
      </w:r>
      <w:r w:rsidR="00346A4C" w:rsidRPr="00F36D9D">
        <w:rPr>
          <w:rFonts w:ascii="Times New Roman" w:hAnsi="Times New Roman" w:cs="Times New Roman"/>
          <w:sz w:val="24"/>
          <w:szCs w:val="24"/>
        </w:rPr>
        <w:t xml:space="preserve"> pore </w:t>
      </w:r>
      <w:r w:rsidR="00E97261" w:rsidRPr="00F36D9D">
        <w:rPr>
          <w:rFonts w:ascii="Times New Roman" w:hAnsi="Times New Roman" w:cs="Times New Roman"/>
          <w:sz w:val="24"/>
          <w:szCs w:val="24"/>
        </w:rPr>
        <w:t>structure</w:t>
      </w:r>
      <w:r w:rsidR="00346A4C" w:rsidRPr="00F36D9D">
        <w:rPr>
          <w:rFonts w:ascii="Times New Roman" w:hAnsi="Times New Roman" w:cs="Times New Roman"/>
          <w:sz w:val="24"/>
          <w:szCs w:val="24"/>
        </w:rPr>
        <w:t>.</w:t>
      </w:r>
      <w:r w:rsidR="00F80F00" w:rsidRPr="00F36D9D">
        <w:rPr>
          <w:rFonts w:ascii="Times New Roman" w:hAnsi="Times New Roman" w:cs="Times New Roman"/>
          <w:sz w:val="24"/>
          <w:szCs w:val="24"/>
        </w:rPr>
        <w:t xml:space="preserve"> </w:t>
      </w:r>
    </w:p>
    <w:p w14:paraId="4A591D04" w14:textId="77777777" w:rsidR="0022283D" w:rsidRPr="00F36D9D" w:rsidRDefault="0022283D" w:rsidP="00C8020D">
      <w:pPr>
        <w:spacing w:line="480" w:lineRule="auto"/>
        <w:contextualSpacing/>
        <w:rPr>
          <w:rFonts w:ascii="Times New Roman" w:hAnsi="Times New Roman" w:cs="Times New Roman"/>
          <w:i/>
          <w:sz w:val="24"/>
          <w:szCs w:val="24"/>
        </w:rPr>
      </w:pPr>
    </w:p>
    <w:p w14:paraId="57BB0894" w14:textId="77777777" w:rsidR="00071760" w:rsidRPr="00F36D9D" w:rsidRDefault="000E16A5" w:rsidP="00C8020D">
      <w:pPr>
        <w:spacing w:line="480" w:lineRule="auto"/>
        <w:contextualSpacing/>
        <w:rPr>
          <w:rFonts w:ascii="Times New Roman" w:hAnsi="Times New Roman" w:cs="Times New Roman"/>
          <w:i/>
          <w:sz w:val="24"/>
          <w:szCs w:val="24"/>
        </w:rPr>
      </w:pPr>
      <w:r w:rsidRPr="00F36D9D">
        <w:rPr>
          <w:rFonts w:ascii="Times New Roman" w:hAnsi="Times New Roman" w:cs="Times New Roman"/>
          <w:i/>
          <w:sz w:val="24"/>
          <w:szCs w:val="24"/>
        </w:rPr>
        <w:t>5</w:t>
      </w:r>
      <w:r w:rsidR="008E18EA" w:rsidRPr="00F36D9D">
        <w:rPr>
          <w:rFonts w:ascii="Times New Roman" w:hAnsi="Times New Roman" w:cs="Times New Roman"/>
          <w:i/>
          <w:sz w:val="24"/>
          <w:szCs w:val="24"/>
        </w:rPr>
        <w:t>.</w:t>
      </w:r>
      <w:r w:rsidR="00DD145F" w:rsidRPr="00F36D9D">
        <w:rPr>
          <w:rFonts w:ascii="Times New Roman" w:hAnsi="Times New Roman" w:cs="Times New Roman"/>
          <w:i/>
          <w:sz w:val="24"/>
          <w:szCs w:val="24"/>
        </w:rPr>
        <w:t>5</w:t>
      </w:r>
      <w:r w:rsidR="008E18EA" w:rsidRPr="00F36D9D">
        <w:rPr>
          <w:rFonts w:ascii="Times New Roman" w:hAnsi="Times New Roman" w:cs="Times New Roman"/>
          <w:i/>
          <w:sz w:val="24"/>
          <w:szCs w:val="24"/>
        </w:rPr>
        <w:t xml:space="preserve">. </w:t>
      </w:r>
      <w:r w:rsidR="002210BE" w:rsidRPr="00F36D9D">
        <w:rPr>
          <w:rFonts w:ascii="Times New Roman" w:hAnsi="Times New Roman" w:cs="Times New Roman"/>
          <w:i/>
          <w:sz w:val="24"/>
          <w:szCs w:val="24"/>
        </w:rPr>
        <w:t>Fractal dimension of pore surface</w:t>
      </w:r>
    </w:p>
    <w:p w14:paraId="3D4505B5" w14:textId="507F6435" w:rsidR="00C04230" w:rsidRPr="00F36D9D" w:rsidRDefault="006531F9"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The f</w:t>
      </w:r>
      <w:r w:rsidR="00821697" w:rsidRPr="00F36D9D">
        <w:rPr>
          <w:rFonts w:ascii="Times New Roman" w:hAnsi="Times New Roman" w:cs="Times New Roman"/>
          <w:sz w:val="24"/>
          <w:szCs w:val="24"/>
        </w:rPr>
        <w:t xml:space="preserve">ractal dimension of </w:t>
      </w:r>
      <w:r w:rsidRPr="00F36D9D">
        <w:rPr>
          <w:rFonts w:ascii="Times New Roman" w:hAnsi="Times New Roman" w:cs="Times New Roman"/>
          <w:sz w:val="24"/>
          <w:szCs w:val="24"/>
        </w:rPr>
        <w:t xml:space="preserve">the </w:t>
      </w:r>
      <w:r w:rsidR="00821697" w:rsidRPr="00F36D9D">
        <w:rPr>
          <w:rFonts w:ascii="Times New Roman" w:hAnsi="Times New Roman" w:cs="Times New Roman"/>
          <w:sz w:val="24"/>
          <w:szCs w:val="24"/>
        </w:rPr>
        <w:t>pore surface can be used to</w:t>
      </w:r>
      <w:r w:rsidR="00E97261" w:rsidRPr="00F36D9D">
        <w:rPr>
          <w:rFonts w:ascii="Times New Roman" w:hAnsi="Times New Roman" w:cs="Times New Roman"/>
          <w:sz w:val="24"/>
          <w:szCs w:val="24"/>
        </w:rPr>
        <w:t xml:space="preserve"> quantitatively</w:t>
      </w:r>
      <w:r w:rsidR="00821697" w:rsidRPr="00F36D9D">
        <w:rPr>
          <w:rFonts w:ascii="Times New Roman" w:hAnsi="Times New Roman" w:cs="Times New Roman"/>
          <w:sz w:val="24"/>
          <w:szCs w:val="24"/>
        </w:rPr>
        <w:t xml:space="preserve"> characterize the complex</w:t>
      </w:r>
      <w:r w:rsidR="00C1268A" w:rsidRPr="00F36D9D">
        <w:rPr>
          <w:rFonts w:ascii="Times New Roman" w:hAnsi="Times New Roman" w:cs="Times New Roman"/>
          <w:sz w:val="24"/>
          <w:szCs w:val="24"/>
        </w:rPr>
        <w:t>ity</w:t>
      </w:r>
      <w:r w:rsidR="00821697" w:rsidRPr="00F36D9D">
        <w:rPr>
          <w:rFonts w:ascii="Times New Roman" w:hAnsi="Times New Roman" w:cs="Times New Roman"/>
          <w:sz w:val="24"/>
          <w:szCs w:val="24"/>
        </w:rPr>
        <w:t xml:space="preserve"> of </w:t>
      </w:r>
      <w:r w:rsidRPr="00F36D9D">
        <w:rPr>
          <w:rFonts w:ascii="Times New Roman" w:hAnsi="Times New Roman" w:cs="Times New Roman"/>
          <w:sz w:val="24"/>
          <w:szCs w:val="24"/>
        </w:rPr>
        <w:t xml:space="preserve">the </w:t>
      </w:r>
      <w:r w:rsidR="001E11A6" w:rsidRPr="00F36D9D">
        <w:rPr>
          <w:rFonts w:ascii="Times New Roman" w:hAnsi="Times New Roman" w:cs="Times New Roman"/>
          <w:sz w:val="24"/>
          <w:szCs w:val="24"/>
        </w:rPr>
        <w:t>micro</w:t>
      </w:r>
      <w:r w:rsidR="00A8558A" w:rsidRPr="00F36D9D">
        <w:rPr>
          <w:rFonts w:ascii="Times New Roman" w:hAnsi="Times New Roman" w:cs="Times New Roman"/>
          <w:sz w:val="24"/>
          <w:szCs w:val="24"/>
        </w:rPr>
        <w:t xml:space="preserve">scopic </w:t>
      </w:r>
      <w:r w:rsidR="00821697" w:rsidRPr="00F36D9D">
        <w:rPr>
          <w:rFonts w:ascii="Times New Roman" w:hAnsi="Times New Roman" w:cs="Times New Roman"/>
          <w:sz w:val="24"/>
          <w:szCs w:val="24"/>
        </w:rPr>
        <w:t>pore structure</w:t>
      </w:r>
      <w:r w:rsidR="00C33118" w:rsidRPr="00F36D9D">
        <w:rPr>
          <w:rFonts w:ascii="Times New Roman" w:hAnsi="Times New Roman" w:cs="Times New Roman"/>
          <w:sz w:val="24"/>
          <w:szCs w:val="24"/>
        </w:rPr>
        <w:t xml:space="preserve"> of </w:t>
      </w:r>
      <w:r w:rsidR="0032561F" w:rsidRPr="00F36D9D">
        <w:rPr>
          <w:rFonts w:ascii="Times New Roman" w:hAnsi="Times New Roman" w:cs="Times New Roman"/>
          <w:sz w:val="24"/>
          <w:szCs w:val="24"/>
        </w:rPr>
        <w:t>cementitious</w:t>
      </w:r>
      <w:r w:rsidR="00E97261" w:rsidRPr="00F36D9D">
        <w:rPr>
          <w:rFonts w:ascii="Times New Roman" w:hAnsi="Times New Roman" w:cs="Times New Roman"/>
          <w:sz w:val="24"/>
          <w:szCs w:val="24"/>
        </w:rPr>
        <w:t xml:space="preserve"> materials</w:t>
      </w:r>
      <w:r w:rsidR="00821697" w:rsidRPr="00F36D9D">
        <w:rPr>
          <w:rFonts w:ascii="Times New Roman" w:hAnsi="Times New Roman" w:cs="Times New Roman"/>
          <w:sz w:val="24"/>
          <w:szCs w:val="24"/>
        </w:rPr>
        <w:t xml:space="preserve">. </w:t>
      </w:r>
      <w:r w:rsidR="00C33118" w:rsidRPr="00F36D9D">
        <w:rPr>
          <w:rFonts w:ascii="Times New Roman" w:hAnsi="Times New Roman" w:cs="Times New Roman"/>
          <w:sz w:val="24"/>
          <w:szCs w:val="24"/>
        </w:rPr>
        <w:t xml:space="preserve">The </w:t>
      </w:r>
      <w:r w:rsidR="00D11C5B" w:rsidRPr="00F36D9D">
        <w:rPr>
          <w:rFonts w:ascii="Times New Roman" w:hAnsi="Times New Roman" w:cs="Times New Roman"/>
          <w:sz w:val="24"/>
          <w:szCs w:val="24"/>
        </w:rPr>
        <w:t>increase</w:t>
      </w:r>
      <w:r w:rsidR="00C33118" w:rsidRPr="00F36D9D">
        <w:rPr>
          <w:rFonts w:ascii="Times New Roman" w:hAnsi="Times New Roman" w:cs="Times New Roman"/>
          <w:sz w:val="24"/>
          <w:szCs w:val="24"/>
        </w:rPr>
        <w:t xml:space="preserve"> in </w:t>
      </w:r>
      <w:r w:rsidRPr="00F36D9D">
        <w:rPr>
          <w:rFonts w:ascii="Times New Roman" w:hAnsi="Times New Roman" w:cs="Times New Roman"/>
          <w:sz w:val="24"/>
          <w:szCs w:val="24"/>
        </w:rPr>
        <w:t xml:space="preserve">the </w:t>
      </w:r>
      <w:r w:rsidR="00C33118" w:rsidRPr="00F36D9D">
        <w:rPr>
          <w:rFonts w:ascii="Times New Roman" w:hAnsi="Times New Roman" w:cs="Times New Roman"/>
          <w:sz w:val="24"/>
          <w:szCs w:val="24"/>
        </w:rPr>
        <w:t>fractal dimension of</w:t>
      </w:r>
      <w:r w:rsidRPr="00F36D9D">
        <w:rPr>
          <w:rFonts w:ascii="Times New Roman" w:hAnsi="Times New Roman" w:cs="Times New Roman"/>
          <w:sz w:val="24"/>
          <w:szCs w:val="24"/>
        </w:rPr>
        <w:t xml:space="preserve"> </w:t>
      </w:r>
      <w:r w:rsidR="00C33118" w:rsidRPr="00F36D9D">
        <w:rPr>
          <w:rFonts w:ascii="Times New Roman" w:hAnsi="Times New Roman" w:cs="Times New Roman"/>
          <w:sz w:val="24"/>
          <w:szCs w:val="24"/>
        </w:rPr>
        <w:t xml:space="preserve">pore surface means </w:t>
      </w:r>
      <w:r w:rsidR="00D11C5B" w:rsidRPr="00F36D9D">
        <w:rPr>
          <w:rFonts w:ascii="Times New Roman" w:hAnsi="Times New Roman" w:cs="Times New Roman"/>
          <w:sz w:val="24"/>
          <w:szCs w:val="24"/>
        </w:rPr>
        <w:t>the increase in both</w:t>
      </w:r>
      <w:r w:rsidR="00C33118" w:rsidRPr="00F36D9D">
        <w:rPr>
          <w:rFonts w:ascii="Times New Roman" w:hAnsi="Times New Roman" w:cs="Times New Roman"/>
          <w:sz w:val="24"/>
          <w:szCs w:val="24"/>
        </w:rPr>
        <w:t xml:space="preserve"> irregular</w:t>
      </w:r>
      <w:r w:rsidR="006569C5" w:rsidRPr="00F36D9D">
        <w:rPr>
          <w:rFonts w:ascii="Times New Roman" w:hAnsi="Times New Roman" w:cs="Times New Roman"/>
          <w:sz w:val="24"/>
          <w:szCs w:val="24"/>
        </w:rPr>
        <w:t xml:space="preserve">ity </w:t>
      </w:r>
      <w:r w:rsidR="00D11C5B" w:rsidRPr="00F36D9D">
        <w:rPr>
          <w:rFonts w:ascii="Times New Roman" w:hAnsi="Times New Roman" w:cs="Times New Roman"/>
          <w:sz w:val="24"/>
          <w:szCs w:val="24"/>
        </w:rPr>
        <w:t>of</w:t>
      </w:r>
      <w:r w:rsidR="006569C5" w:rsidRPr="00F36D9D">
        <w:rPr>
          <w:rFonts w:ascii="Times New Roman" w:hAnsi="Times New Roman" w:cs="Times New Roman"/>
          <w:sz w:val="24"/>
          <w:szCs w:val="24"/>
        </w:rPr>
        <w:t xml:space="preserve"> pore surface</w:t>
      </w:r>
      <w:r w:rsidR="00C33118" w:rsidRPr="00F36D9D">
        <w:rPr>
          <w:rFonts w:ascii="Times New Roman" w:hAnsi="Times New Roman" w:cs="Times New Roman"/>
          <w:sz w:val="24"/>
          <w:szCs w:val="24"/>
        </w:rPr>
        <w:t xml:space="preserve"> </w:t>
      </w:r>
      <w:r w:rsidR="006569C5" w:rsidRPr="00F36D9D">
        <w:rPr>
          <w:rFonts w:ascii="Times New Roman" w:hAnsi="Times New Roman" w:cs="Times New Roman"/>
          <w:sz w:val="24"/>
          <w:szCs w:val="24"/>
        </w:rPr>
        <w:t xml:space="preserve">and </w:t>
      </w:r>
      <w:r w:rsidR="00D11C5B" w:rsidRPr="00F36D9D">
        <w:rPr>
          <w:rFonts w:ascii="Times New Roman" w:hAnsi="Times New Roman" w:cs="Times New Roman"/>
          <w:sz w:val="24"/>
          <w:szCs w:val="24"/>
        </w:rPr>
        <w:t xml:space="preserve">complexity of pore structure </w:t>
      </w:r>
      <w:r w:rsidR="00D11C5B" w:rsidRPr="00F36D9D">
        <w:rPr>
          <w:rFonts w:ascii="Times New Roman" w:hAnsi="Times New Roman" w:cs="Times New Roman"/>
          <w:sz w:val="24"/>
          <w:szCs w:val="24"/>
        </w:rPr>
        <w:fldChar w:fldCharType="begin"/>
      </w:r>
      <w:r w:rsidR="006A17C8" w:rsidRPr="00F36D9D">
        <w:rPr>
          <w:rFonts w:ascii="Times New Roman" w:hAnsi="Times New Roman" w:cs="Times New Roman"/>
          <w:sz w:val="24"/>
          <w:szCs w:val="24"/>
        </w:rPr>
        <w:instrText xml:space="preserve"> ADDIN EN.CITE &lt;EndNote&gt;&lt;Cite&gt;&lt;Author&gt;Jin&lt;/Author&gt;&lt;Year&gt;2017&lt;/Year&gt;&lt;RecNum&gt;43&lt;/RecNum&gt;&lt;DisplayText&gt;[26]&lt;/DisplayText&gt;&lt;record&gt;&lt;rec-number&gt;43&lt;/rec-number&gt;&lt;foreign-keys&gt;&lt;key app="EN" db-id="9exxrpz9r55zvuet02lxftrx0zrrxxe9xvt0"&gt;43&lt;/key&gt;&lt;/foreign-keys&gt;&lt;ref-type name="Journal Article"&gt;17&lt;/ref-type&gt;&lt;contributors&gt;&lt;authors&gt;&lt;author&gt;Jin, Shanshan&lt;/author&gt;&lt;author&gt;Zhang, Jinxi&lt;/author&gt;&lt;author&gt;Han, Song&lt;/author&gt;&lt;/authors&gt;&lt;/contributors&gt;&lt;titles&gt;&lt;title&gt;Fractal analysis of relation between strength and pore structure of hardened mortar&lt;/title&gt;&lt;secondary-title&gt;Construct. Build. Mater.&lt;/secondary-title&gt;&lt;/titles&gt;&lt;periodical&gt;&lt;full-title&gt;Construct. Build. Mater.&lt;/full-title&gt;&lt;/periodical&gt;&lt;pages&gt;1-7&lt;/pages&gt;&lt;volume&gt;135&lt;/volume&gt;&lt;keywords&gt;&lt;keyword&gt;Mortar&lt;/keyword&gt;&lt;keyword&gt;Strength&lt;/keyword&gt;&lt;keyword&gt;Pore structure&lt;/keyword&gt;&lt;keyword&gt;Fractal dimension&lt;/keyword&gt;&lt;keyword&gt;Pore size distribution&lt;/keyword&gt;&lt;keyword&gt;Mathematical model&lt;/keyword&gt;&lt;/keywords&gt;&lt;dates&gt;&lt;year&gt;2017&lt;/year&gt;&lt;pub-dates&gt;&lt;date&gt;2017/03/15/&lt;/date&gt;&lt;/pub-dates&gt;&lt;/dates&gt;&lt;isbn&gt;0950-0618&lt;/isbn&gt;&lt;urls&gt;&lt;related-urls&gt;&lt;url&gt;http://www.sciencedirect.com/science/article/pii/S0950061816320724&lt;/url&gt;&lt;/related-urls&gt;&lt;/urls&gt;&lt;electronic-resource-num&gt;https://doi.org/10.1016/j.conbuildmat.2016.12.152&lt;/electronic-resource-num&gt;&lt;/record&gt;&lt;/Cite&gt;&lt;/EndNote&gt;</w:instrText>
      </w:r>
      <w:r w:rsidR="00D11C5B" w:rsidRPr="00F36D9D">
        <w:rPr>
          <w:rFonts w:ascii="Times New Roman" w:hAnsi="Times New Roman" w:cs="Times New Roman"/>
          <w:sz w:val="24"/>
          <w:szCs w:val="24"/>
        </w:rPr>
        <w:fldChar w:fldCharType="separate"/>
      </w:r>
      <w:r w:rsidR="006A17C8" w:rsidRPr="00F36D9D">
        <w:rPr>
          <w:rFonts w:ascii="Times New Roman" w:hAnsi="Times New Roman" w:cs="Times New Roman"/>
          <w:noProof/>
          <w:sz w:val="24"/>
          <w:szCs w:val="24"/>
        </w:rPr>
        <w:t>[</w:t>
      </w:r>
      <w:hyperlink w:anchor="_ENREF_2_26" w:tooltip="Jin, 2017 #43" w:history="1">
        <w:r w:rsidR="00AC5E6D" w:rsidRPr="00F36D9D">
          <w:rPr>
            <w:rFonts w:ascii="Times New Roman" w:hAnsi="Times New Roman" w:cs="Times New Roman"/>
            <w:noProof/>
            <w:sz w:val="24"/>
            <w:szCs w:val="24"/>
          </w:rPr>
          <w:t>26</w:t>
        </w:r>
      </w:hyperlink>
      <w:r w:rsidR="006A17C8" w:rsidRPr="00F36D9D">
        <w:rPr>
          <w:rFonts w:ascii="Times New Roman" w:hAnsi="Times New Roman" w:cs="Times New Roman"/>
          <w:noProof/>
          <w:sz w:val="24"/>
          <w:szCs w:val="24"/>
        </w:rPr>
        <w:t>]</w:t>
      </w:r>
      <w:r w:rsidR="00D11C5B" w:rsidRPr="00F36D9D">
        <w:rPr>
          <w:rFonts w:ascii="Times New Roman" w:hAnsi="Times New Roman" w:cs="Times New Roman"/>
          <w:sz w:val="24"/>
          <w:szCs w:val="24"/>
        </w:rPr>
        <w:fldChar w:fldCharType="end"/>
      </w:r>
      <w:r w:rsidR="00D11C5B" w:rsidRPr="00F36D9D">
        <w:rPr>
          <w:rFonts w:ascii="Times New Roman" w:hAnsi="Times New Roman" w:cs="Times New Roman"/>
          <w:sz w:val="24"/>
          <w:szCs w:val="24"/>
        </w:rPr>
        <w:t xml:space="preserve">. </w:t>
      </w:r>
      <w:r w:rsidRPr="00F36D9D">
        <w:rPr>
          <w:rFonts w:ascii="Times New Roman" w:hAnsi="Times New Roman" w:cs="Times New Roman"/>
          <w:sz w:val="24"/>
          <w:szCs w:val="24"/>
        </w:rPr>
        <w:t>The f</w:t>
      </w:r>
      <w:r w:rsidR="007A5640" w:rsidRPr="00F36D9D">
        <w:rPr>
          <w:rFonts w:ascii="Times New Roman" w:hAnsi="Times New Roman" w:cs="Times New Roman"/>
          <w:sz w:val="24"/>
          <w:szCs w:val="24"/>
        </w:rPr>
        <w:t xml:space="preserve">ractal dimension of </w:t>
      </w:r>
      <w:r w:rsidRPr="00F36D9D">
        <w:rPr>
          <w:rFonts w:ascii="Times New Roman" w:hAnsi="Times New Roman" w:cs="Times New Roman"/>
          <w:sz w:val="24"/>
          <w:szCs w:val="24"/>
        </w:rPr>
        <w:t xml:space="preserve">the </w:t>
      </w:r>
      <w:r w:rsidR="007A5640" w:rsidRPr="00F36D9D">
        <w:rPr>
          <w:rFonts w:ascii="Times New Roman" w:hAnsi="Times New Roman" w:cs="Times New Roman"/>
          <w:sz w:val="24"/>
          <w:szCs w:val="24"/>
        </w:rPr>
        <w:t xml:space="preserve">pore surface </w:t>
      </w:r>
      <w:r w:rsidR="00AD7E6A" w:rsidRPr="00F36D9D">
        <w:rPr>
          <w:rFonts w:ascii="Times New Roman" w:hAnsi="Times New Roman" w:cs="Times New Roman"/>
          <w:sz w:val="24"/>
          <w:szCs w:val="24"/>
        </w:rPr>
        <w:t>for</w:t>
      </w:r>
      <w:r w:rsidR="007A5640" w:rsidRPr="00F36D9D">
        <w:rPr>
          <w:rFonts w:ascii="Times New Roman" w:hAnsi="Times New Roman" w:cs="Times New Roman"/>
          <w:sz w:val="24"/>
          <w:szCs w:val="24"/>
        </w:rPr>
        <w:t xml:space="preserve"> blended pastes is</w:t>
      </w:r>
      <w:r w:rsidR="00AD7E6A" w:rsidRPr="00F36D9D">
        <w:rPr>
          <w:rFonts w:ascii="Times New Roman" w:hAnsi="Times New Roman" w:cs="Times New Roman"/>
          <w:sz w:val="24"/>
          <w:szCs w:val="24"/>
        </w:rPr>
        <w:t xml:space="preserve"> obtained</w:t>
      </w:r>
      <w:r w:rsidR="007A5640" w:rsidRPr="00F36D9D">
        <w:rPr>
          <w:rFonts w:ascii="Times New Roman" w:hAnsi="Times New Roman" w:cs="Times New Roman"/>
          <w:sz w:val="24"/>
          <w:szCs w:val="24"/>
        </w:rPr>
        <w:t xml:space="preserve"> by</w:t>
      </w:r>
      <w:r w:rsidRPr="00F36D9D">
        <w:rPr>
          <w:rFonts w:ascii="Times New Roman" w:hAnsi="Times New Roman" w:cs="Times New Roman"/>
          <w:sz w:val="24"/>
          <w:szCs w:val="24"/>
        </w:rPr>
        <w:t xml:space="preserve"> </w:t>
      </w:r>
      <w:r w:rsidR="00816027" w:rsidRPr="00F36D9D">
        <w:rPr>
          <w:rFonts w:ascii="Times New Roman" w:hAnsi="Times New Roman" w:cs="Times New Roman"/>
          <w:sz w:val="24"/>
          <w:szCs w:val="24"/>
        </w:rPr>
        <w:t>fractal model</w:t>
      </w:r>
      <w:r w:rsidR="00784C38" w:rsidRPr="00F36D9D">
        <w:rPr>
          <w:rFonts w:ascii="Times New Roman" w:hAnsi="Times New Roman" w:cs="Times New Roman"/>
          <w:sz w:val="24"/>
          <w:szCs w:val="24"/>
        </w:rPr>
        <w:t>ing</w:t>
      </w:r>
      <w:r w:rsidR="00816027" w:rsidRPr="00F36D9D">
        <w:rPr>
          <w:rFonts w:ascii="Times New Roman" w:hAnsi="Times New Roman" w:cs="Times New Roman"/>
          <w:sz w:val="24"/>
          <w:szCs w:val="24"/>
        </w:rPr>
        <w:t xml:space="preserve"> of pore structure based on </w:t>
      </w:r>
      <w:r w:rsidRPr="00F36D9D">
        <w:rPr>
          <w:rFonts w:ascii="Times New Roman" w:hAnsi="Times New Roman" w:cs="Times New Roman"/>
          <w:sz w:val="24"/>
          <w:szCs w:val="24"/>
        </w:rPr>
        <w:t xml:space="preserve">the </w:t>
      </w:r>
      <w:r w:rsidR="00E97261" w:rsidRPr="00F36D9D">
        <w:rPr>
          <w:rFonts w:ascii="Times New Roman" w:hAnsi="Times New Roman" w:cs="Times New Roman"/>
          <w:sz w:val="24"/>
          <w:szCs w:val="24"/>
        </w:rPr>
        <w:t xml:space="preserve">above-mentioned </w:t>
      </w:r>
      <w:r w:rsidR="00816027" w:rsidRPr="00F36D9D">
        <w:rPr>
          <w:rFonts w:ascii="Times New Roman" w:hAnsi="Times New Roman" w:cs="Times New Roman"/>
          <w:sz w:val="24"/>
          <w:szCs w:val="24"/>
        </w:rPr>
        <w:t>thermodynamic</w:t>
      </w:r>
      <w:r w:rsidR="00E97261" w:rsidRPr="00F36D9D">
        <w:rPr>
          <w:rFonts w:ascii="Times New Roman" w:hAnsi="Times New Roman" w:cs="Times New Roman"/>
          <w:sz w:val="24"/>
          <w:szCs w:val="24"/>
        </w:rPr>
        <w:t xml:space="preserve"> method</w:t>
      </w:r>
      <w:r w:rsidR="00816027" w:rsidRPr="00F36D9D">
        <w:rPr>
          <w:rFonts w:ascii="Times New Roman" w:hAnsi="Times New Roman" w:cs="Times New Roman"/>
          <w:sz w:val="24"/>
          <w:szCs w:val="24"/>
        </w:rPr>
        <w:t xml:space="preserve">. </w:t>
      </w:r>
      <w:r w:rsidR="00372425" w:rsidRPr="00F36D9D">
        <w:rPr>
          <w:rFonts w:ascii="Times New Roman" w:hAnsi="Times New Roman" w:cs="Times New Roman"/>
          <w:sz w:val="24"/>
          <w:szCs w:val="24"/>
        </w:rPr>
        <w:t xml:space="preserve">Table </w:t>
      </w:r>
      <w:r w:rsidR="00545DA9" w:rsidRPr="00F36D9D">
        <w:rPr>
          <w:rFonts w:ascii="Times New Roman" w:hAnsi="Times New Roman" w:cs="Times New Roman"/>
          <w:sz w:val="24"/>
          <w:szCs w:val="24"/>
        </w:rPr>
        <w:t>2</w:t>
      </w:r>
      <w:r w:rsidR="00372425" w:rsidRPr="00F36D9D">
        <w:rPr>
          <w:rFonts w:ascii="Times New Roman" w:hAnsi="Times New Roman" w:cs="Times New Roman"/>
          <w:sz w:val="24"/>
          <w:szCs w:val="24"/>
        </w:rPr>
        <w:t xml:space="preserve"> displays the </w:t>
      </w:r>
      <w:r w:rsidR="00E51676" w:rsidRPr="00F36D9D">
        <w:rPr>
          <w:rFonts w:ascii="Times New Roman" w:hAnsi="Times New Roman" w:cs="Times New Roman"/>
          <w:sz w:val="24"/>
          <w:szCs w:val="24"/>
        </w:rPr>
        <w:t xml:space="preserve">fractal dimension of </w:t>
      </w:r>
      <w:r w:rsidRPr="00F36D9D">
        <w:rPr>
          <w:rFonts w:ascii="Times New Roman" w:hAnsi="Times New Roman" w:cs="Times New Roman"/>
          <w:sz w:val="24"/>
          <w:szCs w:val="24"/>
        </w:rPr>
        <w:t xml:space="preserve">the </w:t>
      </w:r>
      <w:r w:rsidR="00E51676" w:rsidRPr="00F36D9D">
        <w:rPr>
          <w:rFonts w:ascii="Times New Roman" w:hAnsi="Times New Roman" w:cs="Times New Roman"/>
          <w:sz w:val="24"/>
          <w:szCs w:val="24"/>
        </w:rPr>
        <w:t>pore surface and</w:t>
      </w:r>
      <w:r w:rsidR="00545DA9" w:rsidRPr="00F36D9D">
        <w:rPr>
          <w:rFonts w:ascii="Times New Roman" w:hAnsi="Times New Roman" w:cs="Times New Roman"/>
          <w:sz w:val="24"/>
          <w:szCs w:val="24"/>
        </w:rPr>
        <w:t xml:space="preserve"> its relevant fitting regression coefficient at (CE) and E moments for different blended paste samples</w:t>
      </w:r>
      <w:r w:rsidR="004457BF" w:rsidRPr="00F36D9D">
        <w:rPr>
          <w:rFonts w:ascii="Times New Roman" w:hAnsi="Times New Roman" w:cs="Times New Roman"/>
          <w:sz w:val="24"/>
          <w:szCs w:val="24"/>
        </w:rPr>
        <w:t>.</w:t>
      </w:r>
      <w:r w:rsidR="008C1C0F" w:rsidRPr="00F36D9D">
        <w:rPr>
          <w:rFonts w:ascii="Times New Roman" w:hAnsi="Times New Roman" w:cs="Times New Roman"/>
          <w:sz w:val="24"/>
          <w:szCs w:val="24"/>
        </w:rPr>
        <w:t xml:space="preserve"> </w:t>
      </w:r>
      <w:r w:rsidR="0076454D" w:rsidRPr="00F36D9D">
        <w:rPr>
          <w:rFonts w:ascii="Times New Roman" w:hAnsi="Times New Roman" w:cs="Times New Roman"/>
          <w:sz w:val="24"/>
          <w:szCs w:val="24"/>
        </w:rPr>
        <w:t xml:space="preserve">All the values of </w:t>
      </w:r>
      <w:r w:rsidRPr="00F36D9D">
        <w:rPr>
          <w:rFonts w:ascii="Times New Roman" w:hAnsi="Times New Roman" w:cs="Times New Roman"/>
          <w:sz w:val="24"/>
          <w:szCs w:val="24"/>
        </w:rPr>
        <w:t xml:space="preserve">the </w:t>
      </w:r>
      <w:r w:rsidR="0076454D" w:rsidRPr="00F36D9D">
        <w:rPr>
          <w:rFonts w:ascii="Times New Roman" w:hAnsi="Times New Roman" w:cs="Times New Roman"/>
          <w:sz w:val="24"/>
          <w:szCs w:val="24"/>
        </w:rPr>
        <w:t>fractal dimension of pore surface</w:t>
      </w:r>
      <w:r w:rsidR="001B27FB" w:rsidRPr="00F36D9D">
        <w:rPr>
          <w:rFonts w:ascii="Times New Roman" w:hAnsi="Times New Roman" w:cs="Times New Roman"/>
          <w:sz w:val="24"/>
          <w:szCs w:val="24"/>
        </w:rPr>
        <w:t xml:space="preserve"> </w:t>
      </w:r>
      <w:r w:rsidR="0076454D" w:rsidRPr="00F36D9D">
        <w:rPr>
          <w:rFonts w:ascii="Times New Roman" w:hAnsi="Times New Roman" w:cs="Times New Roman"/>
          <w:sz w:val="24"/>
          <w:szCs w:val="24"/>
        </w:rPr>
        <w:t xml:space="preserve">are between 2 and 3, and all the fitting regression coefficients are close to 1. </w:t>
      </w:r>
      <w:r w:rsidR="001B27FB" w:rsidRPr="00F36D9D">
        <w:rPr>
          <w:rFonts w:ascii="Times New Roman" w:hAnsi="Times New Roman" w:cs="Times New Roman"/>
          <w:sz w:val="24"/>
          <w:szCs w:val="24"/>
        </w:rPr>
        <w:t xml:space="preserve">This indicates that there are </w:t>
      </w:r>
      <w:r w:rsidR="00BA11BC" w:rsidRPr="00F36D9D">
        <w:rPr>
          <w:rFonts w:ascii="Times New Roman" w:hAnsi="Times New Roman" w:cs="Times New Roman"/>
          <w:sz w:val="24"/>
          <w:szCs w:val="24"/>
        </w:rPr>
        <w:t>remarkable</w:t>
      </w:r>
      <w:r w:rsidR="001B27FB" w:rsidRPr="00F36D9D">
        <w:rPr>
          <w:rFonts w:ascii="Times New Roman" w:hAnsi="Times New Roman" w:cs="Times New Roman"/>
          <w:sz w:val="24"/>
          <w:szCs w:val="24"/>
        </w:rPr>
        <w:t xml:space="preserve"> fractal characteristics for all</w:t>
      </w:r>
      <w:r w:rsidR="00784C38" w:rsidRPr="00F36D9D">
        <w:rPr>
          <w:rFonts w:ascii="Times New Roman" w:hAnsi="Times New Roman" w:cs="Times New Roman"/>
          <w:sz w:val="24"/>
          <w:szCs w:val="24"/>
        </w:rPr>
        <w:t xml:space="preserve"> </w:t>
      </w:r>
      <w:r w:rsidR="001B27FB" w:rsidRPr="00F36D9D">
        <w:rPr>
          <w:rFonts w:ascii="Times New Roman" w:hAnsi="Times New Roman" w:cs="Times New Roman"/>
          <w:sz w:val="24"/>
          <w:szCs w:val="24"/>
        </w:rPr>
        <w:t>pore structure of blended pastes.</w:t>
      </w:r>
      <w:r w:rsidR="00214C26" w:rsidRPr="00F36D9D">
        <w:rPr>
          <w:rFonts w:ascii="Times New Roman" w:hAnsi="Times New Roman" w:cs="Times New Roman"/>
          <w:sz w:val="24"/>
          <w:szCs w:val="24"/>
        </w:rPr>
        <w:t xml:space="preserve"> </w:t>
      </w:r>
      <w:r w:rsidR="0071239F" w:rsidRPr="00F36D9D">
        <w:rPr>
          <w:rFonts w:ascii="Times New Roman" w:hAnsi="Times New Roman" w:cs="Times New Roman"/>
          <w:sz w:val="24"/>
          <w:szCs w:val="24"/>
        </w:rPr>
        <w:t xml:space="preserve">As </w:t>
      </w:r>
      <w:r w:rsidR="00214C26" w:rsidRPr="00F36D9D">
        <w:rPr>
          <w:rFonts w:ascii="Times New Roman" w:hAnsi="Times New Roman" w:cs="Times New Roman"/>
          <w:sz w:val="24"/>
          <w:szCs w:val="24"/>
        </w:rPr>
        <w:t xml:space="preserve">the hydration </w:t>
      </w:r>
      <w:r w:rsidR="0071239F" w:rsidRPr="00F36D9D">
        <w:rPr>
          <w:rFonts w:ascii="Times New Roman" w:hAnsi="Times New Roman" w:cs="Times New Roman"/>
          <w:sz w:val="24"/>
          <w:szCs w:val="24"/>
        </w:rPr>
        <w:t>proceeds</w:t>
      </w:r>
      <w:r w:rsidR="00214C26" w:rsidRPr="00F36D9D">
        <w:rPr>
          <w:rFonts w:ascii="Times New Roman" w:hAnsi="Times New Roman" w:cs="Times New Roman"/>
          <w:sz w:val="24"/>
          <w:szCs w:val="24"/>
        </w:rPr>
        <w:t xml:space="preserve">, there is a distinct growth in </w:t>
      </w:r>
      <w:r w:rsidRPr="00F36D9D">
        <w:rPr>
          <w:rFonts w:ascii="Times New Roman" w:hAnsi="Times New Roman" w:cs="Times New Roman"/>
          <w:sz w:val="24"/>
          <w:szCs w:val="24"/>
        </w:rPr>
        <w:t xml:space="preserve">the </w:t>
      </w:r>
      <w:r w:rsidR="00214C26" w:rsidRPr="00F36D9D">
        <w:rPr>
          <w:rFonts w:ascii="Times New Roman" w:hAnsi="Times New Roman" w:cs="Times New Roman"/>
          <w:sz w:val="24"/>
          <w:szCs w:val="24"/>
        </w:rPr>
        <w:t xml:space="preserve">fractal dimension of pore surface for different blended pastes, which implies </w:t>
      </w:r>
      <w:r w:rsidR="0071239F" w:rsidRPr="00F36D9D">
        <w:rPr>
          <w:rFonts w:ascii="Times New Roman" w:hAnsi="Times New Roman" w:cs="Times New Roman"/>
          <w:sz w:val="24"/>
          <w:szCs w:val="24"/>
        </w:rPr>
        <w:t xml:space="preserve">the </w:t>
      </w:r>
      <w:r w:rsidR="00214C26" w:rsidRPr="00F36D9D">
        <w:rPr>
          <w:rFonts w:ascii="Times New Roman" w:hAnsi="Times New Roman" w:cs="Times New Roman"/>
          <w:sz w:val="24"/>
          <w:szCs w:val="24"/>
        </w:rPr>
        <w:t xml:space="preserve">pore structure becomes </w:t>
      </w:r>
      <w:r w:rsidR="00B856E2" w:rsidRPr="00F36D9D">
        <w:rPr>
          <w:rFonts w:ascii="Times New Roman" w:hAnsi="Times New Roman" w:cs="Times New Roman"/>
          <w:sz w:val="24"/>
          <w:szCs w:val="24"/>
        </w:rPr>
        <w:t xml:space="preserve">complicated and </w:t>
      </w:r>
      <w:r w:rsidR="00214C26" w:rsidRPr="00F36D9D">
        <w:rPr>
          <w:rFonts w:ascii="Times New Roman" w:hAnsi="Times New Roman" w:cs="Times New Roman"/>
          <w:sz w:val="24"/>
          <w:szCs w:val="24"/>
        </w:rPr>
        <w:t xml:space="preserve">mature increasingly. </w:t>
      </w:r>
      <w:r w:rsidR="00FA0733" w:rsidRPr="00F36D9D">
        <w:rPr>
          <w:rFonts w:ascii="Times New Roman" w:hAnsi="Times New Roman" w:cs="Times New Roman"/>
          <w:sz w:val="24"/>
          <w:szCs w:val="24"/>
        </w:rPr>
        <w:t xml:space="preserve">During the hydration process, </w:t>
      </w:r>
      <w:r w:rsidR="002C41F7" w:rsidRPr="00F36D9D">
        <w:rPr>
          <w:rFonts w:ascii="Times New Roman" w:hAnsi="Times New Roman" w:cs="Times New Roman"/>
          <w:sz w:val="24"/>
          <w:szCs w:val="24"/>
        </w:rPr>
        <w:t xml:space="preserve">the </w:t>
      </w:r>
      <w:r w:rsidR="0001722D" w:rsidRPr="00F36D9D">
        <w:rPr>
          <w:rFonts w:ascii="Times New Roman" w:hAnsi="Times New Roman" w:cs="Times New Roman"/>
          <w:sz w:val="24"/>
          <w:szCs w:val="24"/>
        </w:rPr>
        <w:t xml:space="preserve">fresh </w:t>
      </w:r>
      <w:r w:rsidR="002C41F7" w:rsidRPr="00F36D9D">
        <w:rPr>
          <w:rFonts w:ascii="Times New Roman" w:hAnsi="Times New Roman" w:cs="Times New Roman"/>
          <w:sz w:val="24"/>
          <w:szCs w:val="24"/>
        </w:rPr>
        <w:t xml:space="preserve">solid hydrated products precipitate and </w:t>
      </w:r>
      <w:r w:rsidR="00464A75" w:rsidRPr="00F36D9D">
        <w:rPr>
          <w:rFonts w:ascii="Times New Roman" w:hAnsi="Times New Roman" w:cs="Times New Roman"/>
          <w:sz w:val="24"/>
          <w:szCs w:val="24"/>
        </w:rPr>
        <w:t>pile up on</w:t>
      </w:r>
      <w:r w:rsidR="002C41F7" w:rsidRPr="00F36D9D">
        <w:rPr>
          <w:rFonts w:ascii="Times New Roman" w:hAnsi="Times New Roman" w:cs="Times New Roman"/>
          <w:sz w:val="24"/>
          <w:szCs w:val="24"/>
        </w:rPr>
        <w:t xml:space="preserve"> the </w:t>
      </w:r>
      <w:r w:rsidR="00464A75" w:rsidRPr="00F36D9D">
        <w:rPr>
          <w:rFonts w:ascii="Times New Roman" w:hAnsi="Times New Roman" w:cs="Times New Roman"/>
          <w:sz w:val="24"/>
          <w:szCs w:val="24"/>
        </w:rPr>
        <w:t xml:space="preserve">surface of </w:t>
      </w:r>
      <w:r w:rsidR="0001722D" w:rsidRPr="00F36D9D">
        <w:rPr>
          <w:rFonts w:ascii="Times New Roman" w:hAnsi="Times New Roman" w:cs="Times New Roman"/>
          <w:sz w:val="24"/>
          <w:szCs w:val="24"/>
        </w:rPr>
        <w:t>previous hydrat</w:t>
      </w:r>
      <w:r w:rsidR="0081104F" w:rsidRPr="00F36D9D">
        <w:rPr>
          <w:rFonts w:ascii="Times New Roman" w:hAnsi="Times New Roman" w:cs="Times New Roman"/>
          <w:sz w:val="24"/>
          <w:szCs w:val="24"/>
        </w:rPr>
        <w:t>ed</w:t>
      </w:r>
      <w:r w:rsidR="0001722D" w:rsidRPr="00F36D9D">
        <w:rPr>
          <w:rFonts w:ascii="Times New Roman" w:hAnsi="Times New Roman" w:cs="Times New Roman"/>
          <w:sz w:val="24"/>
          <w:szCs w:val="24"/>
        </w:rPr>
        <w:t xml:space="preserve"> products </w:t>
      </w:r>
      <w:r w:rsidR="0071239F" w:rsidRPr="00F36D9D">
        <w:rPr>
          <w:rFonts w:ascii="Times New Roman" w:hAnsi="Times New Roman" w:cs="Times New Roman"/>
          <w:sz w:val="24"/>
          <w:szCs w:val="24"/>
        </w:rPr>
        <w:t xml:space="preserve">in a stepwise manner, which </w:t>
      </w:r>
      <w:r w:rsidR="0001722D" w:rsidRPr="00F36D9D">
        <w:rPr>
          <w:rFonts w:ascii="Times New Roman" w:hAnsi="Times New Roman" w:cs="Times New Roman"/>
          <w:sz w:val="24"/>
          <w:szCs w:val="24"/>
        </w:rPr>
        <w:t xml:space="preserve">makes the pore surface </w:t>
      </w:r>
      <w:r w:rsidR="00033131" w:rsidRPr="00F36D9D">
        <w:rPr>
          <w:rFonts w:ascii="Times New Roman" w:hAnsi="Times New Roman" w:cs="Times New Roman"/>
          <w:sz w:val="24"/>
          <w:szCs w:val="24"/>
        </w:rPr>
        <w:t>rou</w:t>
      </w:r>
      <w:r w:rsidR="002B0F6A" w:rsidRPr="00F36D9D">
        <w:rPr>
          <w:rFonts w:ascii="Times New Roman" w:hAnsi="Times New Roman" w:cs="Times New Roman"/>
          <w:sz w:val="24"/>
          <w:szCs w:val="24"/>
        </w:rPr>
        <w:t>gh</w:t>
      </w:r>
      <w:r w:rsidR="0001722D" w:rsidRPr="00F36D9D">
        <w:rPr>
          <w:rFonts w:ascii="Times New Roman" w:hAnsi="Times New Roman" w:cs="Times New Roman"/>
          <w:sz w:val="24"/>
          <w:szCs w:val="24"/>
        </w:rPr>
        <w:t xml:space="preserve"> and </w:t>
      </w:r>
      <w:r w:rsidR="0011046E" w:rsidRPr="00F36D9D">
        <w:rPr>
          <w:rFonts w:ascii="Times New Roman" w:hAnsi="Times New Roman" w:cs="Times New Roman"/>
          <w:sz w:val="24"/>
          <w:szCs w:val="24"/>
        </w:rPr>
        <w:t>is responsible for</w:t>
      </w:r>
      <w:r w:rsidR="006725BE" w:rsidRPr="00F36D9D">
        <w:rPr>
          <w:rFonts w:ascii="Times New Roman" w:hAnsi="Times New Roman" w:cs="Times New Roman"/>
          <w:sz w:val="24"/>
          <w:szCs w:val="24"/>
        </w:rPr>
        <w:t xml:space="preserve"> the increase</w:t>
      </w:r>
      <w:r w:rsidR="0001722D" w:rsidRPr="00F36D9D">
        <w:rPr>
          <w:rFonts w:ascii="Times New Roman" w:hAnsi="Times New Roman" w:cs="Times New Roman"/>
          <w:sz w:val="24"/>
          <w:szCs w:val="24"/>
        </w:rPr>
        <w:t xml:space="preserve"> </w:t>
      </w:r>
      <w:r w:rsidR="006725BE" w:rsidRPr="00F36D9D">
        <w:rPr>
          <w:rFonts w:ascii="Times New Roman" w:hAnsi="Times New Roman" w:cs="Times New Roman"/>
          <w:sz w:val="24"/>
          <w:szCs w:val="24"/>
        </w:rPr>
        <w:t xml:space="preserve">in </w:t>
      </w:r>
      <w:r w:rsidRPr="00F36D9D">
        <w:rPr>
          <w:rFonts w:ascii="Times New Roman" w:hAnsi="Times New Roman" w:cs="Times New Roman"/>
          <w:sz w:val="24"/>
          <w:szCs w:val="24"/>
        </w:rPr>
        <w:t xml:space="preserve">the </w:t>
      </w:r>
      <w:r w:rsidR="0001722D" w:rsidRPr="00F36D9D">
        <w:rPr>
          <w:rFonts w:ascii="Times New Roman" w:hAnsi="Times New Roman" w:cs="Times New Roman"/>
          <w:sz w:val="24"/>
          <w:szCs w:val="24"/>
        </w:rPr>
        <w:t>fractal dimension of pore surface.</w:t>
      </w:r>
    </w:p>
    <w:p w14:paraId="2DAF51A1" w14:textId="77777777" w:rsidR="0071239F" w:rsidRPr="00F36D9D" w:rsidRDefault="0071239F" w:rsidP="00C8020D">
      <w:pPr>
        <w:spacing w:line="480" w:lineRule="auto"/>
        <w:contextualSpacing/>
        <w:rPr>
          <w:rFonts w:ascii="Times New Roman" w:hAnsi="Times New Roman" w:cs="Times New Roman"/>
          <w:sz w:val="24"/>
          <w:szCs w:val="24"/>
        </w:rPr>
      </w:pPr>
    </w:p>
    <w:p w14:paraId="1BF8D8D5" w14:textId="27BE7FE9" w:rsidR="00FD2AC9" w:rsidRPr="00F36D9D" w:rsidRDefault="00DB1349" w:rsidP="00C8020D">
      <w:pPr>
        <w:spacing w:line="480" w:lineRule="auto"/>
        <w:contextualSpacing/>
        <w:rPr>
          <w:rFonts w:ascii="Times New Roman" w:hAnsi="Times New Roman" w:cs="Times New Roman"/>
          <w:kern w:val="0"/>
          <w:sz w:val="24"/>
          <w:szCs w:val="24"/>
        </w:rPr>
      </w:pPr>
      <w:r w:rsidRPr="00F36D9D">
        <w:rPr>
          <w:rFonts w:ascii="Times New Roman" w:hAnsi="Times New Roman" w:cs="Times New Roman"/>
          <w:sz w:val="24"/>
          <w:szCs w:val="24"/>
        </w:rPr>
        <w:lastRenderedPageBreak/>
        <w:t xml:space="preserve">It can also </w:t>
      </w:r>
      <w:r w:rsidR="00755C39" w:rsidRPr="00F36D9D">
        <w:rPr>
          <w:rFonts w:ascii="Times New Roman" w:hAnsi="Times New Roman" w:cs="Times New Roman"/>
          <w:sz w:val="24"/>
          <w:szCs w:val="24"/>
        </w:rPr>
        <w:t xml:space="preserve">be </w:t>
      </w:r>
      <w:r w:rsidRPr="00F36D9D">
        <w:rPr>
          <w:rFonts w:ascii="Times New Roman" w:hAnsi="Times New Roman" w:cs="Times New Roman"/>
          <w:sz w:val="24"/>
          <w:szCs w:val="24"/>
        </w:rPr>
        <w:t xml:space="preserve">observed </w:t>
      </w:r>
      <w:r w:rsidR="00014AFD" w:rsidRPr="00F36D9D">
        <w:rPr>
          <w:rFonts w:ascii="Times New Roman" w:hAnsi="Times New Roman" w:cs="Times New Roman"/>
          <w:sz w:val="24"/>
          <w:szCs w:val="24"/>
        </w:rPr>
        <w:t xml:space="preserve">in Table </w:t>
      </w:r>
      <w:r w:rsidR="00EA2E7C" w:rsidRPr="00F36D9D">
        <w:rPr>
          <w:rFonts w:ascii="Times New Roman" w:hAnsi="Times New Roman" w:cs="Times New Roman"/>
          <w:sz w:val="24"/>
          <w:szCs w:val="24"/>
        </w:rPr>
        <w:t>2</w:t>
      </w:r>
      <w:r w:rsidR="00014AFD" w:rsidRPr="00F36D9D">
        <w:rPr>
          <w:rFonts w:ascii="Times New Roman" w:hAnsi="Times New Roman" w:cs="Times New Roman"/>
          <w:sz w:val="24"/>
          <w:szCs w:val="24"/>
        </w:rPr>
        <w:t xml:space="preserve"> </w:t>
      </w:r>
      <w:r w:rsidRPr="00F36D9D">
        <w:rPr>
          <w:rFonts w:ascii="Times New Roman" w:hAnsi="Times New Roman" w:cs="Times New Roman"/>
          <w:sz w:val="24"/>
          <w:szCs w:val="24"/>
        </w:rPr>
        <w:t xml:space="preserve">that </w:t>
      </w:r>
      <w:r w:rsidR="004E0011" w:rsidRPr="00F36D9D">
        <w:rPr>
          <w:rFonts w:ascii="Times New Roman" w:hAnsi="Times New Roman" w:cs="Times New Roman"/>
          <w:sz w:val="24"/>
          <w:szCs w:val="24"/>
        </w:rPr>
        <w:t>for different blended pastes</w:t>
      </w:r>
      <w:r w:rsidR="00784C38" w:rsidRPr="00F36D9D">
        <w:rPr>
          <w:rFonts w:ascii="Times New Roman" w:hAnsi="Times New Roman" w:cs="Times New Roman"/>
          <w:sz w:val="24"/>
          <w:szCs w:val="24"/>
        </w:rPr>
        <w:t xml:space="preserve">, </w:t>
      </w:r>
      <w:r w:rsidR="00014AFD" w:rsidRPr="00F36D9D">
        <w:rPr>
          <w:rFonts w:ascii="Times New Roman" w:hAnsi="Times New Roman" w:cs="Times New Roman"/>
          <w:sz w:val="24"/>
          <w:szCs w:val="24"/>
        </w:rPr>
        <w:t xml:space="preserve">the ranking </w:t>
      </w:r>
      <w:r w:rsidR="00E614C1" w:rsidRPr="00F36D9D">
        <w:rPr>
          <w:rFonts w:ascii="Times New Roman" w:hAnsi="Times New Roman" w:cs="Times New Roman"/>
          <w:sz w:val="24"/>
          <w:szCs w:val="24"/>
        </w:rPr>
        <w:t>of</w:t>
      </w:r>
      <w:r w:rsidR="00014AFD" w:rsidRPr="00F36D9D">
        <w:rPr>
          <w:rFonts w:ascii="Times New Roman" w:hAnsi="Times New Roman" w:cs="Times New Roman"/>
          <w:sz w:val="24"/>
          <w:szCs w:val="24"/>
        </w:rPr>
        <w:t xml:space="preserve"> fractal dimension of pore surface at both (CE) and E moments is </w:t>
      </w:r>
      <w:r w:rsidR="00014AFD" w:rsidRPr="00F36D9D">
        <w:rPr>
          <w:rFonts w:ascii="Times New Roman" w:hAnsi="Times New Roman" w:cs="Times New Roman"/>
          <w:kern w:val="0"/>
          <w:sz w:val="24"/>
          <w:szCs w:val="24"/>
        </w:rPr>
        <w:t>M20</w:t>
      </w:r>
      <w:r w:rsidR="00751C2C" w:rsidRPr="00F36D9D">
        <w:rPr>
          <w:rFonts w:ascii="Times New Roman" w:hAnsi="Times New Roman" w:cs="Times New Roman"/>
          <w:kern w:val="0"/>
          <w:sz w:val="24"/>
          <w:szCs w:val="24"/>
        </w:rPr>
        <w:t xml:space="preserve"> </w:t>
      </w:r>
      <w:r w:rsidR="00014AFD" w:rsidRPr="00F36D9D">
        <w:rPr>
          <w:rFonts w:ascii="Times New Roman" w:hAnsi="Times New Roman" w:cs="Times New Roman"/>
          <w:kern w:val="0"/>
          <w:sz w:val="24"/>
          <w:szCs w:val="24"/>
        </w:rPr>
        <w:t>&gt;</w:t>
      </w:r>
      <w:r w:rsidR="00751C2C" w:rsidRPr="00F36D9D">
        <w:rPr>
          <w:rFonts w:ascii="Times New Roman" w:hAnsi="Times New Roman" w:cs="Times New Roman"/>
          <w:kern w:val="0"/>
          <w:sz w:val="24"/>
          <w:szCs w:val="24"/>
        </w:rPr>
        <w:t xml:space="preserve"> </w:t>
      </w:r>
      <w:r w:rsidR="00014AFD" w:rsidRPr="00F36D9D">
        <w:rPr>
          <w:rFonts w:ascii="Times New Roman" w:hAnsi="Times New Roman" w:cs="Times New Roman"/>
          <w:kern w:val="0"/>
          <w:sz w:val="24"/>
          <w:szCs w:val="24"/>
        </w:rPr>
        <w:t>M10</w:t>
      </w:r>
      <w:r w:rsidR="00751C2C" w:rsidRPr="00F36D9D">
        <w:rPr>
          <w:rFonts w:ascii="Times New Roman" w:hAnsi="Times New Roman" w:cs="Times New Roman"/>
          <w:kern w:val="0"/>
          <w:sz w:val="24"/>
          <w:szCs w:val="24"/>
        </w:rPr>
        <w:t xml:space="preserve"> </w:t>
      </w:r>
      <w:r w:rsidR="00014AFD" w:rsidRPr="00F36D9D">
        <w:rPr>
          <w:rFonts w:ascii="Times New Roman" w:hAnsi="Times New Roman" w:cs="Times New Roman"/>
          <w:kern w:val="0"/>
          <w:sz w:val="24"/>
          <w:szCs w:val="24"/>
        </w:rPr>
        <w:t>&gt;</w:t>
      </w:r>
      <w:r w:rsidR="00751C2C" w:rsidRPr="00F36D9D">
        <w:rPr>
          <w:rFonts w:ascii="Times New Roman" w:hAnsi="Times New Roman" w:cs="Times New Roman"/>
          <w:kern w:val="0"/>
          <w:sz w:val="24"/>
          <w:szCs w:val="24"/>
        </w:rPr>
        <w:t xml:space="preserve"> </w:t>
      </w:r>
      <w:r w:rsidR="00014AFD" w:rsidRPr="00F36D9D">
        <w:rPr>
          <w:rFonts w:ascii="Times New Roman" w:hAnsi="Times New Roman" w:cs="Times New Roman"/>
          <w:kern w:val="0"/>
          <w:sz w:val="24"/>
          <w:szCs w:val="24"/>
        </w:rPr>
        <w:t>M15</w:t>
      </w:r>
      <w:r w:rsidR="00751C2C" w:rsidRPr="00F36D9D">
        <w:rPr>
          <w:rFonts w:ascii="Times New Roman" w:hAnsi="Times New Roman" w:cs="Times New Roman"/>
          <w:kern w:val="0"/>
          <w:sz w:val="24"/>
          <w:szCs w:val="24"/>
        </w:rPr>
        <w:t xml:space="preserve"> </w:t>
      </w:r>
      <w:r w:rsidR="00014AFD" w:rsidRPr="00F36D9D">
        <w:rPr>
          <w:rFonts w:ascii="Times New Roman" w:hAnsi="Times New Roman" w:cs="Times New Roman"/>
          <w:kern w:val="0"/>
          <w:sz w:val="24"/>
          <w:szCs w:val="24"/>
        </w:rPr>
        <w:t>&gt;</w:t>
      </w:r>
      <w:r w:rsidR="00751C2C" w:rsidRPr="00F36D9D">
        <w:rPr>
          <w:rFonts w:ascii="Times New Roman" w:hAnsi="Times New Roman" w:cs="Times New Roman"/>
          <w:kern w:val="0"/>
          <w:sz w:val="24"/>
          <w:szCs w:val="24"/>
        </w:rPr>
        <w:t xml:space="preserve"> </w:t>
      </w:r>
      <w:r w:rsidR="00014AFD" w:rsidRPr="00F36D9D">
        <w:rPr>
          <w:rFonts w:ascii="Times New Roman" w:hAnsi="Times New Roman" w:cs="Times New Roman"/>
          <w:kern w:val="0"/>
          <w:sz w:val="24"/>
          <w:szCs w:val="24"/>
        </w:rPr>
        <w:t xml:space="preserve">M5. </w:t>
      </w:r>
      <w:r w:rsidR="006A5E35" w:rsidRPr="00F36D9D">
        <w:rPr>
          <w:rFonts w:ascii="Times New Roman" w:hAnsi="Times New Roman" w:cs="Times New Roman"/>
          <w:kern w:val="0"/>
          <w:sz w:val="24"/>
          <w:szCs w:val="24"/>
        </w:rPr>
        <w:t xml:space="preserve">Due to the high content of metakaolin in </w:t>
      </w:r>
      <w:r w:rsidR="00D95411" w:rsidRPr="00F36D9D">
        <w:rPr>
          <w:rFonts w:ascii="Times New Roman" w:hAnsi="Times New Roman" w:cs="Times New Roman"/>
          <w:kern w:val="0"/>
          <w:sz w:val="24"/>
          <w:szCs w:val="24"/>
        </w:rPr>
        <w:t xml:space="preserve">the </w:t>
      </w:r>
      <w:r w:rsidR="006A5E35" w:rsidRPr="00F36D9D">
        <w:rPr>
          <w:rFonts w:ascii="Times New Roman" w:hAnsi="Times New Roman" w:cs="Times New Roman"/>
          <w:kern w:val="0"/>
          <w:sz w:val="24"/>
          <w:szCs w:val="24"/>
        </w:rPr>
        <w:t xml:space="preserve">M20 system, a mass of unreacted metakaolin particles </w:t>
      </w:r>
      <w:r w:rsidR="00797EE9" w:rsidRPr="00F36D9D">
        <w:rPr>
          <w:rFonts w:ascii="Times New Roman" w:hAnsi="Times New Roman" w:cs="Times New Roman" w:hint="eastAsia"/>
          <w:kern w:val="0"/>
          <w:sz w:val="24"/>
          <w:szCs w:val="24"/>
        </w:rPr>
        <w:t>may</w:t>
      </w:r>
      <w:r w:rsidR="00797EE9" w:rsidRPr="00F36D9D">
        <w:rPr>
          <w:rFonts w:ascii="Times New Roman" w:hAnsi="Times New Roman" w:cs="Times New Roman"/>
          <w:kern w:val="0"/>
          <w:sz w:val="24"/>
          <w:szCs w:val="24"/>
        </w:rPr>
        <w:t xml:space="preserve"> </w:t>
      </w:r>
      <w:r w:rsidR="006A5E35" w:rsidRPr="00F36D9D">
        <w:rPr>
          <w:rFonts w:ascii="Times New Roman" w:hAnsi="Times New Roman" w:cs="Times New Roman"/>
          <w:kern w:val="0"/>
          <w:sz w:val="24"/>
          <w:szCs w:val="24"/>
        </w:rPr>
        <w:t>scatter on the pore wall</w:t>
      </w:r>
      <w:r w:rsidR="00797EE9" w:rsidRPr="00F36D9D">
        <w:rPr>
          <w:rFonts w:ascii="Times New Roman" w:hAnsi="Times New Roman" w:cs="Times New Roman"/>
          <w:kern w:val="0"/>
          <w:sz w:val="24"/>
          <w:szCs w:val="24"/>
        </w:rPr>
        <w:t>, resulting in the increment of roughness and fractal dimension of pore surface.</w:t>
      </w:r>
      <w:r w:rsidR="00D844C4" w:rsidRPr="00F36D9D">
        <w:rPr>
          <w:rFonts w:ascii="Times New Roman" w:hAnsi="Times New Roman" w:cs="Times New Roman"/>
          <w:kern w:val="0"/>
          <w:sz w:val="24"/>
          <w:szCs w:val="24"/>
        </w:rPr>
        <w:t xml:space="preserve"> </w:t>
      </w:r>
      <w:r w:rsidR="00F45618" w:rsidRPr="00F36D9D">
        <w:rPr>
          <w:rFonts w:ascii="Times New Roman" w:hAnsi="Times New Roman" w:cs="Times New Roman"/>
          <w:kern w:val="0"/>
          <w:sz w:val="24"/>
          <w:szCs w:val="24"/>
        </w:rPr>
        <w:t>When the rep</w:t>
      </w:r>
      <w:r w:rsidR="007232DF" w:rsidRPr="00F36D9D">
        <w:rPr>
          <w:rFonts w:ascii="Times New Roman" w:hAnsi="Times New Roman" w:cs="Times New Roman"/>
          <w:kern w:val="0"/>
          <w:sz w:val="24"/>
          <w:szCs w:val="24"/>
        </w:rPr>
        <w:t>lacement</w:t>
      </w:r>
      <w:r w:rsidR="005033A0" w:rsidRPr="00F36D9D">
        <w:rPr>
          <w:rFonts w:ascii="Times New Roman" w:hAnsi="Times New Roman" w:cs="Times New Roman"/>
          <w:kern w:val="0"/>
          <w:sz w:val="24"/>
          <w:szCs w:val="24"/>
        </w:rPr>
        <w:t xml:space="preserve"> level</w:t>
      </w:r>
      <w:r w:rsidR="007232DF" w:rsidRPr="00F36D9D">
        <w:rPr>
          <w:rFonts w:ascii="Times New Roman" w:hAnsi="Times New Roman" w:cs="Times New Roman"/>
          <w:kern w:val="0"/>
          <w:sz w:val="24"/>
          <w:szCs w:val="24"/>
        </w:rPr>
        <w:t xml:space="preserve"> of </w:t>
      </w:r>
      <w:r w:rsidR="00A774E9" w:rsidRPr="00F36D9D">
        <w:rPr>
          <w:rFonts w:ascii="Times New Roman" w:hAnsi="Times New Roman" w:cs="Times New Roman"/>
          <w:kern w:val="0"/>
          <w:sz w:val="24"/>
          <w:szCs w:val="24"/>
        </w:rPr>
        <w:t>cement</w:t>
      </w:r>
      <w:r w:rsidR="007232DF" w:rsidRPr="00F36D9D">
        <w:rPr>
          <w:rFonts w:ascii="Times New Roman" w:hAnsi="Times New Roman" w:cs="Times New Roman"/>
          <w:kern w:val="0"/>
          <w:sz w:val="24"/>
          <w:szCs w:val="24"/>
        </w:rPr>
        <w:t xml:space="preserve"> by metakaolin is less than 15%, the fractal dimension of </w:t>
      </w:r>
      <w:r w:rsidR="006531F9" w:rsidRPr="00F36D9D">
        <w:rPr>
          <w:rFonts w:ascii="Times New Roman" w:hAnsi="Times New Roman" w:cs="Times New Roman"/>
          <w:kern w:val="0"/>
          <w:sz w:val="24"/>
          <w:szCs w:val="24"/>
        </w:rPr>
        <w:t xml:space="preserve">the </w:t>
      </w:r>
      <w:r w:rsidR="007232DF" w:rsidRPr="00F36D9D">
        <w:rPr>
          <w:rFonts w:ascii="Times New Roman" w:hAnsi="Times New Roman" w:cs="Times New Roman"/>
          <w:kern w:val="0"/>
          <w:sz w:val="24"/>
          <w:szCs w:val="24"/>
        </w:rPr>
        <w:t xml:space="preserve">pore surface of M10 is </w:t>
      </w:r>
      <w:r w:rsidR="00784C38" w:rsidRPr="00F36D9D">
        <w:rPr>
          <w:rFonts w:ascii="Times New Roman" w:hAnsi="Times New Roman" w:cs="Times New Roman"/>
          <w:kern w:val="0"/>
          <w:sz w:val="24"/>
          <w:szCs w:val="24"/>
        </w:rPr>
        <w:t xml:space="preserve">the </w:t>
      </w:r>
      <w:r w:rsidR="00F87104" w:rsidRPr="00F36D9D">
        <w:rPr>
          <w:rFonts w:ascii="Times New Roman" w:hAnsi="Times New Roman" w:cs="Times New Roman"/>
          <w:kern w:val="0"/>
          <w:sz w:val="24"/>
          <w:szCs w:val="24"/>
        </w:rPr>
        <w:t>larg</w:t>
      </w:r>
      <w:r w:rsidR="007232DF" w:rsidRPr="00F36D9D">
        <w:rPr>
          <w:rFonts w:ascii="Times New Roman" w:hAnsi="Times New Roman" w:cs="Times New Roman"/>
          <w:kern w:val="0"/>
          <w:sz w:val="24"/>
          <w:szCs w:val="24"/>
        </w:rPr>
        <w:t>est.</w:t>
      </w:r>
      <w:r w:rsidR="00FD2AC9" w:rsidRPr="00F36D9D">
        <w:rPr>
          <w:rFonts w:ascii="Times New Roman" w:hAnsi="Times New Roman" w:cs="Times New Roman"/>
          <w:kern w:val="0"/>
          <w:sz w:val="24"/>
          <w:szCs w:val="24"/>
        </w:rPr>
        <w:t xml:space="preserve"> </w:t>
      </w:r>
      <w:r w:rsidR="00075E37" w:rsidRPr="00F36D9D">
        <w:rPr>
          <w:rFonts w:ascii="Times New Roman" w:hAnsi="Times New Roman" w:cs="Times New Roman"/>
          <w:kern w:val="0"/>
          <w:sz w:val="24"/>
          <w:szCs w:val="24"/>
        </w:rPr>
        <w:t>It should be noted that th</w:t>
      </w:r>
      <w:r w:rsidR="00FD2AC9" w:rsidRPr="00F36D9D">
        <w:rPr>
          <w:rFonts w:ascii="Times New Roman" w:hAnsi="Times New Roman" w:cs="Times New Roman"/>
          <w:kern w:val="0"/>
          <w:sz w:val="24"/>
          <w:szCs w:val="24"/>
        </w:rPr>
        <w:t xml:space="preserve">e pore surface roughness of pastes with </w:t>
      </w:r>
      <w:r w:rsidR="00CA7180" w:rsidRPr="00F36D9D">
        <w:rPr>
          <w:rFonts w:ascii="Times New Roman" w:hAnsi="Times New Roman" w:cs="Times New Roman"/>
          <w:kern w:val="0"/>
          <w:sz w:val="24"/>
          <w:szCs w:val="24"/>
        </w:rPr>
        <w:t xml:space="preserve">the </w:t>
      </w:r>
      <w:r w:rsidR="00FD2AC9" w:rsidRPr="00F36D9D">
        <w:rPr>
          <w:rFonts w:ascii="Times New Roman" w:hAnsi="Times New Roman" w:cs="Times New Roman"/>
          <w:kern w:val="0"/>
          <w:sz w:val="24"/>
          <w:szCs w:val="24"/>
        </w:rPr>
        <w:t xml:space="preserve">metakaolin </w:t>
      </w:r>
      <w:r w:rsidR="00784C38" w:rsidRPr="00F36D9D">
        <w:rPr>
          <w:rFonts w:ascii="Times New Roman" w:hAnsi="Times New Roman" w:cs="Times New Roman"/>
          <w:kern w:val="0"/>
          <w:sz w:val="24"/>
          <w:szCs w:val="24"/>
        </w:rPr>
        <w:t>percentage</w:t>
      </w:r>
      <w:r w:rsidR="00CA7180" w:rsidRPr="00F36D9D">
        <w:rPr>
          <w:rFonts w:ascii="Times New Roman" w:hAnsi="Times New Roman" w:cs="Times New Roman"/>
          <w:kern w:val="0"/>
          <w:sz w:val="24"/>
          <w:szCs w:val="24"/>
        </w:rPr>
        <w:t xml:space="preserve"> of</w:t>
      </w:r>
      <w:r w:rsidR="00784C38" w:rsidRPr="00F36D9D">
        <w:rPr>
          <w:rFonts w:ascii="Times New Roman" w:hAnsi="Times New Roman" w:cs="Times New Roman"/>
          <w:kern w:val="0"/>
          <w:sz w:val="24"/>
          <w:szCs w:val="24"/>
        </w:rPr>
        <w:t xml:space="preserve"> </w:t>
      </w:r>
      <w:r w:rsidR="00FD2AC9" w:rsidRPr="00F36D9D">
        <w:rPr>
          <w:rFonts w:ascii="Times New Roman" w:hAnsi="Times New Roman" w:cs="Times New Roman"/>
          <w:kern w:val="0"/>
          <w:sz w:val="24"/>
          <w:szCs w:val="24"/>
        </w:rPr>
        <w:t>less than 15% is mainly correlated with</w:t>
      </w:r>
      <w:r w:rsidR="00075E37" w:rsidRPr="00F36D9D">
        <w:rPr>
          <w:rFonts w:ascii="Times New Roman" w:hAnsi="Times New Roman" w:cs="Times New Roman"/>
          <w:kern w:val="0"/>
          <w:sz w:val="24"/>
          <w:szCs w:val="24"/>
        </w:rPr>
        <w:t xml:space="preserve"> </w:t>
      </w:r>
      <w:r w:rsidR="00A91454" w:rsidRPr="00F36D9D">
        <w:rPr>
          <w:rFonts w:ascii="Times New Roman" w:hAnsi="Times New Roman" w:cs="Times New Roman"/>
          <w:kern w:val="0"/>
          <w:sz w:val="24"/>
          <w:szCs w:val="24"/>
        </w:rPr>
        <w:t>the precipitation and stacking of</w:t>
      </w:r>
      <w:r w:rsidR="005033A0" w:rsidRPr="00F36D9D">
        <w:rPr>
          <w:rFonts w:ascii="Times New Roman" w:hAnsi="Times New Roman" w:cs="Times New Roman"/>
          <w:kern w:val="0"/>
          <w:sz w:val="24"/>
          <w:szCs w:val="24"/>
        </w:rPr>
        <w:t xml:space="preserve"> products </w:t>
      </w:r>
      <w:r w:rsidR="00075E37" w:rsidRPr="00F36D9D">
        <w:rPr>
          <w:rFonts w:ascii="Times New Roman" w:hAnsi="Times New Roman" w:cs="Times New Roman"/>
          <w:kern w:val="0"/>
          <w:sz w:val="24"/>
          <w:szCs w:val="24"/>
        </w:rPr>
        <w:t xml:space="preserve">generated from </w:t>
      </w:r>
      <w:r w:rsidR="006531F9" w:rsidRPr="00F36D9D">
        <w:rPr>
          <w:rFonts w:ascii="Times New Roman" w:hAnsi="Times New Roman" w:cs="Times New Roman"/>
          <w:kern w:val="0"/>
          <w:sz w:val="24"/>
          <w:szCs w:val="24"/>
        </w:rPr>
        <w:t xml:space="preserve">the </w:t>
      </w:r>
      <w:r w:rsidR="00075E37" w:rsidRPr="00F36D9D">
        <w:rPr>
          <w:rFonts w:ascii="Times New Roman" w:hAnsi="Times New Roman" w:cs="Times New Roman"/>
          <w:kern w:val="0"/>
          <w:sz w:val="24"/>
          <w:szCs w:val="24"/>
        </w:rPr>
        <w:t xml:space="preserve">pozzolanic reaction. In that </w:t>
      </w:r>
      <w:r w:rsidR="0071239F" w:rsidRPr="00F36D9D">
        <w:rPr>
          <w:rFonts w:ascii="Times New Roman" w:hAnsi="Times New Roman" w:cs="Times New Roman"/>
          <w:kern w:val="0"/>
          <w:sz w:val="24"/>
          <w:szCs w:val="24"/>
        </w:rPr>
        <w:t>context</w:t>
      </w:r>
      <w:r w:rsidR="00075E37" w:rsidRPr="00F36D9D">
        <w:rPr>
          <w:rFonts w:ascii="Times New Roman" w:hAnsi="Times New Roman" w:cs="Times New Roman"/>
          <w:kern w:val="0"/>
          <w:sz w:val="24"/>
          <w:szCs w:val="24"/>
        </w:rPr>
        <w:t xml:space="preserve">, </w:t>
      </w:r>
      <w:r w:rsidR="0071239F" w:rsidRPr="00F36D9D">
        <w:rPr>
          <w:rFonts w:ascii="Times New Roman" w:hAnsi="Times New Roman" w:cs="Times New Roman"/>
          <w:kern w:val="0"/>
          <w:sz w:val="24"/>
          <w:szCs w:val="24"/>
        </w:rPr>
        <w:t xml:space="preserve">the </w:t>
      </w:r>
      <w:r w:rsidR="00075E37" w:rsidRPr="00F36D9D">
        <w:rPr>
          <w:rFonts w:ascii="Times New Roman" w:hAnsi="Times New Roman" w:cs="Times New Roman"/>
          <w:kern w:val="0"/>
          <w:sz w:val="24"/>
          <w:szCs w:val="24"/>
        </w:rPr>
        <w:t>M10 with metakaolin content of 10% has an optimal refined pore structure. This conclusion is in agreement with that in</w:t>
      </w:r>
      <w:r w:rsidR="0071239F" w:rsidRPr="00F36D9D">
        <w:rPr>
          <w:rFonts w:ascii="Times New Roman" w:hAnsi="Times New Roman" w:cs="Times New Roman"/>
          <w:kern w:val="0"/>
          <w:sz w:val="24"/>
          <w:szCs w:val="24"/>
        </w:rPr>
        <w:t xml:space="preserve"> </w:t>
      </w:r>
      <w:r w:rsidR="00075E37" w:rsidRPr="00F36D9D">
        <w:rPr>
          <w:rFonts w:ascii="Times New Roman" w:hAnsi="Times New Roman" w:cs="Times New Roman"/>
          <w:kern w:val="0"/>
          <w:sz w:val="24"/>
          <w:szCs w:val="24"/>
        </w:rPr>
        <w:t xml:space="preserve">section </w:t>
      </w:r>
      <w:r w:rsidR="00DB7723" w:rsidRPr="00F36D9D">
        <w:rPr>
          <w:rFonts w:ascii="Times New Roman" w:hAnsi="Times New Roman" w:cs="Times New Roman"/>
          <w:kern w:val="0"/>
          <w:sz w:val="24"/>
          <w:szCs w:val="24"/>
        </w:rPr>
        <w:t>5</w:t>
      </w:r>
      <w:r w:rsidR="00075E37" w:rsidRPr="00F36D9D">
        <w:rPr>
          <w:rFonts w:ascii="Times New Roman" w:hAnsi="Times New Roman" w:cs="Times New Roman"/>
          <w:kern w:val="0"/>
          <w:sz w:val="24"/>
          <w:szCs w:val="24"/>
        </w:rPr>
        <w:t>.1.</w:t>
      </w:r>
    </w:p>
    <w:p w14:paraId="34A32252" w14:textId="77777777" w:rsidR="00071760" w:rsidRPr="00F36D9D" w:rsidRDefault="00071760" w:rsidP="00C8020D">
      <w:pPr>
        <w:spacing w:line="480" w:lineRule="auto"/>
        <w:contextualSpacing/>
        <w:rPr>
          <w:rFonts w:ascii="Times New Roman" w:hAnsi="Times New Roman" w:cs="Times New Roman"/>
          <w:sz w:val="24"/>
          <w:szCs w:val="24"/>
        </w:rPr>
      </w:pPr>
    </w:p>
    <w:p w14:paraId="71686D71" w14:textId="77777777" w:rsidR="00071760" w:rsidRPr="00F36D9D" w:rsidRDefault="000E16A5"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6</w:t>
      </w:r>
      <w:r w:rsidR="00AB0884" w:rsidRPr="00F36D9D">
        <w:rPr>
          <w:rFonts w:ascii="Times New Roman" w:hAnsi="Times New Roman" w:cs="Times New Roman"/>
          <w:b/>
          <w:sz w:val="24"/>
          <w:szCs w:val="24"/>
        </w:rPr>
        <w:t>. Conclusions</w:t>
      </w:r>
    </w:p>
    <w:p w14:paraId="4E3B7718" w14:textId="6634DD64" w:rsidR="00071760" w:rsidRPr="00F36D9D" w:rsidRDefault="00E97261"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In this paper, b</w:t>
      </w:r>
      <w:r w:rsidR="007F438A" w:rsidRPr="00F36D9D">
        <w:rPr>
          <w:rFonts w:ascii="Times New Roman" w:hAnsi="Times New Roman" w:cs="Times New Roman"/>
          <w:sz w:val="24"/>
          <w:szCs w:val="24"/>
        </w:rPr>
        <w:t xml:space="preserve">ased on the fractal electrical and pore structure networks, </w:t>
      </w:r>
      <w:r w:rsidR="0071239F" w:rsidRPr="00F36D9D">
        <w:rPr>
          <w:rFonts w:ascii="Times New Roman" w:hAnsi="Times New Roman" w:cs="Times New Roman"/>
          <w:sz w:val="24"/>
          <w:szCs w:val="24"/>
        </w:rPr>
        <w:t>an</w:t>
      </w:r>
      <w:r w:rsidR="007F438A" w:rsidRPr="00F36D9D">
        <w:rPr>
          <w:rFonts w:ascii="Times New Roman" w:hAnsi="Times New Roman" w:cs="Times New Roman"/>
          <w:sz w:val="24"/>
          <w:szCs w:val="24"/>
        </w:rPr>
        <w:t xml:space="preserve"> </w:t>
      </w:r>
      <w:r w:rsidR="0071239F" w:rsidRPr="00F36D9D">
        <w:rPr>
          <w:rFonts w:ascii="Times New Roman" w:hAnsi="Times New Roman" w:cs="Times New Roman"/>
          <w:sz w:val="24"/>
          <w:szCs w:val="24"/>
        </w:rPr>
        <w:t xml:space="preserve">innovative </w:t>
      </w:r>
      <w:r w:rsidR="007F438A" w:rsidRPr="00F36D9D">
        <w:rPr>
          <w:rFonts w:ascii="Times New Roman" w:hAnsi="Times New Roman" w:cs="Times New Roman"/>
          <w:sz w:val="24"/>
          <w:szCs w:val="24"/>
        </w:rPr>
        <w:t>impedance</w:t>
      </w:r>
      <w:r w:rsidR="005A7199" w:rsidRPr="00F36D9D">
        <w:rPr>
          <w:rFonts w:ascii="Times New Roman" w:hAnsi="Times New Roman" w:cs="Times New Roman"/>
          <w:sz w:val="24"/>
          <w:szCs w:val="24"/>
        </w:rPr>
        <w:t xml:space="preserve"> approach</w:t>
      </w:r>
      <w:r w:rsidR="007F438A" w:rsidRPr="00F36D9D">
        <w:rPr>
          <w:rFonts w:ascii="Times New Roman" w:hAnsi="Times New Roman" w:cs="Times New Roman"/>
          <w:sz w:val="24"/>
          <w:szCs w:val="24"/>
        </w:rPr>
        <w:t xml:space="preserve"> is prop</w:t>
      </w:r>
      <w:r w:rsidR="00E740AF" w:rsidRPr="00F36D9D">
        <w:rPr>
          <w:rFonts w:ascii="Times New Roman" w:hAnsi="Times New Roman" w:cs="Times New Roman"/>
          <w:sz w:val="24"/>
          <w:szCs w:val="24"/>
        </w:rPr>
        <w:t xml:space="preserve">osed to </w:t>
      </w:r>
      <w:r w:rsidR="0071239F" w:rsidRPr="00F36D9D">
        <w:rPr>
          <w:rFonts w:ascii="Times New Roman" w:hAnsi="Times New Roman" w:cs="Times New Roman"/>
          <w:sz w:val="24"/>
          <w:szCs w:val="24"/>
        </w:rPr>
        <w:t xml:space="preserve">characterize </w:t>
      </w:r>
      <w:r w:rsidR="007F438A" w:rsidRPr="00F36D9D">
        <w:rPr>
          <w:rFonts w:ascii="Times New Roman" w:hAnsi="Times New Roman" w:cs="Times New Roman"/>
          <w:sz w:val="24"/>
          <w:szCs w:val="24"/>
        </w:rPr>
        <w:t>the</w:t>
      </w:r>
      <w:r w:rsidRPr="00F36D9D">
        <w:rPr>
          <w:rFonts w:ascii="Times New Roman" w:hAnsi="Times New Roman" w:cs="Times New Roman"/>
          <w:sz w:val="24"/>
          <w:szCs w:val="24"/>
        </w:rPr>
        <w:t xml:space="preserve"> early</w:t>
      </w:r>
      <w:r w:rsidR="00214495" w:rsidRPr="00F36D9D">
        <w:rPr>
          <w:rFonts w:ascii="Times New Roman" w:hAnsi="Times New Roman" w:cs="Times New Roman"/>
          <w:sz w:val="24"/>
          <w:szCs w:val="24"/>
        </w:rPr>
        <w:t>-age</w:t>
      </w:r>
      <w:r w:rsidR="007F438A" w:rsidRPr="00F36D9D">
        <w:rPr>
          <w:rFonts w:ascii="Times New Roman" w:hAnsi="Times New Roman" w:cs="Times New Roman"/>
          <w:sz w:val="24"/>
          <w:szCs w:val="24"/>
        </w:rPr>
        <w:t xml:space="preserve"> evolution of pore structure of blended cement pastes </w:t>
      </w:r>
      <w:r w:rsidRPr="00F36D9D">
        <w:rPr>
          <w:rFonts w:ascii="Times New Roman" w:hAnsi="Times New Roman" w:cs="Times New Roman"/>
          <w:sz w:val="24"/>
          <w:szCs w:val="24"/>
        </w:rPr>
        <w:t>containing</w:t>
      </w:r>
      <w:r w:rsidR="007F438A" w:rsidRPr="00F36D9D">
        <w:rPr>
          <w:rFonts w:ascii="Times New Roman" w:hAnsi="Times New Roman" w:cs="Times New Roman"/>
          <w:sz w:val="24"/>
          <w:szCs w:val="24"/>
        </w:rPr>
        <w:t xml:space="preserve"> metakaolin. </w:t>
      </w:r>
      <w:r w:rsidR="00E740AF" w:rsidRPr="00F36D9D">
        <w:rPr>
          <w:rFonts w:ascii="Times New Roman" w:hAnsi="Times New Roman" w:cs="Times New Roman"/>
          <w:sz w:val="24"/>
          <w:szCs w:val="24"/>
        </w:rPr>
        <w:t xml:space="preserve">Besides, </w:t>
      </w:r>
      <w:r w:rsidRPr="00F36D9D">
        <w:rPr>
          <w:rFonts w:ascii="Times New Roman" w:hAnsi="Times New Roman" w:cs="Times New Roman"/>
          <w:sz w:val="24"/>
          <w:szCs w:val="24"/>
        </w:rPr>
        <w:t xml:space="preserve">the </w:t>
      </w:r>
      <w:r w:rsidR="005D0C3F" w:rsidRPr="00F36D9D">
        <w:rPr>
          <w:rFonts w:ascii="Times New Roman" w:hAnsi="Times New Roman" w:cs="Times New Roman"/>
          <w:sz w:val="24"/>
          <w:szCs w:val="24"/>
        </w:rPr>
        <w:t>fractal model</w:t>
      </w:r>
      <w:r w:rsidRPr="00F36D9D">
        <w:rPr>
          <w:rFonts w:ascii="Times New Roman" w:hAnsi="Times New Roman" w:cs="Times New Roman"/>
          <w:sz w:val="24"/>
          <w:szCs w:val="24"/>
        </w:rPr>
        <w:t>ing</w:t>
      </w:r>
      <w:r w:rsidR="005D0C3F" w:rsidRPr="00F36D9D">
        <w:rPr>
          <w:rFonts w:ascii="Times New Roman" w:hAnsi="Times New Roman" w:cs="Times New Roman"/>
          <w:sz w:val="24"/>
          <w:szCs w:val="24"/>
        </w:rPr>
        <w:t xml:space="preserve"> of pore structure </w:t>
      </w:r>
      <w:r w:rsidRPr="00F36D9D">
        <w:rPr>
          <w:rFonts w:ascii="Times New Roman" w:hAnsi="Times New Roman" w:cs="Times New Roman"/>
          <w:sz w:val="24"/>
          <w:szCs w:val="24"/>
        </w:rPr>
        <w:t xml:space="preserve">based on </w:t>
      </w:r>
      <w:r w:rsidR="005D0C3F" w:rsidRPr="00F36D9D">
        <w:rPr>
          <w:rFonts w:ascii="Times New Roman" w:hAnsi="Times New Roman" w:cs="Times New Roman"/>
          <w:sz w:val="24"/>
          <w:szCs w:val="24"/>
        </w:rPr>
        <w:t>thermodynamic</w:t>
      </w:r>
      <w:r w:rsidR="00214495" w:rsidRPr="00F36D9D">
        <w:rPr>
          <w:rFonts w:ascii="Times New Roman" w:hAnsi="Times New Roman" w:cs="Times New Roman"/>
          <w:sz w:val="24"/>
          <w:szCs w:val="24"/>
        </w:rPr>
        <w:t>s</w:t>
      </w:r>
      <w:r w:rsidR="005D0C3F" w:rsidRPr="00F36D9D">
        <w:rPr>
          <w:rFonts w:ascii="Times New Roman" w:hAnsi="Times New Roman" w:cs="Times New Roman"/>
          <w:sz w:val="24"/>
          <w:szCs w:val="24"/>
        </w:rPr>
        <w:t xml:space="preserve"> is adopted to study the fractal dimension of </w:t>
      </w:r>
      <w:r w:rsidR="006531F9" w:rsidRPr="00F36D9D">
        <w:rPr>
          <w:rFonts w:ascii="Times New Roman" w:hAnsi="Times New Roman" w:cs="Times New Roman"/>
          <w:sz w:val="24"/>
          <w:szCs w:val="24"/>
        </w:rPr>
        <w:t xml:space="preserve">the </w:t>
      </w:r>
      <w:r w:rsidR="005D0C3F" w:rsidRPr="00F36D9D">
        <w:rPr>
          <w:rFonts w:ascii="Times New Roman" w:hAnsi="Times New Roman" w:cs="Times New Roman"/>
          <w:sz w:val="24"/>
          <w:szCs w:val="24"/>
        </w:rPr>
        <w:t xml:space="preserve">pore surface of blended pastes. The </w:t>
      </w:r>
      <w:r w:rsidR="0071239F" w:rsidRPr="00F36D9D">
        <w:rPr>
          <w:rFonts w:ascii="Times New Roman" w:hAnsi="Times New Roman" w:cs="Times New Roman"/>
          <w:sz w:val="24"/>
          <w:szCs w:val="24"/>
        </w:rPr>
        <w:t xml:space="preserve">following </w:t>
      </w:r>
      <w:r w:rsidR="005D0C3F" w:rsidRPr="00F36D9D">
        <w:rPr>
          <w:rFonts w:ascii="Times New Roman" w:hAnsi="Times New Roman" w:cs="Times New Roman"/>
          <w:sz w:val="24"/>
          <w:szCs w:val="24"/>
        </w:rPr>
        <w:t xml:space="preserve">conclusions </w:t>
      </w:r>
      <w:r w:rsidR="0071239F" w:rsidRPr="00F36D9D">
        <w:rPr>
          <w:rFonts w:ascii="Times New Roman" w:hAnsi="Times New Roman" w:cs="Times New Roman"/>
          <w:sz w:val="24"/>
          <w:szCs w:val="24"/>
        </w:rPr>
        <w:t>can be</w:t>
      </w:r>
      <w:r w:rsidRPr="00F36D9D">
        <w:rPr>
          <w:rFonts w:ascii="Times New Roman" w:hAnsi="Times New Roman" w:cs="Times New Roman"/>
          <w:sz w:val="24"/>
          <w:szCs w:val="24"/>
        </w:rPr>
        <w:t xml:space="preserve"> drawn</w:t>
      </w:r>
      <w:r w:rsidR="005D0C3F" w:rsidRPr="00F36D9D">
        <w:rPr>
          <w:rFonts w:ascii="Times New Roman" w:hAnsi="Times New Roman" w:cs="Times New Roman"/>
          <w:sz w:val="24"/>
          <w:szCs w:val="24"/>
        </w:rPr>
        <w:t>:</w:t>
      </w:r>
    </w:p>
    <w:p w14:paraId="71D6C4E6" w14:textId="77777777" w:rsidR="0071239F" w:rsidRPr="00F36D9D" w:rsidRDefault="0071239F" w:rsidP="00C8020D">
      <w:pPr>
        <w:spacing w:line="480" w:lineRule="auto"/>
        <w:contextualSpacing/>
        <w:rPr>
          <w:rFonts w:ascii="Times New Roman" w:hAnsi="Times New Roman" w:cs="Times New Roman"/>
          <w:sz w:val="24"/>
          <w:szCs w:val="24"/>
        </w:rPr>
      </w:pPr>
    </w:p>
    <w:p w14:paraId="5A54B50D" w14:textId="649A3B39" w:rsidR="005D0C3F" w:rsidRPr="00F36D9D" w:rsidRDefault="005D0C3F"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(1) </w:t>
      </w:r>
      <w:r w:rsidR="0024539C" w:rsidRPr="00F36D9D">
        <w:rPr>
          <w:rFonts w:ascii="Times New Roman" w:hAnsi="Times New Roman" w:cs="Times New Roman"/>
          <w:sz w:val="24"/>
          <w:szCs w:val="24"/>
        </w:rPr>
        <w:t>At</w:t>
      </w:r>
      <w:r w:rsidR="00FC0572" w:rsidRPr="00F36D9D">
        <w:rPr>
          <w:rFonts w:ascii="Times New Roman" w:hAnsi="Times New Roman" w:cs="Times New Roman"/>
          <w:sz w:val="24"/>
          <w:szCs w:val="24"/>
        </w:rPr>
        <w:t xml:space="preserve"> the initial hydration stage, </w:t>
      </w:r>
      <w:r w:rsidR="009978EB" w:rsidRPr="00F36D9D">
        <w:rPr>
          <w:rFonts w:ascii="Times New Roman" w:hAnsi="Times New Roman" w:cs="Times New Roman"/>
          <w:sz w:val="24"/>
          <w:szCs w:val="24"/>
        </w:rPr>
        <w:t>the ris</w:t>
      </w:r>
      <w:r w:rsidR="0062050D" w:rsidRPr="00F36D9D">
        <w:rPr>
          <w:rFonts w:ascii="Times New Roman" w:hAnsi="Times New Roman" w:cs="Times New Roman"/>
          <w:sz w:val="24"/>
          <w:szCs w:val="24"/>
        </w:rPr>
        <w:t>ing</w:t>
      </w:r>
      <w:r w:rsidR="009978EB" w:rsidRPr="00F36D9D">
        <w:rPr>
          <w:rFonts w:ascii="Times New Roman" w:hAnsi="Times New Roman" w:cs="Times New Roman"/>
          <w:sz w:val="24"/>
          <w:szCs w:val="24"/>
        </w:rPr>
        <w:t xml:space="preserve"> </w:t>
      </w:r>
      <w:r w:rsidR="0024539C" w:rsidRPr="00F36D9D">
        <w:rPr>
          <w:rFonts w:ascii="Times New Roman" w:hAnsi="Times New Roman" w:cs="Times New Roman"/>
          <w:sz w:val="24"/>
          <w:szCs w:val="24"/>
        </w:rPr>
        <w:t xml:space="preserve">trend </w:t>
      </w:r>
      <w:r w:rsidR="009978EB" w:rsidRPr="00F36D9D">
        <w:rPr>
          <w:rFonts w:ascii="Times New Roman" w:hAnsi="Times New Roman" w:cs="Times New Roman"/>
          <w:sz w:val="24"/>
          <w:szCs w:val="24"/>
        </w:rPr>
        <w:t xml:space="preserve">of porosity is due to the dissolution of </w:t>
      </w:r>
      <w:r w:rsidR="00372185" w:rsidRPr="00F36D9D">
        <w:rPr>
          <w:rFonts w:ascii="Times New Roman" w:hAnsi="Times New Roman" w:cs="Times New Roman"/>
          <w:sz w:val="24"/>
          <w:szCs w:val="24"/>
        </w:rPr>
        <w:t xml:space="preserve">raw </w:t>
      </w:r>
      <w:r w:rsidR="009978EB" w:rsidRPr="00F36D9D">
        <w:rPr>
          <w:rFonts w:ascii="Times New Roman" w:hAnsi="Times New Roman" w:cs="Times New Roman"/>
          <w:sz w:val="24"/>
          <w:szCs w:val="24"/>
        </w:rPr>
        <w:t xml:space="preserve">cement particles. </w:t>
      </w:r>
      <w:r w:rsidR="006B616A" w:rsidRPr="00F36D9D">
        <w:rPr>
          <w:rFonts w:ascii="Times New Roman" w:hAnsi="Times New Roman" w:cs="Times New Roman"/>
          <w:sz w:val="24"/>
          <w:szCs w:val="24"/>
        </w:rPr>
        <w:t xml:space="preserve">There is a similar phenomenon present </w:t>
      </w:r>
      <w:r w:rsidR="003D3856" w:rsidRPr="00F36D9D">
        <w:rPr>
          <w:rFonts w:ascii="Times New Roman" w:hAnsi="Times New Roman" w:cs="Times New Roman"/>
          <w:sz w:val="24"/>
          <w:szCs w:val="24"/>
        </w:rPr>
        <w:t>at</w:t>
      </w:r>
      <w:r w:rsidR="006B616A" w:rsidRPr="00F36D9D">
        <w:rPr>
          <w:rFonts w:ascii="Times New Roman" w:hAnsi="Times New Roman" w:cs="Times New Roman"/>
          <w:sz w:val="24"/>
          <w:szCs w:val="24"/>
        </w:rPr>
        <w:t xml:space="preserve"> </w:t>
      </w:r>
      <w:r w:rsidR="00C339B5" w:rsidRPr="00F36D9D">
        <w:rPr>
          <w:rFonts w:ascii="Times New Roman" w:hAnsi="Times New Roman" w:cs="Times New Roman"/>
          <w:sz w:val="24"/>
          <w:szCs w:val="24"/>
        </w:rPr>
        <w:t xml:space="preserve">around </w:t>
      </w:r>
      <w:r w:rsidR="006B616A" w:rsidRPr="00F36D9D">
        <w:rPr>
          <w:rFonts w:ascii="Times New Roman" w:hAnsi="Times New Roman" w:cs="Times New Roman"/>
          <w:sz w:val="24"/>
          <w:szCs w:val="24"/>
        </w:rPr>
        <w:t>500-</w:t>
      </w:r>
      <w:r w:rsidR="00C339B5" w:rsidRPr="00F36D9D">
        <w:rPr>
          <w:rFonts w:ascii="Times New Roman" w:hAnsi="Times New Roman" w:cs="Times New Roman"/>
          <w:sz w:val="24"/>
          <w:szCs w:val="24"/>
        </w:rPr>
        <w:t>8</w:t>
      </w:r>
      <w:r w:rsidR="006B616A" w:rsidRPr="00F36D9D">
        <w:rPr>
          <w:rFonts w:ascii="Times New Roman" w:hAnsi="Times New Roman" w:cs="Times New Roman"/>
          <w:sz w:val="24"/>
          <w:szCs w:val="24"/>
        </w:rPr>
        <w:t>00</w:t>
      </w:r>
      <w:r w:rsidR="00B26E39" w:rsidRPr="00F36D9D">
        <w:rPr>
          <w:rFonts w:ascii="Times New Roman" w:hAnsi="Times New Roman" w:cs="Times New Roman"/>
          <w:sz w:val="24"/>
          <w:szCs w:val="24"/>
        </w:rPr>
        <w:t xml:space="preserve"> </w:t>
      </w:r>
      <w:r w:rsidR="006B616A" w:rsidRPr="00F36D9D">
        <w:rPr>
          <w:rFonts w:ascii="Times New Roman" w:hAnsi="Times New Roman" w:cs="Times New Roman"/>
          <w:sz w:val="24"/>
          <w:szCs w:val="24"/>
        </w:rPr>
        <w:t>min hydration stage</w:t>
      </w:r>
      <w:r w:rsidR="0024539C" w:rsidRPr="00F36D9D">
        <w:rPr>
          <w:rFonts w:ascii="Times New Roman" w:hAnsi="Times New Roman" w:cs="Times New Roman"/>
          <w:sz w:val="24"/>
          <w:szCs w:val="24"/>
        </w:rPr>
        <w:t>,</w:t>
      </w:r>
      <w:r w:rsidR="00B26E39" w:rsidRPr="00F36D9D">
        <w:rPr>
          <w:rFonts w:ascii="Times New Roman" w:hAnsi="Times New Roman" w:cs="Times New Roman"/>
          <w:sz w:val="24"/>
          <w:szCs w:val="24"/>
        </w:rPr>
        <w:t xml:space="preserve"> which is,</w:t>
      </w:r>
      <w:r w:rsidR="0024539C" w:rsidRPr="00F36D9D">
        <w:rPr>
          <w:rFonts w:ascii="Times New Roman" w:hAnsi="Times New Roman" w:cs="Times New Roman"/>
          <w:sz w:val="24"/>
          <w:szCs w:val="24"/>
        </w:rPr>
        <w:t xml:space="preserve"> however,</w:t>
      </w:r>
      <w:r w:rsidR="006B616A" w:rsidRPr="00F36D9D">
        <w:rPr>
          <w:rFonts w:ascii="Times New Roman" w:hAnsi="Times New Roman" w:cs="Times New Roman"/>
          <w:sz w:val="24"/>
          <w:szCs w:val="24"/>
        </w:rPr>
        <w:t xml:space="preserve"> dominated by the dissolution of metakaolin</w:t>
      </w:r>
      <w:r w:rsidR="009557EE" w:rsidRPr="00F36D9D">
        <w:rPr>
          <w:rFonts w:ascii="Times New Roman" w:hAnsi="Times New Roman" w:cs="Times New Roman"/>
          <w:sz w:val="24"/>
          <w:szCs w:val="24"/>
        </w:rPr>
        <w:t xml:space="preserve"> particles</w:t>
      </w:r>
      <w:r w:rsidR="006B616A" w:rsidRPr="00F36D9D">
        <w:rPr>
          <w:rFonts w:ascii="Times New Roman" w:hAnsi="Times New Roman" w:cs="Times New Roman"/>
          <w:sz w:val="24"/>
          <w:szCs w:val="24"/>
        </w:rPr>
        <w:t xml:space="preserve"> in the alkaline </w:t>
      </w:r>
      <w:r w:rsidR="0024539C" w:rsidRPr="00F36D9D">
        <w:rPr>
          <w:rFonts w:ascii="Times New Roman" w:hAnsi="Times New Roman" w:cs="Times New Roman"/>
          <w:sz w:val="24"/>
          <w:szCs w:val="24"/>
        </w:rPr>
        <w:t>environment</w:t>
      </w:r>
      <w:r w:rsidR="006B616A" w:rsidRPr="00F36D9D">
        <w:rPr>
          <w:rFonts w:ascii="Times New Roman" w:hAnsi="Times New Roman" w:cs="Times New Roman"/>
          <w:sz w:val="24"/>
          <w:szCs w:val="24"/>
        </w:rPr>
        <w:t xml:space="preserve">. </w:t>
      </w:r>
      <w:r w:rsidR="00177DBB" w:rsidRPr="00F36D9D">
        <w:rPr>
          <w:rFonts w:ascii="Times New Roman" w:hAnsi="Times New Roman" w:cs="Times New Roman"/>
          <w:sz w:val="24"/>
          <w:szCs w:val="24"/>
        </w:rPr>
        <w:t xml:space="preserve">The </w:t>
      </w:r>
      <w:r w:rsidR="00E97261" w:rsidRPr="00F36D9D">
        <w:rPr>
          <w:rFonts w:ascii="Times New Roman" w:hAnsi="Times New Roman" w:cs="Times New Roman"/>
          <w:sz w:val="24"/>
          <w:szCs w:val="24"/>
        </w:rPr>
        <w:t xml:space="preserve">occurrence of </w:t>
      </w:r>
      <w:r w:rsidR="00177DBB" w:rsidRPr="00F36D9D">
        <w:rPr>
          <w:rFonts w:ascii="Times New Roman" w:hAnsi="Times New Roman" w:cs="Times New Roman"/>
          <w:sz w:val="24"/>
          <w:szCs w:val="24"/>
        </w:rPr>
        <w:t xml:space="preserve">maximum in porosity </w:t>
      </w:r>
      <w:r w:rsidR="0024539C" w:rsidRPr="00F36D9D">
        <w:rPr>
          <w:rFonts w:ascii="Times New Roman" w:hAnsi="Times New Roman" w:cs="Times New Roman"/>
          <w:sz w:val="24"/>
          <w:szCs w:val="24"/>
        </w:rPr>
        <w:t>at</w:t>
      </w:r>
      <w:r w:rsidR="00177DBB" w:rsidRPr="00F36D9D">
        <w:rPr>
          <w:rFonts w:ascii="Times New Roman" w:hAnsi="Times New Roman" w:cs="Times New Roman"/>
          <w:sz w:val="24"/>
          <w:szCs w:val="24"/>
        </w:rPr>
        <w:t xml:space="preserve"> the initial stage coincides with the</w:t>
      </w:r>
      <w:r w:rsidR="00E97261" w:rsidRPr="00F36D9D">
        <w:rPr>
          <w:rFonts w:ascii="Times New Roman" w:hAnsi="Times New Roman" w:cs="Times New Roman"/>
          <w:sz w:val="24"/>
          <w:szCs w:val="24"/>
        </w:rPr>
        <w:t xml:space="preserve"> </w:t>
      </w:r>
      <w:r w:rsidR="00E97261" w:rsidRPr="00F36D9D">
        <w:rPr>
          <w:rFonts w:ascii="Times New Roman" w:hAnsi="Times New Roman" w:cs="Times New Roman"/>
          <w:sz w:val="24"/>
          <w:szCs w:val="24"/>
        </w:rPr>
        <w:lastRenderedPageBreak/>
        <w:t>occurrence of</w:t>
      </w:r>
      <w:r w:rsidR="00177DBB" w:rsidRPr="00F36D9D">
        <w:rPr>
          <w:rFonts w:ascii="Times New Roman" w:hAnsi="Times New Roman" w:cs="Times New Roman"/>
          <w:sz w:val="24"/>
          <w:szCs w:val="24"/>
        </w:rPr>
        <w:t xml:space="preserve"> </w:t>
      </w:r>
      <w:r w:rsidR="00855CCE" w:rsidRPr="00F36D9D">
        <w:rPr>
          <w:rFonts w:ascii="Times New Roman" w:hAnsi="Times New Roman" w:cs="Times New Roman"/>
          <w:sz w:val="24"/>
          <w:szCs w:val="24"/>
        </w:rPr>
        <w:t xml:space="preserve">a </w:t>
      </w:r>
      <w:r w:rsidR="00177DBB" w:rsidRPr="00F36D9D">
        <w:rPr>
          <w:rFonts w:ascii="Times New Roman" w:hAnsi="Times New Roman" w:cs="Times New Roman"/>
          <w:sz w:val="24"/>
          <w:szCs w:val="24"/>
        </w:rPr>
        <w:t>saturation state of blended cement paste</w:t>
      </w:r>
      <w:r w:rsidR="008A1C25" w:rsidRPr="00F36D9D">
        <w:rPr>
          <w:rFonts w:ascii="Times New Roman" w:hAnsi="Times New Roman" w:cs="Times New Roman"/>
          <w:sz w:val="24"/>
          <w:szCs w:val="24"/>
        </w:rPr>
        <w:t>s</w:t>
      </w:r>
      <w:r w:rsidR="00177DBB" w:rsidRPr="00F36D9D">
        <w:rPr>
          <w:rFonts w:ascii="Times New Roman" w:hAnsi="Times New Roman" w:cs="Times New Roman"/>
          <w:sz w:val="24"/>
          <w:szCs w:val="24"/>
        </w:rPr>
        <w:t>.</w:t>
      </w:r>
    </w:p>
    <w:p w14:paraId="7C987CCB" w14:textId="77777777" w:rsidR="00AC6525" w:rsidRPr="00F36D9D" w:rsidRDefault="00AC6525" w:rsidP="00C8020D">
      <w:pPr>
        <w:spacing w:line="480" w:lineRule="auto"/>
        <w:contextualSpacing/>
        <w:rPr>
          <w:rFonts w:ascii="Times New Roman" w:hAnsi="Times New Roman" w:cs="Times New Roman"/>
          <w:sz w:val="24"/>
          <w:szCs w:val="24"/>
        </w:rPr>
      </w:pPr>
    </w:p>
    <w:p w14:paraId="7EB28BAF" w14:textId="7E5854BA" w:rsidR="00071760" w:rsidRPr="00F36D9D" w:rsidRDefault="00177DBB"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(2) </w:t>
      </w:r>
      <w:r w:rsidR="002B1E77" w:rsidRPr="00F36D9D">
        <w:rPr>
          <w:rFonts w:ascii="Times New Roman" w:hAnsi="Times New Roman" w:cs="Times New Roman"/>
          <w:sz w:val="24"/>
          <w:szCs w:val="24"/>
        </w:rPr>
        <w:t xml:space="preserve">The impedance approach proposed </w:t>
      </w:r>
      <w:r w:rsidR="00717C96" w:rsidRPr="00F36D9D">
        <w:rPr>
          <w:rFonts w:ascii="Times New Roman" w:hAnsi="Times New Roman" w:cs="Times New Roman"/>
          <w:sz w:val="24"/>
          <w:szCs w:val="24"/>
        </w:rPr>
        <w:t>has relatively high accuracy</w:t>
      </w:r>
      <w:r w:rsidR="002B1E77" w:rsidRPr="00F36D9D">
        <w:rPr>
          <w:rFonts w:ascii="Times New Roman" w:hAnsi="Times New Roman" w:cs="Times New Roman"/>
          <w:sz w:val="24"/>
          <w:szCs w:val="24"/>
        </w:rPr>
        <w:t xml:space="preserve"> </w:t>
      </w:r>
      <w:r w:rsidR="00A52233" w:rsidRPr="00F36D9D">
        <w:rPr>
          <w:rFonts w:ascii="Times New Roman" w:hAnsi="Times New Roman" w:cs="Times New Roman"/>
          <w:sz w:val="24"/>
          <w:szCs w:val="24"/>
        </w:rPr>
        <w:t xml:space="preserve">and </w:t>
      </w:r>
      <w:r w:rsidR="00743879" w:rsidRPr="00F36D9D">
        <w:rPr>
          <w:rFonts w:ascii="Times New Roman" w:hAnsi="Times New Roman" w:cs="Times New Roman" w:hint="eastAsia"/>
          <w:sz w:val="24"/>
          <w:szCs w:val="24"/>
        </w:rPr>
        <w:t>may</w:t>
      </w:r>
      <w:r w:rsidR="00743879" w:rsidRPr="00F36D9D">
        <w:rPr>
          <w:rFonts w:ascii="Times New Roman" w:hAnsi="Times New Roman" w:cs="Times New Roman"/>
          <w:sz w:val="24"/>
          <w:szCs w:val="24"/>
        </w:rPr>
        <w:t xml:space="preserve"> be </w:t>
      </w:r>
      <w:r w:rsidR="00A52233" w:rsidRPr="00F36D9D">
        <w:rPr>
          <w:rFonts w:ascii="Times New Roman" w:hAnsi="Times New Roman" w:cs="Times New Roman"/>
          <w:sz w:val="24"/>
          <w:szCs w:val="24"/>
        </w:rPr>
        <w:t>an alternative method</w:t>
      </w:r>
      <w:r w:rsidR="002B1E77" w:rsidRPr="00F36D9D">
        <w:rPr>
          <w:rFonts w:ascii="Times New Roman" w:hAnsi="Times New Roman" w:cs="Times New Roman"/>
          <w:sz w:val="24"/>
          <w:szCs w:val="24"/>
        </w:rPr>
        <w:t xml:space="preserve"> in characterizing the </w:t>
      </w:r>
      <w:r w:rsidR="00180D7E" w:rsidRPr="00F36D9D">
        <w:rPr>
          <w:rFonts w:ascii="Times New Roman" w:hAnsi="Times New Roman" w:cs="Times New Roman"/>
          <w:sz w:val="24"/>
          <w:szCs w:val="24"/>
        </w:rPr>
        <w:t>pore structure</w:t>
      </w:r>
      <w:r w:rsidR="002B1E77" w:rsidRPr="00F36D9D">
        <w:rPr>
          <w:rFonts w:ascii="Times New Roman" w:hAnsi="Times New Roman" w:cs="Times New Roman"/>
          <w:sz w:val="24"/>
          <w:szCs w:val="24"/>
        </w:rPr>
        <w:t xml:space="preserve"> evolution due to </w:t>
      </w:r>
      <w:r w:rsidR="00204806" w:rsidRPr="00F36D9D">
        <w:rPr>
          <w:rFonts w:ascii="Times New Roman" w:hAnsi="Times New Roman" w:cs="Times New Roman"/>
          <w:sz w:val="24"/>
          <w:szCs w:val="24"/>
        </w:rPr>
        <w:t xml:space="preserve">its unique superiority of </w:t>
      </w:r>
      <w:r w:rsidR="002B1E77" w:rsidRPr="00F36D9D">
        <w:rPr>
          <w:rFonts w:ascii="Times New Roman" w:hAnsi="Times New Roman" w:cs="Times New Roman"/>
          <w:sz w:val="24"/>
          <w:szCs w:val="24"/>
        </w:rPr>
        <w:t>rapid and timely impedance response</w:t>
      </w:r>
      <w:r w:rsidR="00204806" w:rsidRPr="00F36D9D">
        <w:rPr>
          <w:rFonts w:ascii="Times New Roman" w:hAnsi="Times New Roman" w:cs="Times New Roman"/>
          <w:sz w:val="24"/>
          <w:szCs w:val="24"/>
        </w:rPr>
        <w:t xml:space="preserve"> and </w:t>
      </w:r>
      <w:r w:rsidR="00011A17" w:rsidRPr="00F36D9D">
        <w:rPr>
          <w:rFonts w:ascii="Times New Roman" w:hAnsi="Times New Roman" w:cs="Times New Roman"/>
          <w:sz w:val="24"/>
          <w:szCs w:val="24"/>
        </w:rPr>
        <w:t>nondestructive detection</w:t>
      </w:r>
      <w:r w:rsidR="00A52233" w:rsidRPr="00F36D9D">
        <w:rPr>
          <w:rFonts w:ascii="Times New Roman" w:hAnsi="Times New Roman" w:cs="Times New Roman"/>
          <w:sz w:val="24"/>
          <w:szCs w:val="24"/>
        </w:rPr>
        <w:t>.</w:t>
      </w:r>
      <w:r w:rsidR="00180D7E" w:rsidRPr="00F36D9D">
        <w:rPr>
          <w:rFonts w:ascii="Times New Roman" w:hAnsi="Times New Roman" w:cs="Times New Roman"/>
          <w:sz w:val="24"/>
          <w:szCs w:val="24"/>
        </w:rPr>
        <w:t xml:space="preserve"> </w:t>
      </w:r>
      <w:r w:rsidR="008A760D" w:rsidRPr="00F36D9D">
        <w:rPr>
          <w:rFonts w:ascii="Times New Roman" w:hAnsi="Times New Roman" w:cs="Times New Roman"/>
          <w:sz w:val="24"/>
          <w:szCs w:val="24"/>
        </w:rPr>
        <w:t xml:space="preserve">Metakaolin has a significant impact on the evolution of pore structure, </w:t>
      </w:r>
      <w:r w:rsidR="002C0187" w:rsidRPr="00F36D9D">
        <w:rPr>
          <w:rFonts w:ascii="Times New Roman" w:hAnsi="Times New Roman" w:cs="Times New Roman"/>
          <w:sz w:val="24"/>
          <w:szCs w:val="24"/>
        </w:rPr>
        <w:t xml:space="preserve">and its content of 10% is optimal </w:t>
      </w:r>
      <w:r w:rsidR="00E2391B" w:rsidRPr="00F36D9D">
        <w:rPr>
          <w:rFonts w:ascii="Times New Roman" w:hAnsi="Times New Roman" w:cs="Times New Roman"/>
          <w:sz w:val="24"/>
          <w:szCs w:val="24"/>
        </w:rPr>
        <w:t>to refine</w:t>
      </w:r>
      <w:r w:rsidR="002C0187" w:rsidRPr="00F36D9D">
        <w:rPr>
          <w:rFonts w:ascii="Times New Roman" w:hAnsi="Times New Roman" w:cs="Times New Roman"/>
          <w:sz w:val="24"/>
          <w:szCs w:val="24"/>
        </w:rPr>
        <w:t xml:space="preserve"> the early</w:t>
      </w:r>
      <w:r w:rsidR="006E4E6B" w:rsidRPr="00F36D9D">
        <w:rPr>
          <w:rFonts w:ascii="Times New Roman" w:hAnsi="Times New Roman" w:cs="Times New Roman"/>
          <w:sz w:val="24"/>
          <w:szCs w:val="24"/>
        </w:rPr>
        <w:t>-age</w:t>
      </w:r>
      <w:r w:rsidR="002C0187" w:rsidRPr="00F36D9D">
        <w:rPr>
          <w:rFonts w:ascii="Times New Roman" w:hAnsi="Times New Roman" w:cs="Times New Roman"/>
          <w:sz w:val="24"/>
          <w:szCs w:val="24"/>
        </w:rPr>
        <w:t xml:space="preserve"> pore structure of blended cement paste</w:t>
      </w:r>
      <w:r w:rsidR="00BF2E00" w:rsidRPr="00F36D9D">
        <w:rPr>
          <w:rFonts w:ascii="Times New Roman" w:hAnsi="Times New Roman" w:cs="Times New Roman"/>
          <w:sz w:val="24"/>
          <w:szCs w:val="24"/>
        </w:rPr>
        <w:t>s</w:t>
      </w:r>
      <w:r w:rsidR="002C0187" w:rsidRPr="00F36D9D">
        <w:rPr>
          <w:rFonts w:ascii="Times New Roman" w:hAnsi="Times New Roman" w:cs="Times New Roman"/>
          <w:sz w:val="24"/>
          <w:szCs w:val="24"/>
        </w:rPr>
        <w:t>.</w:t>
      </w:r>
    </w:p>
    <w:p w14:paraId="24510AEB" w14:textId="77777777" w:rsidR="0071239F" w:rsidRPr="00F36D9D" w:rsidRDefault="0071239F" w:rsidP="00C8020D">
      <w:pPr>
        <w:spacing w:line="480" w:lineRule="auto"/>
        <w:contextualSpacing/>
        <w:rPr>
          <w:rFonts w:ascii="Times New Roman" w:hAnsi="Times New Roman" w:cs="Times New Roman"/>
          <w:sz w:val="24"/>
          <w:szCs w:val="24"/>
        </w:rPr>
      </w:pPr>
    </w:p>
    <w:p w14:paraId="22A5C238" w14:textId="6C4FDA76" w:rsidR="00071760" w:rsidRPr="00F36D9D" w:rsidRDefault="002C0187"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(3) </w:t>
      </w:r>
      <w:r w:rsidR="00E2391B" w:rsidRPr="00F36D9D">
        <w:rPr>
          <w:rFonts w:ascii="Times New Roman" w:hAnsi="Times New Roman" w:cs="Times New Roman"/>
          <w:sz w:val="24"/>
          <w:szCs w:val="24"/>
        </w:rPr>
        <w:t xml:space="preserve">The pore size distribution and </w:t>
      </w:r>
      <w:r w:rsidR="005D296C" w:rsidRPr="00F36D9D">
        <w:rPr>
          <w:rFonts w:ascii="Times New Roman" w:hAnsi="Times New Roman" w:cs="Times New Roman"/>
          <w:sz w:val="24"/>
          <w:szCs w:val="24"/>
        </w:rPr>
        <w:t xml:space="preserve">two kinds of </w:t>
      </w:r>
      <w:r w:rsidR="00E2391B" w:rsidRPr="00F36D9D">
        <w:rPr>
          <w:rFonts w:ascii="Times New Roman" w:hAnsi="Times New Roman" w:cs="Times New Roman"/>
          <w:sz w:val="24"/>
          <w:szCs w:val="24"/>
        </w:rPr>
        <w:t xml:space="preserve">pore diameters </w:t>
      </w:r>
      <w:r w:rsidR="00F34B14" w:rsidRPr="00F36D9D">
        <w:rPr>
          <w:rFonts w:ascii="Times New Roman" w:hAnsi="Times New Roman" w:cs="Times New Roman"/>
          <w:sz w:val="24"/>
          <w:szCs w:val="24"/>
        </w:rPr>
        <w:t xml:space="preserve">keep the same </w:t>
      </w:r>
      <w:r w:rsidR="002B1E77" w:rsidRPr="00F36D9D">
        <w:rPr>
          <w:rFonts w:ascii="Times New Roman" w:hAnsi="Times New Roman" w:cs="Times New Roman"/>
          <w:sz w:val="24"/>
          <w:szCs w:val="24"/>
        </w:rPr>
        <w:t>evolution trend</w:t>
      </w:r>
      <w:r w:rsidR="00F34B14" w:rsidRPr="00F36D9D">
        <w:rPr>
          <w:rFonts w:ascii="Times New Roman" w:hAnsi="Times New Roman" w:cs="Times New Roman"/>
          <w:sz w:val="24"/>
          <w:szCs w:val="24"/>
        </w:rPr>
        <w:t xml:space="preserve"> with</w:t>
      </w:r>
      <w:r w:rsidR="00936B0D" w:rsidRPr="00F36D9D">
        <w:rPr>
          <w:rFonts w:ascii="Times New Roman" w:hAnsi="Times New Roman" w:cs="Times New Roman"/>
          <w:sz w:val="24"/>
          <w:szCs w:val="24"/>
        </w:rPr>
        <w:t xml:space="preserve"> porosity</w:t>
      </w:r>
      <w:r w:rsidR="00E2391B" w:rsidRPr="00F36D9D">
        <w:rPr>
          <w:rFonts w:ascii="Times New Roman" w:hAnsi="Times New Roman" w:cs="Times New Roman"/>
          <w:sz w:val="24"/>
          <w:szCs w:val="24"/>
        </w:rPr>
        <w:t xml:space="preserve">, while </w:t>
      </w:r>
      <w:r w:rsidR="00936B0D" w:rsidRPr="00F36D9D">
        <w:rPr>
          <w:rFonts w:ascii="Times New Roman" w:hAnsi="Times New Roman" w:cs="Times New Roman"/>
          <w:sz w:val="24"/>
          <w:szCs w:val="24"/>
        </w:rPr>
        <w:t xml:space="preserve">pore tortuosity and its fractal dimension evolve </w:t>
      </w:r>
      <w:r w:rsidR="00B96505" w:rsidRPr="00F36D9D">
        <w:rPr>
          <w:rFonts w:ascii="Times New Roman" w:hAnsi="Times New Roman" w:cs="Times New Roman"/>
          <w:sz w:val="24"/>
          <w:szCs w:val="24"/>
        </w:rPr>
        <w:t>contra</w:t>
      </w:r>
      <w:r w:rsidR="00192086" w:rsidRPr="00F36D9D">
        <w:rPr>
          <w:rFonts w:ascii="Times New Roman" w:hAnsi="Times New Roman" w:cs="Times New Roman"/>
          <w:sz w:val="24"/>
          <w:szCs w:val="24"/>
        </w:rPr>
        <w:t>ri</w:t>
      </w:r>
      <w:r w:rsidR="00936B0D" w:rsidRPr="00F36D9D">
        <w:rPr>
          <w:rFonts w:ascii="Times New Roman" w:hAnsi="Times New Roman" w:cs="Times New Roman"/>
          <w:sz w:val="24"/>
          <w:szCs w:val="24"/>
        </w:rPr>
        <w:t>ly</w:t>
      </w:r>
      <w:r w:rsidR="00192086" w:rsidRPr="00F36D9D">
        <w:rPr>
          <w:rFonts w:ascii="Times New Roman" w:hAnsi="Times New Roman" w:cs="Times New Roman"/>
          <w:sz w:val="24"/>
          <w:szCs w:val="24"/>
        </w:rPr>
        <w:t xml:space="preserve"> </w:t>
      </w:r>
      <w:r w:rsidR="006E48DA" w:rsidRPr="00F36D9D">
        <w:rPr>
          <w:rFonts w:ascii="Times New Roman" w:hAnsi="Times New Roman" w:cs="Times New Roman"/>
          <w:sz w:val="24"/>
          <w:szCs w:val="24"/>
        </w:rPr>
        <w:t>with</w:t>
      </w:r>
      <w:r w:rsidR="00192086" w:rsidRPr="00F36D9D">
        <w:rPr>
          <w:rFonts w:ascii="Times New Roman" w:hAnsi="Times New Roman" w:cs="Times New Roman"/>
          <w:sz w:val="24"/>
          <w:szCs w:val="24"/>
        </w:rPr>
        <w:t xml:space="preserve"> porosity</w:t>
      </w:r>
      <w:r w:rsidR="00936B0D" w:rsidRPr="00F36D9D">
        <w:rPr>
          <w:rFonts w:ascii="Times New Roman" w:hAnsi="Times New Roman" w:cs="Times New Roman"/>
          <w:sz w:val="24"/>
          <w:szCs w:val="24"/>
        </w:rPr>
        <w:t>.</w:t>
      </w:r>
    </w:p>
    <w:p w14:paraId="44C784A3" w14:textId="77777777" w:rsidR="0071239F" w:rsidRPr="00F36D9D" w:rsidRDefault="0071239F" w:rsidP="00C8020D">
      <w:pPr>
        <w:spacing w:line="480" w:lineRule="auto"/>
        <w:contextualSpacing/>
        <w:rPr>
          <w:rFonts w:ascii="Times New Roman" w:hAnsi="Times New Roman" w:cs="Times New Roman"/>
          <w:sz w:val="24"/>
          <w:szCs w:val="24"/>
        </w:rPr>
      </w:pPr>
    </w:p>
    <w:p w14:paraId="4C18ABBF" w14:textId="243A9D78" w:rsidR="00071760" w:rsidRPr="00F36D9D" w:rsidRDefault="00936B0D"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(4) </w:t>
      </w:r>
      <w:r w:rsidR="00827E0F" w:rsidRPr="00F36D9D">
        <w:rPr>
          <w:rFonts w:ascii="Times New Roman" w:hAnsi="Times New Roman" w:cs="Times New Roman"/>
          <w:sz w:val="24"/>
          <w:szCs w:val="24"/>
        </w:rPr>
        <w:t>Pore surface of metakaolin blended cement paste</w:t>
      </w:r>
      <w:r w:rsidR="00192086" w:rsidRPr="00F36D9D">
        <w:rPr>
          <w:rFonts w:ascii="Times New Roman" w:hAnsi="Times New Roman" w:cs="Times New Roman"/>
          <w:sz w:val="24"/>
          <w:szCs w:val="24"/>
        </w:rPr>
        <w:t>s</w:t>
      </w:r>
      <w:r w:rsidR="00827E0F" w:rsidRPr="00F36D9D">
        <w:rPr>
          <w:rFonts w:ascii="Times New Roman" w:hAnsi="Times New Roman" w:cs="Times New Roman"/>
          <w:sz w:val="24"/>
          <w:szCs w:val="24"/>
        </w:rPr>
        <w:t xml:space="preserve"> is </w:t>
      </w:r>
      <w:r w:rsidR="00744D19" w:rsidRPr="00F36D9D">
        <w:rPr>
          <w:rFonts w:ascii="Times New Roman" w:hAnsi="Times New Roman" w:cs="Times New Roman"/>
          <w:sz w:val="24"/>
          <w:szCs w:val="24"/>
        </w:rPr>
        <w:t>rather</w:t>
      </w:r>
      <w:r w:rsidR="00827E0F" w:rsidRPr="00F36D9D">
        <w:rPr>
          <w:rFonts w:ascii="Times New Roman" w:hAnsi="Times New Roman" w:cs="Times New Roman"/>
          <w:sz w:val="24"/>
          <w:szCs w:val="24"/>
        </w:rPr>
        <w:t xml:space="preserve"> irregular</w:t>
      </w:r>
      <w:r w:rsidR="00744D19" w:rsidRPr="00F36D9D">
        <w:rPr>
          <w:rFonts w:ascii="Times New Roman" w:hAnsi="Times New Roman" w:cs="Times New Roman"/>
          <w:sz w:val="24"/>
          <w:szCs w:val="24"/>
        </w:rPr>
        <w:t xml:space="preserve"> but shows</w:t>
      </w:r>
      <w:r w:rsidR="00827E0F" w:rsidRPr="00F36D9D">
        <w:rPr>
          <w:rFonts w:ascii="Times New Roman" w:hAnsi="Times New Roman" w:cs="Times New Roman"/>
          <w:sz w:val="24"/>
          <w:szCs w:val="24"/>
        </w:rPr>
        <w:t xml:space="preserve"> a distinct fractal characteristic. </w:t>
      </w:r>
      <w:r w:rsidR="001317AC" w:rsidRPr="00F36D9D">
        <w:rPr>
          <w:rFonts w:ascii="Times New Roman" w:hAnsi="Times New Roman" w:cs="Times New Roman"/>
          <w:sz w:val="24"/>
          <w:szCs w:val="24"/>
        </w:rPr>
        <w:t>The fractal dimension of pore surface for blended paste</w:t>
      </w:r>
      <w:r w:rsidR="00744D19" w:rsidRPr="00F36D9D">
        <w:rPr>
          <w:rFonts w:ascii="Times New Roman" w:hAnsi="Times New Roman" w:cs="Times New Roman"/>
          <w:sz w:val="24"/>
          <w:szCs w:val="24"/>
        </w:rPr>
        <w:t>s</w:t>
      </w:r>
      <w:r w:rsidR="001317AC" w:rsidRPr="00F36D9D">
        <w:rPr>
          <w:rFonts w:ascii="Times New Roman" w:hAnsi="Times New Roman" w:cs="Times New Roman"/>
          <w:sz w:val="24"/>
          <w:szCs w:val="24"/>
        </w:rPr>
        <w:t xml:space="preserve"> grows with </w:t>
      </w:r>
      <w:r w:rsidR="006E4E6B" w:rsidRPr="00F36D9D">
        <w:rPr>
          <w:rFonts w:ascii="Times New Roman" w:hAnsi="Times New Roman" w:cs="Times New Roman"/>
          <w:sz w:val="24"/>
          <w:szCs w:val="24"/>
        </w:rPr>
        <w:t xml:space="preserve">the </w:t>
      </w:r>
      <w:r w:rsidR="001317AC" w:rsidRPr="00F36D9D">
        <w:rPr>
          <w:rFonts w:ascii="Times New Roman" w:hAnsi="Times New Roman" w:cs="Times New Roman"/>
          <w:sz w:val="24"/>
          <w:szCs w:val="24"/>
        </w:rPr>
        <w:t>hydration time, which implies the pore surface become</w:t>
      </w:r>
      <w:r w:rsidR="00FF06A4" w:rsidRPr="00F36D9D">
        <w:rPr>
          <w:rFonts w:ascii="Times New Roman" w:hAnsi="Times New Roman" w:cs="Times New Roman"/>
          <w:sz w:val="24"/>
          <w:szCs w:val="24"/>
        </w:rPr>
        <w:t>s</w:t>
      </w:r>
      <w:r w:rsidR="001317AC" w:rsidRPr="00F36D9D">
        <w:rPr>
          <w:rFonts w:ascii="Times New Roman" w:hAnsi="Times New Roman" w:cs="Times New Roman"/>
          <w:sz w:val="24"/>
          <w:szCs w:val="24"/>
        </w:rPr>
        <w:t xml:space="preserve"> </w:t>
      </w:r>
      <w:r w:rsidR="00192086" w:rsidRPr="00F36D9D">
        <w:rPr>
          <w:rFonts w:ascii="Times New Roman" w:hAnsi="Times New Roman" w:cs="Times New Roman"/>
          <w:sz w:val="24"/>
          <w:szCs w:val="24"/>
        </w:rPr>
        <w:t>rough</w:t>
      </w:r>
      <w:r w:rsidR="001317AC" w:rsidRPr="00F36D9D">
        <w:rPr>
          <w:rFonts w:ascii="Times New Roman" w:hAnsi="Times New Roman" w:cs="Times New Roman"/>
          <w:sz w:val="24"/>
          <w:szCs w:val="24"/>
        </w:rPr>
        <w:t xml:space="preserve"> increasingly.</w:t>
      </w:r>
      <w:r w:rsidR="006E4E6B" w:rsidRPr="00F36D9D">
        <w:rPr>
          <w:rFonts w:ascii="Times New Roman" w:hAnsi="Times New Roman" w:cs="Times New Roman"/>
          <w:sz w:val="24"/>
          <w:szCs w:val="24"/>
        </w:rPr>
        <w:t xml:space="preserve"> </w:t>
      </w:r>
    </w:p>
    <w:p w14:paraId="69818A36" w14:textId="77777777" w:rsidR="001044B3" w:rsidRPr="00F36D9D" w:rsidRDefault="001044B3" w:rsidP="00C8020D">
      <w:pPr>
        <w:spacing w:line="480" w:lineRule="auto"/>
        <w:contextualSpacing/>
        <w:rPr>
          <w:rFonts w:ascii="Times New Roman" w:hAnsi="Times New Roman" w:cs="Times New Roman"/>
          <w:sz w:val="24"/>
          <w:szCs w:val="24"/>
        </w:rPr>
      </w:pPr>
    </w:p>
    <w:p w14:paraId="29A032EE" w14:textId="77777777" w:rsidR="001044B3" w:rsidRPr="00F36D9D" w:rsidRDefault="001044B3"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Acknowledgments</w:t>
      </w:r>
    </w:p>
    <w:p w14:paraId="01CE8ADD" w14:textId="3EB0BBD3" w:rsidR="001044B3" w:rsidRPr="00F36D9D" w:rsidRDefault="001044B3"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The authors would like to thank the financial support from the National Natural Science Foundation of China (Project number: 51808475) and The University of Hong Kong</w:t>
      </w:r>
      <w:r w:rsidR="007568B3" w:rsidRPr="00F36D9D">
        <w:t xml:space="preserve"> </w:t>
      </w:r>
      <w:r w:rsidR="007568B3" w:rsidRPr="00F36D9D">
        <w:rPr>
          <w:rFonts w:ascii="Times New Roman" w:hAnsi="Times New Roman" w:cs="Times New Roman"/>
          <w:sz w:val="24"/>
          <w:szCs w:val="24"/>
        </w:rPr>
        <w:t>through Seed Grant for Basic Research</w:t>
      </w:r>
      <w:r w:rsidRPr="00F36D9D">
        <w:rPr>
          <w:rFonts w:ascii="Times New Roman" w:hAnsi="Times New Roman" w:cs="Times New Roman"/>
          <w:sz w:val="24"/>
          <w:szCs w:val="24"/>
        </w:rPr>
        <w:t>. Any opinions, findings and conclusions or recommendations expressed in this material are those of the authors and do not necessarily reflect the views of the sponsors.</w:t>
      </w:r>
      <w:r w:rsidR="007568B3" w:rsidRPr="00F36D9D">
        <w:rPr>
          <w:rFonts w:ascii="Times New Roman" w:hAnsi="Times New Roman" w:cs="Times New Roman"/>
          <w:sz w:val="24"/>
          <w:szCs w:val="24"/>
        </w:rPr>
        <w:t xml:space="preserve"> </w:t>
      </w:r>
    </w:p>
    <w:p w14:paraId="6BB1EED0" w14:textId="77777777" w:rsidR="005D5F58" w:rsidRPr="00F36D9D" w:rsidRDefault="005D5F58" w:rsidP="00C8020D">
      <w:pPr>
        <w:spacing w:line="480" w:lineRule="auto"/>
        <w:contextualSpacing/>
        <w:rPr>
          <w:rFonts w:ascii="Times New Roman" w:hAnsi="Times New Roman" w:cs="Times New Roman"/>
          <w:sz w:val="24"/>
          <w:szCs w:val="24"/>
        </w:rPr>
      </w:pPr>
    </w:p>
    <w:p w14:paraId="24239A0D" w14:textId="77777777" w:rsidR="005D5F58" w:rsidRPr="00F36D9D" w:rsidRDefault="005D5F58"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lastRenderedPageBreak/>
        <w:t>Appendix</w:t>
      </w:r>
    </w:p>
    <w:p w14:paraId="04D9B247" w14:textId="2DFBD2CE"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In accordance with the fractal and electrical characteristics of pore structure of </w:t>
      </w:r>
      <w:r w:rsidR="0032561F" w:rsidRPr="00F36D9D">
        <w:rPr>
          <w:rFonts w:ascii="Times New Roman" w:hAnsi="Times New Roman" w:cs="Times New Roman"/>
          <w:sz w:val="24"/>
          <w:szCs w:val="24"/>
        </w:rPr>
        <w:t>cementitious</w:t>
      </w:r>
      <w:r w:rsidRPr="00F36D9D">
        <w:rPr>
          <w:rFonts w:ascii="Times New Roman" w:hAnsi="Times New Roman" w:cs="Times New Roman"/>
          <w:sz w:val="24"/>
          <w:szCs w:val="24"/>
        </w:rPr>
        <w:t xml:space="preserve"> materials, some hypotheses are made: the geometric sizes of pore</w:t>
      </w:r>
      <w:r w:rsidR="007E4806" w:rsidRPr="00F36D9D">
        <w:rPr>
          <w:rFonts w:ascii="Times New Roman" w:hAnsi="Times New Roman" w:cs="Times New Roman"/>
          <w:sz w:val="24"/>
          <w:szCs w:val="24"/>
        </w:rPr>
        <w:t>s</w:t>
      </w:r>
      <w:r w:rsidRPr="00F36D9D">
        <w:rPr>
          <w:rFonts w:ascii="Times New Roman" w:hAnsi="Times New Roman" w:cs="Times New Roman"/>
          <w:sz w:val="24"/>
          <w:szCs w:val="24"/>
        </w:rPr>
        <w:t xml:space="preserve"> in various scale ranges comply with the fractal scale law </w:t>
      </w:r>
      <w:r w:rsidRPr="00F36D9D">
        <w:rPr>
          <w:rFonts w:ascii="Times New Roman" w:hAnsi="Times New Roman" w:cs="Times New Roman"/>
          <w:sz w:val="24"/>
          <w:szCs w:val="24"/>
        </w:rPr>
        <w:fldChar w:fldCharType="begin"/>
      </w:r>
      <w:r w:rsidR="00FE5C1C" w:rsidRPr="00F36D9D">
        <w:rPr>
          <w:rFonts w:ascii="Times New Roman" w:hAnsi="Times New Roman" w:cs="Times New Roman"/>
          <w:sz w:val="24"/>
          <w:szCs w:val="24"/>
        </w:rPr>
        <w:instrText xml:space="preserve"> ADDIN EN.CITE &lt;EndNote&gt;&lt;Cite&gt;&lt;Author&gt;Yu&lt;/Author&gt;&lt;Year&gt;2008&lt;/Year&gt;&lt;RecNum&gt;31&lt;/RecNum&gt;&lt;DisplayText&gt;[23]&lt;/DisplayText&gt;&lt;record&gt;&lt;rec-number&gt;31&lt;/rec-number&gt;&lt;foreign-keys&gt;&lt;key app="EN" db-id="9exxrpz9r55zvuet02lxftrx0zrrxxe9xvt0"&gt;31&lt;/key&gt;&lt;/foreign-keys&gt;&lt;ref-type name="Journal Article"&gt;17&lt;/ref-type&gt;&lt;contributors&gt;&lt;authors&gt;&lt;author&gt;Yu, Boming&lt;/author&gt;&lt;/authors&gt;&lt;/contributors&gt;&lt;titles&gt;&lt;title&gt;Analysis of Flow in Fractal Porous Media&lt;/title&gt;&lt;secondary-title&gt;Appl. Mech. Rev.&lt;/secondary-title&gt;&lt;/titles&gt;&lt;periodical&gt;&lt;full-title&gt;Appl. Mech. Rev.&lt;/full-title&gt;&lt;/periodical&gt;&lt;pages&gt;050801-050801-19&lt;/pages&gt;&lt;volume&gt;61&lt;/volume&gt;&lt;number&gt;5&lt;/number&gt;&lt;dates&gt;&lt;year&gt;2008&lt;/year&gt;&lt;/dates&gt;&lt;publisher&gt;ASME&lt;/publisher&gt;&lt;isbn&gt;0003-6900&lt;/isbn&gt;&lt;urls&gt;&lt;related-urls&gt;&lt;url&gt;http://dx.doi.org/10.1115/1.2955849&lt;/url&gt;&lt;/related-urls&gt;&lt;/urls&gt;&lt;electronic-resource-num&gt;10.1115/1.2955849&lt;/electronic-resource-num&gt;&lt;/record&gt;&lt;/Cite&gt;&lt;/EndNote&gt;</w:instrText>
      </w:r>
      <w:r w:rsidRPr="00F36D9D">
        <w:rPr>
          <w:rFonts w:ascii="Times New Roman" w:hAnsi="Times New Roman" w:cs="Times New Roman"/>
          <w:sz w:val="24"/>
          <w:szCs w:val="24"/>
        </w:rPr>
        <w:fldChar w:fldCharType="separate"/>
      </w:r>
      <w:r w:rsidR="00FE5C1C" w:rsidRPr="00F36D9D">
        <w:rPr>
          <w:rFonts w:ascii="Times New Roman" w:hAnsi="Times New Roman" w:cs="Times New Roman"/>
          <w:noProof/>
          <w:sz w:val="24"/>
          <w:szCs w:val="24"/>
        </w:rPr>
        <w:t>[</w:t>
      </w:r>
      <w:hyperlink w:anchor="_ENREF_2_23" w:tooltip="Yu, 2008 #49" w:history="1">
        <w:r w:rsidR="00AC5E6D" w:rsidRPr="00F36D9D">
          <w:rPr>
            <w:rFonts w:ascii="Times New Roman" w:hAnsi="Times New Roman" w:cs="Times New Roman"/>
            <w:noProof/>
            <w:sz w:val="24"/>
            <w:szCs w:val="24"/>
          </w:rPr>
          <w:t>23</w:t>
        </w:r>
      </w:hyperlink>
      <w:r w:rsidR="00FE5C1C" w:rsidRPr="00F36D9D">
        <w:rPr>
          <w:rFonts w:ascii="Times New Roman" w:hAnsi="Times New Roman" w:cs="Times New Roman"/>
          <w:noProof/>
          <w:sz w:val="24"/>
          <w:szCs w:val="24"/>
        </w:rPr>
        <w:t>]</w:t>
      </w:r>
      <w:r w:rsidRPr="00F36D9D">
        <w:rPr>
          <w:rFonts w:ascii="Times New Roman" w:hAnsi="Times New Roman" w:cs="Times New Roman"/>
          <w:sz w:val="24"/>
          <w:szCs w:val="24"/>
        </w:rPr>
        <w:fldChar w:fldCharType="end"/>
      </w:r>
      <w:r w:rsidRPr="00F36D9D">
        <w:rPr>
          <w:rFonts w:ascii="Times New Roman" w:hAnsi="Times New Roman" w:cs="Times New Roman"/>
          <w:sz w:val="24"/>
          <w:szCs w:val="24"/>
        </w:rPr>
        <w:t xml:space="preserve">, and the shape type of pore is </w:t>
      </w:r>
      <w:r w:rsidR="003B0349" w:rsidRPr="00F36D9D">
        <w:rPr>
          <w:rFonts w:ascii="Times New Roman" w:hAnsi="Times New Roman" w:cs="Times New Roman"/>
          <w:sz w:val="24"/>
          <w:szCs w:val="24"/>
        </w:rPr>
        <w:t>cylindrical</w:t>
      </w:r>
      <w:r w:rsidRPr="00F36D9D">
        <w:rPr>
          <w:rFonts w:ascii="Times New Roman" w:hAnsi="Times New Roman" w:cs="Times New Roman"/>
          <w:sz w:val="24"/>
          <w:szCs w:val="24"/>
        </w:rPr>
        <w:t xml:space="preserve"> with smooth internal surface and full of </w:t>
      </w:r>
      <w:r w:rsidR="003B0349" w:rsidRPr="00F36D9D">
        <w:rPr>
          <w:rFonts w:ascii="Times New Roman" w:hAnsi="Times New Roman" w:cs="Times New Roman"/>
          <w:sz w:val="24"/>
          <w:szCs w:val="24"/>
        </w:rPr>
        <w:t xml:space="preserve">an </w:t>
      </w:r>
      <w:r w:rsidRPr="00F36D9D">
        <w:rPr>
          <w:rFonts w:ascii="Times New Roman" w:hAnsi="Times New Roman" w:cs="Times New Roman"/>
          <w:sz w:val="24"/>
          <w:szCs w:val="24"/>
        </w:rPr>
        <w:t xml:space="preserve">electrolyte solution. It should be noted that the pore branch of fractal pore structure network does not represent the real pore channel of </w:t>
      </w:r>
      <w:r w:rsidR="0032561F" w:rsidRPr="00F36D9D">
        <w:rPr>
          <w:rFonts w:ascii="Times New Roman" w:hAnsi="Times New Roman" w:cs="Times New Roman"/>
          <w:sz w:val="24"/>
          <w:szCs w:val="24"/>
        </w:rPr>
        <w:t>cementitious</w:t>
      </w:r>
      <w:r w:rsidRPr="00F36D9D">
        <w:rPr>
          <w:rFonts w:ascii="Times New Roman" w:hAnsi="Times New Roman" w:cs="Times New Roman"/>
          <w:sz w:val="24"/>
          <w:szCs w:val="24"/>
        </w:rPr>
        <w:t xml:space="preserve"> materials but denotes a cluster of pores with similar geometric sizes among pore structure.</w:t>
      </w:r>
    </w:p>
    <w:p w14:paraId="2E990132" w14:textId="77777777" w:rsidR="00A71ECC" w:rsidRPr="00F36D9D" w:rsidRDefault="00A71ECC" w:rsidP="00C8020D">
      <w:pPr>
        <w:spacing w:line="480" w:lineRule="auto"/>
        <w:contextualSpacing/>
        <w:rPr>
          <w:rFonts w:ascii="Times New Roman" w:hAnsi="Times New Roman" w:cs="Times New Roman"/>
          <w:sz w:val="24"/>
          <w:szCs w:val="24"/>
        </w:rPr>
      </w:pPr>
    </w:p>
    <w:p w14:paraId="3ECFA5DE" w14:textId="3430C14F"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A branch of fractal electrical network is composed of equivalent electrical resistance, capacitance and inductance by means of series-parallel connecting mode. Herein, </w:t>
      </w:r>
      <w:r w:rsidR="007E4806" w:rsidRPr="00F36D9D">
        <w:rPr>
          <w:rFonts w:ascii="Times New Roman" w:hAnsi="Times New Roman" w:cs="Times New Roman"/>
          <w:sz w:val="24"/>
          <w:szCs w:val="24"/>
        </w:rPr>
        <w:t xml:space="preserve">the </w:t>
      </w:r>
      <w:r w:rsidRPr="00F36D9D">
        <w:rPr>
          <w:rFonts w:ascii="Times New Roman" w:hAnsi="Times New Roman" w:cs="Times New Roman"/>
          <w:sz w:val="24"/>
          <w:szCs w:val="24"/>
        </w:rPr>
        <w:t xml:space="preserve">electrical resistance effect is induced through migrating of charged ions in the pore channels, electrical capacitance effect is equivalent to the electrical double layer between surfaces of electrolyte solution and solid reacted product phase, and electrical inductance effect can be correlated with the tortuosity of pore channels </w:t>
      </w:r>
      <w:r w:rsidRPr="00F36D9D">
        <w:rPr>
          <w:rFonts w:ascii="Times New Roman" w:hAnsi="Times New Roman" w:cs="Times New Roman"/>
          <w:sz w:val="24"/>
          <w:szCs w:val="24"/>
        </w:rPr>
        <w:fldChar w:fldCharType="begin"/>
      </w:r>
      <w:r w:rsidR="00632F56" w:rsidRPr="00F36D9D">
        <w:rPr>
          <w:rFonts w:ascii="Times New Roman" w:hAnsi="Times New Roman" w:cs="Times New Roman"/>
          <w:sz w:val="24"/>
          <w:szCs w:val="24"/>
        </w:rPr>
        <w:instrText xml:space="preserve"> ADDIN EN.CITE &lt;EndNote&gt;&lt;Cite&gt;&lt;Author&gt;Tang&lt;/Author&gt;&lt;Year&gt;2014&lt;/Year&gt;&lt;RecNum&gt;48&lt;/RecNum&gt;&lt;DisplayText&gt;[17]&lt;/DisplayText&gt;&lt;record&gt;&lt;rec-number&gt;48&lt;/rec-number&gt;&lt;foreign-keys&gt;&lt;key app="EN" db-id="9exxrpz9r55zvuet02lxftrx0zrrxxe9xvt0"&gt;48&lt;/key&gt;&lt;/foreign-keys&gt;&lt;ref-type name="Journal Article"&gt;17&lt;/ref-type&gt;&lt;contributors&gt;&lt;authors&gt;&lt;author&gt;Tang, S. W.&lt;/author&gt;&lt;author&gt;Li, Z. J.&lt;/author&gt;&lt;author&gt;Chen, E.&lt;/author&gt;&lt;author&gt;Shao, H. Y.&lt;/author&gt;&lt;/authors&gt;&lt;/contributors&gt;&lt;titles&gt;&lt;title&gt;Impedance measurement to characterize the pore structure in Portland cement paste&lt;/title&gt;&lt;secondary-title&gt;Construct. Build. Mater.&lt;/secondary-title&gt;&lt;/titles&gt;&lt;periodical&gt;&lt;full-title&gt;Construct. Build. Mater.&lt;/full-title&gt;&lt;/periodical&gt;&lt;pages&gt;106-112&lt;/pages&gt;&lt;volume&gt;51&lt;/volume&gt;&lt;keywords&gt;&lt;keyword&gt;Cement paste&lt;/keyword&gt;&lt;keyword&gt;Impedance measurement&lt;/keyword&gt;&lt;keyword&gt;Pore structure&lt;/keyword&gt;&lt;keyword&gt;Fractal dimension&lt;/keyword&gt;&lt;keyword&gt;Electrical double layers&lt;/keyword&gt;&lt;/keywords&gt;&lt;dates&gt;&lt;year&gt;2014&lt;/year&gt;&lt;pub-dates&gt;&lt;date&gt;2014/01/31/&lt;/date&gt;&lt;/pub-dates&gt;&lt;/dates&gt;&lt;isbn&gt;0950-0618&lt;/isbn&gt;&lt;urls&gt;&lt;related-urls&gt;&lt;url&gt;http://www.sciencedirect.com/science/article/pii/S0950061813009859&lt;/url&gt;&lt;/related-urls&gt;&lt;/urls&gt;&lt;electronic-resource-num&gt;https://doi.org/10.1016/j.conbuildmat.2013.10.064&lt;/electronic-resource-num&gt;&lt;/record&gt;&lt;/Cite&gt;&lt;/EndNote&gt;</w:instrText>
      </w:r>
      <w:r w:rsidRPr="00F36D9D">
        <w:rPr>
          <w:rFonts w:ascii="Times New Roman" w:hAnsi="Times New Roman" w:cs="Times New Roman"/>
          <w:sz w:val="24"/>
          <w:szCs w:val="24"/>
        </w:rPr>
        <w:fldChar w:fldCharType="separate"/>
      </w:r>
      <w:r w:rsidR="00632F56" w:rsidRPr="00F36D9D">
        <w:rPr>
          <w:rFonts w:ascii="Times New Roman" w:hAnsi="Times New Roman" w:cs="Times New Roman"/>
          <w:noProof/>
          <w:sz w:val="24"/>
          <w:szCs w:val="24"/>
        </w:rPr>
        <w:t>[</w:t>
      </w:r>
      <w:hyperlink w:anchor="_ENREF_2_17" w:tooltip="Tang, 2014 #26" w:history="1">
        <w:r w:rsidR="00AC5E6D" w:rsidRPr="00F36D9D">
          <w:rPr>
            <w:rFonts w:ascii="Times New Roman" w:hAnsi="Times New Roman" w:cs="Times New Roman"/>
            <w:noProof/>
            <w:sz w:val="24"/>
            <w:szCs w:val="24"/>
          </w:rPr>
          <w:t>17</w:t>
        </w:r>
      </w:hyperlink>
      <w:r w:rsidR="00632F56" w:rsidRPr="00F36D9D">
        <w:rPr>
          <w:rFonts w:ascii="Times New Roman" w:hAnsi="Times New Roman" w:cs="Times New Roman"/>
          <w:noProof/>
          <w:sz w:val="24"/>
          <w:szCs w:val="24"/>
        </w:rPr>
        <w:t>]</w:t>
      </w:r>
      <w:r w:rsidRPr="00F36D9D">
        <w:rPr>
          <w:rFonts w:ascii="Times New Roman" w:hAnsi="Times New Roman" w:cs="Times New Roman"/>
          <w:sz w:val="24"/>
          <w:szCs w:val="24"/>
        </w:rPr>
        <w:fldChar w:fldCharType="end"/>
      </w:r>
      <w:r w:rsidRPr="00F36D9D">
        <w:rPr>
          <w:rFonts w:ascii="Times New Roman" w:hAnsi="Times New Roman" w:cs="Times New Roman"/>
          <w:sz w:val="24"/>
          <w:szCs w:val="24"/>
        </w:rPr>
        <w:t xml:space="preserve">. Since fractal pore structure and electrical networks correspond to each other, the amount,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60" w:dyaOrig="220" w14:anchorId="42620048">
          <v:shape id="_x0000_i1054" type="#_x0000_t75" alt="" style="width:10.75pt;height:10.1pt;mso-width-percent:0;mso-height-percent:0;mso-width-percent:0;mso-height-percent:0" o:ole="">
            <v:imagedata r:id="rId62" o:title=""/>
          </v:shape>
          <o:OLEObject Type="Embed" ProgID="Equation.DSMT4" ShapeID="_x0000_i1054" DrawAspect="Content" ObjectID="_1664653087" r:id="rId63"/>
        </w:object>
      </w:r>
      <w:r w:rsidRPr="00F36D9D">
        <w:rPr>
          <w:rFonts w:ascii="Times New Roman" w:hAnsi="Times New Roman" w:cs="Times New Roman"/>
          <w:sz w:val="24"/>
          <w:szCs w:val="24"/>
        </w:rPr>
        <w:t xml:space="preserve">, of branch stemmed from an identical branch at </w:t>
      </w:r>
      <w:r w:rsidR="00B9555B" w:rsidRPr="00F36D9D">
        <w:rPr>
          <w:rFonts w:ascii="Times New Roman" w:hAnsi="Times New Roman" w:cs="Times New Roman"/>
          <w:sz w:val="24"/>
          <w:szCs w:val="24"/>
        </w:rPr>
        <w:t xml:space="preserve">the </w:t>
      </w:r>
      <w:r w:rsidRPr="00F36D9D">
        <w:rPr>
          <w:rFonts w:ascii="Times New Roman" w:hAnsi="Times New Roman" w:cs="Times New Roman"/>
          <w:sz w:val="24"/>
          <w:szCs w:val="24"/>
        </w:rPr>
        <w:t xml:space="preserve">upper level, and level number,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00" w:dyaOrig="220" w14:anchorId="3CA8A6A1">
          <v:shape id="_x0000_i1055" type="#_x0000_t75" alt="" style="width:9.4pt;height:10.1pt;mso-width-percent:0;mso-height-percent:0;mso-width-percent:0;mso-height-percent:0" o:ole="">
            <v:imagedata r:id="rId64" o:title=""/>
          </v:shape>
          <o:OLEObject Type="Embed" ProgID="Equation.DSMT4" ShapeID="_x0000_i1055" DrawAspect="Content" ObjectID="_1664653088" r:id="rId65"/>
        </w:object>
      </w:r>
      <w:r w:rsidRPr="00F36D9D">
        <w:rPr>
          <w:rFonts w:ascii="Times New Roman" w:hAnsi="Times New Roman" w:cs="Times New Roman"/>
          <w:sz w:val="24"/>
          <w:szCs w:val="24"/>
        </w:rPr>
        <w:t>, of a whole network are the same. To analyze the relationship between the electrical properties and pore structure quantitatively, both the electrical elements including electrical resistance, capacitance and inductance, and the geometric sizes of pore branch decrease progressively and proportionally with the level number.</w:t>
      </w:r>
    </w:p>
    <w:p w14:paraId="3F1B1329" w14:textId="77777777" w:rsidR="00A71ECC" w:rsidRPr="00F36D9D" w:rsidRDefault="00A71ECC" w:rsidP="00C8020D">
      <w:pPr>
        <w:spacing w:line="480" w:lineRule="auto"/>
        <w:contextualSpacing/>
        <w:rPr>
          <w:rFonts w:ascii="Times New Roman" w:hAnsi="Times New Roman" w:cs="Times New Roman"/>
          <w:sz w:val="24"/>
          <w:szCs w:val="24"/>
        </w:rPr>
      </w:pPr>
    </w:p>
    <w:p w14:paraId="0CBAD9C0" w14:textId="45E50770"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According to the multi-level and multi-branch feature of fractal electrical, the equivalent electrical resistance, capacitance and inductance at level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00" w:dyaOrig="279" w14:anchorId="73DA7E1D">
          <v:shape id="_x0000_i1056" type="#_x0000_t75" alt="" style="width:9.4pt;height:13.45pt;mso-width-percent:0;mso-height-percent:0;mso-width-percent:0;mso-height-percent:0" o:ole="">
            <v:imagedata r:id="rId66" o:title=""/>
          </v:shape>
          <o:OLEObject Type="Embed" ProgID="Equation.DSMT4" ShapeID="_x0000_i1056" DrawAspect="Content" ObjectID="_1664653089" r:id="rId67"/>
        </w:object>
      </w:r>
      <w:r w:rsidRPr="00F36D9D">
        <w:rPr>
          <w:rFonts w:ascii="Times New Roman" w:hAnsi="Times New Roman" w:cs="Times New Roman"/>
          <w:sz w:val="24"/>
          <w:szCs w:val="24"/>
        </w:rPr>
        <w:t xml:space="preserve"> and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480" w:dyaOrig="279" w14:anchorId="3FDD425B">
          <v:shape id="_x0000_i1057" type="#_x0000_t75" alt="" style="width:25.55pt;height:13.45pt;mso-width-percent:0;mso-height-percent:0;mso-width-percent:0;mso-height-percent:0" o:ole="">
            <v:imagedata r:id="rId68" o:title=""/>
          </v:shape>
          <o:OLEObject Type="Embed" ProgID="Equation.DSMT4" ShapeID="_x0000_i1057" DrawAspect="Content" ObjectID="_1664653090" r:id="rId69"/>
        </w:object>
      </w:r>
      <w:r w:rsidRPr="00F36D9D">
        <w:rPr>
          <w:rFonts w:ascii="Times New Roman" w:hAnsi="Times New Roman" w:cs="Times New Roman"/>
          <w:sz w:val="24"/>
          <w:szCs w:val="24"/>
        </w:rPr>
        <w:t xml:space="preserve">, can be expressed as </w:t>
      </w:r>
      <w:r w:rsidRPr="00F36D9D">
        <w:rPr>
          <w:rFonts w:ascii="Times New Roman" w:hAnsi="Times New Roman" w:cs="Times New Roman"/>
          <w:sz w:val="24"/>
          <w:szCs w:val="24"/>
        </w:rPr>
        <w:lastRenderedPageBreak/>
        <w:t xml:space="preserve">follows </w:t>
      </w:r>
      <w:r w:rsidRPr="00F36D9D">
        <w:rPr>
          <w:rFonts w:ascii="Times New Roman" w:hAnsi="Times New Roman" w:cs="Times New Roman"/>
          <w:sz w:val="24"/>
          <w:szCs w:val="24"/>
        </w:rPr>
        <w:fldChar w:fldCharType="begin"/>
      </w:r>
      <w:r w:rsidR="000D4427" w:rsidRPr="00F36D9D">
        <w:rPr>
          <w:rFonts w:ascii="Times New Roman" w:hAnsi="Times New Roman" w:cs="Times New Roman"/>
          <w:sz w:val="24"/>
          <w:szCs w:val="24"/>
        </w:rPr>
        <w:instrText xml:space="preserve"> ADDIN EN.CITE &lt;EndNote&gt;&lt;Cite&gt;&lt;RecNum&gt;11&lt;/RecNum&gt;&lt;DisplayText&gt;[2]&lt;/DisplayText&gt;&lt;record&gt;&lt;rec-number&gt;11&lt;/rec-number&gt;&lt;foreign-keys&gt;&lt;key app="EN" db-id="9exxrpz9r55zvuet02lxftrx0zrrxxe9xvt0"&gt;11&lt;/key&gt;&lt;/foreign-keys&gt;&lt;ref-type name="Journal Article"&gt;17&lt;/ref-type&gt;&lt;contributors&gt;&lt;authors&gt;&lt;author&gt;Chindaprasirt, P.&lt;/author&gt;&lt;author&gt;Homwuttiwong, S.&lt;/author&gt;&lt;author&gt;Sirivivatnanon, V.&lt;/author&gt;&lt;/authors&gt;&lt;/contributors&gt;&lt;titles&gt;&lt;title&gt;Influence of fly ash fineness on strength, drying shrinkage and sulfate resistance of blended cement mortar&lt;/title&gt;&lt;secondary-title&gt;Cement Concr. Res.&lt;/secondary-title&gt;&lt;/titles&gt;&lt;periodical&gt;&lt;full-title&gt;Cement Concr. Res.&lt;/full-title&gt;&lt;/periodical&gt;&lt;pages&gt;1087-1092&lt;/pages&gt;&lt;volume&gt;34&lt;/volume&gt;&lt;number&gt;7&lt;/number&gt;&lt;keywords&gt;&lt;keyword&gt;Fineness&lt;/keyword&gt;&lt;keyword&gt;Fly ash&lt;/keyword&gt;&lt;keyword&gt;Compressive strength&lt;/keyword&gt;&lt;keyword&gt;Shrinkage&lt;/keyword&gt;&lt;keyword&gt;Sulfate attack&lt;/keyword&gt;&lt;/keywords&gt;&lt;dates&gt;&lt;year&gt;2004&lt;/year&gt;&lt;pub-dates&gt;&lt;date&gt;2004/07/01/&lt;/date&gt;&lt;/pub-dates&gt;&lt;/dates&gt;&lt;isbn&gt;0008-8846&lt;/isbn&gt;&lt;urls&gt;&lt;related-urls&gt;&lt;url&gt;http://www.sciencedirect.com/science/article/pii/S0008884603004174&lt;/url&gt;&lt;/related-urls&gt;&lt;/urls&gt;&lt;electronic-resource-num&gt;https://doi.org/10.1016/j.cemconres.2003.11.021&lt;/electronic-resource-num&gt;&lt;/record&gt;&lt;/Cite&gt;&lt;/EndNote&gt;</w:instrText>
      </w:r>
      <w:r w:rsidRPr="00F36D9D">
        <w:rPr>
          <w:rFonts w:ascii="Times New Roman" w:hAnsi="Times New Roman" w:cs="Times New Roman"/>
          <w:sz w:val="24"/>
          <w:szCs w:val="24"/>
        </w:rPr>
        <w:fldChar w:fldCharType="separate"/>
      </w:r>
      <w:r w:rsidRPr="00F36D9D">
        <w:rPr>
          <w:rFonts w:ascii="Times New Roman" w:hAnsi="Times New Roman" w:cs="Times New Roman"/>
          <w:noProof/>
          <w:sz w:val="24"/>
          <w:szCs w:val="24"/>
        </w:rPr>
        <w:t>[</w:t>
      </w:r>
      <w:hyperlink w:anchor="_ENREF_2_2" w:tooltip="Chindaprasirt, 2004 #11" w:history="1">
        <w:r w:rsidR="00AC5E6D" w:rsidRPr="00F36D9D">
          <w:rPr>
            <w:rFonts w:ascii="Times New Roman" w:hAnsi="Times New Roman" w:cs="Times New Roman"/>
            <w:noProof/>
            <w:sz w:val="24"/>
            <w:szCs w:val="24"/>
          </w:rPr>
          <w:t>2</w:t>
        </w:r>
      </w:hyperlink>
      <w:r w:rsidRPr="00F36D9D">
        <w:rPr>
          <w:rFonts w:ascii="Times New Roman" w:hAnsi="Times New Roman" w:cs="Times New Roman"/>
          <w:noProof/>
          <w:sz w:val="24"/>
          <w:szCs w:val="24"/>
        </w:rPr>
        <w:t>]</w:t>
      </w:r>
      <w:r w:rsidRPr="00F36D9D">
        <w:rPr>
          <w:rFonts w:ascii="Times New Roman" w:hAnsi="Times New Roman" w:cs="Times New Roman"/>
          <w:sz w:val="24"/>
          <w:szCs w:val="24"/>
        </w:rPr>
        <w:fldChar w:fldCharType="end"/>
      </w:r>
      <w:r w:rsidRPr="00F36D9D">
        <w:rPr>
          <w:rFonts w:ascii="Times New Roman" w:hAnsi="Times New Roman" w:cs="Times New Roman"/>
          <w:sz w:val="24"/>
          <w:szCs w:val="24"/>
        </w:rPr>
        <w:t>:</w:t>
      </w:r>
    </w:p>
    <w:p w14:paraId="774043A8" w14:textId="320BF493" w:rsidR="005D5F58" w:rsidRPr="00F36D9D" w:rsidRDefault="00F36D9D" w:rsidP="00C8020D">
      <w:pPr>
        <w:spacing w:line="480" w:lineRule="auto"/>
        <w:ind w:firstLineChars="3012" w:firstLine="7229"/>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550" w:dyaOrig="380" w14:anchorId="650410A9">
          <v:shape id="_x0000_i1058" type="#_x0000_t75" alt="" style="width:75.35pt;height:22.2pt;mso-width-percent:0;mso-height-percent:0;mso-width-percent:0;mso-height-percent:0" o:ole="">
            <v:imagedata r:id="rId70" o:title=""/>
          </v:shape>
          <o:OLEObject Type="Embed" ProgID="Equation.DSMT4" ShapeID="_x0000_i1058" DrawAspect="Content" ObjectID="_1664653091" r:id="rId71"/>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1)</w:t>
      </w:r>
    </w:p>
    <w:p w14:paraId="77708AF9" w14:textId="3C7D2AE5" w:rsidR="005D5F58" w:rsidRPr="00F36D9D" w:rsidRDefault="00F36D9D" w:rsidP="00C8020D">
      <w:pPr>
        <w:spacing w:line="480" w:lineRule="auto"/>
        <w:ind w:firstLineChars="2835" w:firstLine="6804"/>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910" w:dyaOrig="380" w14:anchorId="32410841">
          <v:shape id="_x0000_i1059" type="#_x0000_t75" alt="" style="width:96.2pt;height:22.2pt;mso-width-percent:0;mso-height-percent:0;mso-width-percent:0;mso-height-percent:0" o:ole="">
            <v:imagedata r:id="rId72" o:title=""/>
          </v:shape>
          <o:OLEObject Type="Embed" ProgID="Equation.DSMT4" ShapeID="_x0000_i1059" DrawAspect="Content" ObjectID="_1664653092" r:id="rId73"/>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2)</w:t>
      </w:r>
    </w:p>
    <w:p w14:paraId="339077E8" w14:textId="07B0E99C" w:rsidR="005D5F58" w:rsidRPr="00F36D9D" w:rsidRDefault="00F36D9D" w:rsidP="00C8020D">
      <w:pPr>
        <w:spacing w:line="480" w:lineRule="auto"/>
        <w:ind w:firstLineChars="3130" w:firstLine="7512"/>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210" w:dyaOrig="350" w14:anchorId="72A0BCE1">
          <v:shape id="_x0000_i1060" type="#_x0000_t75" alt="" style="width:63.25pt;height:20.2pt;mso-width-percent:0;mso-height-percent:0;mso-width-percent:0;mso-height-percent:0" o:ole="">
            <v:imagedata r:id="rId74" o:title=""/>
          </v:shape>
          <o:OLEObject Type="Embed" ProgID="Equation.DSMT4" ShapeID="_x0000_i1060" DrawAspect="Content" ObjectID="_1664653093" r:id="rId75"/>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3)</w:t>
      </w:r>
    </w:p>
    <w:p w14:paraId="4854C617" w14:textId="293D7AC7" w:rsidR="005D5F58" w:rsidRPr="00F36D9D" w:rsidRDefault="00F36D9D" w:rsidP="00C8020D">
      <w:pPr>
        <w:spacing w:line="480" w:lineRule="auto"/>
        <w:ind w:firstLineChars="2953" w:firstLine="7087"/>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640" w:dyaOrig="350" w14:anchorId="09BF0D98">
          <v:shape id="_x0000_i1061" type="#_x0000_t75" alt="" style="width:82.1pt;height:20.2pt;mso-width-percent:0;mso-height-percent:0;mso-width-percent:0;mso-height-percent:0" o:ole="">
            <v:imagedata r:id="rId76" o:title=""/>
          </v:shape>
          <o:OLEObject Type="Embed" ProgID="Equation.DSMT4" ShapeID="_x0000_i1061" DrawAspect="Content" ObjectID="_1664653094" r:id="rId77"/>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4)</w:t>
      </w:r>
    </w:p>
    <w:p w14:paraId="77402CC7" w14:textId="7A6A9A28" w:rsidR="005D5F58" w:rsidRPr="00F36D9D" w:rsidRDefault="00F36D9D" w:rsidP="00C8020D">
      <w:pPr>
        <w:spacing w:line="480" w:lineRule="auto"/>
        <w:ind w:firstLineChars="3130" w:firstLine="7512"/>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230" w:dyaOrig="350" w14:anchorId="39177901">
          <v:shape id="_x0000_i1062" type="#_x0000_t75" alt="" style="width:61.9pt;height:20.2pt;mso-width-percent:0;mso-height-percent:0;mso-width-percent:0;mso-height-percent:0" o:ole="">
            <v:imagedata r:id="rId78" o:title=""/>
          </v:shape>
          <o:OLEObject Type="Embed" ProgID="Equation.DSMT4" ShapeID="_x0000_i1062" DrawAspect="Content" ObjectID="_1664653095" r:id="rId79"/>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5)</w:t>
      </w:r>
    </w:p>
    <w:p w14:paraId="7402D8FB" w14:textId="624C1453" w:rsidR="005D5F58" w:rsidRPr="00F36D9D" w:rsidRDefault="00F36D9D" w:rsidP="00C8020D">
      <w:pPr>
        <w:spacing w:line="480" w:lineRule="auto"/>
        <w:ind w:firstLineChars="3012" w:firstLine="7229"/>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470" w:dyaOrig="350" w14:anchorId="3604AD87">
          <v:shape id="_x0000_i1063" type="#_x0000_t75" alt="" style="width:74pt;height:20.2pt;mso-width-percent:0;mso-height-percent:0;mso-width-percent:0;mso-height-percent:0" o:ole="">
            <v:imagedata r:id="rId80" o:title=""/>
          </v:shape>
          <o:OLEObject Type="Embed" ProgID="Equation.DSMT4" ShapeID="_x0000_i1063" DrawAspect="Content" ObjectID="_1664653096" r:id="rId81"/>
        </w:object>
      </w:r>
      <w:r w:rsidR="00E707DE" w:rsidRPr="00F36D9D">
        <w:rPr>
          <w:rFonts w:ascii="Times New Roman" w:hAnsi="Times New Roman" w:cs="Times New Roman" w:hint="eastAsia"/>
          <w:sz w:val="24"/>
          <w:szCs w:val="24"/>
        </w:rPr>
        <w:t>(</w:t>
      </w:r>
      <w:r w:rsidR="00E707DE" w:rsidRPr="00F36D9D">
        <w:rPr>
          <w:rFonts w:ascii="Times New Roman" w:hAnsi="Times New Roman" w:cs="Times New Roman"/>
          <w:sz w:val="24"/>
          <w:szCs w:val="24"/>
        </w:rPr>
        <w:t>6)</w:t>
      </w:r>
    </w:p>
    <w:p w14:paraId="2C4B1DC8" w14:textId="7777777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30" w:dyaOrig="350" w14:anchorId="1FACDE71">
          <v:shape id="_x0000_i1064" type="#_x0000_t75" alt="" style="width:16.15pt;height:20.2pt;mso-width-percent:0;mso-height-percent:0;mso-width-percent:0;mso-height-percent:0" o:ole="">
            <v:imagedata r:id="rId82" o:title=""/>
          </v:shape>
          <o:OLEObject Type="Embed" ProgID="Equation.DSMT4" ShapeID="_x0000_i1064" DrawAspect="Content" ObjectID="_1664653097" r:id="rId83"/>
        </w:object>
      </w:r>
      <w:r w:rsidRPr="00F36D9D">
        <w:rPr>
          <w:rFonts w:ascii="Times New Roman" w:hAnsi="Times New Roman" w:cs="Times New Roman"/>
          <w:kern w:val="0"/>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30" w:dyaOrig="350" w14:anchorId="46AB98C1">
          <v:shape id="_x0000_i1065" type="#_x0000_t75" alt="" style="width:23.55pt;height:20.2pt;mso-width-percent:0;mso-height-percent:0;mso-width-percent:0;mso-height-percent:0" o:ole="">
            <v:imagedata r:id="rId84" o:title=""/>
          </v:shape>
          <o:OLEObject Type="Embed" ProgID="Equation.DSMT4" ShapeID="_x0000_i1065" DrawAspect="Content" ObjectID="_1664653098" r:id="rId85"/>
        </w:object>
      </w:r>
      <w:r w:rsidRPr="00F36D9D">
        <w:rPr>
          <w:rFonts w:ascii="Times New Roman" w:eastAsia="SimSun" w:hAnsi="Times New Roman" w:cs="Times New Roman"/>
          <w:kern w:val="0"/>
          <w:sz w:val="24"/>
          <w:szCs w:val="24"/>
        </w:rPr>
        <w:t xml:space="preserve"> represent the equivalent electrical resistance at level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00" w:dyaOrig="279" w14:anchorId="6E6CEBBC">
          <v:shape id="_x0000_i1066" type="#_x0000_t75" alt="" style="width:9.4pt;height:13.45pt;mso-width-percent:0;mso-height-percent:0;mso-width-percent:0;mso-height-percent:0" o:ole="">
            <v:imagedata r:id="rId86" o:title=""/>
          </v:shape>
          <o:OLEObject Type="Embed" ProgID="Equation.DSMT4" ShapeID="_x0000_i1066" DrawAspect="Content" ObjectID="_1664653099" r:id="rId87"/>
        </w:object>
      </w:r>
      <w:r w:rsidRPr="00F36D9D">
        <w:rPr>
          <w:rFonts w:ascii="Times New Roman" w:eastAsia="SimSun" w:hAnsi="Times New Roman" w:cs="Times New Roman"/>
          <w:kern w:val="0"/>
          <w:sz w:val="24"/>
          <w:szCs w:val="24"/>
        </w:rPr>
        <w:t xml:space="preserve"> and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480" w:dyaOrig="279" w14:anchorId="085F6C31">
          <v:shape id="_x0000_i1067" type="#_x0000_t75" alt="" style="width:25.55pt;height:13.45pt;mso-width-percent:0;mso-height-percent:0;mso-width-percent:0;mso-height-percent:0" o:ole="">
            <v:imagedata r:id="rId88" o:title=""/>
          </v:shape>
          <o:OLEObject Type="Embed" ProgID="Equation.DSMT4" ShapeID="_x0000_i1067" DrawAspect="Content" ObjectID="_1664653100" r:id="rId89"/>
        </w:object>
      </w:r>
      <w:r w:rsidRPr="00F36D9D">
        <w:rPr>
          <w:rFonts w:ascii="Times New Roman" w:eastAsia="SimSun" w:hAnsi="Times New Roman" w:cs="Times New Roman"/>
          <w:kern w:val="0"/>
          <w:sz w:val="24"/>
          <w:szCs w:val="24"/>
        </w:rPr>
        <w:t xml:space="preserv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30" w:dyaOrig="350" w14:anchorId="164B3EFD">
          <v:shape id="_x0000_i1068" type="#_x0000_t75" alt="" style="width:16.15pt;height:20.2pt;mso-width-percent:0;mso-height-percent:0;mso-width-percent:0;mso-height-percent:0" o:ole="">
            <v:imagedata r:id="rId90" o:title=""/>
          </v:shape>
          <o:OLEObject Type="Embed" ProgID="Equation.DSMT4" ShapeID="_x0000_i1068" DrawAspect="Content" ObjectID="_1664653101" r:id="rId91"/>
        </w:object>
      </w:r>
      <w:r w:rsidRPr="00F36D9D">
        <w:rPr>
          <w:rFonts w:ascii="Times New Roman" w:eastAsia="SimSun" w:hAnsi="Times New Roman" w:cs="Times New Roman"/>
          <w:kern w:val="0"/>
          <w:sz w:val="24"/>
          <w:szCs w:val="24"/>
        </w:rPr>
        <w:t xml:space="preserve"> and</w:t>
      </w:r>
      <w:r w:rsidRPr="00F36D9D">
        <w:rPr>
          <w:rFonts w:ascii="Times New Roman" w:hAnsi="Times New Roman" w:cs="Times New Roman"/>
          <w:kern w:val="0"/>
          <w:sz w:val="24"/>
          <w:szCs w:val="24"/>
        </w:rPr>
        <w:t xml:space="preserv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30" w:dyaOrig="350" w14:anchorId="22F4E28E">
          <v:shape id="_x0000_i1069" type="#_x0000_t75" alt="" style="width:23.55pt;height:20.2pt;mso-width-percent:0;mso-height-percent:0;mso-width-percent:0;mso-height-percent:0" o:ole="">
            <v:imagedata r:id="rId92" o:title=""/>
          </v:shape>
          <o:OLEObject Type="Embed" ProgID="Equation.DSMT4" ShapeID="_x0000_i1069" DrawAspect="Content" ObjectID="_1664653102" r:id="rId93"/>
        </w:object>
      </w:r>
      <w:r w:rsidRPr="00F36D9D">
        <w:rPr>
          <w:rFonts w:ascii="Times New Roman" w:hAnsi="Times New Roman" w:cs="Times New Roman"/>
          <w:kern w:val="0"/>
          <w:sz w:val="24"/>
          <w:szCs w:val="24"/>
        </w:rPr>
        <w:t xml:space="preserve"> represent the equivalent electrical</w:t>
      </w:r>
      <w:r w:rsidRPr="00F36D9D">
        <w:rPr>
          <w:rFonts w:ascii="Times New Roman" w:eastAsia="SimSun" w:hAnsi="Times New Roman" w:cs="Times New Roman"/>
          <w:kern w:val="0"/>
          <w:sz w:val="24"/>
          <w:szCs w:val="24"/>
        </w:rPr>
        <w:t xml:space="preserve"> capacitance at level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00" w:dyaOrig="279" w14:anchorId="35AC82B5">
          <v:shape id="_x0000_i1070" type="#_x0000_t75" alt="" style="width:9.4pt;height:13.45pt;mso-width-percent:0;mso-height-percent:0;mso-width-percent:0;mso-height-percent:0" o:ole="">
            <v:imagedata r:id="rId86" o:title=""/>
          </v:shape>
          <o:OLEObject Type="Embed" ProgID="Equation.DSMT4" ShapeID="_x0000_i1070" DrawAspect="Content" ObjectID="_1664653103" r:id="rId94"/>
        </w:object>
      </w:r>
      <w:r w:rsidRPr="00F36D9D">
        <w:rPr>
          <w:rFonts w:ascii="Times New Roman" w:eastAsia="SimSun" w:hAnsi="Times New Roman" w:cs="Times New Roman"/>
          <w:kern w:val="0"/>
          <w:sz w:val="24"/>
          <w:szCs w:val="24"/>
        </w:rPr>
        <w:t xml:space="preserve"> and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480" w:dyaOrig="279" w14:anchorId="6F4BA848">
          <v:shape id="_x0000_i1071" type="#_x0000_t75" alt="" style="width:25.55pt;height:13.45pt;mso-width-percent:0;mso-height-percent:0;mso-width-percent:0;mso-height-percent:0" o:ole="">
            <v:imagedata r:id="rId88" o:title=""/>
          </v:shape>
          <o:OLEObject Type="Embed" ProgID="Equation.DSMT4" ShapeID="_x0000_i1071" DrawAspect="Content" ObjectID="_1664653104" r:id="rId95"/>
        </w:object>
      </w:r>
      <w:r w:rsidRPr="00F36D9D">
        <w:rPr>
          <w:rFonts w:ascii="Times New Roman" w:eastAsia="SimSun" w:hAnsi="Times New Roman" w:cs="Times New Roman"/>
          <w:kern w:val="0"/>
          <w:sz w:val="24"/>
          <w:szCs w:val="24"/>
        </w:rPr>
        <w:t xml:space="preserv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70" w:dyaOrig="350" w14:anchorId="19869667">
          <v:shape id="_x0000_i1072" type="#_x0000_t75" alt="" style="width:12.8pt;height:20.2pt;mso-width-percent:0;mso-height-percent:0;mso-width-percent:0;mso-height-percent:0" o:ole="">
            <v:imagedata r:id="rId96" o:title=""/>
          </v:shape>
          <o:OLEObject Type="Embed" ProgID="Equation.DSMT4" ShapeID="_x0000_i1072" DrawAspect="Content" ObjectID="_1664653105" r:id="rId97"/>
        </w:object>
      </w:r>
      <w:r w:rsidRPr="00F36D9D">
        <w:rPr>
          <w:rFonts w:ascii="Times New Roman" w:hAnsi="Times New Roman" w:cs="Times New Roman"/>
          <w:kern w:val="0"/>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30" w:dyaOrig="350" w14:anchorId="1ADAB025">
          <v:shape id="_x0000_i1073" type="#_x0000_t75" alt="" style="width:23.55pt;height:20.2pt;mso-width-percent:0;mso-height-percent:0;mso-width-percent:0;mso-height-percent:0" o:ole="">
            <v:imagedata r:id="rId98" o:title=""/>
          </v:shape>
          <o:OLEObject Type="Embed" ProgID="Equation.DSMT4" ShapeID="_x0000_i1073" DrawAspect="Content" ObjectID="_1664653106" r:id="rId99"/>
        </w:object>
      </w:r>
      <w:r w:rsidRPr="00F36D9D">
        <w:rPr>
          <w:rFonts w:ascii="Times New Roman" w:eastAsia="SimSun" w:hAnsi="Times New Roman" w:cs="Times New Roman"/>
          <w:kern w:val="0"/>
          <w:sz w:val="24"/>
          <w:szCs w:val="24"/>
        </w:rPr>
        <w:t xml:space="preserve"> represent the equivalent electrical inductance at level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00" w:dyaOrig="279" w14:anchorId="01C6AC00">
          <v:shape id="_x0000_i1074" type="#_x0000_t75" alt="" style="width:9.4pt;height:13.45pt;mso-width-percent:0;mso-height-percent:0;mso-width-percent:0;mso-height-percent:0" o:ole="">
            <v:imagedata r:id="rId86" o:title=""/>
          </v:shape>
          <o:OLEObject Type="Embed" ProgID="Equation.DSMT4" ShapeID="_x0000_i1074" DrawAspect="Content" ObjectID="_1664653107" r:id="rId100"/>
        </w:object>
      </w:r>
      <w:r w:rsidRPr="00F36D9D">
        <w:rPr>
          <w:rFonts w:ascii="Times New Roman" w:eastAsia="SimSun" w:hAnsi="Times New Roman" w:cs="Times New Roman"/>
          <w:kern w:val="0"/>
          <w:sz w:val="24"/>
          <w:szCs w:val="24"/>
        </w:rPr>
        <w:t xml:space="preserve"> and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480" w:dyaOrig="279" w14:anchorId="6F0BBFE5">
          <v:shape id="_x0000_i1075" type="#_x0000_t75" alt="" style="width:25.55pt;height:13.45pt;mso-width-percent:0;mso-height-percent:0;mso-width-percent:0;mso-height-percent:0" o:ole="">
            <v:imagedata r:id="rId88" o:title=""/>
          </v:shape>
          <o:OLEObject Type="Embed" ProgID="Equation.DSMT4" ShapeID="_x0000_i1075" DrawAspect="Content" ObjectID="_1664653108" r:id="rId101"/>
        </w:object>
      </w:r>
      <w:r w:rsidRPr="00F36D9D">
        <w:rPr>
          <w:rFonts w:ascii="Times New Roman" w:eastAsia="SimSun" w:hAnsi="Times New Roman" w:cs="Times New Roman"/>
          <w:kern w:val="0"/>
          <w:sz w:val="24"/>
          <w:szCs w:val="24"/>
        </w:rPr>
        <w:t xml:space="preserv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30" w:dyaOrig="350" w14:anchorId="584D46C7">
          <v:shape id="_x0000_i1076" type="#_x0000_t75" alt="" style="width:9.4pt;height:20.2pt;mso-width-percent:0;mso-height-percent:0;mso-width-percent:0;mso-height-percent:0" o:ole="">
            <v:imagedata r:id="rId102" o:title=""/>
          </v:shape>
          <o:OLEObject Type="Embed" ProgID="Equation.DSMT4" ShapeID="_x0000_i1076" DrawAspect="Content" ObjectID="_1664653109" r:id="rId103"/>
        </w:object>
      </w:r>
      <w:r w:rsidRPr="00F36D9D">
        <w:rPr>
          <w:rFonts w:ascii="Times New Roman" w:hAnsi="Times New Roman" w:cs="Times New Roman"/>
          <w:kern w:val="0"/>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50" w:dyaOrig="350" w14:anchorId="1475CE30">
          <v:shape id="_x0000_i1077" type="#_x0000_t75" alt="" style="width:20.2pt;height:20.2pt;mso-width-percent:0;mso-height-percent:0;mso-width-percent:0;mso-height-percent:0" o:ole="">
            <v:imagedata r:id="rId104" o:title=""/>
          </v:shape>
          <o:OLEObject Type="Embed" ProgID="Equation.DSMT4" ShapeID="_x0000_i1077" DrawAspect="Content" ObjectID="_1664653110" r:id="rId105"/>
        </w:object>
      </w:r>
      <w:r w:rsidRPr="00F36D9D">
        <w:rPr>
          <w:rFonts w:ascii="Times New Roman" w:hAnsi="Times New Roman" w:cs="Times New Roman"/>
          <w:kern w:val="0"/>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70" w:dyaOrig="350" w14:anchorId="21842AC2">
          <v:shape id="_x0000_i1078" type="#_x0000_t75" alt="" style="width:12.8pt;height:20.2pt;mso-width-percent:0;mso-height-percent:0;mso-width-percent:0;mso-height-percent:0" o:ole="">
            <v:imagedata r:id="rId106" o:title=""/>
          </v:shape>
          <o:OLEObject Type="Embed" ProgID="Equation.DSMT4" ShapeID="_x0000_i1078" DrawAspect="Content" ObjectID="_1664653111" r:id="rId107"/>
        </w:object>
      </w:r>
      <w:r w:rsidRPr="00F36D9D">
        <w:rPr>
          <w:rFonts w:ascii="Times New Roman" w:eastAsia="SimSun" w:hAnsi="Times New Roman" w:cs="Times New Roman"/>
          <w:kern w:val="0"/>
          <w:sz w:val="24"/>
          <w:szCs w:val="24"/>
        </w:rPr>
        <w:t xml:space="preserve"> </w:t>
      </w:r>
      <w:r w:rsidRPr="00F36D9D">
        <w:rPr>
          <w:rFonts w:ascii="Times New Roman" w:hAnsi="Times New Roman" w:cs="Times New Roman"/>
          <w:kern w:val="0"/>
          <w:sz w:val="24"/>
          <w:szCs w:val="24"/>
        </w:rPr>
        <w:t xml:space="preserve">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30" w:dyaOrig="350" w14:anchorId="16F8CB47">
          <v:shape id="_x0000_i1079" type="#_x0000_t75" alt="" style="width:23.55pt;height:20.2pt;mso-width-percent:0;mso-height-percent:0;mso-width-percent:0;mso-height-percent:0" o:ole="">
            <v:imagedata r:id="rId108" o:title=""/>
          </v:shape>
          <o:OLEObject Type="Embed" ProgID="Equation.DSMT4" ShapeID="_x0000_i1079" DrawAspect="Content" ObjectID="_1664653112" r:id="rId109"/>
        </w:object>
      </w:r>
      <w:r w:rsidRPr="00F36D9D">
        <w:rPr>
          <w:rFonts w:ascii="Times New Roman" w:eastAsia="SimSun" w:hAnsi="Times New Roman" w:cs="Times New Roman"/>
          <w:kern w:val="0"/>
          <w:sz w:val="24"/>
          <w:szCs w:val="24"/>
        </w:rPr>
        <w:t xml:space="preserve"> denote length and diameter of pore branch located at level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00" w:dyaOrig="279" w14:anchorId="707E5668">
          <v:shape id="_x0000_i1080" type="#_x0000_t75" alt="" style="width:9.4pt;height:13.45pt;mso-width-percent:0;mso-height-percent:0;mso-width-percent:0;mso-height-percent:0" o:ole="">
            <v:imagedata r:id="rId86" o:title=""/>
          </v:shape>
          <o:OLEObject Type="Embed" ProgID="Equation.DSMT4" ShapeID="_x0000_i1080" DrawAspect="Content" ObjectID="_1664653113" r:id="rId110"/>
        </w:object>
      </w:r>
      <w:r w:rsidRPr="00F36D9D">
        <w:rPr>
          <w:rFonts w:ascii="Times New Roman" w:eastAsia="SimSun" w:hAnsi="Times New Roman" w:cs="Times New Roman"/>
          <w:kern w:val="0"/>
          <w:sz w:val="24"/>
          <w:szCs w:val="24"/>
        </w:rPr>
        <w:t xml:space="preserve"> and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480" w:dyaOrig="279" w14:anchorId="6E1C6C1C">
          <v:shape id="_x0000_i1081" type="#_x0000_t75" alt="" style="width:25.55pt;height:13.45pt;mso-width-percent:0;mso-height-percent:0;mso-width-percent:0;mso-height-percent:0" o:ole="">
            <v:imagedata r:id="rId88" o:title=""/>
          </v:shape>
          <o:OLEObject Type="Embed" ProgID="Equation.DSMT4" ShapeID="_x0000_i1081" DrawAspect="Content" ObjectID="_1664653114" r:id="rId111"/>
        </w:object>
      </w:r>
      <w:r w:rsidRPr="00F36D9D">
        <w:rPr>
          <w:rFonts w:ascii="Times New Roman" w:eastAsia="SimSun" w:hAnsi="Times New Roman" w:cs="Times New Roman"/>
          <w:kern w:val="0"/>
          <w:sz w:val="24"/>
          <w:szCs w:val="24"/>
        </w:rPr>
        <w:t xml:space="preserve">;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40" w:dyaOrig="220" w14:anchorId="45998F09">
          <v:shape id="_x0000_i1082" type="#_x0000_t75" alt="" style="width:10.75pt;height:10.1pt;mso-width-percent:0;mso-height-percent:0;mso-width-percent:0;mso-height-percent:0" o:ole="">
            <v:imagedata r:id="rId112" o:title=""/>
          </v:shape>
          <o:OLEObject Type="Embed" ProgID="Equation.DSMT4" ShapeID="_x0000_i1082" DrawAspect="Content" ObjectID="_1664653115" r:id="rId113"/>
        </w:object>
      </w:r>
      <w:r w:rsidRPr="00F36D9D">
        <w:rPr>
          <w:rFonts w:ascii="Times New Roman" w:hAnsi="Times New Roman" w:cs="Times New Roman"/>
          <w:kern w:val="0"/>
          <w:sz w:val="24"/>
          <w:szCs w:val="24"/>
        </w:rPr>
        <w:t xml:space="preserve">, </w:t>
      </w:r>
      <w:r w:rsidR="00F36D9D" w:rsidRPr="00F36D9D">
        <w:rPr>
          <w:rFonts w:ascii="Times New Roman" w:eastAsia="SimSun" w:hAnsi="Times New Roman" w:cs="Times New Roman"/>
          <w:noProof/>
          <w:kern w:val="0"/>
          <w:position w:val="-4"/>
          <w:sz w:val="24"/>
          <w:szCs w:val="24"/>
        </w:rPr>
      </w:r>
      <w:r w:rsidR="00F36D9D" w:rsidRPr="00F36D9D">
        <w:rPr>
          <w:rFonts w:ascii="Times New Roman" w:eastAsia="SimSun" w:hAnsi="Times New Roman" w:cs="Times New Roman"/>
          <w:noProof/>
          <w:kern w:val="0"/>
          <w:position w:val="-4"/>
          <w:sz w:val="24"/>
          <w:szCs w:val="24"/>
        </w:rPr>
        <w:object w:dxaOrig="230" w:dyaOrig="200" w14:anchorId="2CBAA48D">
          <v:shape id="_x0000_i1083" type="#_x0000_t75" alt="" style="width:9.4pt;height:9.4pt;mso-width-percent:0;mso-height-percent:0;mso-width-percent:0;mso-height-percent:0" o:ole="">
            <v:imagedata r:id="rId114" o:title=""/>
          </v:shape>
          <o:OLEObject Type="Embed" ProgID="Equation.DSMT4" ShapeID="_x0000_i1083" DrawAspect="Content" ObjectID="_1664653116" r:id="rId115"/>
        </w:object>
      </w:r>
      <w:r w:rsidRPr="00F36D9D">
        <w:rPr>
          <w:rFonts w:ascii="Times New Roman" w:eastAsia="SimSun" w:hAnsi="Times New Roman" w:cs="Times New Roman"/>
          <w:kern w:val="0"/>
          <w:sz w:val="24"/>
          <w:szCs w:val="24"/>
        </w:rPr>
        <w:t xml:space="preserve">, </w:t>
      </w:r>
      <w:r w:rsidRPr="00F36D9D">
        <w:rPr>
          <w:rFonts w:ascii="Times New Roman" w:hAnsi="Times New Roman" w:cs="Times New Roman"/>
          <w:kern w:val="0"/>
          <w:sz w:val="24"/>
          <w:szCs w:val="24"/>
        </w:rPr>
        <w:t xml:space="preserve">and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40" w:dyaOrig="250" w14:anchorId="4853D3BE">
          <v:shape id="_x0000_i1084" type="#_x0000_t75" alt="" style="width:10.75pt;height:10.75pt;mso-width-percent:0;mso-height-percent:0;mso-width-percent:0;mso-height-percent:0" o:ole="">
            <v:imagedata r:id="rId116" o:title=""/>
          </v:shape>
          <o:OLEObject Type="Embed" ProgID="Equation.DSMT4" ShapeID="_x0000_i1084" DrawAspect="Content" ObjectID="_1664653117" r:id="rId117"/>
        </w:object>
      </w:r>
      <w:r w:rsidRPr="00F36D9D">
        <w:rPr>
          <w:rFonts w:ascii="Times New Roman" w:eastAsia="SimSun" w:hAnsi="Times New Roman" w:cs="Times New Roman"/>
          <w:kern w:val="0"/>
          <w:sz w:val="24"/>
          <w:szCs w:val="24"/>
        </w:rPr>
        <w:t xml:space="preserve"> are the conductivity of electrical resistivity, specific capacitance and magnetic conductivity of inductance, respectively.</w:t>
      </w:r>
    </w:p>
    <w:p w14:paraId="58C23A3A" w14:textId="77777777" w:rsidR="005D5F58" w:rsidRPr="00F36D9D" w:rsidRDefault="005D5F58" w:rsidP="00C8020D">
      <w:pPr>
        <w:spacing w:line="480" w:lineRule="auto"/>
        <w:contextualSpacing/>
        <w:rPr>
          <w:rFonts w:ascii="Times New Roman" w:hAnsi="Times New Roman" w:cs="Times New Roman"/>
          <w:sz w:val="24"/>
          <w:szCs w:val="24"/>
        </w:rPr>
      </w:pPr>
    </w:p>
    <w:p w14:paraId="2E40A23B" w14:textId="7777777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The ratio of diameter of pore branch at level </w:t>
      </w:r>
      <w:bookmarkStart w:id="12" w:name="OLE_LINK7"/>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00" w:dyaOrig="279" w14:anchorId="119CBE1D">
          <v:shape id="_x0000_i1085" type="#_x0000_t75" alt="" style="width:9.4pt;height:13.45pt;mso-width-percent:0;mso-height-percent:0;mso-width-percent:0;mso-height-percent:0" o:ole="">
            <v:imagedata r:id="rId86" o:title=""/>
          </v:shape>
          <o:OLEObject Type="Embed" ProgID="Equation.DSMT4" ShapeID="_x0000_i1085" DrawAspect="Content" ObjectID="_1664653118" r:id="rId118"/>
        </w:object>
      </w:r>
      <w:bookmarkEnd w:id="12"/>
      <w:r w:rsidRPr="00F36D9D">
        <w:rPr>
          <w:rFonts w:ascii="Times New Roman" w:hAnsi="Times New Roman" w:cs="Times New Roman"/>
          <w:sz w:val="24"/>
          <w:szCs w:val="24"/>
        </w:rPr>
        <w:t xml:space="preserve"> to that at level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480" w:dyaOrig="279" w14:anchorId="3FB4CCE3">
          <v:shape id="_x0000_i1086" type="#_x0000_t75" alt="" style="width:25.55pt;height:13.45pt;mso-width-percent:0;mso-height-percent:0;mso-width-percent:0;mso-height-percent:0" o:ole="">
            <v:imagedata r:id="rId88" o:title=""/>
          </v:shape>
          <o:OLEObject Type="Embed" ProgID="Equation.DSMT4" ShapeID="_x0000_i1086" DrawAspect="Content" ObjectID="_1664653119" r:id="rId119"/>
        </w:object>
      </w:r>
      <w:r w:rsidRPr="00F36D9D">
        <w:rPr>
          <w:rFonts w:ascii="Times New Roman" w:hAnsi="Times New Roman" w:cs="Times New Roman"/>
          <w:sz w:val="24"/>
          <w:szCs w:val="24"/>
        </w:rPr>
        <w:t xml:space="preserve"> is assigned as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40" w:dyaOrig="220" w14:anchorId="2D99BB1C">
          <v:shape id="_x0000_i1087" type="#_x0000_t75" alt="" style="width:10.75pt;height:10.1pt;mso-width-percent:0;mso-height-percent:0;mso-width-percent:0;mso-height-percent:0" o:ole="">
            <v:imagedata r:id="rId120" o:title=""/>
          </v:shape>
          <o:OLEObject Type="Embed" ProgID="Equation.DSMT4" ShapeID="_x0000_i1087" DrawAspect="Content" ObjectID="_1664653120" r:id="rId121"/>
        </w:object>
      </w:r>
      <w:r w:rsidRPr="00F36D9D">
        <w:rPr>
          <w:rFonts w:ascii="Times New Roman" w:eastAsia="SimSun" w:hAnsi="Times New Roman" w:cs="Times New Roman"/>
          <w:kern w:val="0"/>
          <w:sz w:val="24"/>
          <w:szCs w:val="24"/>
        </w:rPr>
        <w:t>:</w:t>
      </w:r>
    </w:p>
    <w:p w14:paraId="009C7F23" w14:textId="3AED92EC" w:rsidR="005D5F58" w:rsidRPr="00F36D9D" w:rsidRDefault="00F36D9D" w:rsidP="00C8020D">
      <w:pPr>
        <w:spacing w:line="480" w:lineRule="auto"/>
        <w:ind w:firstLineChars="3130" w:firstLine="7512"/>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180" w:dyaOrig="350" w14:anchorId="4D9851B1">
          <v:shape id="_x0000_i1088" type="#_x0000_t75" alt="" style="width:59.2pt;height:20.2pt;mso-width-percent:0;mso-height-percent:0;mso-width-percent:0;mso-height-percent:0" o:ole="">
            <v:imagedata r:id="rId122" o:title=""/>
          </v:shape>
          <o:OLEObject Type="Embed" ProgID="Equation.DSMT4" ShapeID="_x0000_i1088" DrawAspect="Content" ObjectID="_1664653121" r:id="rId123"/>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7)</w:t>
      </w:r>
    </w:p>
    <w:p w14:paraId="0EC6230E" w14:textId="7777777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Similarly, the ratio for pore branch lengths at adjacent levels is assigned as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40" w:dyaOrig="320" w14:anchorId="664F8D1B">
          <v:shape id="_x0000_i1089" type="#_x0000_t75" alt="" style="width:9.4pt;height:14.8pt;mso-width-percent:0;mso-height-percent:0;mso-width-percent:0;mso-height-percent:0" o:ole="">
            <v:imagedata r:id="rId124" o:title=""/>
          </v:shape>
          <o:OLEObject Type="Embed" ProgID="Equation.DSMT4" ShapeID="_x0000_i1089" DrawAspect="Content" ObjectID="_1664653122" r:id="rId125"/>
        </w:object>
      </w:r>
      <w:r w:rsidRPr="00F36D9D">
        <w:rPr>
          <w:rFonts w:ascii="Times New Roman" w:hAnsi="Times New Roman" w:cs="Times New Roman"/>
          <w:sz w:val="24"/>
          <w:szCs w:val="24"/>
        </w:rPr>
        <w:t>:</w:t>
      </w:r>
    </w:p>
    <w:p w14:paraId="623B928C" w14:textId="22A65302" w:rsidR="005D5F58" w:rsidRPr="00F36D9D" w:rsidRDefault="00F36D9D" w:rsidP="00C8020D">
      <w:pPr>
        <w:spacing w:line="480" w:lineRule="auto"/>
        <w:ind w:firstLineChars="3189" w:firstLine="7654"/>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060" w:dyaOrig="350" w14:anchorId="4682849D">
          <v:shape id="_x0000_i1090" type="#_x0000_t75" alt="" style="width:51.8pt;height:20.2pt;mso-width-percent:0;mso-height-percent:0;mso-width-percent:0;mso-height-percent:0" o:ole="">
            <v:imagedata r:id="rId126" o:title=""/>
          </v:shape>
          <o:OLEObject Type="Embed" ProgID="Equation.DSMT4" ShapeID="_x0000_i1090" DrawAspect="Content" ObjectID="_1664653123" r:id="rId127"/>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8)</w:t>
      </w:r>
    </w:p>
    <w:p w14:paraId="2271EE9F" w14:textId="2F338191"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From Eqs. (1)-(8), the relationships between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30" w:dyaOrig="350" w14:anchorId="500254C6">
          <v:shape id="_x0000_i1091" type="#_x0000_t75" alt="" style="width:16.15pt;height:20.2pt;mso-width-percent:0;mso-height-percent:0;mso-width-percent:0;mso-height-percent:0" o:ole="">
            <v:imagedata r:id="rId82" o:title=""/>
          </v:shape>
          <o:OLEObject Type="Embed" ProgID="Equation.DSMT4" ShapeID="_x0000_i1091" DrawAspect="Content" ObjectID="_1664653124" r:id="rId128"/>
        </w:object>
      </w:r>
      <w:r w:rsidRPr="00F36D9D">
        <w:rPr>
          <w:rFonts w:ascii="Times New Roman" w:hAnsi="Times New Roman" w:cs="Times New Roman"/>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30" w:dyaOrig="350" w14:anchorId="4533BEB8">
          <v:shape id="_x0000_i1092" type="#_x0000_t75" alt="" style="width:23.55pt;height:20.2pt;mso-width-percent:0;mso-height-percent:0;mso-width-percent:0;mso-height-percent:0" o:ole="">
            <v:imagedata r:id="rId84" o:title=""/>
          </v:shape>
          <o:OLEObject Type="Embed" ProgID="Equation.DSMT4" ShapeID="_x0000_i1092" DrawAspect="Content" ObjectID="_1664653125" r:id="rId129"/>
        </w:object>
      </w:r>
      <w:r w:rsidRPr="00F36D9D">
        <w:rPr>
          <w:rFonts w:ascii="Times New Roman" w:hAnsi="Times New Roman" w:cs="Times New Roman"/>
          <w:sz w:val="24"/>
          <w:szCs w:val="24"/>
        </w:rPr>
        <w:t xml:space="preserv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30" w:dyaOrig="350" w14:anchorId="3DE1E109">
          <v:shape id="_x0000_i1093" type="#_x0000_t75" alt="" style="width:16.15pt;height:20.2pt;mso-width-percent:0;mso-height-percent:0;mso-width-percent:0;mso-height-percent:0" o:ole="">
            <v:imagedata r:id="rId90" o:title=""/>
          </v:shape>
          <o:OLEObject Type="Embed" ProgID="Equation.DSMT4" ShapeID="_x0000_i1093" DrawAspect="Content" ObjectID="_1664653126" r:id="rId130"/>
        </w:object>
      </w:r>
      <w:r w:rsidRPr="00F36D9D">
        <w:rPr>
          <w:rFonts w:ascii="Times New Roman" w:hAnsi="Times New Roman" w:cs="Times New Roman"/>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30" w:dyaOrig="350" w14:anchorId="6008074C">
          <v:shape id="_x0000_i1094" type="#_x0000_t75" alt="" style="width:23.55pt;height:20.2pt;mso-width-percent:0;mso-height-percent:0;mso-width-percent:0;mso-height-percent:0" o:ole="">
            <v:imagedata r:id="rId92" o:title=""/>
          </v:shape>
          <o:OLEObject Type="Embed" ProgID="Equation.DSMT4" ShapeID="_x0000_i1094" DrawAspect="Content" ObjectID="_1664653127" r:id="rId131"/>
        </w:object>
      </w:r>
      <w:r w:rsidRPr="00F36D9D">
        <w:rPr>
          <w:rFonts w:ascii="Times New Roman" w:hAnsi="Times New Roman" w:cs="Times New Roman"/>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70" w:dyaOrig="350" w14:anchorId="459DA06F">
          <v:shape id="_x0000_i1095" type="#_x0000_t75" alt="" style="width:12.8pt;height:20.2pt;mso-width-percent:0;mso-height-percent:0;mso-width-percent:0;mso-height-percent:0" o:ole="">
            <v:imagedata r:id="rId96" o:title=""/>
          </v:shape>
          <o:OLEObject Type="Embed" ProgID="Equation.DSMT4" ShapeID="_x0000_i1095" DrawAspect="Content" ObjectID="_1664653128" r:id="rId132"/>
        </w:object>
      </w:r>
      <w:r w:rsidRPr="00F36D9D">
        <w:rPr>
          <w:rFonts w:ascii="Times New Roman" w:hAnsi="Times New Roman" w:cs="Times New Roman"/>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30" w:dyaOrig="350" w14:anchorId="0E031CA2">
          <v:shape id="_x0000_i1096" type="#_x0000_t75" alt="" style="width:23.55pt;height:20.2pt;mso-width-percent:0;mso-height-percent:0;mso-width-percent:0;mso-height-percent:0" o:ole="">
            <v:imagedata r:id="rId98" o:title=""/>
          </v:shape>
          <o:OLEObject Type="Embed" ProgID="Equation.DSMT4" ShapeID="_x0000_i1096" DrawAspect="Content" ObjectID="_1664653129" r:id="rId133"/>
        </w:object>
      </w:r>
      <w:r w:rsidRPr="00F36D9D">
        <w:rPr>
          <w:rFonts w:ascii="Times New Roman" w:hAnsi="Times New Roman" w:cs="Times New Roman"/>
          <w:sz w:val="24"/>
          <w:szCs w:val="24"/>
        </w:rPr>
        <w:t xml:space="preserve">, can be deduced as follows: </w:t>
      </w:r>
    </w:p>
    <w:p w14:paraId="07DC1F2F" w14:textId="55D87388" w:rsidR="005D5F58" w:rsidRPr="00F36D9D" w:rsidRDefault="00F36D9D" w:rsidP="00C8020D">
      <w:pPr>
        <w:spacing w:line="480" w:lineRule="auto"/>
        <w:ind w:firstLineChars="2835" w:firstLine="6804"/>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2010" w:dyaOrig="380" w14:anchorId="2E47DCEA">
          <v:shape id="_x0000_i1097" type="#_x0000_t75" alt="" style="width:99.6pt;height:20.2pt;mso-width-percent:0;mso-height-percent:0;mso-width-percent:0;mso-height-percent:0" o:ole="">
            <v:imagedata r:id="rId134" o:title=""/>
          </v:shape>
          <o:OLEObject Type="Embed" ProgID="Equation.DSMT4" ShapeID="_x0000_i1097" DrawAspect="Content" ObjectID="_1664653130" r:id="rId135"/>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9)</w:t>
      </w:r>
    </w:p>
    <w:p w14:paraId="22A50440" w14:textId="569B1505" w:rsidR="005D5F58" w:rsidRPr="00F36D9D" w:rsidRDefault="00F36D9D" w:rsidP="00C8020D">
      <w:pPr>
        <w:spacing w:line="480" w:lineRule="auto"/>
        <w:ind w:firstLineChars="2894" w:firstLine="6946"/>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710" w:dyaOrig="350" w14:anchorId="1BA0B810">
          <v:shape id="_x0000_i1098" type="#_x0000_t75" alt="" style="width:84.8pt;height:20.2pt;mso-width-percent:0;mso-height-percent:0;mso-width-percent:0;mso-height-percent:0" o:ole="">
            <v:imagedata r:id="rId136" o:title=""/>
          </v:shape>
          <o:OLEObject Type="Embed" ProgID="Equation.DSMT4" ShapeID="_x0000_i1098" DrawAspect="Content" ObjectID="_1664653131" r:id="rId137"/>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10)</w:t>
      </w:r>
    </w:p>
    <w:p w14:paraId="2FA0CB3D" w14:textId="480B4F5F" w:rsidR="005D5F58" w:rsidRPr="00F36D9D" w:rsidRDefault="00F36D9D" w:rsidP="00C8020D">
      <w:pPr>
        <w:spacing w:line="480" w:lineRule="auto"/>
        <w:ind w:firstLineChars="2953" w:firstLine="7087"/>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550" w:dyaOrig="350" w14:anchorId="162B57E2">
          <v:shape id="_x0000_i1099" type="#_x0000_t75" alt="" style="width:75.35pt;height:20.2pt;mso-width-percent:0;mso-height-percent:0;mso-width-percent:0;mso-height-percent:0" o:ole="">
            <v:imagedata r:id="rId138" o:title=""/>
          </v:shape>
          <o:OLEObject Type="Embed" ProgID="Equation.DSMT4" ShapeID="_x0000_i1099" DrawAspect="Content" ObjectID="_1664653132" r:id="rId139"/>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11)</w:t>
      </w:r>
    </w:p>
    <w:p w14:paraId="46A1C1A5" w14:textId="75BC0A04" w:rsidR="005D5F58" w:rsidRPr="00F36D9D" w:rsidRDefault="005D5F58" w:rsidP="00C8020D">
      <w:pPr>
        <w:spacing w:line="480" w:lineRule="auto"/>
        <w:contextualSpacing/>
        <w:rPr>
          <w:rFonts w:ascii="Times New Roman" w:eastAsia="SimSun" w:hAnsi="Times New Roman" w:cs="Times New Roman"/>
          <w:kern w:val="0"/>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00" w:dyaOrig="220" w14:anchorId="05966569">
          <v:shape id="_x0000_i1100" type="#_x0000_t75" alt="" style="width:9.4pt;height:10.1pt;mso-width-percent:0;mso-height-percent:0;mso-width-percent:0;mso-height-percent:0" o:ole="">
            <v:imagedata r:id="rId140" o:title=""/>
          </v:shape>
          <o:OLEObject Type="Embed" ProgID="Equation.DSMT4" ShapeID="_x0000_i1100" DrawAspect="Content" ObjectID="_1664653133" r:id="rId141"/>
        </w:object>
      </w:r>
      <w:r w:rsidRPr="00F36D9D">
        <w:rPr>
          <w:rFonts w:ascii="Times New Roman" w:hAnsi="Times New Roman" w:cs="Times New Roman"/>
          <w:kern w:val="0"/>
          <w:sz w:val="24"/>
          <w:szCs w:val="24"/>
        </w:rPr>
        <w:t xml:space="preserve">,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00" w:dyaOrig="279" w14:anchorId="47C577A5">
          <v:shape id="_x0000_i1101" type="#_x0000_t75" alt="" style="width:9.4pt;height:13.45pt;mso-width-percent:0;mso-height-percent:0;mso-width-percent:0;mso-height-percent:0" o:ole="">
            <v:imagedata r:id="rId142" o:title=""/>
          </v:shape>
          <o:OLEObject Type="Embed" ProgID="Equation.DSMT4" ShapeID="_x0000_i1101" DrawAspect="Content" ObjectID="_1664653134" r:id="rId143"/>
        </w:object>
      </w:r>
      <w:r w:rsidRPr="00F36D9D">
        <w:rPr>
          <w:rFonts w:ascii="Times New Roman" w:hAnsi="Times New Roman" w:cs="Times New Roman"/>
          <w:kern w:val="0"/>
          <w:sz w:val="24"/>
          <w:szCs w:val="24"/>
        </w:rPr>
        <w:t xml:space="preserve">, and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180" w:dyaOrig="220" w14:anchorId="3CBFD0FC">
          <v:shape id="_x0000_i1102" type="#_x0000_t75" alt="" style="width:9.4pt;height:10.1pt;mso-width-percent:0;mso-height-percent:0;mso-width-percent:0;mso-height-percent:0" o:ole="">
            <v:imagedata r:id="rId144" o:title=""/>
          </v:shape>
          <o:OLEObject Type="Embed" ProgID="Equation.DSMT4" ShapeID="_x0000_i1102" DrawAspect="Content" ObjectID="_1664653135" r:id="rId145"/>
        </w:object>
      </w:r>
      <w:r w:rsidRPr="00F36D9D">
        <w:rPr>
          <w:rFonts w:ascii="Times New Roman" w:eastAsia="SimSun" w:hAnsi="Times New Roman" w:cs="Times New Roman"/>
          <w:kern w:val="0"/>
          <w:sz w:val="24"/>
          <w:szCs w:val="24"/>
        </w:rPr>
        <w:t xml:space="preserve"> represent the ratios for equivalent electrical resistances, capacitances and inductances at adjacent levels, respectively.</w:t>
      </w:r>
    </w:p>
    <w:p w14:paraId="49D927B9" w14:textId="77777777" w:rsidR="0018096F" w:rsidRPr="00F36D9D" w:rsidRDefault="0018096F" w:rsidP="00C8020D">
      <w:pPr>
        <w:spacing w:line="480" w:lineRule="auto"/>
        <w:contextualSpacing/>
        <w:rPr>
          <w:rFonts w:ascii="Times New Roman" w:hAnsi="Times New Roman" w:cs="Times New Roman"/>
          <w:sz w:val="24"/>
          <w:szCs w:val="24"/>
        </w:rPr>
      </w:pPr>
    </w:p>
    <w:p w14:paraId="468EB2A7" w14:textId="6BD32F39"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From Eqs. (9)-(11), the relationships between equivalent electrical elements at level 0 and those at level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00" w:dyaOrig="279" w14:anchorId="28303113">
          <v:shape id="_x0000_i1103" type="#_x0000_t75" alt="" style="width:9.4pt;height:13.45pt;mso-width-percent:0;mso-height-percent:0;mso-width-percent:0;mso-height-percent:0" o:ole="">
            <v:imagedata r:id="rId86" o:title=""/>
          </v:shape>
          <o:OLEObject Type="Embed" ProgID="Equation.DSMT4" ShapeID="_x0000_i1103" DrawAspect="Content" ObjectID="_1664653136" r:id="rId146"/>
        </w:object>
      </w:r>
      <w:r w:rsidRPr="00F36D9D">
        <w:rPr>
          <w:rFonts w:ascii="Times New Roman" w:hAnsi="Times New Roman" w:cs="Times New Roman"/>
          <w:sz w:val="24"/>
          <w:szCs w:val="24"/>
        </w:rPr>
        <w:t xml:space="preserve"> can be inferred step by step:</w:t>
      </w:r>
    </w:p>
    <w:p w14:paraId="6B689718" w14:textId="549132BE" w:rsidR="005D5F58" w:rsidRPr="00F36D9D" w:rsidRDefault="005D5F58" w:rsidP="00C8020D">
      <w:pPr>
        <w:spacing w:line="480" w:lineRule="auto"/>
        <w:ind w:firstLine="7655"/>
        <w:contextualSpacing/>
        <w:rPr>
          <w:rFonts w:ascii="Times New Roman" w:hAnsi="Times New Roman" w:cs="Times New Roman"/>
          <w:sz w:val="24"/>
          <w:szCs w:val="24"/>
        </w:rPr>
      </w:pPr>
      <w:r w:rsidRPr="00F36D9D">
        <w:rPr>
          <w:rFonts w:ascii="Times New Roman" w:hAnsi="Times New Roman" w:cs="Times New Roman"/>
          <w:noProof/>
          <w:position w:val="-12"/>
          <w:sz w:val="24"/>
          <w:szCs w:val="24"/>
        </w:rPr>
        <w:drawing>
          <wp:inline distT="0" distB="0" distL="0" distR="0" wp14:anchorId="45A57350" wp14:editId="7745A504">
            <wp:extent cx="636905" cy="248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36905" cy="248920"/>
                    </a:xfrm>
                    <a:prstGeom prst="rect">
                      <a:avLst/>
                    </a:prstGeom>
                    <a:noFill/>
                    <a:ln>
                      <a:noFill/>
                    </a:ln>
                  </pic:spPr>
                </pic:pic>
              </a:graphicData>
            </a:graphic>
          </wp:inline>
        </w:drawing>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12)</w:t>
      </w:r>
    </w:p>
    <w:p w14:paraId="2679592C" w14:textId="10270C92" w:rsidR="005D5F58" w:rsidRPr="00F36D9D" w:rsidRDefault="00F36D9D" w:rsidP="00C8020D">
      <w:pPr>
        <w:spacing w:line="480" w:lineRule="auto"/>
        <w:ind w:firstLine="7655"/>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000" w:dyaOrig="380" w14:anchorId="14F06F66">
          <v:shape id="_x0000_i1104" type="#_x0000_t75" alt="" style="width:48.45pt;height:20.2pt;mso-width-percent:0;mso-height-percent:0;mso-width-percent:0;mso-height-percent:0" o:ole="">
            <v:imagedata r:id="rId148" o:title=""/>
          </v:shape>
          <o:OLEObject Type="Embed" ProgID="Equation.DSMT4" ShapeID="_x0000_i1104" DrawAspect="Content" ObjectID="_1664653137" r:id="rId149"/>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13)</w:t>
      </w:r>
    </w:p>
    <w:p w14:paraId="185EC4BA" w14:textId="613920CE" w:rsidR="005D5F58" w:rsidRPr="00F36D9D" w:rsidRDefault="00F36D9D" w:rsidP="00C8020D">
      <w:pPr>
        <w:spacing w:line="480" w:lineRule="auto"/>
        <w:ind w:firstLine="7655"/>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920" w:dyaOrig="380" w14:anchorId="55CE9452">
          <v:shape id="_x0000_i1105" type="#_x0000_t75" alt="" style="width:45.75pt;height:20.2pt;mso-width-percent:0;mso-height-percent:0;mso-width-percent:0;mso-height-percent:0" o:ole="">
            <v:imagedata r:id="rId150" o:title=""/>
          </v:shape>
          <o:OLEObject Type="Embed" ProgID="Equation.DSMT4" ShapeID="_x0000_i1105" DrawAspect="Content" ObjectID="_1664653138" r:id="rId151"/>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14)</w:t>
      </w:r>
    </w:p>
    <w:p w14:paraId="06ADE1F3" w14:textId="7777777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20" w:dyaOrig="350" w14:anchorId="20CD17D7">
          <v:shape id="_x0000_i1106" type="#_x0000_t75" alt="" style="width:14.8pt;height:20.2pt;mso-width-percent:0;mso-height-percent:0;mso-width-percent:0;mso-height-percent:0" o:ole="">
            <v:imagedata r:id="rId152" o:title=""/>
          </v:shape>
          <o:OLEObject Type="Embed" ProgID="Equation.DSMT4" ShapeID="_x0000_i1106" DrawAspect="Content" ObjectID="_1664653139" r:id="rId153"/>
        </w:object>
      </w:r>
      <w:r w:rsidRPr="00F36D9D">
        <w:rPr>
          <w:rFonts w:ascii="Times New Roman" w:hAnsi="Times New Roman" w:cs="Times New Roman"/>
          <w:kern w:val="0"/>
          <w:sz w:val="24"/>
          <w:szCs w:val="24"/>
        </w:rPr>
        <w:t xml:space="preserv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20" w:dyaOrig="350" w14:anchorId="5D64D41D">
          <v:shape id="_x0000_i1107" type="#_x0000_t75" alt="" style="width:14.8pt;height:20.2pt;mso-width-percent:0;mso-height-percent:0;mso-width-percent:0;mso-height-percent:0" o:ole="">
            <v:imagedata r:id="rId154" o:title=""/>
          </v:shape>
          <o:OLEObject Type="Embed" ProgID="Equation.DSMT4" ShapeID="_x0000_i1107" DrawAspect="Content" ObjectID="_1664653140" r:id="rId155"/>
        </w:object>
      </w:r>
      <w:r w:rsidRPr="00F36D9D">
        <w:rPr>
          <w:rFonts w:ascii="Times New Roman" w:eastAsia="SimSun" w:hAnsi="Times New Roman" w:cs="Times New Roman"/>
          <w:kern w:val="0"/>
          <w:sz w:val="24"/>
          <w:szCs w:val="24"/>
        </w:rPr>
        <w:t xml:space="preserve">, </w:t>
      </w:r>
      <w:r w:rsidRPr="00F36D9D">
        <w:rPr>
          <w:rFonts w:ascii="Times New Roman" w:hAnsi="Times New Roman" w:cs="Times New Roman"/>
          <w:kern w:val="0"/>
          <w:sz w:val="24"/>
          <w:szCs w:val="24"/>
        </w:rPr>
        <w:t xml:space="preserve">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80" w:dyaOrig="350" w14:anchorId="28F13BCC">
          <v:shape id="_x0000_i1108" type="#_x0000_t75" alt="" style="width:13.45pt;height:20.2pt;mso-width-percent:0;mso-height-percent:0;mso-width-percent:0;mso-height-percent:0" o:ole="">
            <v:imagedata r:id="rId156" o:title=""/>
          </v:shape>
          <o:OLEObject Type="Embed" ProgID="Equation.DSMT4" ShapeID="_x0000_i1108" DrawAspect="Content" ObjectID="_1664653141" r:id="rId157"/>
        </w:object>
      </w:r>
      <w:r w:rsidRPr="00F36D9D">
        <w:rPr>
          <w:rFonts w:ascii="Times New Roman" w:eastAsia="SimSun" w:hAnsi="Times New Roman" w:cs="Times New Roman"/>
          <w:kern w:val="0"/>
          <w:sz w:val="24"/>
          <w:szCs w:val="24"/>
        </w:rPr>
        <w:t xml:space="preserve"> are initial equivalent electrical resistance, capacitance and inductance at level 0.</w:t>
      </w:r>
    </w:p>
    <w:p w14:paraId="57C1DA9A" w14:textId="77777777" w:rsidR="005D5F58" w:rsidRPr="00F36D9D" w:rsidRDefault="005D5F58" w:rsidP="00C8020D">
      <w:pPr>
        <w:spacing w:line="480" w:lineRule="auto"/>
        <w:contextualSpacing/>
        <w:rPr>
          <w:rFonts w:ascii="Times New Roman" w:hAnsi="Times New Roman" w:cs="Times New Roman"/>
          <w:i/>
          <w:sz w:val="24"/>
          <w:szCs w:val="24"/>
        </w:rPr>
      </w:pPr>
    </w:p>
    <w:p w14:paraId="42EC300B" w14:textId="77777777" w:rsidR="005D5F58" w:rsidRPr="00F36D9D" w:rsidRDefault="005555FC"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1.</w:t>
      </w:r>
      <w:r w:rsidR="005D5F58" w:rsidRPr="00F36D9D">
        <w:rPr>
          <w:rFonts w:ascii="Times New Roman" w:hAnsi="Times New Roman" w:cs="Times New Roman"/>
          <w:b/>
          <w:sz w:val="24"/>
          <w:szCs w:val="24"/>
        </w:rPr>
        <w:t xml:space="preserve"> Fractal dimension of pore volume</w:t>
      </w:r>
    </w:p>
    <w:p w14:paraId="79FBF7A0" w14:textId="77777777" w:rsidR="005D5F58" w:rsidRPr="00F36D9D" w:rsidRDefault="005D5F58" w:rsidP="00C8020D">
      <w:pPr>
        <w:spacing w:line="480" w:lineRule="auto"/>
        <w:contextualSpacing/>
        <w:rPr>
          <w:rFonts w:ascii="Times New Roman" w:hAnsi="Times New Roman" w:cs="Times New Roman"/>
          <w:sz w:val="24"/>
          <w:szCs w:val="24"/>
        </w:rPr>
      </w:pPr>
    </w:p>
    <w:p w14:paraId="5257A8F7" w14:textId="25C167FF" w:rsidR="005D5F58" w:rsidRPr="00F36D9D" w:rsidRDefault="005D5F58" w:rsidP="00C8020D">
      <w:pPr>
        <w:spacing w:line="480" w:lineRule="auto"/>
        <w:contextualSpacing/>
        <w:rPr>
          <w:rFonts w:ascii="Times New Roman" w:hAnsi="Times New Roman" w:cs="Times New Roman"/>
          <w:kern w:val="0"/>
          <w:sz w:val="24"/>
          <w:szCs w:val="24"/>
        </w:rPr>
      </w:pPr>
      <w:r w:rsidRPr="00F36D9D">
        <w:rPr>
          <w:rFonts w:ascii="Times New Roman" w:hAnsi="Times New Roman" w:cs="Times New Roman"/>
          <w:sz w:val="24"/>
          <w:szCs w:val="24"/>
        </w:rPr>
        <w:t xml:space="preserve">With respect to fractal pore structure network with total level number of </w:t>
      </w:r>
      <w:r w:rsidRPr="00F36D9D">
        <w:rPr>
          <w:rFonts w:ascii="Times New Roman" w:hAnsi="Times New Roman" w:cs="Times New Roman"/>
          <w:i/>
          <w:sz w:val="24"/>
          <w:szCs w:val="24"/>
        </w:rPr>
        <w:t>n</w:t>
      </w:r>
      <w:r w:rsidRPr="00F36D9D">
        <w:rPr>
          <w:rFonts w:ascii="Times New Roman" w:hAnsi="Times New Roman" w:cs="Times New Roman"/>
          <w:sz w:val="24"/>
          <w:szCs w:val="24"/>
        </w:rPr>
        <w:t xml:space="preserve">, the diameter and length of initial pore branch at level 0 are given as </w:t>
      </w:r>
      <w:bookmarkStart w:id="13" w:name="MTBlankEqn"/>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80" w:dyaOrig="350" w14:anchorId="1134667D">
          <v:shape id="_x0000_i1109" type="#_x0000_t75" alt="" style="width:13.45pt;height:20.2pt;mso-width-percent:0;mso-height-percent:0;mso-width-percent:0;mso-height-percent:0" o:ole="">
            <v:imagedata r:id="rId158" o:title=""/>
          </v:shape>
          <o:OLEObject Type="Embed" ProgID="Equation.DSMT4" ShapeID="_x0000_i1109" DrawAspect="Content" ObjectID="_1664653142" r:id="rId159"/>
        </w:object>
      </w:r>
      <w:bookmarkEnd w:id="13"/>
      <w:r w:rsidRPr="00F36D9D">
        <w:rPr>
          <w:rFonts w:ascii="Times New Roman" w:hAnsi="Times New Roman" w:cs="Times New Roman"/>
          <w:kern w:val="0"/>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00" w:dyaOrig="350" w14:anchorId="1FE43934">
          <v:shape id="_x0000_i1110" type="#_x0000_t75" alt="" style="width:9.4pt;height:20.2pt;mso-width-percent:0;mso-height-percent:0;mso-width-percent:0;mso-height-percent:0" o:ole="">
            <v:imagedata r:id="rId160" o:title=""/>
          </v:shape>
          <o:OLEObject Type="Embed" ProgID="Equation.DSMT4" ShapeID="_x0000_i1110" DrawAspect="Content" ObjectID="_1664653143" r:id="rId161"/>
        </w:object>
      </w:r>
      <w:r w:rsidRPr="00F36D9D">
        <w:rPr>
          <w:rFonts w:ascii="Times New Roman" w:eastAsia="SimSun" w:hAnsi="Times New Roman" w:cs="Times New Roman"/>
          <w:kern w:val="0"/>
          <w:sz w:val="24"/>
          <w:szCs w:val="24"/>
        </w:rPr>
        <w:t xml:space="preserve">, respectively. Similarly, the diameter and length of final pore branches at level </w:t>
      </w:r>
      <w:r w:rsidRPr="00F36D9D">
        <w:rPr>
          <w:rFonts w:ascii="Times New Roman" w:eastAsia="SimSun" w:hAnsi="Times New Roman" w:cs="Times New Roman"/>
          <w:i/>
          <w:kern w:val="0"/>
          <w:sz w:val="24"/>
          <w:szCs w:val="24"/>
        </w:rPr>
        <w:t>n</w:t>
      </w:r>
      <w:r w:rsidRPr="00F36D9D">
        <w:rPr>
          <w:rFonts w:ascii="Times New Roman" w:eastAsia="SimSun" w:hAnsi="Times New Roman" w:cs="Times New Roman"/>
          <w:kern w:val="0"/>
          <w:sz w:val="24"/>
          <w:szCs w:val="24"/>
        </w:rPr>
        <w:t xml:space="preserve"> are given as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80" w:dyaOrig="350" w14:anchorId="098BB2FF">
          <v:shape id="_x0000_i1111" type="#_x0000_t75" alt="" style="width:13.45pt;height:20.2pt;mso-width-percent:0;mso-height-percent:0;mso-width-percent:0;mso-height-percent:0" o:ole="">
            <v:imagedata r:id="rId162" o:title=""/>
          </v:shape>
          <o:OLEObject Type="Embed" ProgID="Equation.DSMT4" ShapeID="_x0000_i1111" DrawAspect="Content" ObjectID="_1664653144" r:id="rId163"/>
        </w:object>
      </w:r>
      <w:r w:rsidRPr="00F36D9D">
        <w:rPr>
          <w:rFonts w:ascii="Times New Roman" w:hAnsi="Times New Roman" w:cs="Times New Roman"/>
          <w:kern w:val="0"/>
          <w:sz w:val="24"/>
          <w:szCs w:val="24"/>
        </w:rPr>
        <w:t xml:space="preserve"> and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20" w:dyaOrig="350" w14:anchorId="72306E09">
          <v:shape id="_x0000_i1112" type="#_x0000_t75" alt="" style="width:10.1pt;height:20.2pt;mso-width-percent:0;mso-height-percent:0;mso-width-percent:0;mso-height-percent:0" o:ole="">
            <v:imagedata r:id="rId164" o:title=""/>
          </v:shape>
          <o:OLEObject Type="Embed" ProgID="Equation.DSMT4" ShapeID="_x0000_i1112" DrawAspect="Content" ObjectID="_1664653145" r:id="rId165"/>
        </w:object>
      </w:r>
      <w:r w:rsidRPr="00F36D9D">
        <w:rPr>
          <w:rFonts w:ascii="Times New Roman" w:hAnsi="Times New Roman" w:cs="Times New Roman"/>
          <w:kern w:val="0"/>
          <w:sz w:val="24"/>
          <w:szCs w:val="24"/>
        </w:rPr>
        <w:t xml:space="preserve">. According to the evolution law of pore structure network, it can be inferred that the maximal and minimal pore branches are initial and final pore branches, respectively. </w:t>
      </w:r>
      <w:r w:rsidRPr="00F36D9D">
        <w:rPr>
          <w:rFonts w:ascii="Times New Roman" w:hAnsi="Times New Roman" w:cs="Times New Roman"/>
          <w:sz w:val="24"/>
          <w:szCs w:val="24"/>
        </w:rPr>
        <w:t xml:space="preserve">Deducing stepwise with level number through Eqs. </w:t>
      </w:r>
      <w:r w:rsidRPr="00F36D9D">
        <w:rPr>
          <w:rFonts w:ascii="Times New Roman" w:hAnsi="Times New Roman" w:cs="Times New Roman"/>
          <w:kern w:val="0"/>
          <w:sz w:val="24"/>
          <w:szCs w:val="24"/>
        </w:rPr>
        <w:t>(7) and (8), the relationships between the geometric sizes of initial pore branch and final pore branches can be obtained as follows:</w:t>
      </w:r>
    </w:p>
    <w:p w14:paraId="07F9DEAE" w14:textId="03840F64" w:rsidR="005D5F58" w:rsidRPr="00F36D9D" w:rsidRDefault="00F36D9D" w:rsidP="00C8020D">
      <w:pPr>
        <w:spacing w:line="480" w:lineRule="auto"/>
        <w:ind w:firstLineChars="3130" w:firstLine="7512"/>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000" w:dyaOrig="380" w14:anchorId="3F3FE046">
          <v:shape id="_x0000_i1113" type="#_x0000_t75" alt="" style="width:48.45pt;height:20.2pt;mso-width-percent:0;mso-height-percent:0;mso-width-percent:0;mso-height-percent:0" o:ole="">
            <v:imagedata r:id="rId166" o:title=""/>
          </v:shape>
          <o:OLEObject Type="Embed" ProgID="Equation.DSMT4" ShapeID="_x0000_i1113" DrawAspect="Content" ObjectID="_1664653146" r:id="rId167"/>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15)</w:t>
      </w:r>
    </w:p>
    <w:p w14:paraId="17E06F9D" w14:textId="0F0646FD" w:rsidR="005D5F58" w:rsidRPr="00F36D9D" w:rsidRDefault="00F36D9D" w:rsidP="00C8020D">
      <w:pPr>
        <w:spacing w:line="480" w:lineRule="auto"/>
        <w:ind w:firstLineChars="3189" w:firstLine="7654"/>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880" w:dyaOrig="380" w14:anchorId="6BF641B3">
          <v:shape id="_x0000_i1114" type="#_x0000_t75" alt="" style="width:44.4pt;height:20.2pt;mso-width-percent:0;mso-height-percent:0;mso-width-percent:0;mso-height-percent:0" o:ole="">
            <v:imagedata r:id="rId168" o:title=""/>
          </v:shape>
          <o:OLEObject Type="Embed" ProgID="Equation.DSMT4" ShapeID="_x0000_i1114" DrawAspect="Content" ObjectID="_1664653147" r:id="rId169"/>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16)</w:t>
      </w:r>
    </w:p>
    <w:p w14:paraId="18268892" w14:textId="77777777" w:rsidR="005D5F58" w:rsidRPr="00F36D9D" w:rsidRDefault="005D5F58" w:rsidP="00C8020D">
      <w:pPr>
        <w:spacing w:line="480" w:lineRule="auto"/>
        <w:contextualSpacing/>
        <w:rPr>
          <w:rFonts w:ascii="Times New Roman" w:hAnsi="Times New Roman" w:cs="Times New Roman"/>
          <w:kern w:val="0"/>
          <w:sz w:val="24"/>
          <w:szCs w:val="24"/>
        </w:rPr>
      </w:pPr>
      <w:r w:rsidRPr="00F36D9D">
        <w:rPr>
          <w:rFonts w:ascii="Times New Roman" w:hAnsi="Times New Roman" w:cs="Times New Roman"/>
          <w:kern w:val="0"/>
          <w:sz w:val="24"/>
          <w:szCs w:val="24"/>
        </w:rPr>
        <w:t xml:space="preserve">Based on geometric law of cylinder, the maximal volume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60" w:dyaOrig="360" w14:anchorId="15236BF0">
          <v:shape id="_x0000_i1115" type="#_x0000_t75" alt="" style="width:10.75pt;height:20.2pt;mso-width-percent:0;mso-height-percent:0;mso-width-percent:0;mso-height-percent:0" o:ole="">
            <v:imagedata r:id="rId170" o:title=""/>
          </v:shape>
          <o:OLEObject Type="Embed" ProgID="Equation.DSMT4" ShapeID="_x0000_i1115" DrawAspect="Content" ObjectID="_1664653148" r:id="rId171"/>
        </w:object>
      </w:r>
      <w:r w:rsidRPr="00F36D9D">
        <w:rPr>
          <w:rFonts w:ascii="Times New Roman" w:hAnsi="Times New Roman" w:cs="Times New Roman"/>
          <w:kern w:val="0"/>
          <w:sz w:val="24"/>
          <w:szCs w:val="24"/>
        </w:rPr>
        <w:t xml:space="preserve"> and minimal volume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79" w:dyaOrig="360" w14:anchorId="1FAE58AA">
          <v:shape id="_x0000_i1116" type="#_x0000_t75" alt="" style="width:12.8pt;height:20.2pt;mso-width-percent:0;mso-height-percent:0;mso-width-percent:0;mso-height-percent:0" o:ole="">
            <v:imagedata r:id="rId172" o:title=""/>
          </v:shape>
          <o:OLEObject Type="Embed" ProgID="Equation.DSMT4" ShapeID="_x0000_i1116" DrawAspect="Content" ObjectID="_1664653149" r:id="rId173"/>
        </w:object>
      </w:r>
      <w:r w:rsidRPr="00F36D9D">
        <w:rPr>
          <w:rFonts w:ascii="Times New Roman" w:eastAsia="SimSun" w:hAnsi="Times New Roman" w:cs="Times New Roman"/>
          <w:kern w:val="0"/>
          <w:sz w:val="24"/>
          <w:szCs w:val="24"/>
        </w:rPr>
        <w:t xml:space="preserve"> </w:t>
      </w:r>
      <w:r w:rsidRPr="00F36D9D">
        <w:rPr>
          <w:rFonts w:ascii="Times New Roman" w:hAnsi="Times New Roman" w:cs="Times New Roman"/>
          <w:kern w:val="0"/>
          <w:sz w:val="24"/>
          <w:szCs w:val="24"/>
        </w:rPr>
        <w:t>of pore branches distributed in the fractal pore structure network can be expressed as follows:</w:t>
      </w:r>
    </w:p>
    <w:p w14:paraId="1951F4CD" w14:textId="32F19337" w:rsidR="005D5F58" w:rsidRPr="00F36D9D" w:rsidRDefault="00F36D9D" w:rsidP="00C8020D">
      <w:pPr>
        <w:spacing w:line="480" w:lineRule="auto"/>
        <w:ind w:firstLineChars="3085" w:firstLine="7404"/>
        <w:contextualSpacing/>
        <w:rPr>
          <w:rFonts w:ascii="Times New Roman" w:hAnsi="Times New Roman" w:cs="Times New Roman"/>
          <w:sz w:val="24"/>
          <w:szCs w:val="24"/>
        </w:rPr>
      </w:pPr>
      <w:r w:rsidRPr="00F36D9D">
        <w:rPr>
          <w:rFonts w:ascii="Times New Roman" w:hAnsi="Times New Roman" w:cs="Times New Roman"/>
          <w:noProof/>
          <w:position w:val="-24"/>
          <w:sz w:val="24"/>
          <w:szCs w:val="24"/>
        </w:rPr>
      </w:r>
      <w:r w:rsidR="00F36D9D" w:rsidRPr="00F36D9D">
        <w:rPr>
          <w:rFonts w:ascii="Times New Roman" w:hAnsi="Times New Roman" w:cs="Times New Roman"/>
          <w:noProof/>
          <w:position w:val="-24"/>
          <w:sz w:val="24"/>
          <w:szCs w:val="24"/>
        </w:rPr>
        <w:object w:dxaOrig="1100" w:dyaOrig="660" w14:anchorId="6851D4E6">
          <v:shape id="_x0000_i1117" type="#_x0000_t75" alt="" style="width:58.55pt;height:34.3pt;mso-width-percent:0;mso-height-percent:0;mso-width-percent:0;mso-height-percent:0" o:ole="">
            <v:imagedata r:id="rId174" o:title=""/>
          </v:shape>
          <o:OLEObject Type="Embed" ProgID="Equation.DSMT4" ShapeID="_x0000_i1117" DrawAspect="Content" ObjectID="_1664653150" r:id="rId175"/>
        </w:object>
      </w:r>
      <w:r w:rsidR="00577903" w:rsidRPr="00F36D9D">
        <w:rPr>
          <w:rFonts w:ascii="Times New Roman" w:hAnsi="Times New Roman" w:cs="Times New Roman"/>
          <w:sz w:val="24"/>
          <w:szCs w:val="24"/>
        </w:rPr>
        <w:t>(17)</w:t>
      </w:r>
    </w:p>
    <w:p w14:paraId="782912F1" w14:textId="476D1502" w:rsidR="005D5F58" w:rsidRPr="00F36D9D" w:rsidRDefault="00F36D9D" w:rsidP="00C8020D">
      <w:pPr>
        <w:spacing w:line="480" w:lineRule="auto"/>
        <w:ind w:firstLineChars="3085" w:firstLine="7404"/>
        <w:contextualSpacing/>
        <w:rPr>
          <w:rFonts w:ascii="Times New Roman" w:hAnsi="Times New Roman" w:cs="Times New Roman"/>
          <w:sz w:val="24"/>
          <w:szCs w:val="24"/>
        </w:rPr>
      </w:pPr>
      <w:r w:rsidRPr="00F36D9D">
        <w:rPr>
          <w:rFonts w:ascii="Times New Roman" w:hAnsi="Times New Roman" w:cs="Times New Roman"/>
          <w:noProof/>
          <w:position w:val="-24"/>
          <w:sz w:val="24"/>
          <w:szCs w:val="24"/>
        </w:rPr>
      </w:r>
      <w:r w:rsidR="00F36D9D" w:rsidRPr="00F36D9D">
        <w:rPr>
          <w:rFonts w:ascii="Times New Roman" w:hAnsi="Times New Roman" w:cs="Times New Roman"/>
          <w:noProof/>
          <w:position w:val="-24"/>
          <w:sz w:val="24"/>
          <w:szCs w:val="24"/>
        </w:rPr>
        <w:object w:dxaOrig="1120" w:dyaOrig="660" w14:anchorId="1798D511">
          <v:shape id="_x0000_i1118" type="#_x0000_t75" alt="" style="width:55.85pt;height:34.3pt;mso-width-percent:0;mso-height-percent:0;mso-width-percent:0;mso-height-percent:0" o:ole="">
            <v:imagedata r:id="rId176" o:title=""/>
          </v:shape>
          <o:OLEObject Type="Embed" ProgID="Equation.DSMT4" ShapeID="_x0000_i1118" DrawAspect="Content" ObjectID="_1664653151" r:id="rId177"/>
        </w:object>
      </w:r>
      <w:r w:rsidR="00577903" w:rsidRPr="00F36D9D">
        <w:rPr>
          <w:rFonts w:ascii="Times New Roman" w:hAnsi="Times New Roman" w:cs="Times New Roman"/>
          <w:sz w:val="24"/>
          <w:szCs w:val="24"/>
        </w:rPr>
        <w:t>(18)</w:t>
      </w:r>
    </w:p>
    <w:p w14:paraId="5AC8A9C6" w14:textId="1282BBE7" w:rsidR="005D5F58" w:rsidRPr="00F36D9D" w:rsidRDefault="005D5F58" w:rsidP="00C8020D">
      <w:pPr>
        <w:spacing w:line="480" w:lineRule="auto"/>
        <w:contextualSpacing/>
        <w:rPr>
          <w:rFonts w:ascii="Times New Roman" w:hAnsi="Times New Roman" w:cs="Times New Roman"/>
          <w:kern w:val="0"/>
          <w:sz w:val="24"/>
          <w:szCs w:val="24"/>
        </w:rPr>
      </w:pPr>
      <w:r w:rsidRPr="00F36D9D">
        <w:rPr>
          <w:rFonts w:ascii="Times New Roman" w:hAnsi="Times New Roman" w:cs="Times New Roman"/>
          <w:kern w:val="0"/>
          <w:sz w:val="24"/>
          <w:szCs w:val="24"/>
        </w:rPr>
        <w:t>According to the fractal characteristics of pore structure network and fractal scaling law</w:t>
      </w:r>
      <w:r w:rsidR="00783768" w:rsidRPr="00F36D9D">
        <w:rPr>
          <w:rFonts w:ascii="Times New Roman" w:hAnsi="Times New Roman" w:cs="Times New Roman"/>
          <w:kern w:val="0"/>
          <w:sz w:val="24"/>
          <w:szCs w:val="24"/>
        </w:rPr>
        <w:t xml:space="preserve"> </w:t>
      </w:r>
      <w:r w:rsidR="00783768" w:rsidRPr="00F36D9D">
        <w:rPr>
          <w:rFonts w:ascii="Times New Roman" w:hAnsi="Times New Roman" w:cs="Times New Roman"/>
          <w:kern w:val="0"/>
          <w:sz w:val="24"/>
          <w:szCs w:val="24"/>
        </w:rPr>
        <w:fldChar w:fldCharType="begin"/>
      </w:r>
      <w:r w:rsidR="00783768" w:rsidRPr="00F36D9D">
        <w:rPr>
          <w:rFonts w:ascii="Times New Roman" w:hAnsi="Times New Roman" w:cs="Times New Roman"/>
          <w:kern w:val="0"/>
          <w:sz w:val="24"/>
          <w:szCs w:val="24"/>
        </w:rPr>
        <w:instrText xml:space="preserve"> ADDIN EN.CITE &lt;EndNote&gt;&lt;Cite&gt;&lt;Author&gt;YU&lt;/Author&gt;&lt;Year&gt;2001&lt;/Year&gt;&lt;RecNum&gt;427&lt;/RecNum&gt;&lt;DisplayText&gt;[40]&lt;/DisplayText&gt;&lt;record&gt;&lt;rec-number&gt;427&lt;/rec-number&gt;&lt;foreign-keys&gt;&lt;key app="EN" db-id="9exxrpz9r55zvuet02lxftrx0zrrxxe9xvt0"&gt;427&lt;/key&gt;&lt;/foreign-keys&gt;&lt;ref-type name="Journal Article"&gt;17&lt;/ref-type&gt;&lt;contributors&gt;&lt;authors&gt;&lt;author&gt;Boming Yu&lt;/author&gt;&lt;author&gt;Jianhua Li&lt;/author&gt;&lt;/authors&gt;&lt;/contributors&gt;&lt;titles&gt;&lt;title&gt;Some fractal characters of porous media&lt;/title&gt;&lt;secondary-title&gt;Fractals&lt;/secondary-title&gt;&lt;/titles&gt;&lt;periodical&gt;&lt;full-title&gt;Fractals&lt;/full-title&gt;&lt;/periodical&gt;&lt;pages&gt;365-372&lt;/pages&gt;&lt;volume&gt;09&lt;/volume&gt;&lt;number&gt;03&lt;/number&gt;&lt;dates&gt;&lt;year&gt;2001&lt;/year&gt;&lt;/dates&gt;&lt;urls&gt;&lt;related-urls&gt;&lt;url&gt;https://www.worldscientific.com/doi/abs/10.1142/S0218348X01000804&lt;/url&gt;&lt;/related-urls&gt;&lt;/urls&gt;&lt;electronic-resource-num&gt;10.1142/s0218348x01000804&lt;/electronic-resource-num&gt;&lt;/record&gt;&lt;/Cite&gt;&lt;/EndNote&gt;</w:instrText>
      </w:r>
      <w:r w:rsidR="00783768" w:rsidRPr="00F36D9D">
        <w:rPr>
          <w:rFonts w:ascii="Times New Roman" w:hAnsi="Times New Roman" w:cs="Times New Roman"/>
          <w:kern w:val="0"/>
          <w:sz w:val="24"/>
          <w:szCs w:val="24"/>
        </w:rPr>
        <w:fldChar w:fldCharType="separate"/>
      </w:r>
      <w:r w:rsidR="00783768" w:rsidRPr="00F36D9D">
        <w:rPr>
          <w:rFonts w:ascii="Times New Roman" w:hAnsi="Times New Roman" w:cs="Times New Roman"/>
          <w:noProof/>
          <w:kern w:val="0"/>
          <w:sz w:val="24"/>
          <w:szCs w:val="24"/>
        </w:rPr>
        <w:t>[</w:t>
      </w:r>
      <w:hyperlink w:anchor="_ENREF_2_40" w:tooltip="Yu, 2001 #427" w:history="1">
        <w:r w:rsidR="00AC5E6D" w:rsidRPr="00F36D9D">
          <w:rPr>
            <w:rFonts w:ascii="Times New Roman" w:hAnsi="Times New Roman" w:cs="Times New Roman"/>
            <w:noProof/>
            <w:kern w:val="0"/>
            <w:sz w:val="24"/>
            <w:szCs w:val="24"/>
          </w:rPr>
          <w:t>40</w:t>
        </w:r>
      </w:hyperlink>
      <w:r w:rsidR="00783768" w:rsidRPr="00F36D9D">
        <w:rPr>
          <w:rFonts w:ascii="Times New Roman" w:hAnsi="Times New Roman" w:cs="Times New Roman"/>
          <w:noProof/>
          <w:kern w:val="0"/>
          <w:sz w:val="24"/>
          <w:szCs w:val="24"/>
        </w:rPr>
        <w:t>]</w:t>
      </w:r>
      <w:r w:rsidR="00783768" w:rsidRPr="00F36D9D">
        <w:rPr>
          <w:rFonts w:ascii="Times New Roman" w:hAnsi="Times New Roman" w:cs="Times New Roman"/>
          <w:kern w:val="0"/>
          <w:sz w:val="24"/>
          <w:szCs w:val="24"/>
        </w:rPr>
        <w:fldChar w:fldCharType="end"/>
      </w:r>
      <w:r w:rsidRPr="00F36D9D">
        <w:rPr>
          <w:rFonts w:ascii="Times New Roman" w:hAnsi="Times New Roman" w:cs="Times New Roman"/>
          <w:kern w:val="0"/>
          <w:sz w:val="24"/>
          <w:szCs w:val="24"/>
        </w:rPr>
        <w:t xml:space="preserve">, the total amount,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00" w:dyaOrig="360" w14:anchorId="52F9DB07">
          <v:shape id="_x0000_i1119" type="#_x0000_t75" alt="" style="width:14.8pt;height:20.2pt;mso-width-percent:0;mso-height-percent:0;mso-width-percent:0;mso-height-percent:0" o:ole="">
            <v:imagedata r:id="rId178" o:title=""/>
          </v:shape>
          <o:OLEObject Type="Embed" ProgID="Equation.DSMT4" ShapeID="_x0000_i1119" DrawAspect="Content" ObjectID="_1664653152" r:id="rId179"/>
        </w:object>
      </w:r>
      <w:r w:rsidRPr="00F36D9D">
        <w:rPr>
          <w:rFonts w:ascii="Times New Roman" w:hAnsi="Times New Roman" w:cs="Times New Roman"/>
          <w:kern w:val="0"/>
          <w:sz w:val="24"/>
          <w:szCs w:val="24"/>
        </w:rPr>
        <w:t>, of pore branch in fractal pore structure network can be expressed as:</w:t>
      </w:r>
    </w:p>
    <w:p w14:paraId="5F260571" w14:textId="75AEDD8E" w:rsidR="005D5F58" w:rsidRPr="00F36D9D" w:rsidRDefault="00F36D9D" w:rsidP="00C8020D">
      <w:pPr>
        <w:spacing w:line="480" w:lineRule="auto"/>
        <w:ind w:firstLineChars="3012" w:firstLine="7229"/>
        <w:contextualSpacing/>
        <w:rPr>
          <w:rFonts w:ascii="Times New Roman" w:hAnsi="Times New Roman" w:cs="Times New Roman"/>
          <w:sz w:val="24"/>
          <w:szCs w:val="24"/>
        </w:rPr>
      </w:pPr>
      <w:r w:rsidRPr="00F36D9D">
        <w:rPr>
          <w:rFonts w:ascii="Times New Roman" w:hAnsi="Times New Roman" w:cs="Times New Roman"/>
          <w:noProof/>
          <w:position w:val="-32"/>
          <w:sz w:val="24"/>
          <w:szCs w:val="24"/>
        </w:rPr>
      </w:r>
      <w:r w:rsidR="00F36D9D" w:rsidRPr="00F36D9D">
        <w:rPr>
          <w:rFonts w:ascii="Times New Roman" w:hAnsi="Times New Roman" w:cs="Times New Roman"/>
          <w:noProof/>
          <w:position w:val="-32"/>
          <w:sz w:val="24"/>
          <w:szCs w:val="24"/>
        </w:rPr>
        <w:object w:dxaOrig="1280" w:dyaOrig="900" w14:anchorId="3A9D24ED">
          <v:shape id="_x0000_i1120" type="#_x0000_t75" alt="" style="width:61.9pt;height:46.45pt;mso-width-percent:0;mso-height-percent:0;mso-width-percent:0;mso-height-percent:0" o:ole="">
            <v:imagedata r:id="rId180" o:title=""/>
          </v:shape>
          <o:OLEObject Type="Embed" ProgID="Equation.DSMT4" ShapeID="_x0000_i1120" DrawAspect="Content" ObjectID="_1664653153" r:id="rId181"/>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19)</w:t>
      </w:r>
    </w:p>
    <w:p w14:paraId="50ABAB33" w14:textId="77777777" w:rsidR="005D5F58" w:rsidRPr="00F36D9D" w:rsidRDefault="005D5F58" w:rsidP="00C8020D">
      <w:pPr>
        <w:spacing w:line="480" w:lineRule="auto"/>
        <w:contextualSpacing/>
        <w:rPr>
          <w:rFonts w:ascii="Times New Roman" w:hAnsi="Times New Roman" w:cs="Times New Roman"/>
          <w:kern w:val="0"/>
          <w:sz w:val="24"/>
          <w:szCs w:val="24"/>
        </w:rPr>
      </w:pPr>
      <w:r w:rsidRPr="00F36D9D">
        <w:rPr>
          <w:rFonts w:ascii="Times New Roman" w:hAnsi="Times New Roman" w:cs="Times New Roman"/>
          <w:kern w:val="0"/>
          <w:sz w:val="24"/>
          <w:szCs w:val="24"/>
        </w:rPr>
        <w:t xml:space="preserve">where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40" w:dyaOrig="360" w14:anchorId="4F435047">
          <v:shape id="_x0000_i1121" type="#_x0000_t75" alt="" style="width:20.2pt;height:20.2pt;mso-width-percent:0;mso-height-percent:0;mso-width-percent:0;mso-height-percent:0" o:ole="">
            <v:imagedata r:id="rId182" o:title=""/>
          </v:shape>
          <o:OLEObject Type="Embed" ProgID="Equation.DSMT4" ShapeID="_x0000_i1121" DrawAspect="Content" ObjectID="_1664653154" r:id="rId183"/>
        </w:object>
      </w:r>
      <w:r w:rsidRPr="00F36D9D">
        <w:rPr>
          <w:rFonts w:ascii="Times New Roman" w:hAnsi="Times New Roman" w:cs="Times New Roman"/>
          <w:kern w:val="0"/>
          <w:sz w:val="24"/>
          <w:szCs w:val="24"/>
        </w:rPr>
        <w:t xml:space="preserve"> represents the fractal dimension of pore volume for fractal pore structure network.</w:t>
      </w:r>
    </w:p>
    <w:p w14:paraId="64D393A0" w14:textId="77777777" w:rsidR="005D5F58" w:rsidRPr="00F36D9D" w:rsidRDefault="005D5F58" w:rsidP="00C8020D">
      <w:pPr>
        <w:spacing w:line="480" w:lineRule="auto"/>
        <w:contextualSpacing/>
        <w:rPr>
          <w:rFonts w:ascii="Times New Roman" w:hAnsi="Times New Roman" w:cs="Times New Roman"/>
          <w:sz w:val="24"/>
          <w:szCs w:val="24"/>
        </w:rPr>
      </w:pPr>
    </w:p>
    <w:p w14:paraId="23D341A2" w14:textId="6221874A"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According to the simultaneous system of Eqs. (15)-(19), the relationship among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00" w:dyaOrig="360" w14:anchorId="5628FB46">
          <v:shape id="_x0000_i1122" type="#_x0000_t75" alt="" style="width:14.8pt;height:20.2pt;mso-width-percent:0;mso-height-percent:0;mso-width-percent:0;mso-height-percent:0" o:ole="">
            <v:imagedata r:id="rId178" o:title=""/>
          </v:shape>
          <o:OLEObject Type="Embed" ProgID="Equation.DSMT4" ShapeID="_x0000_i1122" DrawAspect="Content" ObjectID="_1664653155" r:id="rId184"/>
        </w:object>
      </w:r>
      <w:r w:rsidRPr="00F36D9D">
        <w:rPr>
          <w:rFonts w:ascii="Times New Roman" w:hAnsi="Times New Roman" w:cs="Times New Roman"/>
          <w:sz w:val="24"/>
          <w:szCs w:val="24"/>
        </w:rPr>
        <w:t xml:space="preserve">,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40" w:dyaOrig="220" w14:anchorId="382C3CA5">
          <v:shape id="_x0000_i1123" type="#_x0000_t75" alt="" style="width:9.4pt;height:10.1pt;mso-width-percent:0;mso-height-percent:0;mso-width-percent:0;mso-height-percent:0" o:ole="">
            <v:imagedata r:id="rId185" o:title=""/>
          </v:shape>
          <o:OLEObject Type="Embed" ProgID="Equation.DSMT4" ShapeID="_x0000_i1123" DrawAspect="Content" ObjectID="_1664653156" r:id="rId186"/>
        </w:object>
      </w:r>
      <w:r w:rsidRPr="00F36D9D">
        <w:rPr>
          <w:rFonts w:ascii="Times New Roman" w:hAnsi="Times New Roman" w:cs="Times New Roman"/>
          <w:sz w:val="24"/>
          <w:szCs w:val="24"/>
        </w:rPr>
        <w:t xml:space="preserve">, </w:t>
      </w:r>
      <w:r w:rsidR="00F36D9D" w:rsidRPr="00F36D9D">
        <w:rPr>
          <w:rFonts w:ascii="Times New Roman" w:hAnsi="Times New Roman" w:cs="Times New Roman"/>
          <w:noProof/>
          <w:position w:val="-10"/>
          <w:sz w:val="24"/>
          <w:szCs w:val="24"/>
        </w:rPr>
      </w:r>
      <w:r w:rsidR="00F36D9D" w:rsidRPr="00F36D9D">
        <w:rPr>
          <w:rFonts w:ascii="Times New Roman" w:hAnsi="Times New Roman" w:cs="Times New Roman"/>
          <w:noProof/>
          <w:position w:val="-10"/>
          <w:sz w:val="24"/>
          <w:szCs w:val="24"/>
        </w:rPr>
        <w:object w:dxaOrig="240" w:dyaOrig="320" w14:anchorId="68A47B13">
          <v:shape id="_x0000_i1124" type="#_x0000_t75" alt="" style="width:9.4pt;height:20.2pt;mso-width-percent:0;mso-height-percent:0;mso-width-percent:0;mso-height-percent:0" o:ole="">
            <v:imagedata r:id="rId187" o:title=""/>
          </v:shape>
          <o:OLEObject Type="Embed" ProgID="Equation.DSMT4" ShapeID="_x0000_i1124" DrawAspect="Content" ObjectID="_1664653157" r:id="rId188"/>
        </w:object>
      </w:r>
      <w:r w:rsidRPr="00F36D9D">
        <w:rPr>
          <w:rFonts w:ascii="Times New Roman" w:hAnsi="Times New Roman" w:cs="Times New Roman"/>
          <w:sz w:val="24"/>
          <w:szCs w:val="24"/>
        </w:rPr>
        <w:t xml:space="preserve"> and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40" w:dyaOrig="360" w14:anchorId="179BFE2E">
          <v:shape id="_x0000_i1125" type="#_x0000_t75" alt="" style="width:20.2pt;height:20.2pt;mso-width-percent:0;mso-height-percent:0;mso-width-percent:0;mso-height-percent:0" o:ole="">
            <v:imagedata r:id="rId182" o:title=""/>
          </v:shape>
          <o:OLEObject Type="Embed" ProgID="Equation.DSMT4" ShapeID="_x0000_i1125" DrawAspect="Content" ObjectID="_1664653158" r:id="rId189"/>
        </w:object>
      </w:r>
      <w:r w:rsidRPr="00F36D9D">
        <w:rPr>
          <w:rFonts w:ascii="Times New Roman" w:hAnsi="Times New Roman" w:cs="Times New Roman"/>
          <w:sz w:val="24"/>
          <w:szCs w:val="24"/>
        </w:rPr>
        <w:t xml:space="preserve"> can be obtained as follows:</w:t>
      </w:r>
    </w:p>
    <w:p w14:paraId="7A89BBE4" w14:textId="3E4D9E93" w:rsidR="005D5F58" w:rsidRPr="00F36D9D" w:rsidRDefault="00F36D9D" w:rsidP="00C8020D">
      <w:pPr>
        <w:spacing w:line="480" w:lineRule="auto"/>
        <w:ind w:firstLineChars="2953" w:firstLine="7087"/>
        <w:contextualSpacing/>
        <w:rPr>
          <w:rFonts w:ascii="Times New Roman" w:hAnsi="Times New Roman" w:cs="Times New Roman"/>
          <w:sz w:val="24"/>
          <w:szCs w:val="24"/>
        </w:rPr>
      </w:pPr>
      <w:r w:rsidRPr="00F36D9D">
        <w:rPr>
          <w:rFonts w:ascii="Times New Roman" w:hAnsi="Times New Roman" w:cs="Times New Roman"/>
          <w:noProof/>
          <w:position w:val="-16"/>
          <w:sz w:val="24"/>
          <w:szCs w:val="24"/>
        </w:rPr>
      </w:r>
      <w:r w:rsidR="00F36D9D" w:rsidRPr="00F36D9D">
        <w:rPr>
          <w:rFonts w:ascii="Times New Roman" w:hAnsi="Times New Roman" w:cs="Times New Roman"/>
          <w:noProof/>
          <w:position w:val="-16"/>
          <w:sz w:val="24"/>
          <w:szCs w:val="24"/>
        </w:rPr>
        <w:object w:dxaOrig="1540" w:dyaOrig="580" w14:anchorId="6D2263E6">
          <v:shape id="_x0000_i1126" type="#_x0000_t75" alt="" style="width:76.05pt;height:27.6pt;mso-width-percent:0;mso-height-percent:0;mso-width-percent:0;mso-height-percent:0" o:ole="">
            <v:imagedata r:id="rId190" o:title=""/>
          </v:shape>
          <o:OLEObject Type="Embed" ProgID="Equation.DSMT4" ShapeID="_x0000_i1126" DrawAspect="Content" ObjectID="_1664653159" r:id="rId191"/>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20)</w:t>
      </w:r>
    </w:p>
    <w:p w14:paraId="10FA0414" w14:textId="7777777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In addition, combining with the multi-level and multi-branch characteristics of fractal pore structure network,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00" w:dyaOrig="360" w14:anchorId="73936F3B">
          <v:shape id="_x0000_i1127" type="#_x0000_t75" alt="" style="width:14.8pt;height:20.2pt;mso-width-percent:0;mso-height-percent:0;mso-width-percent:0;mso-height-percent:0" o:ole="">
            <v:imagedata r:id="rId178" o:title=""/>
          </v:shape>
          <o:OLEObject Type="Embed" ProgID="Equation.DSMT4" ShapeID="_x0000_i1127" DrawAspect="Content" ObjectID="_1664653160" r:id="rId192"/>
        </w:object>
      </w:r>
      <w:r w:rsidRPr="00F36D9D">
        <w:rPr>
          <w:rFonts w:ascii="Times New Roman" w:hAnsi="Times New Roman" w:cs="Times New Roman"/>
          <w:sz w:val="24"/>
          <w:szCs w:val="24"/>
        </w:rPr>
        <w:t xml:space="preserve"> can be expressed by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60" w:dyaOrig="220" w14:anchorId="444D58BB">
          <v:shape id="_x0000_i1128" type="#_x0000_t75" alt="" style="width:10.75pt;height:10.1pt;mso-width-percent:0;mso-height-percent:0;mso-width-percent:0;mso-height-percent:0" o:ole="">
            <v:imagedata r:id="rId193" o:title=""/>
          </v:shape>
          <o:OLEObject Type="Embed" ProgID="Equation.DSMT4" ShapeID="_x0000_i1128" DrawAspect="Content" ObjectID="_1664653161" r:id="rId194"/>
        </w:object>
      </w:r>
      <w:r w:rsidRPr="00F36D9D">
        <w:rPr>
          <w:rFonts w:ascii="Times New Roman" w:hAnsi="Times New Roman" w:cs="Times New Roman"/>
          <w:sz w:val="24"/>
          <w:szCs w:val="24"/>
        </w:rPr>
        <w:t xml:space="preserve"> and </w:t>
      </w:r>
      <w:r w:rsidR="00F36D9D" w:rsidRPr="00F36D9D">
        <w:rPr>
          <w:rFonts w:ascii="Times New Roman" w:hAnsi="Times New Roman" w:cs="Times New Roman"/>
          <w:noProof/>
          <w:position w:val="-6"/>
          <w:sz w:val="24"/>
          <w:szCs w:val="24"/>
        </w:rPr>
      </w:r>
      <w:r w:rsidR="00F36D9D" w:rsidRPr="00F36D9D">
        <w:rPr>
          <w:rFonts w:ascii="Times New Roman" w:hAnsi="Times New Roman" w:cs="Times New Roman"/>
          <w:noProof/>
          <w:position w:val="-6"/>
          <w:sz w:val="24"/>
          <w:szCs w:val="24"/>
        </w:rPr>
        <w:object w:dxaOrig="200" w:dyaOrig="220" w14:anchorId="643FD7DD">
          <v:shape id="_x0000_i1129" type="#_x0000_t75" alt="" style="width:9.4pt;height:10.1pt;mso-width-percent:0;mso-height-percent:0;mso-width-percent:0;mso-height-percent:0" o:ole="">
            <v:imagedata r:id="rId195" o:title=""/>
          </v:shape>
          <o:OLEObject Type="Embed" ProgID="Equation.DSMT4" ShapeID="_x0000_i1129" DrawAspect="Content" ObjectID="_1664653162" r:id="rId196"/>
        </w:object>
      </w:r>
      <w:r w:rsidRPr="00F36D9D">
        <w:rPr>
          <w:rFonts w:ascii="Times New Roman" w:hAnsi="Times New Roman" w:cs="Times New Roman"/>
          <w:sz w:val="24"/>
          <w:szCs w:val="24"/>
        </w:rPr>
        <w:t xml:space="preserve"> as follows:</w:t>
      </w:r>
    </w:p>
    <w:p w14:paraId="627B3C9E" w14:textId="672E801A" w:rsidR="005D5F58" w:rsidRPr="00F36D9D" w:rsidRDefault="00F36D9D" w:rsidP="00C8020D">
      <w:pPr>
        <w:spacing w:line="480" w:lineRule="auto"/>
        <w:ind w:firstLineChars="3012" w:firstLine="7229"/>
        <w:contextualSpacing/>
        <w:rPr>
          <w:rFonts w:ascii="Times New Roman" w:hAnsi="Times New Roman" w:cs="Times New Roman"/>
          <w:sz w:val="24"/>
          <w:szCs w:val="24"/>
        </w:rPr>
      </w:pPr>
      <w:r w:rsidRPr="00F36D9D">
        <w:rPr>
          <w:rFonts w:ascii="Times New Roman" w:hAnsi="Times New Roman" w:cs="Times New Roman"/>
          <w:noProof/>
          <w:position w:val="-24"/>
          <w:sz w:val="24"/>
          <w:szCs w:val="24"/>
        </w:rPr>
      </w:r>
      <w:r w:rsidR="00F36D9D" w:rsidRPr="00F36D9D">
        <w:rPr>
          <w:rFonts w:ascii="Times New Roman" w:hAnsi="Times New Roman" w:cs="Times New Roman"/>
          <w:noProof/>
          <w:position w:val="-24"/>
          <w:sz w:val="24"/>
          <w:szCs w:val="24"/>
        </w:rPr>
        <w:object w:dxaOrig="1320" w:dyaOrig="660" w14:anchorId="55F14728">
          <v:shape id="_x0000_i1130" type="#_x0000_t75" alt="" style="width:68.65pt;height:34.3pt;mso-width-percent:0;mso-height-percent:0;mso-width-percent:0;mso-height-percent:0" o:ole="">
            <v:imagedata r:id="rId197" o:title=""/>
          </v:shape>
          <o:OLEObject Type="Embed" ProgID="Equation.DSMT4" ShapeID="_x0000_i1130" DrawAspect="Content" ObjectID="_1664653163" r:id="rId198"/>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21)</w:t>
      </w:r>
    </w:p>
    <w:p w14:paraId="2CD172EF" w14:textId="5BF1456F"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And then,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40" w:dyaOrig="360" w14:anchorId="63083CDF">
          <v:shape id="_x0000_i1131" type="#_x0000_t75" alt="" style="width:20.2pt;height:20.2pt;mso-width-percent:0;mso-height-percent:0;mso-width-percent:0;mso-height-percent:0" o:ole="">
            <v:imagedata r:id="rId182" o:title=""/>
          </v:shape>
          <o:OLEObject Type="Embed" ProgID="Equation.DSMT4" ShapeID="_x0000_i1131" DrawAspect="Content" ObjectID="_1664653164" r:id="rId199"/>
        </w:object>
      </w:r>
      <w:r w:rsidRPr="00F36D9D">
        <w:rPr>
          <w:rFonts w:ascii="Times New Roman" w:hAnsi="Times New Roman" w:cs="Times New Roman"/>
          <w:sz w:val="24"/>
          <w:szCs w:val="24"/>
        </w:rPr>
        <w:t xml:space="preserve"> can be solved through the simultaneous system of Eqs. (20) and (21).</w:t>
      </w:r>
    </w:p>
    <w:p w14:paraId="7A330620" w14:textId="7A29DAD4" w:rsidR="005D5F58" w:rsidRPr="00F36D9D" w:rsidRDefault="00F36D9D" w:rsidP="00C8020D">
      <w:pPr>
        <w:spacing w:line="480" w:lineRule="auto"/>
        <w:ind w:firstLineChars="2185" w:firstLine="5244"/>
        <w:contextualSpacing/>
        <w:rPr>
          <w:rFonts w:ascii="Times New Roman" w:hAnsi="Times New Roman" w:cs="Times New Roman"/>
          <w:sz w:val="24"/>
          <w:szCs w:val="24"/>
        </w:rPr>
      </w:pPr>
      <w:r w:rsidRPr="00F36D9D">
        <w:rPr>
          <w:rFonts w:ascii="Times New Roman" w:hAnsi="Times New Roman" w:cs="Times New Roman"/>
          <w:noProof/>
          <w:position w:val="-36"/>
          <w:sz w:val="24"/>
          <w:szCs w:val="24"/>
        </w:rPr>
      </w:r>
      <w:r w:rsidR="00F36D9D" w:rsidRPr="00F36D9D">
        <w:rPr>
          <w:rFonts w:ascii="Times New Roman" w:hAnsi="Times New Roman" w:cs="Times New Roman"/>
          <w:noProof/>
          <w:position w:val="-36"/>
          <w:sz w:val="24"/>
          <w:szCs w:val="24"/>
        </w:rPr>
        <w:object w:dxaOrig="3379" w:dyaOrig="880" w14:anchorId="6DE7E3FC">
          <v:shape id="_x0000_i1132" type="#_x0000_t75" alt="" style="width:170.25pt;height:44.4pt;mso-width-percent:0;mso-height-percent:0;mso-width-percent:0;mso-height-percent:0" o:ole="">
            <v:imagedata r:id="rId200" o:title=""/>
          </v:shape>
          <o:OLEObject Type="Embed" ProgID="Equation.DSMT4" ShapeID="_x0000_i1132" DrawAspect="Content" ObjectID="_1664653165" r:id="rId201"/>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22)</w:t>
      </w:r>
    </w:p>
    <w:p w14:paraId="127EE886" w14:textId="44EAC6C3"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It is worthy to be noted that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40" w:dyaOrig="360" w14:anchorId="4985F40A">
          <v:shape id="_x0000_i1133" type="#_x0000_t75" alt="" style="width:20.2pt;height:20.2pt;mso-width-percent:0;mso-height-percent:0;mso-width-percent:0;mso-height-percent:0" o:ole="">
            <v:imagedata r:id="rId182" o:title=""/>
          </v:shape>
          <o:OLEObject Type="Embed" ProgID="Equation.DSMT4" ShapeID="_x0000_i1133" DrawAspect="Content" ObjectID="_1664653166" r:id="rId202"/>
        </w:object>
      </w:r>
      <w:r w:rsidRPr="00F36D9D">
        <w:rPr>
          <w:rFonts w:ascii="Times New Roman" w:hAnsi="Times New Roman" w:cs="Times New Roman"/>
          <w:sz w:val="24"/>
          <w:szCs w:val="24"/>
        </w:rPr>
        <w:t xml:space="preserve"> is a significant transition coefficient before the acquisition of pore structure parameters, so the solution of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40" w:dyaOrig="360" w14:anchorId="4D1A0C1B">
          <v:shape id="_x0000_i1134" type="#_x0000_t75" alt="" style="width:20.2pt;height:20.2pt;mso-width-percent:0;mso-height-percent:0;mso-width-percent:0;mso-height-percent:0" o:ole="">
            <v:imagedata r:id="rId182" o:title=""/>
          </v:shape>
          <o:OLEObject Type="Embed" ProgID="Equation.DSMT4" ShapeID="_x0000_i1134" DrawAspect="Content" ObjectID="_1664653167" r:id="rId203"/>
        </w:object>
      </w:r>
      <w:r w:rsidRPr="00F36D9D">
        <w:rPr>
          <w:rFonts w:ascii="Times New Roman" w:hAnsi="Times New Roman" w:cs="Times New Roman"/>
          <w:sz w:val="24"/>
          <w:szCs w:val="24"/>
        </w:rPr>
        <w:t xml:space="preserve"> is an important prerequisite.</w:t>
      </w:r>
    </w:p>
    <w:p w14:paraId="7DD80612" w14:textId="77777777" w:rsidR="0018096F" w:rsidRPr="00F36D9D" w:rsidRDefault="0018096F" w:rsidP="00C8020D">
      <w:pPr>
        <w:spacing w:line="480" w:lineRule="auto"/>
        <w:contextualSpacing/>
        <w:rPr>
          <w:rFonts w:ascii="Times New Roman" w:hAnsi="Times New Roman" w:cs="Times New Roman"/>
          <w:sz w:val="24"/>
          <w:szCs w:val="24"/>
        </w:rPr>
      </w:pPr>
    </w:p>
    <w:p w14:paraId="219AAB96" w14:textId="10BDEF1E"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Due to the considerable complexity of total electrical impedance calculated through the fractal electrical network, it is essential to simplify the calculative results of total electrical impedance appropriately under the condition that accuracy is assured. According to </w:t>
      </w:r>
      <w:r w:rsidR="001955A4" w:rsidRPr="00F36D9D">
        <w:rPr>
          <w:rFonts w:ascii="Times New Roman" w:hAnsi="Times New Roman" w:cs="Times New Roman"/>
          <w:sz w:val="24"/>
          <w:szCs w:val="24"/>
        </w:rPr>
        <w:t xml:space="preserve">the </w:t>
      </w:r>
      <w:r w:rsidRPr="00F36D9D">
        <w:rPr>
          <w:rFonts w:ascii="Times New Roman" w:hAnsi="Times New Roman" w:cs="Times New Roman"/>
          <w:sz w:val="24"/>
          <w:szCs w:val="24"/>
        </w:rPr>
        <w:t xml:space="preserve">fractal electrical network and recurrence relation of Eqs. (12)-(14), the electrical impedance of pore branches located at level </w:t>
      </w:r>
      <w:r w:rsidRPr="00F36D9D">
        <w:rPr>
          <w:rFonts w:ascii="Times New Roman" w:hAnsi="Times New Roman" w:cs="Times New Roman"/>
          <w:i/>
          <w:sz w:val="24"/>
          <w:szCs w:val="24"/>
        </w:rPr>
        <w:t>k</w:t>
      </w:r>
      <w:r w:rsidRPr="00F36D9D">
        <w:rPr>
          <w:rFonts w:ascii="Times New Roman" w:hAnsi="Times New Roman" w:cs="Times New Roman"/>
          <w:sz w:val="24"/>
          <w:szCs w:val="24"/>
        </w:rPr>
        <w:t xml:space="preserv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20" w:dyaOrig="350" w14:anchorId="33D93C53">
          <v:shape id="_x0000_i1135" type="#_x0000_t75" alt="" style="width:14.8pt;height:20.2pt;mso-width-percent:0;mso-height-percent:0;mso-width-percent:0;mso-height-percent:0" o:ole="">
            <v:imagedata r:id="rId204" o:title=""/>
          </v:shape>
          <o:OLEObject Type="Embed" ProgID="Equation.DSMT4" ShapeID="_x0000_i1135" DrawAspect="Content" ObjectID="_1664653168" r:id="rId205"/>
        </w:object>
      </w:r>
      <w:r w:rsidRPr="00F36D9D">
        <w:rPr>
          <w:rFonts w:ascii="Times New Roman" w:hAnsi="Times New Roman" w:cs="Times New Roman"/>
          <w:sz w:val="24"/>
          <w:szCs w:val="24"/>
        </w:rPr>
        <w:t>, can be expressed as follows:</w:t>
      </w:r>
    </w:p>
    <w:p w14:paraId="45B55DE7" w14:textId="5D518651" w:rsidR="005D5F58" w:rsidRPr="00F36D9D" w:rsidRDefault="00F36D9D" w:rsidP="00C8020D">
      <w:pPr>
        <w:spacing w:line="480" w:lineRule="auto"/>
        <w:ind w:firstLineChars="1181" w:firstLine="2834"/>
        <w:contextualSpacing/>
        <w:rPr>
          <w:rFonts w:ascii="Times New Roman" w:hAnsi="Times New Roman" w:cs="Times New Roman"/>
          <w:sz w:val="24"/>
          <w:szCs w:val="24"/>
        </w:rPr>
      </w:pPr>
      <w:r w:rsidRPr="00F36D9D">
        <w:rPr>
          <w:rFonts w:ascii="Times New Roman" w:eastAsia="SimSun" w:hAnsi="Times New Roman" w:cs="Times New Roman"/>
          <w:noProof/>
          <w:position w:val="-34"/>
          <w:sz w:val="24"/>
          <w:szCs w:val="24"/>
        </w:rPr>
      </w:r>
      <w:r w:rsidR="00F36D9D" w:rsidRPr="00F36D9D">
        <w:rPr>
          <w:rFonts w:ascii="Times New Roman" w:eastAsia="SimSun" w:hAnsi="Times New Roman" w:cs="Times New Roman"/>
          <w:noProof/>
          <w:position w:val="-34"/>
          <w:sz w:val="24"/>
          <w:szCs w:val="24"/>
        </w:rPr>
        <w:object w:dxaOrig="5830" w:dyaOrig="920" w14:anchorId="4ADE5FAC">
          <v:shape id="_x0000_i1136" type="#_x0000_t75" alt="" style="width:292.7pt;height:45.75pt;mso-width-percent:0;mso-height-percent:0;mso-width-percent:0;mso-height-percent:0" o:ole="">
            <v:imagedata r:id="rId206" o:title=""/>
          </v:shape>
          <o:OLEObject Type="Embed" ProgID="Equation.DSMT4" ShapeID="_x0000_i1136" DrawAspect="Content" ObjectID="_1664653169" r:id="rId207"/>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23)</w:t>
      </w:r>
    </w:p>
    <w:p w14:paraId="59E03A89" w14:textId="7777777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00" w:dyaOrig="320" w14:anchorId="58F575C3">
          <v:shape id="_x0000_i1137" type="#_x0000_t75" alt="" style="width:9.4pt;height:14.8pt;mso-width-percent:0;mso-height-percent:0;mso-width-percent:0;mso-height-percent:0" o:ole="">
            <v:imagedata r:id="rId208" o:title=""/>
          </v:shape>
          <o:OLEObject Type="Embed" ProgID="Equation.DSMT4" ShapeID="_x0000_i1137" DrawAspect="Content" ObjectID="_1664653170" r:id="rId209"/>
        </w:object>
      </w:r>
      <w:r w:rsidRPr="00F36D9D">
        <w:rPr>
          <w:rFonts w:ascii="Times New Roman" w:hAnsi="Times New Roman" w:cs="Times New Roman"/>
          <w:sz w:val="24"/>
          <w:szCs w:val="24"/>
        </w:rPr>
        <w:t xml:space="preserve"> denotes the imaginary unit, and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40" w:dyaOrig="220" w14:anchorId="41E90141">
          <v:shape id="_x0000_i1138" type="#_x0000_t75" alt="" style="width:9.4pt;height:10.1pt;mso-width-percent:0;mso-height-percent:0;mso-width-percent:0;mso-height-percent:0" o:ole="">
            <v:imagedata r:id="rId210" o:title=""/>
          </v:shape>
          <o:OLEObject Type="Embed" ProgID="Equation.DSMT4" ShapeID="_x0000_i1138" DrawAspect="Content" ObjectID="_1664653171" r:id="rId211"/>
        </w:object>
      </w:r>
      <w:r w:rsidRPr="00F36D9D">
        <w:rPr>
          <w:rFonts w:ascii="Times New Roman" w:hAnsi="Times New Roman" w:cs="Times New Roman"/>
          <w:sz w:val="24"/>
          <w:szCs w:val="24"/>
        </w:rPr>
        <w:t xml:space="preserve"> represents angular frequency.</w:t>
      </w:r>
    </w:p>
    <w:p w14:paraId="5B61D845" w14:textId="77777777" w:rsidR="0018096F" w:rsidRPr="00F36D9D" w:rsidRDefault="0018096F" w:rsidP="00C8020D">
      <w:pPr>
        <w:spacing w:line="480" w:lineRule="auto"/>
        <w:contextualSpacing/>
        <w:rPr>
          <w:rFonts w:ascii="Times New Roman" w:hAnsi="Times New Roman" w:cs="Times New Roman"/>
          <w:sz w:val="24"/>
          <w:szCs w:val="24"/>
        </w:rPr>
      </w:pPr>
    </w:p>
    <w:p w14:paraId="0A328EE3" w14:textId="2B32EAAE"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In the condition of </w:t>
      </w:r>
      <w:r w:rsidR="00F36D9D" w:rsidRPr="00F36D9D">
        <w:rPr>
          <w:rFonts w:ascii="Times New Roman" w:eastAsia="SimSun" w:hAnsi="Times New Roman" w:cs="Times New Roman"/>
          <w:noProof/>
          <w:kern w:val="0"/>
          <w:position w:val="-14"/>
          <w:sz w:val="24"/>
          <w:szCs w:val="24"/>
        </w:rPr>
      </w:r>
      <w:r w:rsidR="00F36D9D" w:rsidRPr="00F36D9D">
        <w:rPr>
          <w:rFonts w:ascii="Times New Roman" w:eastAsia="SimSun" w:hAnsi="Times New Roman" w:cs="Times New Roman"/>
          <w:noProof/>
          <w:kern w:val="0"/>
          <w:position w:val="-14"/>
          <w:sz w:val="24"/>
          <w:szCs w:val="24"/>
        </w:rPr>
        <w:object w:dxaOrig="1960" w:dyaOrig="430" w14:anchorId="3998AE29">
          <v:shape id="_x0000_i1139" type="#_x0000_t75" alt="" style="width:96.9pt;height:22.2pt;mso-width-percent:0;mso-height-percent:0;mso-width-percent:0;mso-height-percent:0" o:ole="">
            <v:imagedata r:id="rId212" o:title=""/>
          </v:shape>
          <o:OLEObject Type="Embed" ProgID="Equation.DSMT4" ShapeID="_x0000_i1139" DrawAspect="Content" ObjectID="_1664653172" r:id="rId213"/>
        </w:object>
      </w:r>
      <w:r w:rsidRPr="00F36D9D">
        <w:rPr>
          <w:rFonts w:ascii="Times New Roman" w:hAnsi="Times New Roman" w:cs="Times New Roman"/>
          <w:sz w:val="24"/>
          <w:szCs w:val="24"/>
        </w:rPr>
        <w:t>, Eq. (23) can be simplified as:</w:t>
      </w:r>
    </w:p>
    <w:p w14:paraId="50A04A45" w14:textId="4A916659" w:rsidR="005D5F58" w:rsidRPr="00F36D9D" w:rsidRDefault="00F36D9D" w:rsidP="00C8020D">
      <w:pPr>
        <w:spacing w:line="480" w:lineRule="auto"/>
        <w:ind w:firstLineChars="1181" w:firstLine="2834"/>
        <w:contextualSpacing/>
        <w:rPr>
          <w:rFonts w:ascii="Times New Roman" w:hAnsi="Times New Roman" w:cs="Times New Roman"/>
          <w:sz w:val="24"/>
          <w:szCs w:val="24"/>
        </w:rPr>
      </w:pPr>
      <w:r w:rsidRPr="00F36D9D">
        <w:rPr>
          <w:rFonts w:ascii="Times New Roman" w:eastAsia="SimSun" w:hAnsi="Times New Roman" w:cs="Times New Roman"/>
          <w:noProof/>
          <w:position w:val="-34"/>
          <w:sz w:val="24"/>
          <w:szCs w:val="24"/>
        </w:rPr>
      </w:r>
      <w:r w:rsidR="00F36D9D" w:rsidRPr="00F36D9D">
        <w:rPr>
          <w:rFonts w:ascii="Times New Roman" w:eastAsia="SimSun" w:hAnsi="Times New Roman" w:cs="Times New Roman"/>
          <w:noProof/>
          <w:position w:val="-34"/>
          <w:sz w:val="24"/>
          <w:szCs w:val="24"/>
        </w:rPr>
        <w:object w:dxaOrig="5830" w:dyaOrig="920" w14:anchorId="3EC11EDC">
          <v:shape id="_x0000_i1140" type="#_x0000_t75" alt="" style="width:292.7pt;height:45.75pt;mso-width-percent:0;mso-height-percent:0;mso-width-percent:0;mso-height-percent:0" o:ole="">
            <v:imagedata r:id="rId214" o:title=""/>
          </v:shape>
          <o:OLEObject Type="Embed" ProgID="Equation.DSMT4" ShapeID="_x0000_i1140" DrawAspect="Content" ObjectID="_1664653173" r:id="rId215"/>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24)</w:t>
      </w:r>
    </w:p>
    <w:p w14:paraId="304E0E90" w14:textId="2D14CF9B"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And then through fractal electrical network and Eqs. (9)-(11), total electrical impedance can be expressed by </w:t>
      </w:r>
      <w:r w:rsidR="00F36D9D" w:rsidRPr="00F36D9D">
        <w:rPr>
          <w:noProof/>
          <w:position w:val="-6"/>
        </w:rPr>
      </w:r>
      <w:r w:rsidR="00F36D9D" w:rsidRPr="00F36D9D">
        <w:rPr>
          <w:noProof/>
          <w:position w:val="-6"/>
        </w:rPr>
        <w:object w:dxaOrig="240" w:dyaOrig="220" w14:anchorId="2FFF1A14">
          <v:shape id="_x0000_i1141" type="#_x0000_t75" alt="" style="width:11.45pt;height:10.75pt;mso-width-percent:0;mso-height-percent:0;mso-width-percent:0;mso-height-percent:0" o:ole="">
            <v:imagedata r:id="rId216" o:title=""/>
          </v:shape>
          <o:OLEObject Type="Embed" ProgID="Equation.DSMT4" ShapeID="_x0000_i1141" DrawAspect="Content" ObjectID="_1664653174" r:id="rId217"/>
        </w:object>
      </w:r>
      <w:r w:rsidR="00021BEE" w:rsidRPr="00F36D9D">
        <w:rPr>
          <w:rFonts w:ascii="Times New Roman" w:eastAsia="SimSun" w:hAnsi="Times New Roman" w:cs="Times New Roman"/>
          <w:kern w:val="0"/>
          <w:sz w:val="24"/>
          <w:szCs w:val="24"/>
        </w:rPr>
        <w:t xml:space="preserve"> and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40" w:dyaOrig="350" w14:anchorId="13E6990C">
          <v:shape id="_x0000_i1142" type="#_x0000_t75" alt="" style="width:12.8pt;height:14.8pt;mso-width-percent:0;mso-height-percent:0;mso-width-percent:0;mso-height-percent:0" o:ole="">
            <v:imagedata r:id="rId218" o:title=""/>
          </v:shape>
          <o:OLEObject Type="Embed" ProgID="Equation.DSMT4" ShapeID="_x0000_i1142" DrawAspect="Content" ObjectID="_1664653175" r:id="rId219"/>
        </w:object>
      </w:r>
      <w:r w:rsidRPr="00F36D9D">
        <w:rPr>
          <w:rFonts w:ascii="Times New Roman" w:hAnsi="Times New Roman" w:cs="Times New Roman"/>
          <w:kern w:val="0"/>
          <w:sz w:val="24"/>
          <w:szCs w:val="24"/>
        </w:rPr>
        <w:t xml:space="preserve">. Therefore, the real-time ratios of </w:t>
      </w:r>
      <w:r w:rsidR="00F36D9D" w:rsidRPr="00F36D9D">
        <w:rPr>
          <w:noProof/>
          <w:position w:val="-6"/>
        </w:rPr>
      </w:r>
      <w:r w:rsidR="00F36D9D" w:rsidRPr="00F36D9D">
        <w:rPr>
          <w:noProof/>
          <w:position w:val="-6"/>
        </w:rPr>
        <w:object w:dxaOrig="240" w:dyaOrig="220" w14:anchorId="4E1B4F35">
          <v:shape id="_x0000_i1143" type="#_x0000_t75" alt="" style="width:11.45pt;height:10.75pt;mso-width-percent:0;mso-height-percent:0;mso-width-percent:0;mso-height-percent:0" o:ole="">
            <v:imagedata r:id="rId220" o:title=""/>
          </v:shape>
          <o:OLEObject Type="Embed" ProgID="Equation.DSMT4" ShapeID="_x0000_i1143" DrawAspect="Content" ObjectID="_1664653176" r:id="rId221"/>
        </w:object>
      </w:r>
      <w:r w:rsidR="00021BEE" w:rsidRPr="00F36D9D">
        <w:t xml:space="preserve"> </w:t>
      </w:r>
      <w:r w:rsidRPr="00F36D9D">
        <w:rPr>
          <w:rFonts w:ascii="Times New Roman" w:hAnsi="Times New Roman" w:cs="Times New Roman"/>
          <w:kern w:val="0"/>
          <w:sz w:val="24"/>
          <w:szCs w:val="24"/>
        </w:rPr>
        <w:t xml:space="preserve">and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40" w:dyaOrig="350" w14:anchorId="2566F7C3">
          <v:shape id="_x0000_i1144" type="#_x0000_t75" alt="" style="width:12.8pt;height:14.8pt;mso-width-percent:0;mso-height-percent:0;mso-width-percent:0;mso-height-percent:0" o:ole="">
            <v:imagedata r:id="rId218" o:title=""/>
          </v:shape>
          <o:OLEObject Type="Embed" ProgID="Equation.DSMT4" ShapeID="_x0000_i1144" DrawAspect="Content" ObjectID="_1664653177" r:id="rId222"/>
        </w:object>
      </w:r>
      <w:r w:rsidRPr="00F36D9D">
        <w:rPr>
          <w:rFonts w:ascii="Times New Roman" w:hAnsi="Times New Roman" w:cs="Times New Roman"/>
          <w:kern w:val="0"/>
          <w:sz w:val="24"/>
          <w:szCs w:val="24"/>
        </w:rPr>
        <w:t xml:space="preserve"> are solved by monitoring of cementitious material impedance. Subsequently,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50" w:dyaOrig="350" w14:anchorId="0F042A6C">
          <v:shape id="_x0000_i1145" type="#_x0000_t75" alt="" style="width:20.2pt;height:20.2pt;mso-width-percent:0;mso-height-percent:0;mso-width-percent:0;mso-height-percent:0" o:ole="">
            <v:imagedata r:id="rId182" o:title=""/>
          </v:shape>
          <o:OLEObject Type="Embed" ProgID="Equation.DSMT4" ShapeID="_x0000_i1145" DrawAspect="Content" ObjectID="_1664653178" r:id="rId223"/>
        </w:object>
      </w:r>
      <w:r w:rsidRPr="00F36D9D">
        <w:rPr>
          <w:rFonts w:ascii="Times New Roman" w:hAnsi="Times New Roman" w:cs="Times New Roman"/>
          <w:kern w:val="0"/>
          <w:sz w:val="24"/>
          <w:szCs w:val="24"/>
        </w:rPr>
        <w:t xml:space="preserve"> is obtained by Eq. (22).</w:t>
      </w:r>
    </w:p>
    <w:p w14:paraId="3D916774" w14:textId="77777777" w:rsidR="005D5F58" w:rsidRPr="00F36D9D" w:rsidRDefault="005D5F58" w:rsidP="00C8020D">
      <w:pPr>
        <w:spacing w:line="480" w:lineRule="auto"/>
        <w:contextualSpacing/>
        <w:rPr>
          <w:rFonts w:ascii="Times New Roman" w:hAnsi="Times New Roman" w:cs="Times New Roman"/>
          <w:i/>
          <w:sz w:val="24"/>
          <w:szCs w:val="24"/>
        </w:rPr>
      </w:pPr>
    </w:p>
    <w:p w14:paraId="0E3AAF60" w14:textId="77777777" w:rsidR="005D5F58" w:rsidRPr="00F36D9D" w:rsidRDefault="005555FC"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2</w:t>
      </w:r>
      <w:r w:rsidR="005D5F58" w:rsidRPr="00F36D9D">
        <w:rPr>
          <w:rFonts w:ascii="Times New Roman" w:hAnsi="Times New Roman" w:cs="Times New Roman"/>
          <w:b/>
          <w:sz w:val="24"/>
          <w:szCs w:val="24"/>
        </w:rPr>
        <w:t>. Pore volume and porosity</w:t>
      </w:r>
    </w:p>
    <w:p w14:paraId="7C66AE5E" w14:textId="77777777" w:rsidR="005D5F58" w:rsidRPr="00F36D9D" w:rsidRDefault="005D5F58" w:rsidP="00C8020D">
      <w:pPr>
        <w:spacing w:line="480" w:lineRule="auto"/>
        <w:contextualSpacing/>
        <w:rPr>
          <w:rFonts w:ascii="Times New Roman" w:hAnsi="Times New Roman" w:cs="Times New Roman"/>
          <w:sz w:val="24"/>
          <w:szCs w:val="24"/>
        </w:rPr>
      </w:pPr>
    </w:p>
    <w:p w14:paraId="0A3C4AB5" w14:textId="7777777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As the pore shape is irregular and the spatial arrangement of pore is extremely disorder in the inner pore structure of cement paste, the fractal characteristics is only meaningful in the perspective of probability statistics.</w:t>
      </w:r>
    </w:p>
    <w:p w14:paraId="460AAD4A" w14:textId="7777777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In accordance with probability statistics theory, the cumulative volume, </w:t>
      </w:r>
      <w:r w:rsidR="00F36D9D" w:rsidRPr="00F36D9D">
        <w:rPr>
          <w:rFonts w:ascii="Times New Roman" w:eastAsia="SimSun" w:hAnsi="Times New Roman" w:cs="Times New Roman"/>
          <w:noProof/>
          <w:kern w:val="0"/>
          <w:position w:val="-14"/>
          <w:sz w:val="24"/>
          <w:szCs w:val="24"/>
        </w:rPr>
      </w:r>
      <w:r w:rsidR="00F36D9D" w:rsidRPr="00F36D9D">
        <w:rPr>
          <w:rFonts w:ascii="Times New Roman" w:eastAsia="SimSun" w:hAnsi="Times New Roman" w:cs="Times New Roman"/>
          <w:noProof/>
          <w:kern w:val="0"/>
          <w:position w:val="-14"/>
          <w:sz w:val="24"/>
          <w:szCs w:val="24"/>
        </w:rPr>
        <w:object w:dxaOrig="920" w:dyaOrig="400" w14:anchorId="3E4A79E2">
          <v:shape id="_x0000_i1146" type="#_x0000_t75" alt="" style="width:45.75pt;height:22.2pt;mso-width-percent:0;mso-height-percent:0;mso-width-percent:0;mso-height-percent:0" o:ole="">
            <v:imagedata r:id="rId224" o:title=""/>
          </v:shape>
          <o:OLEObject Type="Embed" ProgID="Equation.DSMT4" ShapeID="_x0000_i1146" DrawAspect="Content" ObjectID="_1664653179" r:id="rId225"/>
        </w:object>
      </w:r>
      <w:r w:rsidRPr="00F36D9D">
        <w:rPr>
          <w:rFonts w:ascii="Times New Roman" w:eastAsia="SimSun" w:hAnsi="Times New Roman" w:cs="Times New Roman"/>
          <w:kern w:val="0"/>
          <w:sz w:val="24"/>
          <w:szCs w:val="24"/>
        </w:rPr>
        <w:t>,</w:t>
      </w:r>
      <w:r w:rsidRPr="00F36D9D">
        <w:rPr>
          <w:rFonts w:ascii="Times New Roman" w:hAnsi="Times New Roman" w:cs="Times New Roman"/>
          <w:sz w:val="24"/>
          <w:szCs w:val="24"/>
        </w:rPr>
        <w:t xml:space="preserve"> of pores </w:t>
      </w:r>
      <w:r w:rsidRPr="00F36D9D">
        <w:rPr>
          <w:rFonts w:ascii="Times New Roman" w:hAnsi="Times New Roman" w:cs="Times New Roman"/>
          <w:sz w:val="24"/>
          <w:szCs w:val="24"/>
        </w:rPr>
        <w:lastRenderedPageBreak/>
        <w:t xml:space="preserve">whose volumes are smaller than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70" w:dyaOrig="380" w14:anchorId="4128BBD7">
          <v:shape id="_x0000_i1147" type="#_x0000_t75" alt="" style="width:12.8pt;height:20.2pt;mso-width-percent:0;mso-height-percent:0;mso-width-percent:0;mso-height-percent:0" o:ole="">
            <v:imagedata r:id="rId226" o:title=""/>
          </v:shape>
          <o:OLEObject Type="Embed" ProgID="Equation.DSMT4" ShapeID="_x0000_i1147" DrawAspect="Content" ObjectID="_1664653180" r:id="rId227"/>
        </w:object>
      </w:r>
      <w:r w:rsidRPr="00F36D9D">
        <w:rPr>
          <w:rFonts w:ascii="Times New Roman" w:hAnsi="Times New Roman" w:cs="Times New Roman"/>
          <w:sz w:val="24"/>
          <w:szCs w:val="24"/>
        </w:rPr>
        <w:t xml:space="preserve"> can be denoted as:</w:t>
      </w:r>
    </w:p>
    <w:p w14:paraId="22A6B7D1" w14:textId="46C51EE5" w:rsidR="005D5F58" w:rsidRPr="00F36D9D" w:rsidRDefault="00F36D9D" w:rsidP="00C8020D">
      <w:pPr>
        <w:spacing w:line="480" w:lineRule="auto"/>
        <w:ind w:firstLineChars="2421" w:firstLine="5810"/>
        <w:contextualSpacing/>
        <w:rPr>
          <w:rFonts w:ascii="Times New Roman" w:hAnsi="Times New Roman" w:cs="Times New Roman"/>
          <w:sz w:val="24"/>
          <w:szCs w:val="24"/>
        </w:rPr>
      </w:pPr>
      <w:r w:rsidRPr="00F36D9D">
        <w:rPr>
          <w:rFonts w:ascii="Times New Roman" w:eastAsia="SimSun" w:hAnsi="Times New Roman" w:cs="Times New Roman"/>
          <w:noProof/>
          <w:position w:val="-22"/>
          <w:sz w:val="24"/>
          <w:szCs w:val="24"/>
        </w:rPr>
      </w:r>
      <w:r w:rsidR="00F36D9D" w:rsidRPr="00F36D9D">
        <w:rPr>
          <w:rFonts w:ascii="Times New Roman" w:eastAsia="SimSun" w:hAnsi="Times New Roman" w:cs="Times New Roman"/>
          <w:noProof/>
          <w:position w:val="-22"/>
          <w:sz w:val="24"/>
          <w:szCs w:val="24"/>
        </w:rPr>
        <w:object w:dxaOrig="2890" w:dyaOrig="570" w14:anchorId="649EAB7D">
          <v:shape id="_x0000_i1148" type="#_x0000_t75" alt="" style="width:144.65pt;height:27.6pt;mso-width-percent:0;mso-height-percent:0;mso-width-percent:0;mso-height-percent:0" o:ole="">
            <v:imagedata r:id="rId228" o:title=""/>
          </v:shape>
          <o:OLEObject Type="Embed" ProgID="Equation.DSMT4" ShapeID="_x0000_i1148" DrawAspect="Content" ObjectID="_1664653181" r:id="rId229"/>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25)</w:t>
      </w:r>
    </w:p>
    <w:p w14:paraId="70E68EC9" w14:textId="0506429D"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70" w:dyaOrig="380" w14:anchorId="54FDD834">
          <v:shape id="_x0000_i1149" type="#_x0000_t75" alt="" style="width:12.8pt;height:20.2pt;mso-width-percent:0;mso-height-percent:0;mso-width-percent:0;mso-height-percent:0" o:ole="">
            <v:imagedata r:id="rId226" o:title=""/>
          </v:shape>
          <o:OLEObject Type="Embed" ProgID="Equation.DSMT4" ShapeID="_x0000_i1149" DrawAspect="Content" ObjectID="_1664653182" r:id="rId230"/>
        </w:object>
      </w:r>
      <w:r w:rsidRPr="00F36D9D">
        <w:rPr>
          <w:rFonts w:ascii="Times New Roman" w:eastAsia="SimSun" w:hAnsi="Times New Roman" w:cs="Times New Roman"/>
          <w:kern w:val="0"/>
          <w:sz w:val="24"/>
          <w:szCs w:val="24"/>
        </w:rPr>
        <w:t xml:space="preserve"> is the volume of pore with</w:t>
      </w:r>
      <w:r w:rsidR="005E7EF3" w:rsidRPr="00F36D9D">
        <w:rPr>
          <w:rFonts w:ascii="Times New Roman" w:eastAsia="SimSun" w:hAnsi="Times New Roman" w:cs="Times New Roman"/>
          <w:kern w:val="0"/>
          <w:sz w:val="24"/>
          <w:szCs w:val="24"/>
        </w:rPr>
        <w:t xml:space="preserve"> given </w:t>
      </w:r>
      <w:r w:rsidRPr="00F36D9D">
        <w:rPr>
          <w:rFonts w:ascii="Times New Roman" w:eastAsia="SimSun" w:hAnsi="Times New Roman" w:cs="Times New Roman"/>
          <w:kern w:val="0"/>
          <w:sz w:val="24"/>
          <w:szCs w:val="24"/>
        </w:rPr>
        <w:t xml:space="preserve">diameter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30" w:dyaOrig="270" w14:anchorId="4282AF12">
          <v:shape id="_x0000_i1150" type="#_x0000_t75" alt="" style="width:9.4pt;height:12.8pt;mso-width-percent:0;mso-height-percent:0;mso-width-percent:0;mso-height-percent:0" o:ole="">
            <v:imagedata r:id="rId231" o:title=""/>
          </v:shape>
          <o:OLEObject Type="Embed" ProgID="Equation.DSMT4" ShapeID="_x0000_i1150" DrawAspect="Content" ObjectID="_1664653183" r:id="rId232"/>
        </w:object>
      </w:r>
      <w:r w:rsidRPr="00F36D9D">
        <w:rPr>
          <w:rFonts w:ascii="Times New Roman" w:eastAsia="SimSun" w:hAnsi="Times New Roman" w:cs="Times New Roman"/>
          <w:kern w:val="0"/>
          <w:sz w:val="24"/>
          <w:szCs w:val="24"/>
        </w:rPr>
        <w:t xml:space="preserve">,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00" w:dyaOrig="350" w14:anchorId="77FBEB52">
          <v:shape id="_x0000_i1151" type="#_x0000_t75" alt="" style="width:9.4pt;height:20.2pt;mso-width-percent:0;mso-height-percent:0;mso-width-percent:0;mso-height-percent:0" o:ole="">
            <v:imagedata r:id="rId233" o:title=""/>
          </v:shape>
          <o:OLEObject Type="Embed" ProgID="Equation.DSMT4" ShapeID="_x0000_i1151" DrawAspect="Content" ObjectID="_1664653184" r:id="rId234"/>
        </w:object>
      </w:r>
      <w:r w:rsidRPr="00F36D9D">
        <w:rPr>
          <w:rFonts w:ascii="Times New Roman" w:eastAsia="SimSun" w:hAnsi="Times New Roman" w:cs="Times New Roman"/>
          <w:kern w:val="0"/>
          <w:sz w:val="24"/>
          <w:szCs w:val="24"/>
        </w:rPr>
        <w:t xml:space="preserve"> is the porosity of cement sample,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50" w:dyaOrig="350" w14:anchorId="0464553E">
          <v:shape id="_x0000_i1152" type="#_x0000_t75" alt="" style="width:10.75pt;height:20.2pt;mso-width-percent:0;mso-height-percent:0;mso-width-percent:0;mso-height-percent:0" o:ole="">
            <v:imagedata r:id="rId235" o:title=""/>
          </v:shape>
          <o:OLEObject Type="Embed" ProgID="Equation.DSMT4" ShapeID="_x0000_i1152" DrawAspect="Content" ObjectID="_1664653185" r:id="rId236"/>
        </w:object>
      </w:r>
      <w:r w:rsidRPr="00F36D9D">
        <w:rPr>
          <w:rFonts w:ascii="Times New Roman" w:eastAsia="SimSun" w:hAnsi="Times New Roman" w:cs="Times New Roman"/>
          <w:kern w:val="0"/>
          <w:sz w:val="24"/>
          <w:szCs w:val="24"/>
        </w:rPr>
        <w:t xml:space="preserve"> is the volume of ring-shape cement sample detected by NCIM and its solving method can refer to previous literature </w:t>
      </w:r>
      <w:r w:rsidRPr="00F36D9D">
        <w:rPr>
          <w:rFonts w:ascii="Times New Roman" w:eastAsia="SimSun" w:hAnsi="Times New Roman" w:cs="Times New Roman"/>
          <w:kern w:val="0"/>
          <w:sz w:val="24"/>
          <w:szCs w:val="24"/>
        </w:rPr>
        <w:fldChar w:fldCharType="begin"/>
      </w:r>
      <w:r w:rsidR="00632F56" w:rsidRPr="00F36D9D">
        <w:rPr>
          <w:rFonts w:ascii="Times New Roman" w:eastAsia="SimSun" w:hAnsi="Times New Roman" w:cs="Times New Roman"/>
          <w:kern w:val="0"/>
          <w:sz w:val="24"/>
          <w:szCs w:val="24"/>
        </w:rPr>
        <w:instrText xml:space="preserve"> ADDIN EN.CITE &lt;EndNote&gt;&lt;Cite&gt;&lt;Author&gt;Tang&lt;/Author&gt;&lt;Year&gt;2014&lt;/Year&gt;&lt;RecNum&gt;38&lt;/RecNum&gt;&lt;DisplayText&gt;[17]&lt;/DisplayText&gt;&lt;record&gt;&lt;rec-number&gt;38&lt;/rec-number&gt;&lt;foreign-keys&gt;&lt;key app="EN" db-id="9exxrpz9r55zvuet02lxftrx0zrrxxe9xvt0"&gt;38&lt;/key&gt;&lt;/foreign-keys&gt;&lt;ref-type name="Journal Article"&gt;17&lt;/ref-type&gt;&lt;contributors&gt;&lt;authors&gt;&lt;author&gt;Tang, S. W.&lt;/author&gt;&lt;author&gt;Li, Z. J.&lt;/author&gt;&lt;author&gt;Chen, E.&lt;/author&gt;&lt;author&gt;Shao, H. Y.&lt;/author&gt;&lt;/authors&gt;&lt;/contributors&gt;&lt;titles&gt;&lt;title&gt;Impedance measurement to characterize the pore structure in Portland cement paste&lt;/title&gt;&lt;secondary-title&gt;Construct. Build. Mater.&lt;/secondary-title&gt;&lt;/titles&gt;&lt;periodical&gt;&lt;full-title&gt;Construct. Build. Mater.&lt;/full-title&gt;&lt;/periodical&gt;&lt;pages&gt;106-112&lt;/pages&gt;&lt;volume&gt;51&lt;/volume&gt;&lt;keywords&gt;&lt;keyword&gt;Cement paste&lt;/keyword&gt;&lt;keyword&gt;Impedance measurement&lt;/keyword&gt;&lt;keyword&gt;Pore structure&lt;/keyword&gt;&lt;keyword&gt;Fractal dimension&lt;/keyword&gt;&lt;keyword&gt;Electrical double layers&lt;/keyword&gt;&lt;/keywords&gt;&lt;dates&gt;&lt;year&gt;2014&lt;/year&gt;&lt;pub-dates&gt;&lt;date&gt;2014/01/31/&lt;/date&gt;&lt;/pub-dates&gt;&lt;/dates&gt;&lt;isbn&gt;0950-0618&lt;/isbn&gt;&lt;urls&gt;&lt;related-urls&gt;&lt;url&gt;http://www.sciencedirect.com/science/article/pii/S0950061813009859&lt;/url&gt;&lt;/related-urls&gt;&lt;/urls&gt;&lt;electronic-resource-num&gt;https://doi.org/10.1016/j.conbuildmat.2013.10.064&lt;/electronic-resource-num&gt;&lt;/record&gt;&lt;/Cite&gt;&lt;/EndNote&gt;</w:instrText>
      </w:r>
      <w:r w:rsidRPr="00F36D9D">
        <w:rPr>
          <w:rFonts w:ascii="Times New Roman" w:eastAsia="SimSun" w:hAnsi="Times New Roman" w:cs="Times New Roman"/>
          <w:kern w:val="0"/>
          <w:sz w:val="24"/>
          <w:szCs w:val="24"/>
        </w:rPr>
        <w:fldChar w:fldCharType="separate"/>
      </w:r>
      <w:r w:rsidR="00632F56" w:rsidRPr="00F36D9D">
        <w:rPr>
          <w:rFonts w:ascii="Times New Roman" w:eastAsia="SimSun" w:hAnsi="Times New Roman" w:cs="Times New Roman"/>
          <w:noProof/>
          <w:kern w:val="0"/>
          <w:sz w:val="24"/>
          <w:szCs w:val="24"/>
        </w:rPr>
        <w:t>[</w:t>
      </w:r>
      <w:hyperlink w:anchor="_ENREF_2_17" w:tooltip="Tang, 2014 #26" w:history="1">
        <w:r w:rsidR="00AC5E6D" w:rsidRPr="00F36D9D">
          <w:rPr>
            <w:rFonts w:ascii="Times New Roman" w:eastAsia="SimSun" w:hAnsi="Times New Roman" w:cs="Times New Roman"/>
            <w:noProof/>
            <w:kern w:val="0"/>
            <w:sz w:val="24"/>
            <w:szCs w:val="24"/>
          </w:rPr>
          <w:t>17</w:t>
        </w:r>
      </w:hyperlink>
      <w:r w:rsidR="00632F56" w:rsidRPr="00F36D9D">
        <w:rPr>
          <w:rFonts w:ascii="Times New Roman" w:eastAsia="SimSun" w:hAnsi="Times New Roman" w:cs="Times New Roman"/>
          <w:noProof/>
          <w:kern w:val="0"/>
          <w:sz w:val="24"/>
          <w:szCs w:val="24"/>
        </w:rPr>
        <w:t>]</w:t>
      </w:r>
      <w:r w:rsidRPr="00F36D9D">
        <w:rPr>
          <w:rFonts w:ascii="Times New Roman" w:eastAsia="SimSun" w:hAnsi="Times New Roman" w:cs="Times New Roman"/>
          <w:kern w:val="0"/>
          <w:sz w:val="24"/>
          <w:szCs w:val="24"/>
        </w:rPr>
        <w:fldChar w:fldCharType="end"/>
      </w:r>
      <w:r w:rsidRPr="00F36D9D">
        <w:rPr>
          <w:rFonts w:ascii="Times New Roman" w:eastAsia="SimSun" w:hAnsi="Times New Roman" w:cs="Times New Roman"/>
          <w:kern w:val="0"/>
          <w:sz w:val="24"/>
          <w:szCs w:val="24"/>
        </w:rPr>
        <w:t xml:space="preserve">, </w:t>
      </w:r>
      <w:r w:rsidR="00F36D9D" w:rsidRPr="00F36D9D">
        <w:rPr>
          <w:rFonts w:ascii="Times New Roman" w:eastAsia="SimSun" w:hAnsi="Times New Roman" w:cs="Times New Roman"/>
          <w:noProof/>
          <w:kern w:val="0"/>
          <w:position w:val="-14"/>
          <w:sz w:val="24"/>
          <w:szCs w:val="24"/>
        </w:rPr>
      </w:r>
      <w:r w:rsidR="00F36D9D" w:rsidRPr="00F36D9D">
        <w:rPr>
          <w:rFonts w:ascii="Times New Roman" w:eastAsia="SimSun" w:hAnsi="Times New Roman" w:cs="Times New Roman"/>
          <w:noProof/>
          <w:kern w:val="0"/>
          <w:position w:val="-14"/>
          <w:sz w:val="24"/>
          <w:szCs w:val="24"/>
        </w:rPr>
        <w:object w:dxaOrig="620" w:dyaOrig="400" w14:anchorId="6936A361">
          <v:shape id="_x0000_i1153" type="#_x0000_t75" alt="" style="width:30.95pt;height:22.2pt;mso-width-percent:0;mso-height-percent:0;mso-width-percent:0;mso-height-percent:0" o:ole="">
            <v:imagedata r:id="rId237" o:title=""/>
          </v:shape>
          <o:OLEObject Type="Embed" ProgID="Equation.DSMT4" ShapeID="_x0000_i1153" DrawAspect="Content" ObjectID="_1664653186" r:id="rId238"/>
        </w:object>
      </w:r>
      <w:r w:rsidRPr="00F36D9D">
        <w:rPr>
          <w:rFonts w:ascii="Times New Roman" w:eastAsia="SimSun" w:hAnsi="Times New Roman" w:cs="Times New Roman"/>
          <w:kern w:val="0"/>
          <w:sz w:val="24"/>
          <w:szCs w:val="24"/>
        </w:rPr>
        <w:t xml:space="preserve"> is the probability density function of pore volume, and </w:t>
      </w:r>
      <w:r w:rsidR="00F36D9D" w:rsidRPr="00F36D9D">
        <w:rPr>
          <w:rFonts w:ascii="Times New Roman" w:eastAsia="SimSun" w:hAnsi="Times New Roman" w:cs="Times New Roman"/>
          <w:noProof/>
          <w:kern w:val="0"/>
          <w:position w:val="-22"/>
          <w:sz w:val="24"/>
          <w:szCs w:val="24"/>
        </w:rPr>
      </w:r>
      <w:r w:rsidR="00F36D9D" w:rsidRPr="00F36D9D">
        <w:rPr>
          <w:rFonts w:ascii="Times New Roman" w:eastAsia="SimSun" w:hAnsi="Times New Roman" w:cs="Times New Roman"/>
          <w:noProof/>
          <w:kern w:val="0"/>
          <w:position w:val="-22"/>
          <w:sz w:val="24"/>
          <w:szCs w:val="24"/>
        </w:rPr>
        <w:object w:dxaOrig="1270" w:dyaOrig="560" w14:anchorId="3A83049E">
          <v:shape id="_x0000_i1154" type="#_x0000_t75" alt="" style="width:65.25pt;height:27.6pt;mso-width-percent:0;mso-height-percent:0;mso-width-percent:0;mso-height-percent:0" o:ole="">
            <v:imagedata r:id="rId239" o:title=""/>
          </v:shape>
          <o:OLEObject Type="Embed" ProgID="Equation.DSMT4" ShapeID="_x0000_i1154" DrawAspect="Content" ObjectID="_1664653187" r:id="rId240"/>
        </w:object>
      </w:r>
      <w:r w:rsidRPr="00F36D9D">
        <w:rPr>
          <w:rFonts w:ascii="Times New Roman" w:eastAsia="SimSun" w:hAnsi="Times New Roman" w:cs="Times New Roman"/>
          <w:kern w:val="0"/>
          <w:sz w:val="24"/>
          <w:szCs w:val="24"/>
        </w:rPr>
        <w:t xml:space="preserve"> is the probability distribution function of pore volume which denotes the ratio of cumulative volume of pores whose volumes are smaller than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70" w:dyaOrig="380" w14:anchorId="681F6979">
          <v:shape id="_x0000_i1155" type="#_x0000_t75" alt="" style="width:12.8pt;height:20.2pt;mso-width-percent:0;mso-height-percent:0;mso-width-percent:0;mso-height-percent:0" o:ole="">
            <v:imagedata r:id="rId226" o:title=""/>
          </v:shape>
          <o:OLEObject Type="Embed" ProgID="Equation.DSMT4" ShapeID="_x0000_i1155" DrawAspect="Content" ObjectID="_1664653188" r:id="rId241"/>
        </w:object>
      </w:r>
      <w:r w:rsidRPr="00F36D9D">
        <w:rPr>
          <w:rFonts w:ascii="Times New Roman" w:eastAsia="SimSun" w:hAnsi="Times New Roman" w:cs="Times New Roman"/>
          <w:kern w:val="0"/>
          <w:sz w:val="24"/>
          <w:szCs w:val="24"/>
        </w:rPr>
        <w:t xml:space="preserve"> to total pore volume of ring-shape cement sample.</w:t>
      </w:r>
    </w:p>
    <w:p w14:paraId="42D86437" w14:textId="77777777" w:rsidR="0018096F" w:rsidRPr="00F36D9D" w:rsidRDefault="0018096F" w:rsidP="00C8020D">
      <w:pPr>
        <w:spacing w:line="480" w:lineRule="auto"/>
        <w:contextualSpacing/>
        <w:rPr>
          <w:rFonts w:ascii="Times New Roman" w:hAnsi="Times New Roman" w:cs="Times New Roman"/>
          <w:sz w:val="24"/>
          <w:szCs w:val="24"/>
        </w:rPr>
      </w:pPr>
    </w:p>
    <w:p w14:paraId="5800A842" w14:textId="6D795B7E"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Probability density function </w:t>
      </w:r>
      <w:r w:rsidR="00F36D9D" w:rsidRPr="00F36D9D">
        <w:rPr>
          <w:rFonts w:ascii="Times New Roman" w:eastAsia="SimSun" w:hAnsi="Times New Roman" w:cs="Times New Roman"/>
          <w:noProof/>
          <w:kern w:val="0"/>
          <w:position w:val="-14"/>
          <w:sz w:val="24"/>
          <w:szCs w:val="24"/>
        </w:rPr>
      </w:r>
      <w:r w:rsidR="00F36D9D" w:rsidRPr="00F36D9D">
        <w:rPr>
          <w:rFonts w:ascii="Times New Roman" w:eastAsia="SimSun" w:hAnsi="Times New Roman" w:cs="Times New Roman"/>
          <w:noProof/>
          <w:kern w:val="0"/>
          <w:position w:val="-14"/>
          <w:sz w:val="24"/>
          <w:szCs w:val="24"/>
        </w:rPr>
        <w:object w:dxaOrig="620" w:dyaOrig="400" w14:anchorId="7ADFEDFD">
          <v:shape id="_x0000_i1156" type="#_x0000_t75" alt="" style="width:30.95pt;height:22.2pt;mso-width-percent:0;mso-height-percent:0;mso-width-percent:0;mso-height-percent:0" o:ole="">
            <v:imagedata r:id="rId237" o:title=""/>
          </v:shape>
          <o:OLEObject Type="Embed" ProgID="Equation.DSMT4" ShapeID="_x0000_i1156" DrawAspect="Content" ObjectID="_1664653189" r:id="rId242"/>
        </w:object>
      </w:r>
      <w:r w:rsidRPr="00F36D9D">
        <w:rPr>
          <w:rFonts w:ascii="Times New Roman" w:hAnsi="Times New Roman" w:cs="Times New Roman"/>
          <w:sz w:val="24"/>
          <w:szCs w:val="24"/>
        </w:rPr>
        <w:t xml:space="preserve"> of pore volume is similar with that of pore diameter referred to </w:t>
      </w:r>
      <w:r w:rsidRPr="00F36D9D">
        <w:rPr>
          <w:rFonts w:ascii="Times New Roman" w:hAnsi="Times New Roman" w:cs="Times New Roman"/>
          <w:sz w:val="24"/>
          <w:szCs w:val="24"/>
        </w:rPr>
        <w:fldChar w:fldCharType="begin"/>
      </w:r>
      <w:r w:rsidR="00FE5C1C" w:rsidRPr="00F36D9D">
        <w:rPr>
          <w:rFonts w:ascii="Times New Roman" w:hAnsi="Times New Roman" w:cs="Times New Roman"/>
          <w:sz w:val="24"/>
          <w:szCs w:val="24"/>
        </w:rPr>
        <w:instrText xml:space="preserve"> ADDIN EN.CITE &lt;EndNote&gt;&lt;Cite&gt;&lt;Author&gt;Yu&lt;/Author&gt;&lt;Year&gt;2008&lt;/Year&gt;&lt;RecNum&gt;2&lt;/RecNum&gt;&lt;DisplayText&gt;[23]&lt;/DisplayText&gt;&lt;record&gt;&lt;rec-number&gt;2&lt;/rec-number&gt;&lt;foreign-keys&gt;&lt;key app="EN" db-id="9exxrpz9r55zvuet02lxftrx0zrrxxe9xvt0"&gt;2&lt;/key&gt;&lt;/foreign-keys&gt;&lt;ref-type name="Journal Article"&gt;17&lt;/ref-type&gt;&lt;contributors&gt;&lt;authors&gt;&lt;author&gt;Yu, Boming&lt;/author&gt;&lt;/authors&gt;&lt;/contributors&gt;&lt;titles&gt;&lt;title&gt;Analysis of Flow in Fractal Porous Media&lt;/title&gt;&lt;secondary-title&gt;Appl. Mech. Rev.&lt;/secondary-title&gt;&lt;/titles&gt;&lt;periodical&gt;&lt;full-title&gt;Appl. Mech. Rev.&lt;/full-title&gt;&lt;/periodical&gt;&lt;pages&gt;050801-050801-19&lt;/pages&gt;&lt;volume&gt;61&lt;/volume&gt;&lt;number&gt;5&lt;/number&gt;&lt;dates&gt;&lt;year&gt;2008&lt;/year&gt;&lt;/dates&gt;&lt;publisher&gt;ASME&lt;/publisher&gt;&lt;isbn&gt;0003-6900&lt;/isbn&gt;&lt;urls&gt;&lt;related-urls&gt;&lt;url&gt;http://dx.doi.org/10.1115/1.2955849&lt;/url&gt;&lt;/related-urls&gt;&lt;/urls&gt;&lt;electronic-resource-num&gt;10.1115/1.2955849&lt;/electronic-resource-num&gt;&lt;/record&gt;&lt;/Cite&gt;&lt;/EndNote&gt;</w:instrText>
      </w:r>
      <w:r w:rsidRPr="00F36D9D">
        <w:rPr>
          <w:rFonts w:ascii="Times New Roman" w:hAnsi="Times New Roman" w:cs="Times New Roman"/>
          <w:sz w:val="24"/>
          <w:szCs w:val="24"/>
        </w:rPr>
        <w:fldChar w:fldCharType="separate"/>
      </w:r>
      <w:r w:rsidR="00FE5C1C" w:rsidRPr="00F36D9D">
        <w:rPr>
          <w:rFonts w:ascii="Times New Roman" w:hAnsi="Times New Roman" w:cs="Times New Roman"/>
          <w:noProof/>
          <w:sz w:val="24"/>
          <w:szCs w:val="24"/>
        </w:rPr>
        <w:t>[</w:t>
      </w:r>
      <w:hyperlink w:anchor="_ENREF_2_23" w:tooltip="Yu, 2008 #49" w:history="1">
        <w:r w:rsidR="00AC5E6D" w:rsidRPr="00F36D9D">
          <w:rPr>
            <w:rFonts w:ascii="Times New Roman" w:hAnsi="Times New Roman" w:cs="Times New Roman"/>
            <w:noProof/>
            <w:sz w:val="24"/>
            <w:szCs w:val="24"/>
          </w:rPr>
          <w:t>23</w:t>
        </w:r>
      </w:hyperlink>
      <w:r w:rsidR="00FE5C1C" w:rsidRPr="00F36D9D">
        <w:rPr>
          <w:rFonts w:ascii="Times New Roman" w:hAnsi="Times New Roman" w:cs="Times New Roman"/>
          <w:noProof/>
          <w:sz w:val="24"/>
          <w:szCs w:val="24"/>
        </w:rPr>
        <w:t>]</w:t>
      </w:r>
      <w:r w:rsidRPr="00F36D9D">
        <w:rPr>
          <w:rFonts w:ascii="Times New Roman" w:hAnsi="Times New Roman" w:cs="Times New Roman"/>
          <w:sz w:val="24"/>
          <w:szCs w:val="24"/>
        </w:rPr>
        <w:fldChar w:fldCharType="end"/>
      </w:r>
      <w:r w:rsidRPr="00F36D9D">
        <w:rPr>
          <w:rFonts w:ascii="Times New Roman" w:hAnsi="Times New Roman" w:cs="Times New Roman"/>
          <w:sz w:val="24"/>
          <w:szCs w:val="24"/>
        </w:rPr>
        <w:t xml:space="preserve">, so </w:t>
      </w:r>
      <w:r w:rsidR="00F36D9D" w:rsidRPr="00F36D9D">
        <w:rPr>
          <w:rFonts w:ascii="Times New Roman" w:eastAsia="SimSun" w:hAnsi="Times New Roman" w:cs="Times New Roman"/>
          <w:noProof/>
          <w:kern w:val="0"/>
          <w:position w:val="-14"/>
          <w:sz w:val="24"/>
          <w:szCs w:val="24"/>
        </w:rPr>
      </w:r>
      <w:r w:rsidR="00F36D9D" w:rsidRPr="00F36D9D">
        <w:rPr>
          <w:rFonts w:ascii="Times New Roman" w:eastAsia="SimSun" w:hAnsi="Times New Roman" w:cs="Times New Roman"/>
          <w:noProof/>
          <w:kern w:val="0"/>
          <w:position w:val="-14"/>
          <w:sz w:val="24"/>
          <w:szCs w:val="24"/>
        </w:rPr>
        <w:object w:dxaOrig="620" w:dyaOrig="400" w14:anchorId="34BCDEAB">
          <v:shape id="_x0000_i1157" type="#_x0000_t75" alt="" style="width:30.95pt;height:22.2pt;mso-width-percent:0;mso-height-percent:0;mso-width-percent:0;mso-height-percent:0" o:ole="">
            <v:imagedata r:id="rId237" o:title=""/>
          </v:shape>
          <o:OLEObject Type="Embed" ProgID="Equation.DSMT4" ShapeID="_x0000_i1157" DrawAspect="Content" ObjectID="_1664653190" r:id="rId243"/>
        </w:object>
      </w:r>
      <w:r w:rsidRPr="00F36D9D">
        <w:rPr>
          <w:rFonts w:ascii="Times New Roman" w:eastAsia="SimSun" w:hAnsi="Times New Roman" w:cs="Times New Roman"/>
          <w:kern w:val="0"/>
          <w:sz w:val="24"/>
          <w:szCs w:val="24"/>
        </w:rPr>
        <w:t xml:space="preserve"> </w:t>
      </w:r>
      <w:r w:rsidRPr="00F36D9D">
        <w:rPr>
          <w:rFonts w:ascii="Times New Roman" w:hAnsi="Times New Roman" w:cs="Times New Roman"/>
          <w:sz w:val="24"/>
          <w:szCs w:val="24"/>
        </w:rPr>
        <w:t>can be expressed as:</w:t>
      </w:r>
    </w:p>
    <w:p w14:paraId="2C43D3E7" w14:textId="321F393B" w:rsidR="005D5F58" w:rsidRPr="00F36D9D" w:rsidRDefault="00F36D9D" w:rsidP="00C8020D">
      <w:pPr>
        <w:spacing w:line="480" w:lineRule="auto"/>
        <w:ind w:firstLineChars="2598" w:firstLine="6235"/>
        <w:contextualSpacing/>
        <w:rPr>
          <w:rFonts w:ascii="Times New Roman" w:hAnsi="Times New Roman" w:cs="Times New Roman"/>
          <w:sz w:val="24"/>
          <w:szCs w:val="24"/>
        </w:rPr>
      </w:pPr>
      <w:r w:rsidRPr="00F36D9D">
        <w:rPr>
          <w:rFonts w:ascii="Times New Roman" w:eastAsia="SimSun" w:hAnsi="Times New Roman" w:cs="Times New Roman"/>
          <w:noProof/>
          <w:position w:val="-14"/>
          <w:sz w:val="24"/>
          <w:szCs w:val="24"/>
        </w:rPr>
      </w:r>
      <w:r w:rsidR="00F36D9D" w:rsidRPr="00F36D9D">
        <w:rPr>
          <w:rFonts w:ascii="Times New Roman" w:eastAsia="SimSun" w:hAnsi="Times New Roman" w:cs="Times New Roman"/>
          <w:noProof/>
          <w:position w:val="-14"/>
          <w:sz w:val="24"/>
          <w:szCs w:val="24"/>
        </w:rPr>
        <w:object w:dxaOrig="2360" w:dyaOrig="400" w14:anchorId="6A42DF0F">
          <v:shape id="_x0000_i1158" type="#_x0000_t75" alt="" style="width:118.45pt;height:22.2pt;mso-width-percent:0;mso-height-percent:0;mso-width-percent:0;mso-height-percent:0" o:ole="">
            <v:imagedata r:id="rId244" o:title=""/>
          </v:shape>
          <o:OLEObject Type="Embed" ProgID="Equation.DSMT4" ShapeID="_x0000_i1158" DrawAspect="Content" ObjectID="_1664653191" r:id="rId245"/>
        </w:object>
      </w:r>
      <w:r w:rsidR="00577903" w:rsidRPr="00F36D9D">
        <w:rPr>
          <w:rFonts w:ascii="Times New Roman" w:eastAsia="SimSun" w:hAnsi="Times New Roman" w:cs="Times New Roman"/>
          <w:noProof/>
          <w:sz w:val="24"/>
          <w:szCs w:val="24"/>
        </w:rPr>
        <w:t>(26)</w:t>
      </w:r>
    </w:p>
    <w:p w14:paraId="1C00A610" w14:textId="77777777" w:rsidR="0018096F" w:rsidRPr="00F36D9D" w:rsidRDefault="0018096F" w:rsidP="00C8020D">
      <w:pPr>
        <w:spacing w:line="480" w:lineRule="auto"/>
        <w:contextualSpacing/>
        <w:rPr>
          <w:rFonts w:ascii="Times New Roman" w:hAnsi="Times New Roman" w:cs="Times New Roman"/>
          <w:sz w:val="24"/>
          <w:szCs w:val="24"/>
        </w:rPr>
      </w:pPr>
    </w:p>
    <w:p w14:paraId="41251C49" w14:textId="7BE50513"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The diameter and length of pore branch located at level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00" w:dyaOrig="280" w14:anchorId="058E3C49">
          <v:shape id="_x0000_i1159" type="#_x0000_t75" alt="" style="width:9.4pt;height:13.45pt;mso-width-percent:0;mso-height-percent:0;mso-width-percent:0;mso-height-percent:0" o:ole="">
            <v:imagedata r:id="rId246" o:title=""/>
          </v:shape>
          <o:OLEObject Type="Embed" ProgID="Equation.DSMT4" ShapeID="_x0000_i1159" DrawAspect="Content" ObjectID="_1664653192" r:id="rId247"/>
        </w:object>
      </w:r>
      <w:r w:rsidRPr="00F36D9D">
        <w:rPr>
          <w:rFonts w:ascii="Times New Roman" w:hAnsi="Times New Roman" w:cs="Times New Roman"/>
          <w:sz w:val="24"/>
          <w:szCs w:val="24"/>
        </w:rPr>
        <w:t xml:space="preserve"> are assigned as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30" w:dyaOrig="270" w14:anchorId="0B4826F3">
          <v:shape id="_x0000_i1160" type="#_x0000_t75" alt="" style="width:9.4pt;height:12.8pt;mso-width-percent:0;mso-height-percent:0;mso-width-percent:0;mso-height-percent:0" o:ole="">
            <v:imagedata r:id="rId231" o:title=""/>
          </v:shape>
          <o:OLEObject Type="Embed" ProgID="Equation.DSMT4" ShapeID="_x0000_i1160" DrawAspect="Content" ObjectID="_1664653193" r:id="rId248"/>
        </w:object>
      </w:r>
      <w:r w:rsidRPr="00F36D9D">
        <w:rPr>
          <w:rFonts w:ascii="Times New Roman" w:hAnsi="Times New Roman" w:cs="Times New Roman"/>
          <w:sz w:val="24"/>
          <w:szCs w:val="24"/>
        </w:rPr>
        <w:t xml:space="preserve"> and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170" w:dyaOrig="280" w14:anchorId="7C5CF7BA">
          <v:shape id="_x0000_i1161" type="#_x0000_t75" alt="" style="width:9.4pt;height:13.45pt;mso-width-percent:0;mso-height-percent:0;mso-width-percent:0;mso-height-percent:0" o:ole="">
            <v:imagedata r:id="rId249" o:title=""/>
          </v:shape>
          <o:OLEObject Type="Embed" ProgID="Equation.DSMT4" ShapeID="_x0000_i1161" DrawAspect="Content" ObjectID="_1664653194" r:id="rId250"/>
        </w:object>
      </w:r>
      <w:r w:rsidRPr="00F36D9D">
        <w:rPr>
          <w:rFonts w:ascii="Times New Roman" w:hAnsi="Times New Roman" w:cs="Times New Roman"/>
          <w:sz w:val="24"/>
          <w:szCs w:val="24"/>
        </w:rPr>
        <w:t xml:space="preserve">, and the total level is assigned as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00" w:dyaOrig="220" w14:anchorId="5E5F0FD0">
          <v:shape id="_x0000_i1162" type="#_x0000_t75" alt="" style="width:9.4pt;height:10.1pt;mso-width-percent:0;mso-height-percent:0;mso-width-percent:0;mso-height-percent:0" o:ole="">
            <v:imagedata r:id="rId251" o:title=""/>
          </v:shape>
          <o:OLEObject Type="Embed" ProgID="Equation.DSMT4" ShapeID="_x0000_i1162" DrawAspect="Content" ObjectID="_1664653195" r:id="rId252"/>
        </w:object>
      </w:r>
      <w:r w:rsidRPr="00F36D9D">
        <w:rPr>
          <w:rFonts w:ascii="Times New Roman" w:hAnsi="Times New Roman" w:cs="Times New Roman"/>
          <w:sz w:val="24"/>
          <w:szCs w:val="24"/>
        </w:rPr>
        <w:t xml:space="preserve">, so the relationship of pore branch sizes between level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00" w:dyaOrig="280" w14:anchorId="5348A9C5">
          <v:shape id="_x0000_i1163" type="#_x0000_t75" alt="" style="width:9.4pt;height:13.45pt;mso-width-percent:0;mso-height-percent:0;mso-width-percent:0;mso-height-percent:0" o:ole="">
            <v:imagedata r:id="rId246" o:title=""/>
          </v:shape>
          <o:OLEObject Type="Embed" ProgID="Equation.DSMT4" ShapeID="_x0000_i1163" DrawAspect="Content" ObjectID="_1664653196" r:id="rId253"/>
        </w:object>
      </w:r>
      <w:r w:rsidRPr="00F36D9D">
        <w:rPr>
          <w:rFonts w:ascii="Times New Roman" w:hAnsi="Times New Roman" w:cs="Times New Roman"/>
          <w:sz w:val="24"/>
          <w:szCs w:val="24"/>
        </w:rPr>
        <w:t xml:space="preserve"> and level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00" w:dyaOrig="220" w14:anchorId="4D038CBE">
          <v:shape id="_x0000_i1164" type="#_x0000_t75" alt="" style="width:9.4pt;height:10.1pt;mso-width-percent:0;mso-height-percent:0;mso-width-percent:0;mso-height-percent:0" o:ole="">
            <v:imagedata r:id="rId251" o:title=""/>
          </v:shape>
          <o:OLEObject Type="Embed" ProgID="Equation.DSMT4" ShapeID="_x0000_i1164" DrawAspect="Content" ObjectID="_1664653197" r:id="rId254"/>
        </w:object>
      </w:r>
      <w:r w:rsidRPr="00F36D9D">
        <w:rPr>
          <w:rFonts w:ascii="Times New Roman" w:hAnsi="Times New Roman" w:cs="Times New Roman"/>
          <w:sz w:val="24"/>
          <w:szCs w:val="24"/>
        </w:rPr>
        <w:t xml:space="preserve"> can be obtained through the recursion of Eqs. (7) and (8). </w:t>
      </w:r>
    </w:p>
    <w:p w14:paraId="47BAEE6A" w14:textId="13284981" w:rsidR="005D5F58" w:rsidRPr="00F36D9D" w:rsidRDefault="00F36D9D" w:rsidP="00C8020D">
      <w:pPr>
        <w:spacing w:line="480" w:lineRule="auto"/>
        <w:ind w:firstLineChars="3071" w:firstLine="7370"/>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240" w:dyaOrig="380" w14:anchorId="576821C5">
          <v:shape id="_x0000_i1165" type="#_x0000_t75" alt="" style="width:62.6pt;height:20.2pt;mso-width-percent:0;mso-height-percent:0;mso-width-percent:0;mso-height-percent:0" o:ole="">
            <v:imagedata r:id="rId255" o:title=""/>
          </v:shape>
          <o:OLEObject Type="Embed" ProgID="Equation.DSMT4" ShapeID="_x0000_i1165" DrawAspect="Content" ObjectID="_1664653198" r:id="rId256"/>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27)</w:t>
      </w:r>
    </w:p>
    <w:p w14:paraId="695946CD" w14:textId="36CC9626" w:rsidR="005D5F58" w:rsidRPr="00F36D9D" w:rsidRDefault="00F36D9D" w:rsidP="00C8020D">
      <w:pPr>
        <w:spacing w:line="480" w:lineRule="auto"/>
        <w:ind w:firstLineChars="3071" w:firstLine="7370"/>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120" w:dyaOrig="380" w14:anchorId="6B553029">
          <v:shape id="_x0000_i1166" type="#_x0000_t75" alt="" style="width:57.2pt;height:20.2pt;mso-width-percent:0;mso-height-percent:0;mso-width-percent:0;mso-height-percent:0" o:ole="">
            <v:imagedata r:id="rId257" o:title=""/>
          </v:shape>
          <o:OLEObject Type="Embed" ProgID="Equation.DSMT4" ShapeID="_x0000_i1166" DrawAspect="Content" ObjectID="_1664653199" r:id="rId258"/>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28)</w:t>
      </w:r>
    </w:p>
    <w:p w14:paraId="20FE0EB3" w14:textId="7777777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Based on the above analysis, </w:t>
      </w:r>
      <w:r w:rsidR="00F36D9D" w:rsidRPr="00F36D9D">
        <w:rPr>
          <w:rFonts w:ascii="Times New Roman" w:eastAsia="SimSun" w:hAnsi="Times New Roman" w:cs="Times New Roman"/>
          <w:noProof/>
          <w:kern w:val="0"/>
          <w:position w:val="-22"/>
          <w:sz w:val="24"/>
          <w:szCs w:val="24"/>
        </w:rPr>
      </w:r>
      <w:r w:rsidR="00F36D9D" w:rsidRPr="00F36D9D">
        <w:rPr>
          <w:rFonts w:ascii="Times New Roman" w:eastAsia="SimSun" w:hAnsi="Times New Roman" w:cs="Times New Roman"/>
          <w:noProof/>
          <w:kern w:val="0"/>
          <w:position w:val="-22"/>
          <w:sz w:val="24"/>
          <w:szCs w:val="24"/>
        </w:rPr>
        <w:object w:dxaOrig="1270" w:dyaOrig="560" w14:anchorId="5582C745">
          <v:shape id="_x0000_i1167" type="#_x0000_t75" alt="" style="width:65.25pt;height:27.6pt;mso-width-percent:0;mso-height-percent:0;mso-width-percent:0;mso-height-percent:0" o:ole="">
            <v:imagedata r:id="rId239" o:title=""/>
          </v:shape>
          <o:OLEObject Type="Embed" ProgID="Equation.DSMT4" ShapeID="_x0000_i1167" DrawAspect="Content" ObjectID="_1664653200" r:id="rId259"/>
        </w:object>
      </w:r>
      <w:r w:rsidRPr="00F36D9D">
        <w:rPr>
          <w:rFonts w:ascii="Times New Roman" w:eastAsia="SimSun" w:hAnsi="Times New Roman" w:cs="Times New Roman"/>
          <w:kern w:val="0"/>
          <w:sz w:val="24"/>
          <w:szCs w:val="24"/>
        </w:rPr>
        <w:t xml:space="preserve"> can be solved quantitatively.</w:t>
      </w:r>
    </w:p>
    <w:p w14:paraId="4D86B5E7" w14:textId="4165A4A0" w:rsidR="005D5F58" w:rsidRPr="00F36D9D" w:rsidRDefault="00F36D9D" w:rsidP="00C8020D">
      <w:pPr>
        <w:spacing w:line="480" w:lineRule="auto"/>
        <w:ind w:firstLineChars="2185" w:firstLine="5244"/>
        <w:contextualSpacing/>
        <w:rPr>
          <w:rFonts w:ascii="Times New Roman" w:hAnsi="Times New Roman" w:cs="Times New Roman"/>
          <w:sz w:val="24"/>
          <w:szCs w:val="24"/>
        </w:rPr>
      </w:pPr>
      <w:r w:rsidRPr="00F36D9D">
        <w:rPr>
          <w:rFonts w:ascii="Times New Roman" w:eastAsia="SimSun" w:hAnsi="Times New Roman" w:cs="Times New Roman"/>
          <w:noProof/>
          <w:position w:val="-34"/>
          <w:sz w:val="24"/>
          <w:szCs w:val="24"/>
        </w:rPr>
      </w:r>
      <w:r w:rsidR="00F36D9D" w:rsidRPr="00F36D9D">
        <w:rPr>
          <w:rFonts w:ascii="Times New Roman" w:eastAsia="SimSun" w:hAnsi="Times New Roman" w:cs="Times New Roman"/>
          <w:noProof/>
          <w:position w:val="-34"/>
          <w:sz w:val="24"/>
          <w:szCs w:val="24"/>
        </w:rPr>
        <w:object w:dxaOrig="3280" w:dyaOrig="940" w14:anchorId="0BCD8917">
          <v:shape id="_x0000_i1168" type="#_x0000_t75" alt="" style="width:162.15pt;height:46.45pt;mso-width-percent:0;mso-height-percent:0;mso-width-percent:0;mso-height-percent:0" o:ole="">
            <v:imagedata r:id="rId260" o:title=""/>
          </v:shape>
          <o:OLEObject Type="Embed" ProgID="Equation.DSMT4" ShapeID="_x0000_i1168" DrawAspect="Content" ObjectID="_1664653201" r:id="rId261"/>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29</w:t>
      </w:r>
      <w:r w:rsidR="00577903" w:rsidRPr="00F36D9D">
        <w:rPr>
          <w:rFonts w:ascii="Times New Roman" w:hAnsi="Times New Roman" w:cs="Times New Roman" w:hint="eastAsia"/>
          <w:sz w:val="24"/>
          <w:szCs w:val="24"/>
        </w:rPr>
        <w:t>)</w:t>
      </w:r>
    </w:p>
    <w:p w14:paraId="43FD46B2" w14:textId="0B8539AB"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With regard to the porosity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00" w:dyaOrig="350" w14:anchorId="2AAF1748">
          <v:shape id="_x0000_i1169" type="#_x0000_t75" alt="" style="width:9.4pt;height:20.2pt;mso-width-percent:0;mso-height-percent:0;mso-width-percent:0;mso-height-percent:0" o:ole="">
            <v:imagedata r:id="rId233" o:title=""/>
          </v:shape>
          <o:OLEObject Type="Embed" ProgID="Equation.DSMT4" ShapeID="_x0000_i1169" DrawAspect="Content" ObjectID="_1664653202" r:id="rId262"/>
        </w:object>
      </w:r>
      <w:r w:rsidRPr="00F36D9D">
        <w:rPr>
          <w:rFonts w:ascii="Times New Roman" w:hAnsi="Times New Roman" w:cs="Times New Roman"/>
          <w:sz w:val="24"/>
          <w:szCs w:val="24"/>
        </w:rPr>
        <w:t xml:space="preserve">, it can be solved by General Effective Media equation </w:t>
      </w:r>
      <w:r w:rsidR="00783768" w:rsidRPr="00F36D9D">
        <w:rPr>
          <w:rFonts w:ascii="Times New Roman" w:hAnsi="Times New Roman" w:cs="Times New Roman"/>
          <w:sz w:val="24"/>
          <w:szCs w:val="24"/>
        </w:rPr>
        <w:fldChar w:fldCharType="begin">
          <w:fldData xml:space="preserve">PEVuZE5vdGU+PENpdGU+PEF1dGhvcj5aaGFuZzwvQXV0aG9yPjxZZWFyPjIwMDk8L1llYXI+PFJl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</w:fldData>
        </w:fldChar>
      </w:r>
      <w:r w:rsidR="00783768" w:rsidRPr="00F36D9D">
        <w:rPr>
          <w:rFonts w:ascii="Times New Roman" w:hAnsi="Times New Roman" w:cs="Times New Roman"/>
          <w:sz w:val="24"/>
          <w:szCs w:val="24"/>
        </w:rPr>
        <w:instrText xml:space="preserve"> ADDIN EN.CITE </w:instrText>
      </w:r>
      <w:r w:rsidR="00783768" w:rsidRPr="00F36D9D">
        <w:rPr>
          <w:rFonts w:ascii="Times New Roman" w:hAnsi="Times New Roman" w:cs="Times New Roman"/>
          <w:sz w:val="24"/>
          <w:szCs w:val="24"/>
        </w:rPr>
        <w:fldChar w:fldCharType="begin">
          <w:fldData xml:space="preserve">PEVuZE5vdGU+PENpdGU+PEF1dGhvcj5aaGFuZzwvQXV0aG9yPjxZZWFyPjIwMDk8L1llYXI+PFJl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</w:fldData>
        </w:fldChar>
      </w:r>
      <w:r w:rsidR="00783768" w:rsidRPr="00F36D9D">
        <w:rPr>
          <w:rFonts w:ascii="Times New Roman" w:hAnsi="Times New Roman" w:cs="Times New Roman"/>
          <w:sz w:val="24"/>
          <w:szCs w:val="24"/>
        </w:rPr>
        <w:instrText xml:space="preserve"> ADDIN EN.CITE.DATA </w:instrText>
      </w:r>
      <w:r w:rsidR="00783768" w:rsidRPr="00F36D9D">
        <w:rPr>
          <w:rFonts w:ascii="Times New Roman" w:hAnsi="Times New Roman" w:cs="Times New Roman"/>
          <w:sz w:val="24"/>
          <w:szCs w:val="24"/>
        </w:rPr>
      </w:r>
      <w:r w:rsidR="00783768" w:rsidRPr="00F36D9D">
        <w:rPr>
          <w:rFonts w:ascii="Times New Roman" w:hAnsi="Times New Roman" w:cs="Times New Roman"/>
          <w:sz w:val="24"/>
          <w:szCs w:val="24"/>
        </w:rPr>
        <w:fldChar w:fldCharType="end"/>
      </w:r>
      <w:r w:rsidR="00783768" w:rsidRPr="00F36D9D">
        <w:rPr>
          <w:rFonts w:ascii="Times New Roman" w:hAnsi="Times New Roman" w:cs="Times New Roman"/>
          <w:sz w:val="24"/>
          <w:szCs w:val="24"/>
        </w:rPr>
      </w:r>
      <w:r w:rsidR="00783768" w:rsidRPr="00F36D9D">
        <w:rPr>
          <w:rFonts w:ascii="Times New Roman" w:hAnsi="Times New Roman" w:cs="Times New Roman"/>
          <w:sz w:val="24"/>
          <w:szCs w:val="24"/>
        </w:rPr>
        <w:fldChar w:fldCharType="separate"/>
      </w:r>
      <w:r w:rsidR="00783768" w:rsidRPr="00F36D9D">
        <w:rPr>
          <w:rFonts w:ascii="Times New Roman" w:hAnsi="Times New Roman" w:cs="Times New Roman"/>
          <w:noProof/>
          <w:sz w:val="24"/>
          <w:szCs w:val="24"/>
        </w:rPr>
        <w:t>[</w:t>
      </w:r>
      <w:hyperlink w:anchor="_ENREF_2_41" w:tooltip="Zhang, 2009 #428" w:history="1">
        <w:r w:rsidR="00AC5E6D" w:rsidRPr="00F36D9D">
          <w:rPr>
            <w:rFonts w:ascii="Times New Roman" w:hAnsi="Times New Roman" w:cs="Times New Roman"/>
            <w:noProof/>
            <w:sz w:val="24"/>
            <w:szCs w:val="24"/>
          </w:rPr>
          <w:t>41</w:t>
        </w:r>
      </w:hyperlink>
      <w:r w:rsidR="00783768" w:rsidRPr="00F36D9D">
        <w:rPr>
          <w:rFonts w:ascii="Times New Roman" w:hAnsi="Times New Roman" w:cs="Times New Roman"/>
          <w:noProof/>
          <w:sz w:val="24"/>
          <w:szCs w:val="24"/>
        </w:rPr>
        <w:t>]</w:t>
      </w:r>
      <w:r w:rsidR="00783768" w:rsidRPr="00F36D9D">
        <w:rPr>
          <w:rFonts w:ascii="Times New Roman" w:hAnsi="Times New Roman" w:cs="Times New Roman"/>
          <w:sz w:val="24"/>
          <w:szCs w:val="24"/>
        </w:rPr>
        <w:fldChar w:fldCharType="end"/>
      </w:r>
      <w:r w:rsidRPr="00F36D9D">
        <w:rPr>
          <w:rFonts w:ascii="Times New Roman" w:hAnsi="Times New Roman" w:cs="Times New Roman"/>
          <w:sz w:val="24"/>
          <w:szCs w:val="24"/>
        </w:rPr>
        <w:t>:</w:t>
      </w:r>
    </w:p>
    <w:p w14:paraId="668DE417" w14:textId="26548B2C" w:rsidR="005D5F58" w:rsidRPr="00F36D9D" w:rsidRDefault="00F36D9D" w:rsidP="00C8020D">
      <w:pPr>
        <w:spacing w:line="480" w:lineRule="auto"/>
        <w:ind w:firstLineChars="1358" w:firstLine="3259"/>
        <w:contextualSpacing/>
        <w:rPr>
          <w:rFonts w:ascii="Times New Roman" w:hAnsi="Times New Roman" w:cs="Times New Roman"/>
          <w:sz w:val="24"/>
          <w:szCs w:val="24"/>
        </w:rPr>
      </w:pPr>
      <w:r w:rsidRPr="00F36D9D">
        <w:rPr>
          <w:rFonts w:ascii="Times New Roman" w:eastAsia="SimSun" w:hAnsi="Times New Roman" w:cs="Times New Roman"/>
          <w:noProof/>
          <w:position w:val="-18"/>
          <w:sz w:val="24"/>
          <w:szCs w:val="24"/>
        </w:rPr>
      </w:r>
      <w:r w:rsidR="00F36D9D" w:rsidRPr="00F36D9D">
        <w:rPr>
          <w:rFonts w:ascii="Times New Roman" w:eastAsia="SimSun" w:hAnsi="Times New Roman" w:cs="Times New Roman"/>
          <w:noProof/>
          <w:position w:val="-18"/>
          <w:sz w:val="24"/>
          <w:szCs w:val="24"/>
        </w:rPr>
        <w:object w:dxaOrig="5330" w:dyaOrig="480" w14:anchorId="7C9DD0A3">
          <v:shape id="_x0000_i1170" type="#_x0000_t75" alt="" style="width:263.8pt;height:25.55pt;mso-width-percent:0;mso-height-percent:0;mso-width-percent:0;mso-height-percent:0" o:ole="">
            <v:imagedata r:id="rId263" o:title=""/>
          </v:shape>
          <o:OLEObject Type="Embed" ProgID="Equation.DSMT4" ShapeID="_x0000_i1170" DrawAspect="Content" ObjectID="_1664653203" r:id="rId264"/>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30)</w:t>
      </w:r>
    </w:p>
    <w:p w14:paraId="6C7446DB" w14:textId="6C75F22B"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4"/>
          <w:sz w:val="24"/>
          <w:szCs w:val="24"/>
        </w:rPr>
      </w:r>
      <w:r w:rsidR="00F36D9D" w:rsidRPr="00F36D9D">
        <w:rPr>
          <w:rFonts w:ascii="Times New Roman" w:eastAsia="SimSun" w:hAnsi="Times New Roman" w:cs="Times New Roman"/>
          <w:noProof/>
          <w:kern w:val="0"/>
          <w:position w:val="-4"/>
          <w:sz w:val="24"/>
          <w:szCs w:val="24"/>
        </w:rPr>
        <w:object w:dxaOrig="250" w:dyaOrig="240" w14:anchorId="7D9BC722">
          <v:shape id="_x0000_i1171" type="#_x0000_t75" alt="" style="width:10.75pt;height:9.4pt;mso-width-percent:0;mso-height-percent:0;mso-width-percent:0;mso-height-percent:0" o:ole="">
            <v:imagedata r:id="rId265" o:title=""/>
          </v:shape>
          <o:OLEObject Type="Embed" ProgID="Equation.DSMT4" ShapeID="_x0000_i1171" DrawAspect="Content" ObjectID="_1664653204" r:id="rId266"/>
        </w:object>
      </w:r>
      <w:r w:rsidRPr="00F36D9D">
        <w:rPr>
          <w:rFonts w:ascii="Times New Roman" w:hAnsi="Times New Roman" w:cs="Times New Roman"/>
          <w:sz w:val="24"/>
          <w:szCs w:val="24"/>
        </w:rPr>
        <w:t xml:space="preserve"> is a formation factor of pore structure, and denotes a ratio of total resistivity of ring-shape cement sample to resistivity of pore solution. Therefore, </w:t>
      </w:r>
      <w:r w:rsidR="00F36D9D" w:rsidRPr="00F36D9D">
        <w:rPr>
          <w:rFonts w:ascii="Times New Roman" w:eastAsia="SimSun" w:hAnsi="Times New Roman" w:cs="Times New Roman"/>
          <w:noProof/>
          <w:kern w:val="0"/>
          <w:position w:val="-4"/>
          <w:sz w:val="24"/>
          <w:szCs w:val="24"/>
        </w:rPr>
      </w:r>
      <w:r w:rsidR="00F36D9D" w:rsidRPr="00F36D9D">
        <w:rPr>
          <w:rFonts w:ascii="Times New Roman" w:eastAsia="SimSun" w:hAnsi="Times New Roman" w:cs="Times New Roman"/>
          <w:noProof/>
          <w:kern w:val="0"/>
          <w:position w:val="-4"/>
          <w:sz w:val="24"/>
          <w:szCs w:val="24"/>
        </w:rPr>
        <w:object w:dxaOrig="250" w:dyaOrig="240" w14:anchorId="43D7AA1C">
          <v:shape id="_x0000_i1172" type="#_x0000_t75" alt="" style="width:13.45pt;height:12.8pt;mso-width-percent:0;mso-height-percent:0;mso-width-percent:0;mso-height-percent:0" o:ole="">
            <v:imagedata r:id="rId265" o:title=""/>
          </v:shape>
          <o:OLEObject Type="Embed" ProgID="Equation.DSMT4" ShapeID="_x0000_i1172" DrawAspect="Content" ObjectID="_1664653205" r:id="rId267"/>
        </w:object>
      </w:r>
      <w:r w:rsidRPr="00F36D9D">
        <w:rPr>
          <w:rFonts w:ascii="Times New Roman" w:hAnsi="Times New Roman" w:cs="Times New Roman"/>
          <w:sz w:val="24"/>
          <w:szCs w:val="24"/>
        </w:rPr>
        <w:t xml:space="preserve"> can be solved by Eq. (31).</w:t>
      </w:r>
    </w:p>
    <w:p w14:paraId="43CF2D1B" w14:textId="060F0B91" w:rsidR="005D5F58" w:rsidRPr="00F36D9D" w:rsidRDefault="00F36D9D" w:rsidP="00C8020D">
      <w:pPr>
        <w:spacing w:line="480" w:lineRule="auto"/>
        <w:ind w:firstLineChars="3105" w:firstLine="7452"/>
        <w:contextualSpacing/>
        <w:rPr>
          <w:rFonts w:ascii="Times New Roman" w:hAnsi="Times New Roman" w:cs="Times New Roman"/>
          <w:sz w:val="24"/>
          <w:szCs w:val="24"/>
        </w:rPr>
      </w:pPr>
      <w:r w:rsidRPr="00F36D9D">
        <w:rPr>
          <w:rFonts w:ascii="Times New Roman" w:eastAsia="SimSun" w:hAnsi="Times New Roman" w:cs="Times New Roman"/>
          <w:noProof/>
          <w:position w:val="-12"/>
          <w:sz w:val="24"/>
          <w:szCs w:val="24"/>
        </w:rPr>
      </w:r>
      <w:r w:rsidR="00F36D9D" w:rsidRPr="00F36D9D">
        <w:rPr>
          <w:rFonts w:ascii="Times New Roman" w:eastAsia="SimSun" w:hAnsi="Times New Roman" w:cs="Times New Roman"/>
          <w:noProof/>
          <w:position w:val="-12"/>
          <w:sz w:val="24"/>
          <w:szCs w:val="24"/>
        </w:rPr>
        <w:object w:dxaOrig="1000" w:dyaOrig="350" w14:anchorId="0C9EDD68">
          <v:shape id="_x0000_i1173" type="#_x0000_t75" alt="" style="width:48.45pt;height:20.2pt;mso-width-percent:0;mso-height-percent:0;mso-width-percent:0;mso-height-percent:0" o:ole="">
            <v:imagedata r:id="rId268" o:title=""/>
          </v:shape>
          <o:OLEObject Type="Embed" ProgID="Equation.DSMT4" ShapeID="_x0000_i1173" DrawAspect="Content" ObjectID="_1664653206" r:id="rId269"/>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31)</w:t>
      </w:r>
    </w:p>
    <w:p w14:paraId="7E022DDC" w14:textId="407DF864"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40" w:dyaOrig="250" w14:anchorId="32C341EF">
          <v:shape id="_x0000_i1174" type="#_x0000_t75" alt="" style="width:12.8pt;height:13.45pt;mso-width-percent:0;mso-height-percent:0;mso-width-percent:0;mso-height-percent:0" o:ole="">
            <v:imagedata r:id="rId270" o:title=""/>
          </v:shape>
          <o:OLEObject Type="Embed" ProgID="Equation.DSMT4" ShapeID="_x0000_i1174" DrawAspect="Content" ObjectID="_1664653207" r:id="rId271"/>
        </w:object>
      </w:r>
      <w:r w:rsidRPr="00F36D9D">
        <w:rPr>
          <w:rFonts w:ascii="Times New Roman" w:hAnsi="Times New Roman" w:cs="Times New Roman"/>
          <w:sz w:val="24"/>
          <w:szCs w:val="24"/>
        </w:rPr>
        <w:t xml:space="preserve"> represents the total resistivity of ring-shape cement sample, which can be calculated through the electrical impedance and volume of ring-shape cement sample;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320" w:dyaOrig="350" w14:anchorId="3CA34006">
          <v:shape id="_x0000_i1175" type="#_x0000_t75" alt="" style="width:14.8pt;height:20.2pt;mso-width-percent:0;mso-height-percent:0;mso-width-percent:0;mso-height-percent:0" o:ole="">
            <v:imagedata r:id="rId272" o:title=""/>
          </v:shape>
          <o:OLEObject Type="Embed" ProgID="Equation.DSMT4" ShapeID="_x0000_i1175" DrawAspect="Content" ObjectID="_1664653208" r:id="rId273"/>
        </w:object>
      </w:r>
      <w:r w:rsidRPr="00F36D9D">
        <w:rPr>
          <w:rFonts w:ascii="Times New Roman" w:hAnsi="Times New Roman" w:cs="Times New Roman"/>
          <w:sz w:val="24"/>
          <w:szCs w:val="24"/>
        </w:rPr>
        <w:t xml:space="preserve"> denotes the resistivity of pore solution in cement sample and can be assigned as </w:t>
      </w:r>
      <w:r w:rsidRPr="00F36D9D">
        <w:rPr>
          <w:rFonts w:ascii="Times New Roman" w:hAnsi="Times New Roman" w:cs="Times New Roman"/>
          <w:kern w:val="0"/>
          <w:sz w:val="24"/>
          <w:szCs w:val="24"/>
        </w:rPr>
        <w:t>0.25</w:t>
      </w:r>
      <w:r w:rsidR="00F36D9D" w:rsidRPr="00F36D9D">
        <w:rPr>
          <w:rFonts w:ascii="Times New Roman" w:eastAsia="SimSun" w:hAnsi="Times New Roman" w:cs="Times New Roman"/>
          <w:noProof/>
          <w:kern w:val="0"/>
          <w:position w:val="-4"/>
          <w:sz w:val="24"/>
          <w:szCs w:val="24"/>
        </w:rPr>
      </w:r>
      <w:r w:rsidR="00F36D9D" w:rsidRPr="00F36D9D">
        <w:rPr>
          <w:rFonts w:ascii="Times New Roman" w:eastAsia="SimSun" w:hAnsi="Times New Roman" w:cs="Times New Roman"/>
          <w:noProof/>
          <w:kern w:val="0"/>
          <w:position w:val="-4"/>
          <w:sz w:val="24"/>
          <w:szCs w:val="24"/>
        </w:rPr>
        <w:object w:dxaOrig="590" w:dyaOrig="250" w14:anchorId="6F1DC474">
          <v:shape id="_x0000_i1176" type="#_x0000_t75" alt="" style="width:29.6pt;height:10.75pt;mso-width-percent:0;mso-height-percent:0;mso-width-percent:0;mso-height-percent:0" o:ole="">
            <v:imagedata r:id="rId274" o:title=""/>
          </v:shape>
          <o:OLEObject Type="Embed" ProgID="Equation.DSMT4" ShapeID="_x0000_i1176" DrawAspect="Content" ObjectID="_1664653209" r:id="rId275"/>
        </w:object>
      </w:r>
      <w:r w:rsidRPr="00F36D9D">
        <w:rPr>
          <w:rFonts w:ascii="Times New Roman" w:eastAsia="SimSun" w:hAnsi="Times New Roman" w:cs="Times New Roman"/>
          <w:kern w:val="0"/>
          <w:sz w:val="24"/>
          <w:szCs w:val="24"/>
        </w:rPr>
        <w:t xml:space="preserve"> for the cement paste with water to binder ratio of 0.4 </w:t>
      </w:r>
      <w:r w:rsidRPr="00F36D9D">
        <w:rPr>
          <w:rFonts w:ascii="Times New Roman" w:eastAsia="SimSun" w:hAnsi="Times New Roman" w:cs="Times New Roman"/>
          <w:kern w:val="0"/>
          <w:sz w:val="24"/>
          <w:szCs w:val="24"/>
        </w:rPr>
        <w:fldChar w:fldCharType="begin"/>
      </w:r>
      <w:r w:rsidR="00CF6A46" w:rsidRPr="00F36D9D">
        <w:rPr>
          <w:rFonts w:ascii="Times New Roman" w:eastAsia="SimSun" w:hAnsi="Times New Roman" w:cs="Times New Roman"/>
          <w:kern w:val="0"/>
          <w:sz w:val="24"/>
          <w:szCs w:val="24"/>
        </w:rPr>
        <w:instrText xml:space="preserve"> ADDIN EN.CITE &lt;EndNote&gt;&lt;Cite&gt;&lt;Author&gt;Xiao&lt;/Author&gt;&lt;Year&gt;2008&lt;/Year&gt;&lt;RecNum&gt;33&lt;/RecNum&gt;&lt;DisplayText&gt;[42]&lt;/DisplayText&gt;&lt;record&gt;&lt;rec-number&gt;33&lt;/rec-number&gt;&lt;foreign-keys&gt;&lt;key app="EN" db-id="9exxrpz9r55zvuet02lxftrx0zrrxxe9xvt0"&gt;33&lt;/key&gt;&lt;/foreign-keys&gt;&lt;ref-type name="Book"&gt;6&lt;/ref-type&gt;&lt;contributors&gt;&lt;authors&gt;&lt;author&gt;Xiao, Lianzhen &lt;/author&gt;&lt;author&gt;Wei, Xiaosheng &lt;/author&gt;&lt;author&gt;Li, Zongjin&lt;/author&gt;&lt;/authors&gt;&lt;/contributors&gt;&lt;titles&gt;&lt;title&gt;Concrete hydration based on electrical resistivity measurement&lt;/title&gt;&lt;/titles&gt;&lt;dates&gt;&lt;year&gt;2008&lt;/year&gt;&lt;/dates&gt;&lt;publisher&gt;Vdm Verlag Dr Müller, &lt;/publisher&gt;&lt;urls&gt;&lt;/urls&gt;&lt;/record&gt;&lt;/Cite&gt;&lt;/EndNote&gt;</w:instrText>
      </w:r>
      <w:r w:rsidRPr="00F36D9D">
        <w:rPr>
          <w:rFonts w:ascii="Times New Roman" w:eastAsia="SimSun" w:hAnsi="Times New Roman" w:cs="Times New Roman"/>
          <w:kern w:val="0"/>
          <w:sz w:val="24"/>
          <w:szCs w:val="24"/>
        </w:rPr>
        <w:fldChar w:fldCharType="separate"/>
      </w:r>
      <w:r w:rsidR="00783768" w:rsidRPr="00F36D9D">
        <w:rPr>
          <w:rFonts w:ascii="Times New Roman" w:eastAsia="SimSun" w:hAnsi="Times New Roman" w:cs="Times New Roman"/>
          <w:noProof/>
          <w:kern w:val="0"/>
          <w:sz w:val="24"/>
          <w:szCs w:val="24"/>
        </w:rPr>
        <w:t>[</w:t>
      </w:r>
      <w:hyperlink w:anchor="_ENREF_2_42" w:tooltip="Xiao, 2008 #33" w:history="1">
        <w:r w:rsidR="00AC5E6D" w:rsidRPr="00F36D9D">
          <w:rPr>
            <w:rFonts w:ascii="Times New Roman" w:eastAsia="SimSun" w:hAnsi="Times New Roman" w:cs="Times New Roman"/>
            <w:noProof/>
            <w:kern w:val="0"/>
            <w:sz w:val="24"/>
            <w:szCs w:val="24"/>
          </w:rPr>
          <w:t>42</w:t>
        </w:r>
      </w:hyperlink>
      <w:r w:rsidR="00783768" w:rsidRPr="00F36D9D">
        <w:rPr>
          <w:rFonts w:ascii="Times New Roman" w:eastAsia="SimSun" w:hAnsi="Times New Roman" w:cs="Times New Roman"/>
          <w:noProof/>
          <w:kern w:val="0"/>
          <w:sz w:val="24"/>
          <w:szCs w:val="24"/>
        </w:rPr>
        <w:t>]</w:t>
      </w:r>
      <w:r w:rsidRPr="00F36D9D">
        <w:rPr>
          <w:rFonts w:ascii="Times New Roman" w:eastAsia="SimSun" w:hAnsi="Times New Roman" w:cs="Times New Roman"/>
          <w:kern w:val="0"/>
          <w:sz w:val="24"/>
          <w:szCs w:val="24"/>
        </w:rPr>
        <w:fldChar w:fldCharType="end"/>
      </w:r>
      <w:r w:rsidRPr="00F36D9D">
        <w:rPr>
          <w:rFonts w:ascii="Times New Roman" w:eastAsia="SimSun" w:hAnsi="Times New Roman" w:cs="Times New Roman"/>
          <w:kern w:val="0"/>
          <w:sz w:val="24"/>
          <w:szCs w:val="24"/>
        </w:rPr>
        <w:t>.</w:t>
      </w:r>
    </w:p>
    <w:p w14:paraId="34A654F2" w14:textId="29C14946" w:rsidR="005D5F58" w:rsidRPr="00F36D9D" w:rsidRDefault="005D5F58" w:rsidP="00C8020D">
      <w:pPr>
        <w:spacing w:line="480" w:lineRule="auto"/>
        <w:contextualSpacing/>
        <w:rPr>
          <w:rFonts w:ascii="Times New Roman" w:eastAsia="SimSun" w:hAnsi="Times New Roman" w:cs="Times New Roman"/>
          <w:kern w:val="0"/>
          <w:sz w:val="24"/>
          <w:szCs w:val="24"/>
        </w:rPr>
      </w:pPr>
      <w:r w:rsidRPr="00F36D9D">
        <w:rPr>
          <w:rFonts w:ascii="Times New Roman" w:hAnsi="Times New Roman" w:cs="Times New Roman"/>
          <w:sz w:val="24"/>
          <w:szCs w:val="24"/>
        </w:rPr>
        <w:t xml:space="preserve">Based on the above analysis, the cumulative pore volume </w:t>
      </w:r>
      <w:r w:rsidR="00F36D9D" w:rsidRPr="00F36D9D">
        <w:rPr>
          <w:rFonts w:ascii="Times New Roman" w:eastAsia="SimSun" w:hAnsi="Times New Roman" w:cs="Times New Roman"/>
          <w:noProof/>
          <w:kern w:val="0"/>
          <w:position w:val="-14"/>
          <w:sz w:val="24"/>
          <w:szCs w:val="24"/>
        </w:rPr>
      </w:r>
      <w:r w:rsidR="00F36D9D" w:rsidRPr="00F36D9D">
        <w:rPr>
          <w:rFonts w:ascii="Times New Roman" w:eastAsia="SimSun" w:hAnsi="Times New Roman" w:cs="Times New Roman"/>
          <w:noProof/>
          <w:kern w:val="0"/>
          <w:position w:val="-14"/>
          <w:sz w:val="24"/>
          <w:szCs w:val="24"/>
        </w:rPr>
        <w:object w:dxaOrig="920" w:dyaOrig="400" w14:anchorId="3556F42A">
          <v:shape id="_x0000_i1177" type="#_x0000_t75" alt="" style="width:45.75pt;height:22.2pt;mso-width-percent:0;mso-height-percent:0;mso-width-percent:0;mso-height-percent:0" o:ole="">
            <v:imagedata r:id="rId224" o:title=""/>
          </v:shape>
          <o:OLEObject Type="Embed" ProgID="Equation.DSMT4" ShapeID="_x0000_i1177" DrawAspect="Content" ObjectID="_1664653210" r:id="rId276"/>
        </w:object>
      </w:r>
      <w:r w:rsidRPr="00F36D9D">
        <w:rPr>
          <w:rFonts w:ascii="Times New Roman" w:eastAsia="SimSun" w:hAnsi="Times New Roman" w:cs="Times New Roman"/>
          <w:kern w:val="0"/>
          <w:sz w:val="24"/>
          <w:szCs w:val="24"/>
        </w:rPr>
        <w:t xml:space="preserve"> can be obtained by the substitution of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250" w:dyaOrig="350" w14:anchorId="0184F714">
          <v:shape id="_x0000_i1178" type="#_x0000_t75" alt="" style="width:10.75pt;height:20.2pt;mso-width-percent:0;mso-height-percent:0;mso-width-percent:0;mso-height-percent:0" o:ole="">
            <v:imagedata r:id="rId235" o:title=""/>
          </v:shape>
          <o:OLEObject Type="Embed" ProgID="Equation.DSMT4" ShapeID="_x0000_i1178" DrawAspect="Content" ObjectID="_1664653211" r:id="rId277"/>
        </w:object>
      </w:r>
      <w:r w:rsidRPr="00F36D9D">
        <w:rPr>
          <w:rFonts w:ascii="Times New Roman" w:eastAsia="SimSun" w:hAnsi="Times New Roman" w:cs="Times New Roman"/>
          <w:kern w:val="0"/>
          <w:sz w:val="24"/>
          <w:szCs w:val="24"/>
        </w:rPr>
        <w:t xml:space="preserve">, </w:t>
      </w:r>
      <w:r w:rsidR="00F36D9D" w:rsidRPr="00F36D9D">
        <w:rPr>
          <w:rFonts w:ascii="Times New Roman" w:eastAsia="SimSun" w:hAnsi="Times New Roman" w:cs="Times New Roman"/>
          <w:noProof/>
          <w:kern w:val="0"/>
          <w:position w:val="-10"/>
          <w:sz w:val="24"/>
          <w:szCs w:val="24"/>
        </w:rPr>
      </w:r>
      <w:r w:rsidR="00F36D9D" w:rsidRPr="00F36D9D">
        <w:rPr>
          <w:rFonts w:ascii="Times New Roman" w:eastAsia="SimSun" w:hAnsi="Times New Roman" w:cs="Times New Roman"/>
          <w:noProof/>
          <w:kern w:val="0"/>
          <w:position w:val="-10"/>
          <w:sz w:val="24"/>
          <w:szCs w:val="24"/>
        </w:rPr>
        <w:object w:dxaOrig="200" w:dyaOrig="350" w14:anchorId="2D44C72D">
          <v:shape id="_x0000_i1179" type="#_x0000_t75" alt="" style="width:9.4pt;height:20.2pt;mso-width-percent:0;mso-height-percent:0;mso-width-percent:0;mso-height-percent:0" o:ole="">
            <v:imagedata r:id="rId233" o:title=""/>
          </v:shape>
          <o:OLEObject Type="Embed" ProgID="Equation.DSMT4" ShapeID="_x0000_i1179" DrawAspect="Content" ObjectID="_1664653212" r:id="rId278"/>
        </w:object>
      </w:r>
      <w:r w:rsidRPr="00F36D9D">
        <w:rPr>
          <w:rFonts w:ascii="Times New Roman" w:eastAsia="SimSun" w:hAnsi="Times New Roman" w:cs="Times New Roman"/>
          <w:kern w:val="0"/>
          <w:sz w:val="24"/>
          <w:szCs w:val="24"/>
        </w:rPr>
        <w:t xml:space="preserve"> and </w:t>
      </w:r>
      <w:r w:rsidR="00F36D9D" w:rsidRPr="00F36D9D">
        <w:rPr>
          <w:rFonts w:ascii="Times New Roman" w:eastAsia="SimSun" w:hAnsi="Times New Roman" w:cs="Times New Roman"/>
          <w:noProof/>
          <w:kern w:val="0"/>
          <w:position w:val="-22"/>
          <w:sz w:val="24"/>
          <w:szCs w:val="24"/>
        </w:rPr>
      </w:r>
      <w:r w:rsidR="00F36D9D" w:rsidRPr="00F36D9D">
        <w:rPr>
          <w:rFonts w:ascii="Times New Roman" w:eastAsia="SimSun" w:hAnsi="Times New Roman" w:cs="Times New Roman"/>
          <w:noProof/>
          <w:kern w:val="0"/>
          <w:position w:val="-22"/>
          <w:sz w:val="24"/>
          <w:szCs w:val="24"/>
        </w:rPr>
        <w:object w:dxaOrig="1270" w:dyaOrig="560" w14:anchorId="3037F8E5">
          <v:shape id="_x0000_i1180" type="#_x0000_t75" alt="" style="width:65.25pt;height:27.6pt;mso-width-percent:0;mso-height-percent:0;mso-width-percent:0;mso-height-percent:0" o:ole="">
            <v:imagedata r:id="rId239" o:title=""/>
          </v:shape>
          <o:OLEObject Type="Embed" ProgID="Equation.DSMT4" ShapeID="_x0000_i1180" DrawAspect="Content" ObjectID="_1664653213" r:id="rId279"/>
        </w:object>
      </w:r>
      <w:r w:rsidRPr="00F36D9D">
        <w:rPr>
          <w:rFonts w:ascii="Times New Roman" w:eastAsia="SimSun" w:hAnsi="Times New Roman" w:cs="Times New Roman"/>
          <w:kern w:val="0"/>
          <w:sz w:val="24"/>
          <w:szCs w:val="24"/>
        </w:rPr>
        <w:t xml:space="preserve"> to Eq. (25).</w:t>
      </w:r>
    </w:p>
    <w:p w14:paraId="7A3B8368" w14:textId="6E80BA72" w:rsidR="00CF1CBD" w:rsidRPr="00F36D9D" w:rsidRDefault="00786C2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The </w:t>
      </w:r>
      <w:r w:rsidR="00E94362" w:rsidRPr="00F36D9D">
        <w:rPr>
          <w:rFonts w:ascii="Times New Roman" w:hAnsi="Times New Roman" w:cs="Times New Roman"/>
          <w:sz w:val="24"/>
          <w:szCs w:val="24"/>
        </w:rPr>
        <w:t xml:space="preserve">absolute value of </w:t>
      </w:r>
      <w:r w:rsidR="00604081" w:rsidRPr="00F36D9D">
        <w:rPr>
          <w:rFonts w:ascii="Times New Roman" w:hAnsi="Times New Roman" w:cs="Times New Roman"/>
          <w:sz w:val="24"/>
          <w:szCs w:val="24"/>
        </w:rPr>
        <w:t>difference</w:t>
      </w:r>
      <w:r w:rsidRPr="00F36D9D">
        <w:rPr>
          <w:rFonts w:ascii="Times New Roman" w:hAnsi="Times New Roman" w:cs="Times New Roman"/>
          <w:sz w:val="24"/>
          <w:szCs w:val="24"/>
        </w:rPr>
        <w:t xml:space="preserve"> between two</w:t>
      </w:r>
      <w:r w:rsidR="00E94362" w:rsidRPr="00F36D9D">
        <w:rPr>
          <w:rFonts w:ascii="Times New Roman" w:hAnsi="Times New Roman" w:cs="Times New Roman"/>
          <w:sz w:val="24"/>
          <w:szCs w:val="24"/>
        </w:rPr>
        <w:t xml:space="preserve"> </w:t>
      </w:r>
      <w:r w:rsidRPr="00F36D9D">
        <w:rPr>
          <w:rFonts w:ascii="Times New Roman" w:hAnsi="Times New Roman" w:cs="Times New Roman"/>
          <w:sz w:val="24"/>
          <w:szCs w:val="24"/>
        </w:rPr>
        <w:t>cumulative pore volume</w:t>
      </w:r>
      <w:r w:rsidR="00E94362" w:rsidRPr="00F36D9D">
        <w:rPr>
          <w:rFonts w:ascii="Times New Roman" w:hAnsi="Times New Roman" w:cs="Times New Roman"/>
          <w:sz w:val="24"/>
          <w:szCs w:val="24"/>
        </w:rPr>
        <w:t>s</w:t>
      </w:r>
      <w:r w:rsidR="00CF1CBD" w:rsidRPr="00F36D9D">
        <w:rPr>
          <w:rFonts w:ascii="Times New Roman" w:hAnsi="Times New Roman" w:cs="Times New Roman"/>
          <w:sz w:val="24"/>
          <w:szCs w:val="24"/>
        </w:rPr>
        <w:t xml:space="preserve"> </w:t>
      </w:r>
      <w:r w:rsidR="00E94362" w:rsidRPr="00F36D9D">
        <w:rPr>
          <w:rFonts w:ascii="Times New Roman" w:hAnsi="Times New Roman" w:cs="Times New Roman"/>
          <w:sz w:val="24"/>
          <w:szCs w:val="24"/>
        </w:rPr>
        <w:t xml:space="preserve">with different </w:t>
      </w:r>
      <w:r w:rsidR="005E7EF3" w:rsidRPr="00F36D9D">
        <w:rPr>
          <w:rFonts w:ascii="Times New Roman" w:hAnsi="Times New Roman" w:cs="Times New Roman"/>
          <w:sz w:val="24"/>
          <w:szCs w:val="24"/>
        </w:rPr>
        <w:t>given</w:t>
      </w:r>
      <w:r w:rsidR="00E94362" w:rsidRPr="00F36D9D">
        <w:rPr>
          <w:rFonts w:ascii="Times New Roman" w:hAnsi="Times New Roman" w:cs="Times New Roman"/>
          <w:sz w:val="24"/>
          <w:szCs w:val="24"/>
        </w:rPr>
        <w:t xml:space="preserve"> diameters </w:t>
      </w:r>
      <w:r w:rsidR="00C424A8" w:rsidRPr="00F36D9D">
        <w:rPr>
          <w:rFonts w:ascii="Times New Roman" w:hAnsi="Times New Roman" w:cs="Times New Roman"/>
          <w:sz w:val="24"/>
          <w:szCs w:val="24"/>
        </w:rPr>
        <w:t xml:space="preserve">denotes the </w:t>
      </w:r>
      <w:r w:rsidR="006C223A" w:rsidRPr="00F36D9D">
        <w:rPr>
          <w:rFonts w:ascii="Times New Roman" w:hAnsi="Times New Roman" w:cs="Times New Roman"/>
          <w:sz w:val="24"/>
          <w:szCs w:val="24"/>
        </w:rPr>
        <w:t xml:space="preserve">in-between </w:t>
      </w:r>
      <w:r w:rsidR="00E94362" w:rsidRPr="00F36D9D">
        <w:rPr>
          <w:rFonts w:ascii="Times New Roman" w:hAnsi="Times New Roman" w:cs="Times New Roman"/>
          <w:sz w:val="24"/>
          <w:szCs w:val="24"/>
        </w:rPr>
        <w:t xml:space="preserve">cumulative volume of pores whose diameters </w:t>
      </w:r>
      <w:r w:rsidR="006C223A" w:rsidRPr="00F36D9D">
        <w:rPr>
          <w:rFonts w:ascii="Times New Roman" w:hAnsi="Times New Roman" w:cs="Times New Roman"/>
          <w:sz w:val="24"/>
          <w:szCs w:val="24"/>
        </w:rPr>
        <w:t>distribute</w:t>
      </w:r>
      <w:r w:rsidR="00604081" w:rsidRPr="00F36D9D">
        <w:rPr>
          <w:rFonts w:ascii="Times New Roman" w:hAnsi="Times New Roman" w:cs="Times New Roman"/>
          <w:sz w:val="24"/>
          <w:szCs w:val="24"/>
        </w:rPr>
        <w:t xml:space="preserve"> </w:t>
      </w:r>
      <w:r w:rsidR="005E7EF3" w:rsidRPr="00F36D9D">
        <w:rPr>
          <w:rFonts w:ascii="Times New Roman" w:hAnsi="Times New Roman" w:cs="Times New Roman"/>
          <w:sz w:val="24"/>
          <w:szCs w:val="24"/>
        </w:rPr>
        <w:t xml:space="preserve">in the </w:t>
      </w:r>
      <w:r w:rsidR="00EC0741" w:rsidRPr="00F36D9D">
        <w:rPr>
          <w:rFonts w:ascii="Times New Roman" w:hAnsi="Times New Roman" w:cs="Times New Roman"/>
          <w:sz w:val="24"/>
          <w:szCs w:val="24"/>
        </w:rPr>
        <w:t>range</w:t>
      </w:r>
      <w:r w:rsidR="005E7EF3" w:rsidRPr="00F36D9D">
        <w:rPr>
          <w:rFonts w:ascii="Times New Roman" w:hAnsi="Times New Roman" w:cs="Times New Roman"/>
          <w:sz w:val="24"/>
          <w:szCs w:val="24"/>
        </w:rPr>
        <w:t xml:space="preserve"> of these </w:t>
      </w:r>
      <w:r w:rsidR="005F6609" w:rsidRPr="00F36D9D">
        <w:rPr>
          <w:rFonts w:ascii="Times New Roman" w:hAnsi="Times New Roman" w:cs="Times New Roman"/>
          <w:sz w:val="24"/>
          <w:szCs w:val="24"/>
        </w:rPr>
        <w:t>two</w:t>
      </w:r>
      <w:r w:rsidR="00FB01A2" w:rsidRPr="00F36D9D">
        <w:rPr>
          <w:rFonts w:ascii="Times New Roman" w:hAnsi="Times New Roman" w:cs="Times New Roman"/>
          <w:sz w:val="24"/>
          <w:szCs w:val="24"/>
        </w:rPr>
        <w:t xml:space="preserve"> given</w:t>
      </w:r>
      <w:r w:rsidR="005F6609" w:rsidRPr="00F36D9D">
        <w:rPr>
          <w:rFonts w:ascii="Times New Roman" w:hAnsi="Times New Roman" w:cs="Times New Roman"/>
          <w:sz w:val="24"/>
          <w:szCs w:val="24"/>
        </w:rPr>
        <w:t xml:space="preserve"> diamete</w:t>
      </w:r>
      <w:r w:rsidR="00FE349E" w:rsidRPr="00F36D9D">
        <w:rPr>
          <w:rFonts w:ascii="Times New Roman" w:hAnsi="Times New Roman" w:cs="Times New Roman"/>
          <w:sz w:val="24"/>
          <w:szCs w:val="24"/>
        </w:rPr>
        <w:t>r</w:t>
      </w:r>
      <w:r w:rsidR="0076112E" w:rsidRPr="00F36D9D">
        <w:rPr>
          <w:rFonts w:ascii="Times New Roman" w:hAnsi="Times New Roman" w:cs="Times New Roman"/>
          <w:sz w:val="24"/>
          <w:szCs w:val="24"/>
        </w:rPr>
        <w:t>s</w:t>
      </w:r>
      <w:r w:rsidR="006C223A" w:rsidRPr="00F36D9D">
        <w:rPr>
          <w:rFonts w:ascii="Times New Roman" w:hAnsi="Times New Roman" w:cs="Times New Roman"/>
          <w:sz w:val="24"/>
          <w:szCs w:val="24"/>
        </w:rPr>
        <w:t xml:space="preserve">. Hence, this </w:t>
      </w:r>
      <w:r w:rsidR="00EC0741" w:rsidRPr="00F36D9D">
        <w:rPr>
          <w:rFonts w:ascii="Times New Roman" w:hAnsi="Times New Roman" w:cs="Times New Roman"/>
          <w:sz w:val="24"/>
          <w:szCs w:val="24"/>
        </w:rPr>
        <w:t>in-between</w:t>
      </w:r>
      <w:r w:rsidR="006C223A" w:rsidRPr="00F36D9D">
        <w:rPr>
          <w:rFonts w:ascii="Times New Roman" w:hAnsi="Times New Roman" w:cs="Times New Roman"/>
          <w:sz w:val="24"/>
          <w:szCs w:val="24"/>
        </w:rPr>
        <w:t xml:space="preserve"> cumulative volume of pores</w:t>
      </w:r>
      <w:r w:rsidR="00EC0741" w:rsidRPr="00F36D9D">
        <w:rPr>
          <w:rFonts w:ascii="Times New Roman" w:hAnsi="Times New Roman" w:cs="Times New Roman"/>
          <w:sz w:val="24"/>
          <w:szCs w:val="24"/>
        </w:rPr>
        <w:t xml:space="preserve"> </w:t>
      </w:r>
      <w:r w:rsidR="00E83DD3" w:rsidRPr="00F36D9D">
        <w:rPr>
          <w:rFonts w:ascii="Times New Roman" w:hAnsi="Times New Roman" w:cs="Times New Roman"/>
          <w:sz w:val="24"/>
          <w:szCs w:val="24"/>
        </w:rPr>
        <w:t>is</w:t>
      </w:r>
      <w:r w:rsidR="006C223A" w:rsidRPr="00F36D9D">
        <w:rPr>
          <w:rFonts w:ascii="Times New Roman" w:hAnsi="Times New Roman" w:cs="Times New Roman"/>
          <w:sz w:val="24"/>
          <w:szCs w:val="24"/>
        </w:rPr>
        <w:t xml:space="preserve"> adopted to characterize the pore size distribution.</w:t>
      </w:r>
    </w:p>
    <w:p w14:paraId="6C15A3D9" w14:textId="77777777" w:rsidR="005D5F58" w:rsidRPr="00F36D9D" w:rsidRDefault="005D5F58" w:rsidP="00C8020D">
      <w:pPr>
        <w:spacing w:line="480" w:lineRule="auto"/>
        <w:contextualSpacing/>
        <w:rPr>
          <w:rFonts w:ascii="Times New Roman" w:hAnsi="Times New Roman" w:cs="Times New Roman"/>
          <w:i/>
          <w:sz w:val="24"/>
          <w:szCs w:val="24"/>
        </w:rPr>
      </w:pPr>
    </w:p>
    <w:p w14:paraId="153BB72B" w14:textId="77777777" w:rsidR="005D5F58" w:rsidRPr="00F36D9D" w:rsidRDefault="005D5F58"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3. Maximal and mean pore diameters</w:t>
      </w:r>
    </w:p>
    <w:p w14:paraId="2EEE9F80" w14:textId="77777777" w:rsidR="005D5F58" w:rsidRPr="00F36D9D" w:rsidRDefault="005D5F58" w:rsidP="00C8020D">
      <w:pPr>
        <w:spacing w:line="480" w:lineRule="auto"/>
        <w:contextualSpacing/>
        <w:rPr>
          <w:rFonts w:ascii="Times New Roman" w:hAnsi="Times New Roman" w:cs="Times New Roman"/>
          <w:sz w:val="24"/>
          <w:szCs w:val="24"/>
        </w:rPr>
      </w:pPr>
    </w:p>
    <w:p w14:paraId="1369B1CB" w14:textId="17A221D3"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Maximal and mean pore diameters can be used to characterize the microstructure and reflect the compactness of pore structure to some extent. When the porosity of cement sample is known, the maximal pore diameter can be obtained by Eq. (32) </w:t>
      </w:r>
      <w:r w:rsidRPr="00F36D9D">
        <w:rPr>
          <w:rFonts w:ascii="Times New Roman" w:hAnsi="Times New Roman" w:cs="Times New Roman"/>
          <w:sz w:val="24"/>
          <w:szCs w:val="24"/>
        </w:rPr>
        <w:fldChar w:fldCharType="begin"/>
      </w:r>
      <w:r w:rsidR="00783768" w:rsidRPr="00F36D9D">
        <w:rPr>
          <w:rFonts w:ascii="Times New Roman" w:hAnsi="Times New Roman" w:cs="Times New Roman"/>
          <w:sz w:val="24"/>
          <w:szCs w:val="24"/>
        </w:rPr>
        <w:instrText xml:space="preserve"> ADDIN EN.CITE &lt;EndNote&gt;&lt;Cite&gt;&lt;Author&gt;Yu&lt;/Author&gt;&lt;Year&gt;2005&lt;/Year&gt;&lt;RecNum&gt;39&lt;/RecNum&gt;&lt;DisplayText&gt;[43]&lt;/DisplayText&gt;&lt;record&gt;&lt;rec-number&gt;39&lt;/rec-number&gt;&lt;foreign-keys&gt;&lt;key app="EN" db-id="9exxrpz9r55zvuet02lxftrx0zrrxxe9xvt0"&gt;39&lt;/key&gt;&lt;/foreign-keys&gt;&lt;ref-type name="Journal Article"&gt;17&lt;/ref-type&gt;&lt;contributors&gt;&lt;authors&gt;&lt;author&gt;Yu, Boming&lt;/author&gt;&lt;author&gt;Zou, Mingqing&lt;/author&gt;&lt;author&gt;Feng, Yongjin&lt;/author&gt;&lt;/authors&gt;&lt;/contributors&gt;&lt;titles&gt;&lt;title&gt;Permeability of fractal porous media by Monte Carlo simulations&lt;/title&gt;&lt;secondary-title&gt;International Journal of Heat and Mass Transfer&lt;/secondary-title&gt;&lt;/titles&gt;&lt;periodical&gt;&lt;full-title&gt;International Journal of Heat and Mass Transfer&lt;/full-title&gt;&lt;abbr-1&gt;Int. J. Heat Mass Transfer&lt;/abbr-1&gt;&lt;abbr-2&gt;Int J Heat Mass Transfer&lt;/abbr-2&gt;&lt;/periodical&gt;&lt;pages&gt;2787-2794&lt;/pages&gt;&lt;volume&gt;48&lt;/volume&gt;&lt;number&gt;13&lt;/number&gt;&lt;keywords&gt;&lt;keyword&gt;Permeability&lt;/keyword&gt;&lt;keyword&gt;Fractal&lt;/keyword&gt;&lt;keyword&gt;Porous media&lt;/keyword&gt;&lt;keyword&gt;Monte Carlo simulation&lt;/keyword&gt;&lt;/keywords&gt;&lt;dates&gt;&lt;year&gt;2005&lt;/year&gt;&lt;pub-dates&gt;&lt;date&gt;2005/06/01/&lt;/date&gt;&lt;/pub-dates&gt;&lt;/dates&gt;&lt;isbn&gt;0017-9310&lt;/isbn&gt;&lt;urls&gt;&lt;related-urls&gt;&lt;url&gt;http://www.sciencedirect.com/science/article/pii/S0017931005001651&lt;/url&gt;&lt;/related-urls&gt;&lt;/urls&gt;&lt;electronic-resource-num&gt;https://doi.org/10.1016/j.ijheatmasstransfer.2005.02.008&lt;/electronic-resource-num&gt;&lt;/record&gt;&lt;/Cite&gt;&lt;/EndNote&gt;</w:instrText>
      </w:r>
      <w:r w:rsidRPr="00F36D9D">
        <w:rPr>
          <w:rFonts w:ascii="Times New Roman" w:hAnsi="Times New Roman" w:cs="Times New Roman"/>
          <w:sz w:val="24"/>
          <w:szCs w:val="24"/>
        </w:rPr>
        <w:fldChar w:fldCharType="separate"/>
      </w:r>
      <w:r w:rsidR="00783768" w:rsidRPr="00F36D9D">
        <w:rPr>
          <w:rFonts w:ascii="Times New Roman" w:hAnsi="Times New Roman" w:cs="Times New Roman"/>
          <w:noProof/>
          <w:sz w:val="24"/>
          <w:szCs w:val="24"/>
        </w:rPr>
        <w:t>[</w:t>
      </w:r>
      <w:hyperlink w:anchor="_ENREF_2_43" w:tooltip="Yu, 2005 #39" w:history="1">
        <w:r w:rsidR="00AC5E6D" w:rsidRPr="00F36D9D">
          <w:rPr>
            <w:rFonts w:ascii="Times New Roman" w:hAnsi="Times New Roman" w:cs="Times New Roman"/>
            <w:noProof/>
            <w:sz w:val="24"/>
            <w:szCs w:val="24"/>
          </w:rPr>
          <w:t>43</w:t>
        </w:r>
      </w:hyperlink>
      <w:r w:rsidR="00783768" w:rsidRPr="00F36D9D">
        <w:rPr>
          <w:rFonts w:ascii="Times New Roman" w:hAnsi="Times New Roman" w:cs="Times New Roman"/>
          <w:noProof/>
          <w:sz w:val="24"/>
          <w:szCs w:val="24"/>
        </w:rPr>
        <w:t>]</w:t>
      </w:r>
      <w:r w:rsidRPr="00F36D9D">
        <w:rPr>
          <w:rFonts w:ascii="Times New Roman" w:hAnsi="Times New Roman" w:cs="Times New Roman"/>
          <w:sz w:val="24"/>
          <w:szCs w:val="24"/>
        </w:rPr>
        <w:fldChar w:fldCharType="end"/>
      </w:r>
      <w:r w:rsidRPr="00F36D9D">
        <w:rPr>
          <w:rFonts w:ascii="Times New Roman" w:hAnsi="Times New Roman" w:cs="Times New Roman"/>
          <w:sz w:val="24"/>
          <w:szCs w:val="24"/>
        </w:rPr>
        <w:t>.</w:t>
      </w:r>
    </w:p>
    <w:p w14:paraId="58D66660" w14:textId="2ED23EC0" w:rsidR="005D5F58" w:rsidRPr="00F36D9D" w:rsidRDefault="00F36D9D" w:rsidP="00C8020D">
      <w:pPr>
        <w:spacing w:line="480" w:lineRule="auto"/>
        <w:ind w:firstLineChars="1181" w:firstLine="2834"/>
        <w:contextualSpacing/>
        <w:rPr>
          <w:rFonts w:ascii="Times New Roman" w:hAnsi="Times New Roman" w:cs="Times New Roman"/>
          <w:sz w:val="24"/>
          <w:szCs w:val="24"/>
        </w:rPr>
      </w:pPr>
      <w:r w:rsidRPr="00F36D9D">
        <w:rPr>
          <w:rFonts w:ascii="Times New Roman" w:eastAsia="SimSun" w:hAnsi="Times New Roman" w:cs="Times New Roman"/>
          <w:noProof/>
          <w:position w:val="-38"/>
          <w:sz w:val="24"/>
          <w:szCs w:val="24"/>
        </w:rPr>
      </w:r>
      <w:r w:rsidR="00F36D9D" w:rsidRPr="00F36D9D">
        <w:rPr>
          <w:rFonts w:ascii="Times New Roman" w:eastAsia="SimSun" w:hAnsi="Times New Roman" w:cs="Times New Roman"/>
          <w:noProof/>
          <w:position w:val="-38"/>
          <w:sz w:val="24"/>
          <w:szCs w:val="24"/>
        </w:rPr>
        <w:object w:dxaOrig="5730" w:dyaOrig="870" w14:anchorId="13C14070">
          <v:shape id="_x0000_i1181" type="#_x0000_t75" alt="" style="width:287.35pt;height:44.4pt;mso-width-percent:0;mso-height-percent:0;mso-width-percent:0;mso-height-percent:0" o:ole="">
            <v:imagedata r:id="rId280" o:title=""/>
          </v:shape>
          <o:OLEObject Type="Embed" ProgID="Equation.DSMT4" ShapeID="_x0000_i1181" DrawAspect="Content" ObjectID="_1664653214" r:id="rId281"/>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32)</w:t>
      </w:r>
    </w:p>
    <w:p w14:paraId="34226278" w14:textId="75E7742C"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Then the mean pore diameter can also be calculated by Eq. (33) </w:t>
      </w:r>
      <w:r w:rsidR="00CF6A46" w:rsidRPr="00F36D9D">
        <w:rPr>
          <w:rFonts w:ascii="Times New Roman" w:hAnsi="Times New Roman" w:cs="Times New Roman"/>
          <w:sz w:val="24"/>
          <w:szCs w:val="24"/>
        </w:rPr>
        <w:fldChar w:fldCharType="begin"/>
      </w:r>
      <w:r w:rsidR="00CF6A46" w:rsidRPr="00F36D9D">
        <w:rPr>
          <w:rFonts w:ascii="Times New Roman" w:hAnsi="Times New Roman" w:cs="Times New Roman"/>
          <w:sz w:val="24"/>
          <w:szCs w:val="24"/>
        </w:rPr>
        <w:instrText xml:space="preserve"> ADDIN EN.CITE &lt;EndNote&gt;&lt;Cite&gt;&lt;Author&gt;Cai&lt;/Author&gt;&lt;Year&gt;2011&lt;/Year&gt;&lt;RecNum&gt;429&lt;/RecNum&gt;&lt;DisplayText&gt;[44]&lt;/DisplayText&gt;&lt;record&gt;&lt;rec-number&gt;429&lt;/rec-number&gt;&lt;foreign-keys&gt;&lt;key app="EN" db-id="9exxrpz9r55zvuet02lxftrx0zrrxxe9xvt0"&gt;429&lt;/key&gt;&lt;/foreign-keys&gt;&lt;ref-type name="Journal Article"&gt;17&lt;/ref-type&gt;&lt;contributors&gt;&lt;authors&gt;&lt;author&gt;Cai, Jianchao&lt;/author&gt;&lt;author&gt;Yu, Boming&lt;/author&gt;&lt;/authors&gt;&lt;/contributors&gt;&lt;titles&gt;&lt;title&gt;A discussion of the effect of tortuosity on the capillary imbibition in porous media&lt;/title&gt;&lt;secondary-title&gt;Transport Porous Med.&lt;/secondary-title&gt;&lt;/titles&gt;&lt;periodical&gt;&lt;full-title&gt;Transport Porous Med.&lt;/full-title&gt;&lt;/periodical&gt;&lt;pages&gt;251-263&lt;/pages&gt;&lt;volume&gt;89&lt;/volume&gt;&lt;number&gt;2&lt;/number&gt;&lt;dates&gt;&lt;year&gt;2011&lt;/year&gt;&lt;pub-dates&gt;&lt;date&gt;September 01&lt;/date&gt;&lt;/pub-dates&gt;&lt;/dates&gt;&lt;isbn&gt;1573-1634&lt;/isbn&gt;&lt;label&gt;Cai2011&lt;/label&gt;&lt;work-type&gt;journal article&lt;/work-type&gt;&lt;urls&gt;&lt;related-urls&gt;&lt;url&gt;https://doi.org/10.1007/s11242-011-9767-0&lt;/url&gt;&lt;/related-urls&gt;&lt;/urls&gt;&lt;electronic-resource-num&gt;10.1007/s11242-011-9767-0&lt;/electronic-resource-num&gt;&lt;/record&gt;&lt;/Cite&gt;&lt;/EndNote&gt;</w:instrText>
      </w:r>
      <w:r w:rsidR="00CF6A46" w:rsidRPr="00F36D9D">
        <w:rPr>
          <w:rFonts w:ascii="Times New Roman" w:hAnsi="Times New Roman" w:cs="Times New Roman"/>
          <w:sz w:val="24"/>
          <w:szCs w:val="24"/>
        </w:rPr>
        <w:fldChar w:fldCharType="separate"/>
      </w:r>
      <w:r w:rsidR="00CF6A46" w:rsidRPr="00F36D9D">
        <w:rPr>
          <w:rFonts w:ascii="Times New Roman" w:hAnsi="Times New Roman" w:cs="Times New Roman"/>
          <w:noProof/>
          <w:sz w:val="24"/>
          <w:szCs w:val="24"/>
        </w:rPr>
        <w:t>[</w:t>
      </w:r>
      <w:hyperlink w:anchor="_ENREF_2_44" w:tooltip="Cai, 2011 #429" w:history="1">
        <w:r w:rsidR="00AC5E6D" w:rsidRPr="00F36D9D">
          <w:rPr>
            <w:rFonts w:ascii="Times New Roman" w:hAnsi="Times New Roman" w:cs="Times New Roman"/>
            <w:noProof/>
            <w:sz w:val="24"/>
            <w:szCs w:val="24"/>
          </w:rPr>
          <w:t>44</w:t>
        </w:r>
      </w:hyperlink>
      <w:r w:rsidR="00CF6A46" w:rsidRPr="00F36D9D">
        <w:rPr>
          <w:rFonts w:ascii="Times New Roman" w:hAnsi="Times New Roman" w:cs="Times New Roman"/>
          <w:noProof/>
          <w:sz w:val="24"/>
          <w:szCs w:val="24"/>
        </w:rPr>
        <w:t>]</w:t>
      </w:r>
      <w:r w:rsidR="00CF6A46" w:rsidRPr="00F36D9D">
        <w:rPr>
          <w:rFonts w:ascii="Times New Roman" w:hAnsi="Times New Roman" w:cs="Times New Roman"/>
          <w:sz w:val="24"/>
          <w:szCs w:val="24"/>
        </w:rPr>
        <w:fldChar w:fldCharType="end"/>
      </w:r>
      <w:r w:rsidRPr="00F36D9D">
        <w:rPr>
          <w:rFonts w:ascii="Times New Roman" w:hAnsi="Times New Roman" w:cs="Times New Roman"/>
          <w:sz w:val="24"/>
          <w:szCs w:val="24"/>
        </w:rPr>
        <w:t>.</w:t>
      </w:r>
    </w:p>
    <w:p w14:paraId="26285728" w14:textId="56949792" w:rsidR="005D5F58" w:rsidRPr="00F36D9D" w:rsidRDefault="00F36D9D" w:rsidP="00C8020D">
      <w:pPr>
        <w:spacing w:line="480" w:lineRule="auto"/>
        <w:ind w:firstLineChars="2362" w:firstLine="5669"/>
        <w:contextualSpacing/>
        <w:rPr>
          <w:rFonts w:ascii="Times New Roman" w:hAnsi="Times New Roman" w:cs="Times New Roman"/>
          <w:sz w:val="24"/>
          <w:szCs w:val="24"/>
        </w:rPr>
      </w:pPr>
      <w:r w:rsidRPr="00F36D9D">
        <w:rPr>
          <w:rFonts w:ascii="Times New Roman" w:eastAsia="SimSun" w:hAnsi="Times New Roman" w:cs="Times New Roman"/>
          <w:noProof/>
          <w:position w:val="-38"/>
          <w:sz w:val="24"/>
          <w:szCs w:val="24"/>
        </w:rPr>
      </w:r>
      <w:r w:rsidR="00F36D9D" w:rsidRPr="00F36D9D">
        <w:rPr>
          <w:rFonts w:ascii="Times New Roman" w:eastAsia="SimSun" w:hAnsi="Times New Roman" w:cs="Times New Roman"/>
          <w:noProof/>
          <w:position w:val="-38"/>
          <w:sz w:val="24"/>
          <w:szCs w:val="24"/>
        </w:rPr>
        <w:object w:dxaOrig="2960" w:dyaOrig="870" w14:anchorId="453ABB66">
          <v:shape id="_x0000_i1182" type="#_x0000_t75" alt="" style="width:149.4pt;height:44.4pt;mso-width-percent:0;mso-height-percent:0;mso-width-percent:0;mso-height-percent:0" o:ole="">
            <v:imagedata r:id="rId282" o:title=""/>
          </v:shape>
          <o:OLEObject Type="Embed" ProgID="Equation.DSMT4" ShapeID="_x0000_i1182" DrawAspect="Content" ObjectID="_1664653215" r:id="rId283"/>
        </w:object>
      </w:r>
      <w:r w:rsidR="00577903" w:rsidRPr="00F36D9D">
        <w:rPr>
          <w:rFonts w:ascii="Times New Roman" w:hAnsi="Times New Roman" w:cs="Times New Roman" w:hint="eastAsia"/>
          <w:sz w:val="24"/>
          <w:szCs w:val="24"/>
        </w:rPr>
        <w:t>(</w:t>
      </w:r>
      <w:r w:rsidR="00577903" w:rsidRPr="00F36D9D">
        <w:rPr>
          <w:rFonts w:ascii="Times New Roman" w:hAnsi="Times New Roman" w:cs="Times New Roman"/>
          <w:sz w:val="24"/>
          <w:szCs w:val="24"/>
        </w:rPr>
        <w:t>33)</w:t>
      </w:r>
    </w:p>
    <w:p w14:paraId="74A470E5" w14:textId="5F267CF0"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where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50" w:dyaOrig="350" w14:anchorId="75799F2E">
          <v:shape id="_x0000_i1183" type="#_x0000_t75" alt="" style="width:23.55pt;height:20.2pt;mso-width-percent:0;mso-height-percent:0;mso-width-percent:0;mso-height-percent:0" o:ole="">
            <v:imagedata r:id="rId284" o:title=""/>
          </v:shape>
          <o:OLEObject Type="Embed" ProgID="Equation.DSMT4" ShapeID="_x0000_i1183" DrawAspect="Content" ObjectID="_1664653216" r:id="rId285"/>
        </w:object>
      </w:r>
      <w:r w:rsidRPr="00F36D9D">
        <w:rPr>
          <w:rFonts w:ascii="Times New Roman" w:hAnsi="Times New Roman" w:cs="Times New Roman"/>
          <w:sz w:val="24"/>
          <w:szCs w:val="24"/>
        </w:rPr>
        <w:t xml:space="preserve"> is the maximal pore diameter of cement sample;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530" w:dyaOrig="350" w14:anchorId="5756FA80">
          <v:shape id="_x0000_i1184" type="#_x0000_t75" alt="" style="width:25.55pt;height:20.2pt;mso-width-percent:0;mso-height-percent:0;mso-width-percent:0;mso-height-percent:0" o:ole="">
            <v:imagedata r:id="rId286" o:title=""/>
          </v:shape>
          <o:OLEObject Type="Embed" ProgID="Equation.DSMT4" ShapeID="_x0000_i1184" DrawAspect="Content" ObjectID="_1664653217" r:id="rId287"/>
        </w:object>
      </w:r>
      <w:r w:rsidRPr="00F36D9D">
        <w:rPr>
          <w:rFonts w:ascii="Times New Roman" w:hAnsi="Times New Roman" w:cs="Times New Roman"/>
          <w:sz w:val="24"/>
          <w:szCs w:val="24"/>
        </w:rPr>
        <w:t xml:space="preserve"> is</w:t>
      </w:r>
      <w:r w:rsidR="004530B6" w:rsidRPr="00F36D9D">
        <w:rPr>
          <w:rFonts w:ascii="Times New Roman" w:hAnsi="Times New Roman" w:cs="Times New Roman"/>
          <w:sz w:val="24"/>
          <w:szCs w:val="24"/>
        </w:rPr>
        <w:t xml:space="preserve"> the</w:t>
      </w:r>
      <w:r w:rsidRPr="00F36D9D">
        <w:rPr>
          <w:rFonts w:ascii="Times New Roman" w:hAnsi="Times New Roman" w:cs="Times New Roman"/>
          <w:sz w:val="24"/>
          <w:szCs w:val="24"/>
        </w:rPr>
        <w:t xml:space="preserve"> mean diameter of raw cement particle;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30" w:dyaOrig="430" w14:anchorId="047B01A7">
          <v:shape id="_x0000_i1185" type="#_x0000_t75" alt="" style="width:9.4pt;height:22.2pt;mso-width-percent:0;mso-height-percent:0;mso-width-percent:0;mso-height-percent:0" o:ole="">
            <v:imagedata r:id="rId288" o:title=""/>
          </v:shape>
          <o:OLEObject Type="Embed" ProgID="Equation.DSMT4" ShapeID="_x0000_i1185" DrawAspect="Content" ObjectID="_1664653218" r:id="rId289"/>
        </w:object>
      </w:r>
      <w:r w:rsidRPr="00F36D9D">
        <w:rPr>
          <w:rFonts w:ascii="Times New Roman" w:hAnsi="Times New Roman" w:cs="Times New Roman"/>
          <w:sz w:val="24"/>
          <w:szCs w:val="24"/>
        </w:rPr>
        <w:t xml:space="preserve"> is the mean pore diameter of cement sample; </w:t>
      </w:r>
      <w:r w:rsidR="00F36D9D" w:rsidRPr="00F36D9D">
        <w:rPr>
          <w:rFonts w:ascii="Times New Roman" w:eastAsia="SimSun" w:hAnsi="Times New Roman" w:cs="Times New Roman"/>
          <w:noProof/>
          <w:kern w:val="0"/>
          <w:position w:val="-12"/>
          <w:sz w:val="24"/>
          <w:szCs w:val="24"/>
        </w:rPr>
      </w:r>
      <w:r w:rsidR="00F36D9D" w:rsidRPr="00F36D9D">
        <w:rPr>
          <w:rFonts w:ascii="Times New Roman" w:eastAsia="SimSun" w:hAnsi="Times New Roman" w:cs="Times New Roman"/>
          <w:noProof/>
          <w:kern w:val="0"/>
          <w:position w:val="-12"/>
          <w:sz w:val="24"/>
          <w:szCs w:val="24"/>
        </w:rPr>
        <w:object w:dxaOrig="430" w:dyaOrig="350" w14:anchorId="0B56B3D5">
          <v:shape id="_x0000_i1186" type="#_x0000_t75" alt="" style="width:22.2pt;height:20.2pt;mso-width-percent:0;mso-height-percent:0;mso-width-percent:0;mso-height-percent:0" o:ole="">
            <v:imagedata r:id="rId290" o:title=""/>
          </v:shape>
          <o:OLEObject Type="Embed" ProgID="Equation.DSMT4" ShapeID="_x0000_i1186" DrawAspect="Content" ObjectID="_1664653219" r:id="rId291"/>
        </w:object>
      </w:r>
      <w:r w:rsidRPr="00F36D9D">
        <w:rPr>
          <w:rFonts w:ascii="Times New Roman" w:hAnsi="Times New Roman" w:cs="Times New Roman"/>
          <w:sz w:val="24"/>
          <w:szCs w:val="24"/>
        </w:rPr>
        <w:t xml:space="preserve"> is the minimal pore diameter of cement sample and its value is approximately assigned as </w:t>
      </w:r>
      <w:r w:rsidRPr="00F36D9D">
        <w:rPr>
          <w:rFonts w:ascii="Times New Roman" w:hAnsi="Times New Roman" w:cs="Times New Roman"/>
          <w:kern w:val="0"/>
          <w:sz w:val="24"/>
          <w:szCs w:val="24"/>
        </w:rPr>
        <w:t xml:space="preserve">6.2nm </w:t>
      </w:r>
      <w:r w:rsidRPr="00F36D9D">
        <w:rPr>
          <w:rFonts w:ascii="Times New Roman" w:hAnsi="Times New Roman" w:cs="Times New Roman"/>
          <w:kern w:val="0"/>
          <w:sz w:val="24"/>
          <w:szCs w:val="24"/>
        </w:rPr>
        <w:fldChar w:fldCharType="begin"/>
      </w:r>
      <w:r w:rsidR="00632F56" w:rsidRPr="00F36D9D">
        <w:rPr>
          <w:rFonts w:ascii="Times New Roman" w:hAnsi="Times New Roman" w:cs="Times New Roman"/>
          <w:kern w:val="0"/>
          <w:sz w:val="24"/>
          <w:szCs w:val="24"/>
        </w:rPr>
        <w:instrText xml:space="preserve"> ADDIN EN.CITE &lt;EndNote&gt;&lt;Cite&gt;&lt;Author&gt;Tang&lt;/Author&gt;&lt;Year&gt;2014&lt;/Year&gt;&lt;RecNum&gt;26&lt;/RecNum&gt;&lt;DisplayText&gt;[17]&lt;/DisplayText&gt;&lt;record&gt;&lt;rec-number&gt;26&lt;/rec-number&gt;&lt;foreign-keys&gt;&lt;key app="EN" db-id="9exxrpz9r55zvuet02lxftrx0zrrxxe9xvt0"&gt;26&lt;/key&gt;&lt;/foreign-keys&gt;&lt;ref-type name="Journal Article"&gt;17&lt;/ref-type&gt;&lt;contributors&gt;&lt;authors&gt;&lt;author&gt;Tang, S. W.&lt;/author&gt;&lt;author&gt;Li, Z. J.&lt;/author&gt;&lt;author&gt;Chen, E.&lt;/author&gt;&lt;author&gt;Shao, H. Y.&lt;/author&gt;&lt;/authors&gt;&lt;/contributors&gt;&lt;titles&gt;&lt;title&gt;Impedance measurement to characterize the pore structure in Portland cement paste&lt;/title&gt;&lt;secondary-title&gt;Construct. Build. Mater.&lt;/secondary-title&gt;&lt;/titles&gt;&lt;periodical&gt;&lt;full-title&gt;Construct. Build. Mater.&lt;/full-title&gt;&lt;/periodical&gt;&lt;pages&gt;106-112&lt;/pages&gt;&lt;volume&gt;51&lt;/volume&gt;&lt;keywords&gt;&lt;keyword&gt;Cement paste&lt;/keyword&gt;&lt;keyword&gt;Impedance measurement&lt;/keyword&gt;&lt;keyword&gt;Pore structure&lt;/keyword&gt;&lt;keyword&gt;Fractal dimension&lt;/keyword&gt;&lt;keyword&gt;Electrical double layers&lt;/keyword&gt;&lt;/keywords&gt;&lt;dates&gt;&lt;year&gt;2014&lt;/year&gt;&lt;pub-dates&gt;&lt;date&gt;2014/01/31/&lt;/date&gt;&lt;/pub-dates&gt;&lt;/dates&gt;&lt;isbn&gt;0950-0618&lt;/isbn&gt;&lt;urls&gt;&lt;related-urls&gt;&lt;url&gt;http://www.sciencedirect.com/science/article/pii/S0950061813009859&lt;/url&gt;&lt;/related-urls&gt;&lt;/urls&gt;&lt;electronic-resource-num&gt;https://doi.org/10.1016/j.conbuildmat.2013.10.064&lt;/electronic-resource-num&gt;&lt;/record&gt;&lt;/Cite&gt;&lt;/EndNote&gt;</w:instrText>
      </w:r>
      <w:r w:rsidRPr="00F36D9D">
        <w:rPr>
          <w:rFonts w:ascii="Times New Roman" w:hAnsi="Times New Roman" w:cs="Times New Roman"/>
          <w:kern w:val="0"/>
          <w:sz w:val="24"/>
          <w:szCs w:val="24"/>
        </w:rPr>
        <w:fldChar w:fldCharType="separate"/>
      </w:r>
      <w:r w:rsidR="00632F56" w:rsidRPr="00F36D9D">
        <w:rPr>
          <w:rFonts w:ascii="Times New Roman" w:hAnsi="Times New Roman" w:cs="Times New Roman"/>
          <w:noProof/>
          <w:kern w:val="0"/>
          <w:sz w:val="24"/>
          <w:szCs w:val="24"/>
        </w:rPr>
        <w:t>[</w:t>
      </w:r>
      <w:hyperlink w:anchor="_ENREF_2_17" w:tooltip="Tang, 2014 #26" w:history="1">
        <w:r w:rsidR="00AC5E6D" w:rsidRPr="00F36D9D">
          <w:rPr>
            <w:rFonts w:ascii="Times New Roman" w:hAnsi="Times New Roman" w:cs="Times New Roman"/>
            <w:noProof/>
            <w:kern w:val="0"/>
            <w:sz w:val="24"/>
            <w:szCs w:val="24"/>
          </w:rPr>
          <w:t>17</w:t>
        </w:r>
      </w:hyperlink>
      <w:r w:rsidR="00632F56" w:rsidRPr="00F36D9D">
        <w:rPr>
          <w:rFonts w:ascii="Times New Roman" w:hAnsi="Times New Roman" w:cs="Times New Roman"/>
          <w:noProof/>
          <w:kern w:val="0"/>
          <w:sz w:val="24"/>
          <w:szCs w:val="24"/>
        </w:rPr>
        <w:t>]</w:t>
      </w:r>
      <w:r w:rsidRPr="00F36D9D">
        <w:rPr>
          <w:rFonts w:ascii="Times New Roman" w:hAnsi="Times New Roman" w:cs="Times New Roman"/>
          <w:kern w:val="0"/>
          <w:sz w:val="24"/>
          <w:szCs w:val="24"/>
        </w:rPr>
        <w:fldChar w:fldCharType="end"/>
      </w:r>
      <w:r w:rsidRPr="00F36D9D">
        <w:rPr>
          <w:rFonts w:ascii="Times New Roman" w:hAnsi="Times New Roman" w:cs="Times New Roman"/>
          <w:kern w:val="0"/>
          <w:sz w:val="24"/>
          <w:szCs w:val="24"/>
        </w:rPr>
        <w:t>.</w:t>
      </w:r>
    </w:p>
    <w:p w14:paraId="638BF973" w14:textId="77777777" w:rsidR="005D5F58" w:rsidRPr="00F36D9D" w:rsidRDefault="005D5F58" w:rsidP="00C8020D">
      <w:pPr>
        <w:spacing w:line="480" w:lineRule="auto"/>
        <w:contextualSpacing/>
        <w:rPr>
          <w:rFonts w:ascii="Times New Roman" w:hAnsi="Times New Roman" w:cs="Times New Roman"/>
          <w:i/>
          <w:sz w:val="24"/>
          <w:szCs w:val="24"/>
        </w:rPr>
      </w:pPr>
    </w:p>
    <w:p w14:paraId="0BED9F26" w14:textId="77777777" w:rsidR="005D5F58" w:rsidRPr="00F36D9D" w:rsidRDefault="005555FC" w:rsidP="00C8020D">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4</w:t>
      </w:r>
      <w:r w:rsidR="005D5F58" w:rsidRPr="00F36D9D">
        <w:rPr>
          <w:rFonts w:ascii="Times New Roman" w:hAnsi="Times New Roman" w:cs="Times New Roman"/>
          <w:b/>
          <w:sz w:val="24"/>
          <w:szCs w:val="24"/>
        </w:rPr>
        <w:t>. Pore tortuosity and its fractal dimension</w:t>
      </w:r>
    </w:p>
    <w:p w14:paraId="35FF3DA3" w14:textId="77777777" w:rsidR="005D5F58" w:rsidRPr="00F36D9D" w:rsidRDefault="005D5F58" w:rsidP="00C8020D">
      <w:pPr>
        <w:spacing w:line="480" w:lineRule="auto"/>
        <w:contextualSpacing/>
        <w:rPr>
          <w:rFonts w:ascii="Times New Roman" w:hAnsi="Times New Roman" w:cs="Times New Roman"/>
          <w:sz w:val="24"/>
          <w:szCs w:val="24"/>
        </w:rPr>
      </w:pPr>
    </w:p>
    <w:p w14:paraId="1BEC5EF9" w14:textId="63004113"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The connectivity of pore structure can be characterized by pore tortuosity and its fractal dimension. In this work, the pore tortuosity,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00" w:dyaOrig="220" w14:anchorId="1BAC1357">
          <v:shape id="_x0000_i1187" type="#_x0000_t75" alt="" style="width:9.4pt;height:10.1pt;mso-width-percent:0;mso-height-percent:0;mso-width-percent:0;mso-height-percent:0" o:ole="">
            <v:imagedata r:id="rId292" o:title=""/>
          </v:shape>
          <o:OLEObject Type="Embed" ProgID="Equation.DSMT4" ShapeID="_x0000_i1187" DrawAspect="Content" ObjectID="_1664653220" r:id="rId293"/>
        </w:object>
      </w:r>
      <w:r w:rsidRPr="00F36D9D">
        <w:rPr>
          <w:rFonts w:ascii="Times New Roman" w:eastAsia="SimSun" w:hAnsi="Times New Roman" w:cs="Times New Roman"/>
          <w:kern w:val="0"/>
          <w:sz w:val="24"/>
          <w:szCs w:val="24"/>
        </w:rPr>
        <w:t xml:space="preserve">, </w:t>
      </w:r>
      <w:r w:rsidRPr="00F36D9D">
        <w:rPr>
          <w:rFonts w:ascii="Times New Roman" w:hAnsi="Times New Roman" w:cs="Times New Roman"/>
          <w:sz w:val="24"/>
          <w:szCs w:val="24"/>
        </w:rPr>
        <w:t xml:space="preserve">is calculated through Eq. (34) </w:t>
      </w:r>
      <w:r w:rsidR="00CF6A46" w:rsidRPr="00F36D9D">
        <w:rPr>
          <w:rFonts w:ascii="Times New Roman" w:hAnsi="Times New Roman" w:cs="Times New Roman"/>
          <w:sz w:val="24"/>
          <w:szCs w:val="24"/>
        </w:rPr>
        <w:fldChar w:fldCharType="begin"/>
      </w:r>
      <w:r w:rsidR="00CF6A46" w:rsidRPr="00F36D9D">
        <w:rPr>
          <w:rFonts w:ascii="Times New Roman" w:hAnsi="Times New Roman" w:cs="Times New Roman"/>
          <w:sz w:val="24"/>
          <w:szCs w:val="24"/>
        </w:rPr>
        <w:instrText xml:space="preserve"> ADDIN EN.CITE &lt;EndNote&gt;&lt;Cite&gt;&lt;Author&gt;Boming&lt;/Author&gt;&lt;Year&gt;2004&lt;/Year&gt;&lt;RecNum&gt;430&lt;/RecNum&gt;&lt;DisplayText&gt;[45]&lt;/DisplayText&gt;&lt;record&gt;&lt;rec-number&gt;430&lt;/rec-number&gt;&lt;foreign-keys&gt;&lt;key app="EN" db-id="9exxrpz9r55zvuet02lxftrx0zrrxxe9xvt0"&gt;430&lt;/key&gt;&lt;/foreign-keys&gt;&lt;ref-type name="Journal Article"&gt;17&lt;/ref-type&gt;&lt;contributors&gt;&lt;authors&gt;&lt;author&gt;Yu, Boming&lt;/author&gt;&lt;author&gt;Li, Jianhua&lt;/author&gt;&lt;/authors&gt;&lt;/contributors&gt;&lt;titles&gt;&lt;title&gt;A geometry model for tortuosity of flow path in porous media&lt;/title&gt;&lt;secondary-title&gt;Chinese Phys. Lett.&lt;/secondary-title&gt;&lt;/titles&gt;&lt;periodical&gt;&lt;full-title&gt;Chinese Phys. Lett.&lt;/full-title&gt;&lt;/periodical&gt;&lt;pages&gt;1569-1571&lt;/pages&gt;&lt;volume&gt;21&lt;/volume&gt;&lt;number&gt;8&lt;/number&gt;&lt;dates&gt;&lt;year&gt;2004&lt;/year&gt;&lt;pub-dates&gt;&lt;date&gt;2004/07/30&lt;/date&gt;&lt;/pub-dates&gt;&lt;/dates&gt;&lt;publisher&gt;IOP Publishing&lt;/publisher&gt;&lt;isbn&gt;0256-307X&amp;#xD;1741-3540&lt;/isbn&gt;&lt;urls&gt;&lt;related-urls&gt;&lt;url&gt;http://dx.doi.org/10.1088/0256-307X/21/8/044&lt;/url&gt;&lt;/related-urls&gt;&lt;/urls&gt;&lt;electronic-resource-num&gt;10.1088/0256-307x/21/8/044&lt;/electronic-resource-num&gt;&lt;/record&gt;&lt;/Cite&gt;&lt;/EndNote&gt;</w:instrText>
      </w:r>
      <w:r w:rsidR="00CF6A46" w:rsidRPr="00F36D9D">
        <w:rPr>
          <w:rFonts w:ascii="Times New Roman" w:hAnsi="Times New Roman" w:cs="Times New Roman"/>
          <w:sz w:val="24"/>
          <w:szCs w:val="24"/>
        </w:rPr>
        <w:fldChar w:fldCharType="separate"/>
      </w:r>
      <w:r w:rsidR="00CF6A46" w:rsidRPr="00F36D9D">
        <w:rPr>
          <w:rFonts w:ascii="Times New Roman" w:hAnsi="Times New Roman" w:cs="Times New Roman"/>
          <w:noProof/>
          <w:sz w:val="24"/>
          <w:szCs w:val="24"/>
        </w:rPr>
        <w:t>[</w:t>
      </w:r>
      <w:hyperlink w:anchor="_ENREF_2_45" w:tooltip="Yu, 2004 #430" w:history="1">
        <w:r w:rsidR="00AC5E6D" w:rsidRPr="00F36D9D">
          <w:rPr>
            <w:rFonts w:ascii="Times New Roman" w:hAnsi="Times New Roman" w:cs="Times New Roman"/>
            <w:noProof/>
            <w:sz w:val="24"/>
            <w:szCs w:val="24"/>
          </w:rPr>
          <w:t>45</w:t>
        </w:r>
      </w:hyperlink>
      <w:r w:rsidR="00CF6A46" w:rsidRPr="00F36D9D">
        <w:rPr>
          <w:rFonts w:ascii="Times New Roman" w:hAnsi="Times New Roman" w:cs="Times New Roman"/>
          <w:noProof/>
          <w:sz w:val="24"/>
          <w:szCs w:val="24"/>
        </w:rPr>
        <w:t>]</w:t>
      </w:r>
      <w:r w:rsidR="00CF6A46" w:rsidRPr="00F36D9D">
        <w:rPr>
          <w:rFonts w:ascii="Times New Roman" w:hAnsi="Times New Roman" w:cs="Times New Roman"/>
          <w:sz w:val="24"/>
          <w:szCs w:val="24"/>
        </w:rPr>
        <w:fldChar w:fldCharType="end"/>
      </w:r>
      <w:r w:rsidRPr="00F36D9D">
        <w:rPr>
          <w:rFonts w:ascii="Times New Roman" w:hAnsi="Times New Roman" w:cs="Times New Roman"/>
          <w:sz w:val="24"/>
          <w:szCs w:val="24"/>
        </w:rPr>
        <w:t>.</w:t>
      </w:r>
    </w:p>
    <w:p w14:paraId="5604383E" w14:textId="3F638D99" w:rsidR="005D5F58" w:rsidRPr="00F36D9D" w:rsidRDefault="00F36D9D" w:rsidP="00C8020D">
      <w:pPr>
        <w:spacing w:line="480" w:lineRule="auto"/>
        <w:ind w:firstLineChars="1712" w:firstLine="4109"/>
        <w:contextualSpacing/>
        <w:rPr>
          <w:rFonts w:ascii="Times New Roman" w:hAnsi="Times New Roman" w:cs="Times New Roman"/>
          <w:sz w:val="24"/>
          <w:szCs w:val="24"/>
        </w:rPr>
      </w:pPr>
      <w:r w:rsidRPr="00F36D9D">
        <w:rPr>
          <w:rFonts w:ascii="Times New Roman" w:eastAsia="SimSun" w:hAnsi="Times New Roman" w:cs="Times New Roman"/>
          <w:noProof/>
          <w:position w:val="-86"/>
          <w:sz w:val="24"/>
          <w:szCs w:val="24"/>
        </w:rPr>
      </w:r>
      <w:r w:rsidR="00F36D9D" w:rsidRPr="00F36D9D">
        <w:rPr>
          <w:rFonts w:ascii="Times New Roman" w:eastAsia="SimSun" w:hAnsi="Times New Roman" w:cs="Times New Roman"/>
          <w:noProof/>
          <w:position w:val="-86"/>
          <w:sz w:val="24"/>
          <w:szCs w:val="24"/>
        </w:rPr>
        <w:object w:dxaOrig="4580" w:dyaOrig="1840" w14:anchorId="4602AEA7">
          <v:shape id="_x0000_i1188" type="#_x0000_t75" alt="" style="width:227.45pt;height:94.2pt;mso-width-percent:0;mso-height-percent:0;mso-width-percent:0;mso-height-percent:0" o:ole="">
            <v:imagedata r:id="rId294" o:title=""/>
          </v:shape>
          <o:OLEObject Type="Embed" ProgID="Equation.DSMT4" ShapeID="_x0000_i1188" DrawAspect="Content" ObjectID="_1664653221" r:id="rId295"/>
        </w:object>
      </w:r>
      <w:r w:rsidR="00577903" w:rsidRPr="00F36D9D">
        <w:rPr>
          <w:rFonts w:ascii="Times New Roman" w:hAnsi="Times New Roman" w:cs="Times New Roman"/>
          <w:sz w:val="24"/>
          <w:szCs w:val="24"/>
        </w:rPr>
        <w:t>(34)</w:t>
      </w:r>
    </w:p>
    <w:p w14:paraId="7AEE8ECB" w14:textId="198283E7" w:rsidR="005D5F58" w:rsidRPr="00F36D9D" w:rsidRDefault="005D5F58" w:rsidP="00C8020D">
      <w:pPr>
        <w:spacing w:line="480" w:lineRule="auto"/>
        <w:contextualSpacing/>
        <w:rPr>
          <w:rFonts w:ascii="Times New Roman" w:hAnsi="Times New Roman" w:cs="Times New Roman"/>
          <w:sz w:val="24"/>
          <w:szCs w:val="24"/>
        </w:rPr>
      </w:pPr>
      <w:r w:rsidRPr="00F36D9D">
        <w:rPr>
          <w:rFonts w:ascii="Times New Roman" w:hAnsi="Times New Roman" w:cs="Times New Roman"/>
          <w:sz w:val="24"/>
          <w:szCs w:val="24"/>
        </w:rPr>
        <w:t xml:space="preserve">When the pore tortuosity </w:t>
      </w:r>
      <w:r w:rsidR="00F36D9D" w:rsidRPr="00F36D9D">
        <w:rPr>
          <w:rFonts w:ascii="Times New Roman" w:eastAsia="SimSun" w:hAnsi="Times New Roman" w:cs="Times New Roman"/>
          <w:noProof/>
          <w:kern w:val="0"/>
          <w:position w:val="-6"/>
          <w:sz w:val="24"/>
          <w:szCs w:val="24"/>
        </w:rPr>
      </w:r>
      <w:r w:rsidR="00F36D9D" w:rsidRPr="00F36D9D">
        <w:rPr>
          <w:rFonts w:ascii="Times New Roman" w:eastAsia="SimSun" w:hAnsi="Times New Roman" w:cs="Times New Roman"/>
          <w:noProof/>
          <w:kern w:val="0"/>
          <w:position w:val="-6"/>
          <w:sz w:val="24"/>
          <w:szCs w:val="24"/>
        </w:rPr>
        <w:object w:dxaOrig="200" w:dyaOrig="220" w14:anchorId="6A865927">
          <v:shape id="_x0000_i1189" type="#_x0000_t75" alt="" style="width:9.4pt;height:10.1pt;mso-width-percent:0;mso-height-percent:0;mso-width-percent:0;mso-height-percent:0" o:ole="">
            <v:imagedata r:id="rId292" o:title=""/>
          </v:shape>
          <o:OLEObject Type="Embed" ProgID="Equation.DSMT4" ShapeID="_x0000_i1189" DrawAspect="Content" ObjectID="_1664653222" r:id="rId296"/>
        </w:object>
      </w:r>
      <w:r w:rsidRPr="00F36D9D">
        <w:rPr>
          <w:rFonts w:ascii="Times New Roman" w:eastAsia="SimSun" w:hAnsi="Times New Roman" w:cs="Times New Roman"/>
          <w:kern w:val="0"/>
          <w:sz w:val="24"/>
          <w:szCs w:val="24"/>
        </w:rPr>
        <w:t xml:space="preserve"> </w:t>
      </w:r>
      <w:r w:rsidRPr="00F36D9D">
        <w:rPr>
          <w:rFonts w:ascii="Times New Roman" w:hAnsi="Times New Roman" w:cs="Times New Roman"/>
          <w:sz w:val="24"/>
          <w:szCs w:val="24"/>
        </w:rPr>
        <w:t xml:space="preserve">is known, pore tortuosity fractal dimension, </w:t>
      </w:r>
      <w:r w:rsidR="00F36D9D" w:rsidRPr="00F36D9D">
        <w:rPr>
          <w:rFonts w:ascii="Times New Roman" w:hAnsi="Times New Roman" w:cs="Times New Roman"/>
          <w:noProof/>
          <w:position w:val="-12"/>
          <w:sz w:val="24"/>
          <w:szCs w:val="24"/>
        </w:rPr>
      </w:r>
      <w:r w:rsidR="00F36D9D" w:rsidRPr="00F36D9D">
        <w:rPr>
          <w:rFonts w:ascii="Times New Roman" w:hAnsi="Times New Roman" w:cs="Times New Roman"/>
          <w:noProof/>
          <w:position w:val="-12"/>
          <w:sz w:val="24"/>
          <w:szCs w:val="24"/>
        </w:rPr>
        <w:object w:dxaOrig="300" w:dyaOrig="360" w14:anchorId="04A1625E">
          <v:shape id="_x0000_i1190" type="#_x0000_t75" alt="" style="width:14.8pt;height:20.2pt;mso-width-percent:0;mso-height-percent:0;mso-width-percent:0;mso-height-percent:0" o:ole="">
            <v:imagedata r:id="rId297" o:title=""/>
          </v:shape>
          <o:OLEObject Type="Embed" ProgID="Equation.DSMT4" ShapeID="_x0000_i1190" DrawAspect="Content" ObjectID="_1664653223" r:id="rId298"/>
        </w:object>
      </w:r>
      <w:r w:rsidRPr="00F36D9D">
        <w:rPr>
          <w:rFonts w:ascii="Times New Roman" w:hAnsi="Times New Roman" w:cs="Times New Roman"/>
          <w:sz w:val="24"/>
          <w:szCs w:val="24"/>
        </w:rPr>
        <w:t xml:space="preserve">, can be obtained by Eq. (35) </w:t>
      </w:r>
      <w:r w:rsidRPr="00F36D9D">
        <w:rPr>
          <w:rFonts w:ascii="Times New Roman" w:hAnsi="Times New Roman" w:cs="Times New Roman"/>
          <w:sz w:val="24"/>
          <w:szCs w:val="24"/>
        </w:rPr>
        <w:fldChar w:fldCharType="begin"/>
      </w:r>
      <w:r w:rsidR="00FE5C1C" w:rsidRPr="00F36D9D">
        <w:rPr>
          <w:rFonts w:ascii="Times New Roman" w:hAnsi="Times New Roman" w:cs="Times New Roman"/>
          <w:sz w:val="24"/>
          <w:szCs w:val="24"/>
        </w:rPr>
        <w:instrText xml:space="preserve"> ADDIN EN.CITE &lt;EndNote&gt;&lt;Cite&gt;&lt;Author&gt;Yu&lt;/Author&gt;&lt;Year&gt;2008&lt;/Year&gt;&lt;RecNum&gt;2&lt;/RecNum&gt;&lt;DisplayText&gt;[23]&lt;/DisplayText&gt;&lt;record&gt;&lt;rec-number&gt;2&lt;/rec-number&gt;&lt;foreign-keys&gt;&lt;key app="EN" db-id="9exxrpz9r55zvuet02lxftrx0zrrxxe9xvt0"&gt;2&lt;/key&gt;&lt;/foreign-keys&gt;&lt;ref-type name="Journal Article"&gt;17&lt;/ref-type&gt;&lt;contributors&gt;&lt;authors&gt;&lt;author&gt;Yu, Boming&lt;/author&gt;&lt;/authors&gt;&lt;/contributors&gt;&lt;titles&gt;&lt;title&gt;Analysis of Flow in Fractal Porous Media&lt;/title&gt;&lt;secondary-title&gt;Appl. Mech. Rev.&lt;/secondary-title&gt;&lt;/titles&gt;&lt;periodical&gt;&lt;full-title&gt;Appl. Mech. Rev.&lt;/full-title&gt;&lt;/periodical&gt;&lt;pages&gt;050801-050801-19&lt;/pages&gt;&lt;volume&gt;61&lt;/volume&gt;&lt;number&gt;5&lt;/number&gt;&lt;dates&gt;&lt;year&gt;2008&lt;/year&gt;&lt;/dates&gt;&lt;publisher&gt;ASME&lt;/publisher&gt;&lt;isbn&gt;0003-6900&lt;/isbn&gt;&lt;urls&gt;&lt;related-urls&gt;&lt;url&gt;http://dx.doi.org/10.1115/1.2955849&lt;/url&gt;&lt;/related-urls&gt;&lt;/urls&gt;&lt;electronic-resource-num&gt;10.1115/1.2955849&lt;/electronic-resource-num&gt;&lt;/record&gt;&lt;/Cite&gt;&lt;/EndNote&gt;</w:instrText>
      </w:r>
      <w:r w:rsidRPr="00F36D9D">
        <w:rPr>
          <w:rFonts w:ascii="Times New Roman" w:hAnsi="Times New Roman" w:cs="Times New Roman"/>
          <w:sz w:val="24"/>
          <w:szCs w:val="24"/>
        </w:rPr>
        <w:fldChar w:fldCharType="separate"/>
      </w:r>
      <w:r w:rsidR="00FE5C1C" w:rsidRPr="00F36D9D">
        <w:rPr>
          <w:rFonts w:ascii="Times New Roman" w:hAnsi="Times New Roman" w:cs="Times New Roman"/>
          <w:noProof/>
          <w:sz w:val="24"/>
          <w:szCs w:val="24"/>
        </w:rPr>
        <w:t>[</w:t>
      </w:r>
      <w:hyperlink w:anchor="_ENREF_2_23" w:tooltip="Yu, 2008 #49" w:history="1">
        <w:r w:rsidR="00AC5E6D" w:rsidRPr="00F36D9D">
          <w:rPr>
            <w:rFonts w:ascii="Times New Roman" w:hAnsi="Times New Roman" w:cs="Times New Roman"/>
            <w:noProof/>
            <w:sz w:val="24"/>
            <w:szCs w:val="24"/>
          </w:rPr>
          <w:t>23</w:t>
        </w:r>
      </w:hyperlink>
      <w:r w:rsidR="00FE5C1C" w:rsidRPr="00F36D9D">
        <w:rPr>
          <w:rFonts w:ascii="Times New Roman" w:hAnsi="Times New Roman" w:cs="Times New Roman"/>
          <w:noProof/>
          <w:sz w:val="24"/>
          <w:szCs w:val="24"/>
        </w:rPr>
        <w:t>]</w:t>
      </w:r>
      <w:r w:rsidRPr="00F36D9D">
        <w:rPr>
          <w:rFonts w:ascii="Times New Roman" w:hAnsi="Times New Roman" w:cs="Times New Roman"/>
          <w:sz w:val="24"/>
          <w:szCs w:val="24"/>
        </w:rPr>
        <w:fldChar w:fldCharType="end"/>
      </w:r>
      <w:r w:rsidRPr="00F36D9D">
        <w:rPr>
          <w:rFonts w:ascii="Times New Roman" w:hAnsi="Times New Roman" w:cs="Times New Roman"/>
          <w:sz w:val="24"/>
          <w:szCs w:val="24"/>
        </w:rPr>
        <w:t>.</w:t>
      </w:r>
    </w:p>
    <w:p w14:paraId="6B5B103F" w14:textId="77777777" w:rsidR="00B747C0" w:rsidRPr="00F36D9D" w:rsidRDefault="00F36D9D" w:rsidP="00C8020D">
      <w:pPr>
        <w:spacing w:line="480" w:lineRule="auto"/>
        <w:ind w:firstLineChars="2657" w:firstLine="6377"/>
        <w:contextualSpacing/>
        <w:rPr>
          <w:rFonts w:ascii="Times New Roman" w:hAnsi="Times New Roman" w:cs="Times New Roman"/>
          <w:sz w:val="24"/>
          <w:szCs w:val="24"/>
        </w:rPr>
      </w:pPr>
      <w:r w:rsidRPr="00F36D9D">
        <w:rPr>
          <w:rFonts w:ascii="Times New Roman" w:eastAsia="SimSun" w:hAnsi="Times New Roman" w:cs="Times New Roman"/>
          <w:noProof/>
          <w:position w:val="-28"/>
          <w:sz w:val="24"/>
          <w:szCs w:val="24"/>
        </w:rPr>
      </w:r>
      <w:r w:rsidR="00F36D9D" w:rsidRPr="00F36D9D">
        <w:rPr>
          <w:rFonts w:ascii="Times New Roman" w:eastAsia="SimSun" w:hAnsi="Times New Roman" w:cs="Times New Roman"/>
          <w:noProof/>
          <w:position w:val="-28"/>
          <w:sz w:val="24"/>
          <w:szCs w:val="24"/>
        </w:rPr>
        <w:object w:dxaOrig="2299" w:dyaOrig="680" w14:anchorId="6FBA5065">
          <v:shape id="_x0000_i1191" type="#_x0000_t75" alt="" style="width:116.4pt;height:32.3pt;mso-width-percent:0;mso-height-percent:0;mso-width-percent:0;mso-height-percent:0" o:ole="">
            <v:imagedata r:id="rId299" o:title=""/>
          </v:shape>
          <o:OLEObject Type="Embed" ProgID="Equation.DSMT4" ShapeID="_x0000_i1191" DrawAspect="Content" ObjectID="_1664653224" r:id="rId300"/>
        </w:object>
      </w:r>
      <w:r w:rsidR="00577903" w:rsidRPr="00F36D9D">
        <w:rPr>
          <w:rFonts w:ascii="Times New Roman" w:hAnsi="Times New Roman" w:cs="Times New Roman"/>
          <w:sz w:val="24"/>
          <w:szCs w:val="24"/>
        </w:rPr>
        <w:t>(35)</w:t>
      </w:r>
    </w:p>
    <w:p w14:paraId="19EA97F0" w14:textId="77777777" w:rsidR="007568B3" w:rsidRPr="00F36D9D" w:rsidRDefault="007568B3" w:rsidP="000805C4">
      <w:pPr>
        <w:spacing w:line="480" w:lineRule="auto"/>
        <w:contextualSpacing/>
        <w:rPr>
          <w:rFonts w:ascii="Times New Roman" w:hAnsi="Times New Roman" w:cs="Times New Roman"/>
          <w:b/>
          <w:sz w:val="24"/>
          <w:szCs w:val="24"/>
        </w:rPr>
      </w:pPr>
    </w:p>
    <w:p w14:paraId="3CABBCC3" w14:textId="1B8A0B92" w:rsidR="00B747C0" w:rsidRPr="00F36D9D" w:rsidRDefault="000805C4" w:rsidP="000805C4">
      <w:pPr>
        <w:spacing w:line="480" w:lineRule="auto"/>
        <w:contextualSpacing/>
        <w:rPr>
          <w:rFonts w:ascii="Times New Roman" w:hAnsi="Times New Roman" w:cs="Times New Roman"/>
          <w:b/>
          <w:sz w:val="24"/>
          <w:szCs w:val="24"/>
        </w:rPr>
      </w:pPr>
      <w:r w:rsidRPr="00F36D9D">
        <w:rPr>
          <w:rFonts w:ascii="Times New Roman" w:hAnsi="Times New Roman" w:cs="Times New Roman"/>
          <w:b/>
          <w:sz w:val="24"/>
          <w:szCs w:val="24"/>
        </w:rPr>
        <w:t>References</w:t>
      </w:r>
    </w:p>
    <w:p w14:paraId="64900512" w14:textId="77777777" w:rsidR="00AC5E6D" w:rsidRPr="00F36D9D" w:rsidRDefault="00B747C0" w:rsidP="00AC5E6D">
      <w:pPr>
        <w:pStyle w:val="EndNoteBibliography"/>
      </w:pPr>
      <w:r w:rsidRPr="00F36D9D">
        <w:rPr>
          <w:szCs w:val="24"/>
        </w:rPr>
        <w:fldChar w:fldCharType="begin"/>
      </w:r>
      <w:r w:rsidRPr="00F36D9D">
        <w:rPr>
          <w:szCs w:val="24"/>
        </w:rPr>
        <w:instrText xml:space="preserve"> ADDIN EN.SECTION.REFLIST </w:instrText>
      </w:r>
      <w:r w:rsidRPr="00F36D9D">
        <w:rPr>
          <w:szCs w:val="24"/>
        </w:rPr>
        <w:fldChar w:fldCharType="separate"/>
      </w:r>
      <w:bookmarkStart w:id="14" w:name="_ENREF_2_1"/>
      <w:r w:rsidR="00AC5E6D" w:rsidRPr="00F36D9D">
        <w:t>[1] B. Lothenbach, K. Scrivener, R.D. Hooton, Supplementary cementitious materials, Cement Concr. Res. 41 (12) (2011) 1244-1256.</w:t>
      </w:r>
      <w:bookmarkEnd w:id="14"/>
    </w:p>
    <w:p w14:paraId="3463510D" w14:textId="77777777" w:rsidR="00AC5E6D" w:rsidRPr="00F36D9D" w:rsidRDefault="00AC5E6D" w:rsidP="00AC5E6D">
      <w:pPr>
        <w:pStyle w:val="EndNoteBibliography"/>
      </w:pPr>
      <w:bookmarkStart w:id="15" w:name="_ENREF_2_2"/>
      <w:r w:rsidRPr="00F36D9D">
        <w:t>[2] P. Chindaprasirt, S. Homwuttiwong, V. Sirivivatnanon, Influence of fly ash fineness on strength, drying shrinkage and sulfate resistance of blended cement mortar, Cement Concr. Res. 34 (7) (2004) 1087-1092.</w:t>
      </w:r>
      <w:bookmarkEnd w:id="15"/>
    </w:p>
    <w:p w14:paraId="02649F96" w14:textId="77777777" w:rsidR="00AC5E6D" w:rsidRPr="00F36D9D" w:rsidRDefault="00AC5E6D" w:rsidP="00AC5E6D">
      <w:pPr>
        <w:pStyle w:val="EndNoteBibliography"/>
      </w:pPr>
      <w:bookmarkStart w:id="16" w:name="_ENREF_2_3"/>
      <w:r w:rsidRPr="00F36D9D">
        <w:t>[3] R. Siddique, Metakaolin, Waste materials and by-products in concrete, Springer Berlin Heidelberg, 2008, pp. 41-92.</w:t>
      </w:r>
      <w:bookmarkEnd w:id="16"/>
    </w:p>
    <w:p w14:paraId="2F573ED7" w14:textId="77777777" w:rsidR="00AC5E6D" w:rsidRPr="00F36D9D" w:rsidRDefault="00AC5E6D" w:rsidP="00AC5E6D">
      <w:pPr>
        <w:pStyle w:val="EndNoteBibliography"/>
      </w:pPr>
      <w:bookmarkStart w:id="17" w:name="_ENREF_2_4"/>
      <w:r w:rsidRPr="00F36D9D">
        <w:lastRenderedPageBreak/>
        <w:t>[4] E. Güneyisi, M. Gesoğlu, A.O.M. Akoi, K. Mermerdaş, Combined effect of steel fiber and metakaolin incorporation on mechanical properties of concrete, Compos. Part B: Eng. 56 (2014) 83-91.</w:t>
      </w:r>
      <w:bookmarkEnd w:id="17"/>
    </w:p>
    <w:p w14:paraId="7DF217E6" w14:textId="77777777" w:rsidR="00AC5E6D" w:rsidRPr="00F36D9D" w:rsidRDefault="00AC5E6D" w:rsidP="00AC5E6D">
      <w:pPr>
        <w:pStyle w:val="EndNoteBibliography"/>
      </w:pPr>
      <w:bookmarkStart w:id="18" w:name="_ENREF_2_5"/>
      <w:r w:rsidRPr="00F36D9D">
        <w:t>[5] R. Siddique, M.I. Khan, Supplementary Cementing Materials, Springer, 2011, pp. 492.</w:t>
      </w:r>
      <w:bookmarkEnd w:id="18"/>
    </w:p>
    <w:p w14:paraId="03E7D8F8" w14:textId="77777777" w:rsidR="00AC5E6D" w:rsidRPr="00F36D9D" w:rsidRDefault="00AC5E6D" w:rsidP="00AC5E6D">
      <w:pPr>
        <w:pStyle w:val="EndNoteBibliography"/>
      </w:pPr>
      <w:bookmarkStart w:id="19" w:name="_ENREF_2_6"/>
      <w:r w:rsidRPr="00F36D9D">
        <w:t>[6] P. Duan, Z. Shui, W. Chen, C. Shen, Influence of metakaolin on pore structure-related properties and thermodynamic stability of hydrate phases of concrete in seawater environment, Construct. Build. Mater. 36 (2012) 947-953.</w:t>
      </w:r>
      <w:bookmarkEnd w:id="19"/>
    </w:p>
    <w:p w14:paraId="0C5DD128" w14:textId="77777777" w:rsidR="00AC5E6D" w:rsidRPr="00F36D9D" w:rsidRDefault="00AC5E6D" w:rsidP="00AC5E6D">
      <w:pPr>
        <w:pStyle w:val="EndNoteBibliography"/>
      </w:pPr>
      <w:bookmarkStart w:id="20" w:name="_ENREF_2_7"/>
      <w:r w:rsidRPr="00F36D9D">
        <w:t>[7] H.W. Song, S.J. Kwon, Permeability characteristics of carbonated concrete considering capillary pore structure, Cement Concr. Res. 37 (6) (2007) 909-915.</w:t>
      </w:r>
      <w:bookmarkEnd w:id="20"/>
    </w:p>
    <w:p w14:paraId="2DDCEE8F" w14:textId="77777777" w:rsidR="00AC5E6D" w:rsidRPr="00F36D9D" w:rsidRDefault="00AC5E6D" w:rsidP="00AC5E6D">
      <w:pPr>
        <w:pStyle w:val="EndNoteBibliography"/>
      </w:pPr>
      <w:bookmarkStart w:id="21" w:name="_ENREF_2_8"/>
      <w:r w:rsidRPr="00F36D9D">
        <w:t>[8] T. Gonen, S. Yazicioglu, The influence of compaction pores on sorptivity and carbonation of concrete, Construct. Build. Mater. 21 (5) (2007) 1040-1045.</w:t>
      </w:r>
      <w:bookmarkEnd w:id="21"/>
    </w:p>
    <w:p w14:paraId="3961ED94" w14:textId="77777777" w:rsidR="00AC5E6D" w:rsidRPr="00F36D9D" w:rsidRDefault="00AC5E6D" w:rsidP="00AC5E6D">
      <w:pPr>
        <w:pStyle w:val="EndNoteBibliography"/>
      </w:pPr>
      <w:bookmarkStart w:id="22" w:name="_ENREF_2_9"/>
      <w:r w:rsidRPr="00F36D9D">
        <w:t>[9] C.S. Poon, S.C. Kou, L. Lam, Compressive strength, chloride diffusivity and pore structure of high performance metakaolin and silica fume concrete, Construct. Build. Mater. 20 (10) (2006) 858-865.</w:t>
      </w:r>
      <w:bookmarkEnd w:id="22"/>
    </w:p>
    <w:p w14:paraId="3B9B64BA" w14:textId="77777777" w:rsidR="00AC5E6D" w:rsidRPr="00F36D9D" w:rsidRDefault="00AC5E6D" w:rsidP="00AC5E6D">
      <w:pPr>
        <w:pStyle w:val="EndNoteBibliography"/>
      </w:pPr>
      <w:bookmarkStart w:id="23" w:name="_ENREF_2_10"/>
      <w:r w:rsidRPr="00F36D9D">
        <w:t>[10] E. Güneyisi, M. Gesoğlu, K. Mermerdaş, Improving strength, drying shrinkage, and pore structure of concrete using metakaolin, Mater. Struct. 41 (5) (2008) 937-949.</w:t>
      </w:r>
      <w:bookmarkEnd w:id="23"/>
    </w:p>
    <w:p w14:paraId="301B500C" w14:textId="77777777" w:rsidR="00AC5E6D" w:rsidRPr="00F36D9D" w:rsidRDefault="00AC5E6D" w:rsidP="00AC5E6D">
      <w:pPr>
        <w:pStyle w:val="EndNoteBibliography"/>
      </w:pPr>
      <w:bookmarkStart w:id="24" w:name="_ENREF_2_11"/>
      <w:r w:rsidRPr="00F36D9D">
        <w:t>[11] M. Frı́as, J. Cabrera, Pore size distribution and degree of hydration of metakaolin-cement pastes, Cem. Concr. Res. 30 (4) (2000) 561-569.</w:t>
      </w:r>
      <w:bookmarkEnd w:id="24"/>
    </w:p>
    <w:p w14:paraId="36F7C8F7" w14:textId="77777777" w:rsidR="00AC5E6D" w:rsidRPr="00F36D9D" w:rsidRDefault="00AC5E6D" w:rsidP="00AC5E6D">
      <w:pPr>
        <w:pStyle w:val="EndNoteBibliography"/>
      </w:pPr>
      <w:bookmarkStart w:id="25" w:name="_ENREF_2_12"/>
      <w:r w:rsidRPr="00F36D9D">
        <w:t>[12] G. Jiang, Z. Rong, W. Sun, Effects of metakaolin on mechanical properties, pore structure and hydration heat of mortars at 0.17 w/b ratio, Construct. Build. Mater. 93 (2015) 564-572.</w:t>
      </w:r>
      <w:bookmarkEnd w:id="25"/>
    </w:p>
    <w:p w14:paraId="2BBA54C9" w14:textId="77777777" w:rsidR="00AC5E6D" w:rsidRPr="00F36D9D" w:rsidRDefault="00AC5E6D" w:rsidP="00AC5E6D">
      <w:pPr>
        <w:pStyle w:val="EndNoteBibliography"/>
      </w:pPr>
      <w:bookmarkStart w:id="26" w:name="_ENREF_2_13"/>
      <w:r w:rsidRPr="00F36D9D">
        <w:t>[13] X. Wei, L. Xiao, Z. Li, Electrical measurement to assess hydration process and the porosity formation, J. Wuhan Univ. Technol. 23 (5) (2008) 761-766.</w:t>
      </w:r>
      <w:bookmarkEnd w:id="26"/>
    </w:p>
    <w:p w14:paraId="579F43F6" w14:textId="77777777" w:rsidR="00AC5E6D" w:rsidRPr="00F36D9D" w:rsidRDefault="00AC5E6D" w:rsidP="00AC5E6D">
      <w:pPr>
        <w:pStyle w:val="EndNoteBibliography"/>
      </w:pPr>
      <w:bookmarkStart w:id="27" w:name="_ENREF_2_14"/>
      <w:r w:rsidRPr="00F36D9D">
        <w:t>[14] L. Xiao, Z. Li, Early-age hydration of fresh concrete monitored by non-contact electrical resistivity measurement, Cement Concr. Res. 38 (3) (2008) 312-319.</w:t>
      </w:r>
      <w:bookmarkEnd w:id="27"/>
    </w:p>
    <w:p w14:paraId="3E3AB19C" w14:textId="77777777" w:rsidR="00AC5E6D" w:rsidRPr="00F36D9D" w:rsidRDefault="00AC5E6D" w:rsidP="00AC5E6D">
      <w:pPr>
        <w:pStyle w:val="EndNoteBibliography"/>
      </w:pPr>
      <w:bookmarkStart w:id="28" w:name="_ENREF_2_15"/>
      <w:r w:rsidRPr="00F36D9D">
        <w:t>[15] J. Yang, J. Huang, X. He, Y. Su, H. Tan, W. Chen, X. Wang, B. Strnadel, Segmented fractal pore structure covering nano- and micro-ranges in cementing composites produced with GGBS, Construct. Build. Mater. 225 (2019) 1170-1182.</w:t>
      </w:r>
      <w:bookmarkEnd w:id="28"/>
    </w:p>
    <w:p w14:paraId="4A65FB24" w14:textId="77777777" w:rsidR="00AC5E6D" w:rsidRPr="00F36D9D" w:rsidRDefault="00AC5E6D" w:rsidP="00AC5E6D">
      <w:pPr>
        <w:pStyle w:val="EndNoteBibliography"/>
      </w:pPr>
      <w:bookmarkStart w:id="29" w:name="_ENREF_2_16"/>
      <w:r w:rsidRPr="00F36D9D">
        <w:t>[16] Y. Gao, J. Jiang, G. De Schutter, G. Ye, W. Sun, Fractal and multifractal analysis on pore structure in cement paste, Construct. Build. Mater. 69 (2014) 253-261.</w:t>
      </w:r>
      <w:bookmarkEnd w:id="29"/>
    </w:p>
    <w:p w14:paraId="6D5C0B60" w14:textId="77777777" w:rsidR="00AC5E6D" w:rsidRPr="00F36D9D" w:rsidRDefault="00AC5E6D" w:rsidP="00AC5E6D">
      <w:pPr>
        <w:pStyle w:val="EndNoteBibliography"/>
      </w:pPr>
      <w:bookmarkStart w:id="30" w:name="_ENREF_2_17"/>
      <w:r w:rsidRPr="00F36D9D">
        <w:t>[17] S.W. Tang, Z.J. Li, E. Chen, H.Y. Shao, Impedance measurement to characterize the pore structure in Portland cement paste, Construct. Build. Mater. 51 (2014) 106-112.</w:t>
      </w:r>
      <w:bookmarkEnd w:id="30"/>
    </w:p>
    <w:p w14:paraId="0A30FF64" w14:textId="77777777" w:rsidR="00AC5E6D" w:rsidRPr="00F36D9D" w:rsidRDefault="00AC5E6D" w:rsidP="00AC5E6D">
      <w:pPr>
        <w:pStyle w:val="EndNoteBibliography"/>
      </w:pPr>
      <w:bookmarkStart w:id="31" w:name="_ENREF_2_18"/>
      <w:r w:rsidRPr="00F36D9D">
        <w:t>[18] S.W. Tang, X.H. Cai, Z. He, W. Zhou, H.Y. Shao, Z.J. Li, T. Wu, E. Chen, The review of pore structure evaluation in cementitious materials by electrical methods, Construct. Build. Mater. 117 (2016) 273-284.</w:t>
      </w:r>
      <w:bookmarkEnd w:id="31"/>
    </w:p>
    <w:p w14:paraId="7F0C0DB3" w14:textId="77777777" w:rsidR="00AC5E6D" w:rsidRPr="00F36D9D" w:rsidRDefault="00AC5E6D" w:rsidP="00AC5E6D">
      <w:pPr>
        <w:pStyle w:val="EndNoteBibliography"/>
      </w:pPr>
      <w:bookmarkStart w:id="32" w:name="_ENREF_2_19"/>
      <w:r w:rsidRPr="00F36D9D">
        <w:t>[19] J. Kim, Y.C. Choi, S. Choi, Fractal characteristics of pore structures in GGBFS-based cement pastes, Appl. Surf. Sci. 428 (2018) 304-314.</w:t>
      </w:r>
      <w:bookmarkEnd w:id="32"/>
    </w:p>
    <w:p w14:paraId="633E1468" w14:textId="77777777" w:rsidR="00AC5E6D" w:rsidRPr="00F36D9D" w:rsidRDefault="00AC5E6D" w:rsidP="00AC5E6D">
      <w:pPr>
        <w:pStyle w:val="EndNoteBibliography"/>
      </w:pPr>
      <w:bookmarkStart w:id="33" w:name="_ENREF_2_20"/>
      <w:r w:rsidRPr="00F36D9D">
        <w:t>[20] X. Yang, F. Wang, X. Yang, Q. Zhou, Fractal dimension in concrete and implementation for meso-simulation, Construct. Build. Mater. 143 (2017) 464-472.</w:t>
      </w:r>
      <w:bookmarkEnd w:id="33"/>
    </w:p>
    <w:p w14:paraId="5C20CDA7" w14:textId="77777777" w:rsidR="00AC5E6D" w:rsidRPr="00F36D9D" w:rsidRDefault="00AC5E6D" w:rsidP="00AC5E6D">
      <w:pPr>
        <w:pStyle w:val="EndNoteBibliography"/>
      </w:pPr>
      <w:bookmarkStart w:id="34" w:name="_ENREF_2_21"/>
      <w:r w:rsidRPr="00F36D9D">
        <w:t>[21] P. Xu, B. Yu, M. Yun, M. Zou, Heat conduction in fractal tree-like branched networks, Int. J. Heat Mass Transfer 49 (19) (2006) 3746-3751.</w:t>
      </w:r>
      <w:bookmarkEnd w:id="34"/>
    </w:p>
    <w:p w14:paraId="1785267B" w14:textId="77777777" w:rsidR="00AC5E6D" w:rsidRPr="00F36D9D" w:rsidRDefault="00AC5E6D" w:rsidP="00AC5E6D">
      <w:pPr>
        <w:pStyle w:val="EndNoteBibliography"/>
      </w:pPr>
      <w:bookmarkStart w:id="35" w:name="_ENREF_2_22"/>
      <w:r w:rsidRPr="00F36D9D">
        <w:t>[22] R.J. Cai, S.W. Tang, Z. He, The modeling of electrical property in porous media based on fractal leaf vein network, Int. J. Eng. Sci. 123 (2018) 143-157.</w:t>
      </w:r>
      <w:bookmarkEnd w:id="35"/>
    </w:p>
    <w:p w14:paraId="34013B51" w14:textId="77777777" w:rsidR="00AC5E6D" w:rsidRPr="00F36D9D" w:rsidRDefault="00AC5E6D" w:rsidP="00AC5E6D">
      <w:pPr>
        <w:pStyle w:val="EndNoteBibliography"/>
      </w:pPr>
      <w:bookmarkStart w:id="36" w:name="_ENREF_2_23"/>
      <w:r w:rsidRPr="00F36D9D">
        <w:t>[23] B. Yu, Analysis of flow in fractal porous media, Appl. Mech. Rev. 61 (5) (2008) 050801-050801-19.</w:t>
      </w:r>
      <w:bookmarkEnd w:id="36"/>
    </w:p>
    <w:p w14:paraId="1FF31046" w14:textId="77777777" w:rsidR="00AC5E6D" w:rsidRPr="00F36D9D" w:rsidRDefault="00AC5E6D" w:rsidP="00AC5E6D">
      <w:pPr>
        <w:pStyle w:val="EndNoteBibliography"/>
      </w:pPr>
      <w:bookmarkStart w:id="37" w:name="_ENREF_2_24"/>
      <w:r w:rsidRPr="00F36D9D">
        <w:lastRenderedPageBreak/>
        <w:t>[24] S. Jin, J. Zhang, S. Li, M. Fan, Basic study on fractal characteristic of pore structure in cement mortar, ICCTP, 2009, pp. 1-7.</w:t>
      </w:r>
      <w:bookmarkEnd w:id="37"/>
    </w:p>
    <w:p w14:paraId="2FA94C15" w14:textId="77777777" w:rsidR="00AC5E6D" w:rsidRPr="00F36D9D" w:rsidRDefault="00AC5E6D" w:rsidP="00AC5E6D">
      <w:pPr>
        <w:pStyle w:val="EndNoteBibliography"/>
      </w:pPr>
      <w:bookmarkStart w:id="38" w:name="_ENREF_2_25"/>
      <w:r w:rsidRPr="00F36D9D">
        <w:t>[25] B. Zhang, W. Liu, X. Liu, Scale-dependent nature of the surface fractal dimension for bi- and multi-disperse porous solids by mercury porosimetry, Appl. Surf. Sci. 253 (3) (2006) 1349-1355.</w:t>
      </w:r>
      <w:bookmarkEnd w:id="38"/>
    </w:p>
    <w:p w14:paraId="687E6E0E" w14:textId="77777777" w:rsidR="00AC5E6D" w:rsidRPr="00F36D9D" w:rsidRDefault="00AC5E6D" w:rsidP="00AC5E6D">
      <w:pPr>
        <w:pStyle w:val="EndNoteBibliography"/>
      </w:pPr>
      <w:bookmarkStart w:id="39" w:name="_ENREF_2_26"/>
      <w:r w:rsidRPr="00F36D9D">
        <w:t>[26] S. Jin, J. Zhang, S. Han, Fractal analysis of relation between strength and pore structure of hardened mortar, Construct. Build. Mater. 135 (2017) 1-7.</w:t>
      </w:r>
      <w:bookmarkEnd w:id="39"/>
    </w:p>
    <w:p w14:paraId="36D49E9B" w14:textId="77777777" w:rsidR="00AC5E6D" w:rsidRPr="00F36D9D" w:rsidRDefault="00AC5E6D" w:rsidP="00AC5E6D">
      <w:pPr>
        <w:pStyle w:val="EndNoteBibliography"/>
      </w:pPr>
      <w:bookmarkStart w:id="40" w:name="_ENREF_2_27"/>
      <w:r w:rsidRPr="00F36D9D">
        <w:t>[27] Q. Zeng, K. Li, T. Fen-Chong, P. Dangla, Surface fractal analysis of pore structure of high-volume fly-ash cement pastes, Appl. Surf. Sci. 257 (3) (2010) 762-768.</w:t>
      </w:r>
      <w:bookmarkEnd w:id="40"/>
    </w:p>
    <w:p w14:paraId="511BE6DB" w14:textId="77777777" w:rsidR="00AC5E6D" w:rsidRPr="00F36D9D" w:rsidRDefault="00AC5E6D" w:rsidP="00AC5E6D">
      <w:pPr>
        <w:pStyle w:val="EndNoteBibliography"/>
      </w:pPr>
      <w:bookmarkStart w:id="41" w:name="_ENREF_2_28"/>
      <w:r w:rsidRPr="00F36D9D">
        <w:t>[28] Q. Zeng, M. Luo, X. Pang, L. Li, K. Li, Surface fractal dimension: An indicator to characterize the microstructure of cement-based porous materials, Appl. Surf. Sci. 282 (2013) 302-307.</w:t>
      </w:r>
      <w:bookmarkEnd w:id="41"/>
    </w:p>
    <w:p w14:paraId="22CAFB3D" w14:textId="77777777" w:rsidR="00AC5E6D" w:rsidRPr="00F36D9D" w:rsidRDefault="00AC5E6D" w:rsidP="00AC5E6D">
      <w:pPr>
        <w:pStyle w:val="EndNoteBibliography"/>
      </w:pPr>
      <w:bookmarkStart w:id="42" w:name="_ENREF_2_29"/>
      <w:r w:rsidRPr="00F36D9D">
        <w:t>[29] Z. Yu, G. Ye, The pore structure of cement paste blended with fly ash, Construct. Build. Mater. 45 (2013) 30-35.</w:t>
      </w:r>
      <w:bookmarkEnd w:id="42"/>
    </w:p>
    <w:p w14:paraId="7A245521" w14:textId="77777777" w:rsidR="00AC5E6D" w:rsidRPr="00F36D9D" w:rsidRDefault="00AC5E6D" w:rsidP="00AC5E6D">
      <w:pPr>
        <w:pStyle w:val="EndNoteBibliography"/>
      </w:pPr>
      <w:bookmarkStart w:id="43" w:name="_ENREF_2_30"/>
      <w:r w:rsidRPr="00F36D9D">
        <w:t>[30] Z. Liu, Y. Zhang, Q. Jiang, Continuous tracking of the relationship between resistivity and pore structure of cement pastes, Construct. Build. Mater. 53 (2014) 26-31.</w:t>
      </w:r>
      <w:bookmarkEnd w:id="43"/>
    </w:p>
    <w:p w14:paraId="1FBF1E7D" w14:textId="77777777" w:rsidR="00AC5E6D" w:rsidRPr="00F36D9D" w:rsidRDefault="00AC5E6D" w:rsidP="00AC5E6D">
      <w:pPr>
        <w:pStyle w:val="EndNoteBibliography"/>
      </w:pPr>
      <w:bookmarkStart w:id="44" w:name="_ENREF_2_31"/>
      <w:r w:rsidRPr="00F36D9D">
        <w:t>[31] L. Xiao, Z. Li, New understanding of cement hydration mechanism through electrical resistivity measurement and microstructure investigations, J. Mater. Civ. Eng. 21 (8) (2009) 368-373.</w:t>
      </w:r>
      <w:bookmarkEnd w:id="44"/>
    </w:p>
    <w:p w14:paraId="0CB72560" w14:textId="77777777" w:rsidR="00AC5E6D" w:rsidRPr="00F36D9D" w:rsidRDefault="00AC5E6D" w:rsidP="00AC5E6D">
      <w:pPr>
        <w:pStyle w:val="EndNoteBibliography"/>
      </w:pPr>
      <w:bookmarkStart w:id="45" w:name="_ENREF_2_32"/>
      <w:r w:rsidRPr="00F36D9D">
        <w:t>[32] L. Lam, Y.L. Wong, C.S. Poon, Degree of hydration and gel/space ratio of high-volume fly ash/cement systems, Cement Concr. Res. 30 (5) (2000) 747-756.</w:t>
      </w:r>
      <w:bookmarkEnd w:id="45"/>
    </w:p>
    <w:p w14:paraId="363B4BDC" w14:textId="77777777" w:rsidR="00AC5E6D" w:rsidRPr="00F36D9D" w:rsidRDefault="00AC5E6D" w:rsidP="00AC5E6D">
      <w:pPr>
        <w:pStyle w:val="EndNoteBibliography"/>
      </w:pPr>
      <w:bookmarkStart w:id="46" w:name="_ENREF_2_33"/>
      <w:r w:rsidRPr="00F36D9D">
        <w:t>[33] R. Cai, Z. He, S. Tang, T. Wu, E. Chen, The early hydration of metakaolin blended cements by non-contact impedance measurement, Cement Concr. Compos. 92 (2018) 70-81.</w:t>
      </w:r>
      <w:bookmarkEnd w:id="46"/>
    </w:p>
    <w:p w14:paraId="14AE3DF3" w14:textId="77777777" w:rsidR="00AC5E6D" w:rsidRPr="00F36D9D" w:rsidRDefault="00AC5E6D" w:rsidP="00AC5E6D">
      <w:pPr>
        <w:pStyle w:val="EndNoteBibliography"/>
      </w:pPr>
      <w:bookmarkStart w:id="47" w:name="_ENREF_2_34"/>
      <w:r w:rsidRPr="00F36D9D">
        <w:t>[34] M. Antoni, J. Rossen, F. Martirena, K. Scrivener, Cement substitution by a combination of metakaolin and limestone, Cement Concr. Res. 42 (12) (2012) 1579-1589.</w:t>
      </w:r>
      <w:bookmarkEnd w:id="47"/>
    </w:p>
    <w:p w14:paraId="43D3EFF1" w14:textId="77777777" w:rsidR="00AC5E6D" w:rsidRPr="00F36D9D" w:rsidRDefault="00AC5E6D" w:rsidP="00AC5E6D">
      <w:pPr>
        <w:pStyle w:val="EndNoteBibliography"/>
      </w:pPr>
      <w:bookmarkStart w:id="48" w:name="_ENREF_2_35"/>
      <w:r w:rsidRPr="00F36D9D">
        <w:t>[35] F. Massazza, G. Oberti, Durability of pozzolanic cements and Italian experience in mass concrete, ACI Symposium Publication, 1991.</w:t>
      </w:r>
      <w:bookmarkEnd w:id="48"/>
    </w:p>
    <w:p w14:paraId="3A5145E1" w14:textId="77777777" w:rsidR="00AC5E6D" w:rsidRPr="00F36D9D" w:rsidRDefault="00AC5E6D" w:rsidP="00AC5E6D">
      <w:pPr>
        <w:pStyle w:val="EndNoteBibliography"/>
      </w:pPr>
      <w:bookmarkStart w:id="49" w:name="_ENREF_2_36"/>
      <w:r w:rsidRPr="00F36D9D">
        <w:t>[36] G. Ye, X. Liu, G. De Schutter, A.M. Poppe, L. Taerwe, Influence of limestone powder used as filler in SCC on hydration and microstructure of cement pastes, Cement Concr. Compos. 29 (2) (2007) 94-102.</w:t>
      </w:r>
      <w:bookmarkEnd w:id="49"/>
    </w:p>
    <w:p w14:paraId="26B8F771" w14:textId="77777777" w:rsidR="00AC5E6D" w:rsidRPr="00F36D9D" w:rsidRDefault="00AC5E6D" w:rsidP="00AC5E6D">
      <w:pPr>
        <w:pStyle w:val="EndNoteBibliography"/>
      </w:pPr>
      <w:bookmarkStart w:id="50" w:name="_ENREF_2_37"/>
      <w:r w:rsidRPr="00F36D9D">
        <w:t>[37] Y. Liu, P.K. Kitanidis, Tortuosity and Archie’s Law, in: P.K. Mishra, K.L. Kuhlman (Eds.), Advances in Hydrogeology, Springer, New York, 2013, pp. 115-126.</w:t>
      </w:r>
      <w:bookmarkEnd w:id="50"/>
    </w:p>
    <w:p w14:paraId="7A9167EA" w14:textId="77777777" w:rsidR="00AC5E6D" w:rsidRPr="00F36D9D" w:rsidRDefault="00AC5E6D" w:rsidP="00AC5E6D">
      <w:pPr>
        <w:pStyle w:val="EndNoteBibliography"/>
      </w:pPr>
      <w:bookmarkStart w:id="51" w:name="_ENREF_2_38"/>
      <w:r w:rsidRPr="00F36D9D">
        <w:t>[38] C. Haro, Permeability modeling in porous media, SPE, 2006.</w:t>
      </w:r>
      <w:bookmarkEnd w:id="51"/>
    </w:p>
    <w:p w14:paraId="0DB30505" w14:textId="77777777" w:rsidR="00AC5E6D" w:rsidRPr="00F36D9D" w:rsidRDefault="00AC5E6D" w:rsidP="00AC5E6D">
      <w:pPr>
        <w:pStyle w:val="EndNoteBibliography"/>
      </w:pPr>
      <w:bookmarkStart w:id="52" w:name="_ENREF_2_39"/>
      <w:r w:rsidRPr="00F36D9D">
        <w:t>[39] Z. He, R. Cai, E. Chen, S. Tang, The investigation of early hydration and pore structure for limestone powder wastes blended cement pastes, Construct. Build. Mater. 229 (2019) 116923.</w:t>
      </w:r>
      <w:bookmarkEnd w:id="52"/>
    </w:p>
    <w:p w14:paraId="0DE2E90E" w14:textId="77777777" w:rsidR="00AC5E6D" w:rsidRPr="00F36D9D" w:rsidRDefault="00AC5E6D" w:rsidP="00AC5E6D">
      <w:pPr>
        <w:pStyle w:val="EndNoteBibliography"/>
      </w:pPr>
      <w:bookmarkStart w:id="53" w:name="_ENREF_2_40"/>
      <w:r w:rsidRPr="00F36D9D">
        <w:t>[40] B. Yu, J. Li, Some fractal characters of porous media, Fractals 09 (03) (2001) 365-372.</w:t>
      </w:r>
      <w:bookmarkEnd w:id="53"/>
    </w:p>
    <w:p w14:paraId="675CE2F2" w14:textId="77777777" w:rsidR="00AC5E6D" w:rsidRPr="00F36D9D" w:rsidRDefault="00AC5E6D" w:rsidP="00AC5E6D">
      <w:pPr>
        <w:pStyle w:val="EndNoteBibliography"/>
      </w:pPr>
      <w:bookmarkStart w:id="54" w:name="_ENREF_2_41"/>
      <w:r w:rsidRPr="00F36D9D">
        <w:t>[41] J. Zhang, Z. Li, Application of GEM equation in microstructure characterization of cement-based materials, J. Mater. Civ. Eng. 21 (11) (2009) 648-656.</w:t>
      </w:r>
      <w:bookmarkEnd w:id="54"/>
    </w:p>
    <w:p w14:paraId="17CD4705" w14:textId="77777777" w:rsidR="00AC5E6D" w:rsidRPr="00F36D9D" w:rsidRDefault="00AC5E6D" w:rsidP="00AC5E6D">
      <w:pPr>
        <w:pStyle w:val="EndNoteBibliography"/>
      </w:pPr>
      <w:bookmarkStart w:id="55" w:name="_ENREF_2_42"/>
      <w:r w:rsidRPr="00F36D9D">
        <w:t>[42] L. Xiao, X. Wei, Z. Li, Concrete hydration based on electrical resistivity measurement, Vdm Verlag Dr Müller, 2008.</w:t>
      </w:r>
      <w:bookmarkEnd w:id="55"/>
    </w:p>
    <w:p w14:paraId="24DB3276" w14:textId="77777777" w:rsidR="00AC5E6D" w:rsidRPr="00F36D9D" w:rsidRDefault="00AC5E6D" w:rsidP="00AC5E6D">
      <w:pPr>
        <w:pStyle w:val="EndNoteBibliography"/>
      </w:pPr>
      <w:bookmarkStart w:id="56" w:name="_ENREF_2_43"/>
      <w:r w:rsidRPr="00F36D9D">
        <w:t>[43] B. Yu, M. Zou, Y. Feng, Permeability of fractal porous media by Monte Carlo simulations, Int. J. Heat Mass Transfer 48 (13) (2005) 2787-2794.</w:t>
      </w:r>
      <w:bookmarkEnd w:id="56"/>
    </w:p>
    <w:p w14:paraId="3FB152F1" w14:textId="77777777" w:rsidR="00AC5E6D" w:rsidRPr="00F36D9D" w:rsidRDefault="00AC5E6D" w:rsidP="00AC5E6D">
      <w:pPr>
        <w:pStyle w:val="EndNoteBibliography"/>
      </w:pPr>
      <w:bookmarkStart w:id="57" w:name="_ENREF_2_44"/>
      <w:r w:rsidRPr="00F36D9D">
        <w:t xml:space="preserve">[44] J. Cai, B. Yu, A discussion of the effect of tortuosity on the capillary imbibition in porous </w:t>
      </w:r>
      <w:r w:rsidRPr="00F36D9D">
        <w:lastRenderedPageBreak/>
        <w:t>media, Transport Porous Med. 89 (2) (2011) 251-263.</w:t>
      </w:r>
      <w:bookmarkEnd w:id="57"/>
    </w:p>
    <w:p w14:paraId="4E4A4419" w14:textId="77777777" w:rsidR="00AC5E6D" w:rsidRPr="00F36D9D" w:rsidRDefault="00AC5E6D" w:rsidP="00AC5E6D">
      <w:pPr>
        <w:pStyle w:val="EndNoteBibliography"/>
      </w:pPr>
      <w:bookmarkStart w:id="58" w:name="_ENREF_2_45"/>
      <w:r w:rsidRPr="00F36D9D">
        <w:t>[45] B. Yu, J. Li, A geometry model for tortuosity of flow path in porous media, Chinese Phys. Lett. 21 (8) (2004) 1569-1571.</w:t>
      </w:r>
      <w:bookmarkEnd w:id="58"/>
    </w:p>
    <w:p w14:paraId="5EAD72E6" w14:textId="57115081" w:rsidR="003E15B1" w:rsidRPr="00F36D9D" w:rsidRDefault="00B747C0" w:rsidP="003E15B1">
      <w:pPr>
        <w:pStyle w:val="EndNoteBibliography"/>
        <w:rPr>
          <w:b/>
          <w:bCs/>
        </w:rPr>
      </w:pPr>
      <w:r w:rsidRPr="00F36D9D">
        <w:rPr>
          <w:szCs w:val="24"/>
        </w:rPr>
        <w:fldChar w:fldCharType="end"/>
      </w:r>
    </w:p>
    <w:p w14:paraId="1A14EDBF" w14:textId="77777777" w:rsidR="007C4CB5" w:rsidRPr="00F36D9D" w:rsidRDefault="007C4CB5" w:rsidP="003E15B1">
      <w:pPr>
        <w:spacing w:line="480" w:lineRule="auto"/>
        <w:contextualSpacing/>
        <w:jc w:val="left"/>
        <w:rPr>
          <w:rFonts w:ascii="Times New Roman" w:hAnsi="Times New Roman" w:cs="Times New Roman"/>
          <w:b/>
          <w:bCs/>
          <w:sz w:val="24"/>
          <w:szCs w:val="24"/>
        </w:rPr>
        <w:sectPr w:rsidR="007C4CB5" w:rsidRPr="00F36D9D" w:rsidSect="00C428A8">
          <w:pgSz w:w="11906" w:h="16838"/>
          <w:pgMar w:top="1440" w:right="1440" w:bottom="1440" w:left="1440" w:header="851" w:footer="992" w:gutter="0"/>
          <w:lnNumType w:countBy="1" w:restart="continuous"/>
          <w:cols w:space="425"/>
          <w:docGrid w:type="lines" w:linePitch="312"/>
        </w:sectPr>
      </w:pPr>
    </w:p>
    <w:p w14:paraId="663581BC" w14:textId="4FA8CEDE" w:rsidR="003E15B1" w:rsidRPr="00F36D9D" w:rsidRDefault="003E15B1" w:rsidP="003E15B1">
      <w:pPr>
        <w:spacing w:line="480" w:lineRule="auto"/>
        <w:contextualSpacing/>
        <w:jc w:val="left"/>
        <w:rPr>
          <w:rFonts w:ascii="Times New Roman" w:hAnsi="Times New Roman" w:cs="Times New Roman"/>
          <w:sz w:val="24"/>
          <w:szCs w:val="24"/>
        </w:rPr>
      </w:pPr>
      <w:r w:rsidRPr="00F36D9D">
        <w:rPr>
          <w:rFonts w:ascii="Times New Roman" w:hAnsi="Times New Roman" w:cs="Times New Roman"/>
          <w:b/>
          <w:bCs/>
          <w:sz w:val="24"/>
          <w:szCs w:val="24"/>
        </w:rPr>
        <w:lastRenderedPageBreak/>
        <w:t>Figures</w:t>
      </w:r>
    </w:p>
    <w:p w14:paraId="5F6BC73E" w14:textId="6316367F" w:rsidR="003E4EE2" w:rsidRPr="00F36D9D" w:rsidRDefault="003E15B1" w:rsidP="000805C4">
      <w:pPr>
        <w:spacing w:line="480" w:lineRule="auto"/>
        <w:contextualSpacing/>
        <w:jc w:val="center"/>
        <w:rPr>
          <w:rFonts w:ascii="Times New Roman" w:hAnsi="Times New Roman" w:cs="Times New Roman"/>
          <w:b/>
          <w:sz w:val="24"/>
          <w:szCs w:val="24"/>
        </w:rPr>
      </w:pPr>
      <w:r w:rsidRPr="00F36D9D">
        <w:rPr>
          <w:noProof/>
        </w:rPr>
        <w:drawing>
          <wp:inline distT="0" distB="0" distL="0" distR="0" wp14:anchorId="52E49A6D" wp14:editId="0CD066C7">
            <wp:extent cx="4536000"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36000" cy="3600000"/>
                    </a:xfrm>
                    <a:prstGeom prst="rect">
                      <a:avLst/>
                    </a:prstGeom>
                    <a:noFill/>
                    <a:ln>
                      <a:noFill/>
                    </a:ln>
                  </pic:spPr>
                </pic:pic>
              </a:graphicData>
            </a:graphic>
          </wp:inline>
        </w:drawing>
      </w:r>
    </w:p>
    <w:p w14:paraId="54E57709" w14:textId="77777777" w:rsidR="000805C4" w:rsidRPr="00F36D9D" w:rsidRDefault="000805C4" w:rsidP="000805C4">
      <w:pPr>
        <w:contextualSpacing/>
        <w:jc w:val="center"/>
        <w:rPr>
          <w:rFonts w:ascii="Times New Roman" w:hAnsi="Times New Roman" w:cs="Times New Roman"/>
          <w:sz w:val="24"/>
          <w:szCs w:val="24"/>
        </w:rPr>
      </w:pPr>
      <w:r w:rsidRPr="00F36D9D">
        <w:rPr>
          <w:rFonts w:ascii="Times New Roman" w:hAnsi="Times New Roman" w:cs="Times New Roman"/>
          <w:sz w:val="24"/>
          <w:szCs w:val="24"/>
        </w:rPr>
        <w:t>Fig. 1. Particle size distributions for metakaolin and MHPC.</w:t>
      </w:r>
    </w:p>
    <w:p w14:paraId="44C7701D" w14:textId="6257CC03" w:rsidR="003E4EE2" w:rsidRPr="00F36D9D" w:rsidRDefault="003E15B1" w:rsidP="000805C4">
      <w:pPr>
        <w:contextualSpacing/>
        <w:jc w:val="center"/>
        <w:rPr>
          <w:rFonts w:ascii="Times New Roman" w:hAnsi="Times New Roman" w:cs="Times New Roman"/>
          <w:sz w:val="24"/>
          <w:szCs w:val="24"/>
        </w:rPr>
      </w:pPr>
      <w:r w:rsidRPr="00F36D9D">
        <w:rPr>
          <w:rFonts w:ascii="Times New Roman" w:hAnsi="Times New Roman" w:cs="Times New Roman"/>
          <w:noProof/>
          <w:sz w:val="24"/>
          <w:szCs w:val="24"/>
        </w:rPr>
        <w:drawing>
          <wp:inline distT="0" distB="0" distL="0" distR="0" wp14:anchorId="5D3A6987" wp14:editId="24EF431A">
            <wp:extent cx="3956050" cy="359981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956050" cy="3599815"/>
                    </a:xfrm>
                    <a:prstGeom prst="rect">
                      <a:avLst/>
                    </a:prstGeom>
                    <a:noFill/>
                    <a:ln>
                      <a:noFill/>
                    </a:ln>
                  </pic:spPr>
                </pic:pic>
              </a:graphicData>
            </a:graphic>
          </wp:inline>
        </w:drawing>
      </w:r>
    </w:p>
    <w:p w14:paraId="3224D32A" w14:textId="4E8F08F9" w:rsidR="001B6A6C" w:rsidRPr="00F36D9D" w:rsidRDefault="001B6A6C" w:rsidP="006E4E6B">
      <w:pPr>
        <w:contextualSpacing/>
        <w:jc w:val="center"/>
        <w:rPr>
          <w:rFonts w:ascii="Times New Roman" w:hAnsi="Times New Roman" w:cs="Times New Roman"/>
          <w:sz w:val="24"/>
          <w:szCs w:val="24"/>
        </w:rPr>
      </w:pPr>
      <w:r w:rsidRPr="00F36D9D">
        <w:rPr>
          <w:rFonts w:ascii="Times New Roman" w:hAnsi="Times New Roman" w:cs="Times New Roman"/>
          <w:sz w:val="24"/>
          <w:szCs w:val="24"/>
        </w:rPr>
        <w:t>Fig. 2. Fractal pore structure network.</w:t>
      </w:r>
    </w:p>
    <w:p w14:paraId="0F0947F3" w14:textId="3386F195" w:rsidR="000805C4" w:rsidRPr="00F36D9D" w:rsidRDefault="003E15B1" w:rsidP="006E4E6B">
      <w:pPr>
        <w:contextualSpacing/>
        <w:jc w:val="center"/>
        <w:rPr>
          <w:rFonts w:ascii="Times New Roman" w:hAnsi="Times New Roman" w:cs="Times New Roman"/>
          <w:sz w:val="24"/>
          <w:szCs w:val="24"/>
        </w:rPr>
      </w:pPr>
      <w:r w:rsidRPr="00F36D9D">
        <w:rPr>
          <w:rFonts w:ascii="Times New Roman" w:hAnsi="Times New Roman" w:cs="Times New Roman"/>
          <w:noProof/>
          <w:sz w:val="24"/>
          <w:szCs w:val="24"/>
        </w:rPr>
        <w:lastRenderedPageBreak/>
        <w:drawing>
          <wp:inline distT="0" distB="0" distL="0" distR="0" wp14:anchorId="5AEEBCC4" wp14:editId="13CC8AAA">
            <wp:extent cx="3744000" cy="3600000"/>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744000" cy="3600000"/>
                    </a:xfrm>
                    <a:prstGeom prst="rect">
                      <a:avLst/>
                    </a:prstGeom>
                    <a:noFill/>
                    <a:ln>
                      <a:noFill/>
                    </a:ln>
                  </pic:spPr>
                </pic:pic>
              </a:graphicData>
            </a:graphic>
          </wp:inline>
        </w:drawing>
      </w:r>
    </w:p>
    <w:p w14:paraId="49C5C8CD" w14:textId="3EFC9494" w:rsidR="00786759" w:rsidRPr="00F36D9D" w:rsidRDefault="00786759" w:rsidP="006E4E6B">
      <w:pPr>
        <w:contextualSpacing/>
        <w:jc w:val="center"/>
        <w:rPr>
          <w:rFonts w:ascii="Times New Roman" w:hAnsi="Times New Roman" w:cs="Times New Roman"/>
          <w:sz w:val="24"/>
          <w:szCs w:val="24"/>
        </w:rPr>
      </w:pPr>
      <w:r w:rsidRPr="00F36D9D">
        <w:rPr>
          <w:rFonts w:ascii="Times New Roman" w:hAnsi="Times New Roman" w:cs="Times New Roman"/>
          <w:sz w:val="24"/>
          <w:szCs w:val="24"/>
        </w:rPr>
        <w:t>Fig. 3</w:t>
      </w:r>
      <w:r w:rsidR="00962210" w:rsidRPr="00F36D9D">
        <w:rPr>
          <w:rFonts w:ascii="Times New Roman" w:hAnsi="Times New Roman" w:cs="Times New Roman"/>
          <w:sz w:val="24"/>
          <w:szCs w:val="24"/>
        </w:rPr>
        <w:t>.</w:t>
      </w:r>
      <w:r w:rsidRPr="00F36D9D">
        <w:rPr>
          <w:rFonts w:ascii="Times New Roman" w:hAnsi="Times New Roman" w:cs="Times New Roman"/>
          <w:sz w:val="24"/>
          <w:szCs w:val="24"/>
        </w:rPr>
        <w:t xml:space="preserve"> Fractal electrical network</w:t>
      </w:r>
      <w:r w:rsidR="00962210" w:rsidRPr="00F36D9D">
        <w:rPr>
          <w:rFonts w:ascii="Times New Roman" w:hAnsi="Times New Roman" w:cs="Times New Roman"/>
          <w:sz w:val="24"/>
          <w:szCs w:val="24"/>
        </w:rPr>
        <w:t>.</w:t>
      </w:r>
    </w:p>
    <w:p w14:paraId="7ADCB86B" w14:textId="2C9C466F" w:rsidR="000805C4" w:rsidRPr="00F36D9D" w:rsidRDefault="003E15B1" w:rsidP="006E4E6B">
      <w:pPr>
        <w:contextualSpacing/>
        <w:jc w:val="center"/>
        <w:rPr>
          <w:rFonts w:ascii="Times New Roman" w:hAnsi="Times New Roman" w:cs="Times New Roman"/>
          <w:sz w:val="24"/>
          <w:szCs w:val="24"/>
        </w:rPr>
      </w:pPr>
      <w:r w:rsidRPr="00F36D9D">
        <w:rPr>
          <w:rFonts w:ascii="Times New Roman" w:hAnsi="Times New Roman" w:cs="Times New Roman"/>
          <w:noProof/>
          <w:sz w:val="24"/>
          <w:szCs w:val="24"/>
        </w:rPr>
        <w:drawing>
          <wp:inline distT="0" distB="0" distL="0" distR="0" wp14:anchorId="0246E2D3" wp14:editId="74786B9A">
            <wp:extent cx="4809490" cy="3599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809490" cy="3599815"/>
                    </a:xfrm>
                    <a:prstGeom prst="rect">
                      <a:avLst/>
                    </a:prstGeom>
                    <a:noFill/>
                    <a:ln>
                      <a:noFill/>
                    </a:ln>
                  </pic:spPr>
                </pic:pic>
              </a:graphicData>
            </a:graphic>
          </wp:inline>
        </w:drawing>
      </w:r>
    </w:p>
    <w:p w14:paraId="43B53272" w14:textId="56C81FE0" w:rsidR="00786759" w:rsidRPr="00F36D9D" w:rsidRDefault="00786759" w:rsidP="006E4E6B">
      <w:pPr>
        <w:contextualSpacing/>
        <w:jc w:val="center"/>
        <w:rPr>
          <w:rFonts w:ascii="Times New Roman" w:hAnsi="Times New Roman" w:cs="Times New Roman"/>
          <w:sz w:val="24"/>
          <w:szCs w:val="24"/>
        </w:rPr>
      </w:pPr>
      <w:r w:rsidRPr="00F36D9D">
        <w:rPr>
          <w:rFonts w:ascii="Times New Roman" w:hAnsi="Times New Roman" w:cs="Times New Roman"/>
          <w:sz w:val="24"/>
          <w:szCs w:val="24"/>
        </w:rPr>
        <w:t>Fig. 4</w:t>
      </w:r>
      <w:r w:rsidR="00962210" w:rsidRPr="00F36D9D">
        <w:rPr>
          <w:rFonts w:ascii="Times New Roman" w:hAnsi="Times New Roman" w:cs="Times New Roman"/>
          <w:sz w:val="24"/>
          <w:szCs w:val="24"/>
        </w:rPr>
        <w:t>.</w:t>
      </w:r>
      <w:r w:rsidRPr="00F36D9D">
        <w:rPr>
          <w:rFonts w:ascii="Times New Roman" w:hAnsi="Times New Roman" w:cs="Times New Roman"/>
          <w:sz w:val="24"/>
          <w:szCs w:val="24"/>
        </w:rPr>
        <w:t xml:space="preserve"> Porosity evolution</w:t>
      </w:r>
      <w:r w:rsidR="001D04A7" w:rsidRPr="00F36D9D">
        <w:rPr>
          <w:rFonts w:ascii="Times New Roman" w:hAnsi="Times New Roman" w:cs="Times New Roman"/>
          <w:sz w:val="24"/>
          <w:szCs w:val="24"/>
        </w:rPr>
        <w:t xml:space="preserve"> obtained by impedance approach</w:t>
      </w:r>
      <w:r w:rsidRPr="00F36D9D">
        <w:rPr>
          <w:rFonts w:ascii="Times New Roman" w:hAnsi="Times New Roman" w:cs="Times New Roman"/>
          <w:sz w:val="24"/>
          <w:szCs w:val="24"/>
        </w:rPr>
        <w:t xml:space="preserve"> for metakaolin blended cement pastes</w:t>
      </w:r>
      <w:r w:rsidR="00962210" w:rsidRPr="00F36D9D">
        <w:rPr>
          <w:rFonts w:ascii="Times New Roman" w:hAnsi="Times New Roman" w:cs="Times New Roman"/>
          <w:sz w:val="24"/>
          <w:szCs w:val="24"/>
        </w:rPr>
        <w:t>.</w:t>
      </w:r>
    </w:p>
    <w:p w14:paraId="17F3E9D8" w14:textId="33FFBCD0" w:rsidR="00E61B99" w:rsidRPr="00F36D9D" w:rsidRDefault="009E73DA" w:rsidP="006E4E6B">
      <w:pPr>
        <w:contextualSpacing/>
        <w:jc w:val="center"/>
        <w:rPr>
          <w:rFonts w:ascii="Times New Roman" w:hAnsi="Times New Roman" w:cs="Times New Roman"/>
          <w:sz w:val="24"/>
          <w:szCs w:val="24"/>
        </w:rPr>
      </w:pPr>
      <w:r w:rsidRPr="00F36D9D">
        <w:rPr>
          <w:noProof/>
        </w:rPr>
        <w:lastRenderedPageBreak/>
        <w:drawing>
          <wp:inline distT="0" distB="0" distL="0" distR="0" wp14:anchorId="619EC413" wp14:editId="7865F951">
            <wp:extent cx="4982400" cy="54000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82400" cy="5400000"/>
                    </a:xfrm>
                    <a:prstGeom prst="rect">
                      <a:avLst/>
                    </a:prstGeom>
                    <a:noFill/>
                    <a:ln>
                      <a:noFill/>
                    </a:ln>
                  </pic:spPr>
                </pic:pic>
              </a:graphicData>
            </a:graphic>
          </wp:inline>
        </w:drawing>
      </w:r>
    </w:p>
    <w:p w14:paraId="035EB90C" w14:textId="7EB9DD74" w:rsidR="00E61B99" w:rsidRPr="00F36D9D" w:rsidRDefault="00E61B99" w:rsidP="00024E73">
      <w:pPr>
        <w:contextualSpacing/>
        <w:jc w:val="center"/>
        <w:rPr>
          <w:rFonts w:ascii="Times New Roman" w:hAnsi="Times New Roman" w:cs="Times New Roman"/>
          <w:sz w:val="24"/>
          <w:szCs w:val="24"/>
        </w:rPr>
      </w:pPr>
      <w:r w:rsidRPr="00F36D9D">
        <w:rPr>
          <w:rFonts w:ascii="Times New Roman" w:hAnsi="Times New Roman" w:cs="Times New Roman"/>
          <w:sz w:val="24"/>
          <w:szCs w:val="24"/>
        </w:rPr>
        <w:t>Fig. 5. Schematic of early hydration process for metakaolin blended cement pastes</w:t>
      </w:r>
      <w:r w:rsidR="007C4CB5" w:rsidRPr="00F36D9D">
        <w:rPr>
          <w:rFonts w:ascii="Times New Roman" w:hAnsi="Times New Roman" w:cs="Times New Roman"/>
          <w:sz w:val="24"/>
          <w:szCs w:val="24"/>
        </w:rPr>
        <w:t>.</w:t>
      </w:r>
    </w:p>
    <w:p w14:paraId="43D507B7" w14:textId="3965E054" w:rsidR="000805C4" w:rsidRPr="00F36D9D" w:rsidRDefault="002441F1" w:rsidP="006E4E6B">
      <w:pPr>
        <w:contextualSpacing/>
        <w:jc w:val="center"/>
        <w:rPr>
          <w:rFonts w:ascii="Times New Roman" w:hAnsi="Times New Roman" w:cs="Times New Roman"/>
          <w:sz w:val="24"/>
          <w:szCs w:val="24"/>
        </w:rPr>
      </w:pPr>
      <w:r w:rsidRPr="00F36D9D">
        <w:rPr>
          <w:noProof/>
        </w:rPr>
        <w:lastRenderedPageBreak/>
        <w:drawing>
          <wp:inline distT="0" distB="0" distL="0" distR="0" wp14:anchorId="3F3CD0F3" wp14:editId="64138476">
            <wp:extent cx="4496400" cy="36000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496400" cy="3600000"/>
                    </a:xfrm>
                    <a:prstGeom prst="rect">
                      <a:avLst/>
                    </a:prstGeom>
                    <a:noFill/>
                    <a:ln>
                      <a:noFill/>
                    </a:ln>
                  </pic:spPr>
                </pic:pic>
              </a:graphicData>
            </a:graphic>
          </wp:inline>
        </w:drawing>
      </w:r>
    </w:p>
    <w:p w14:paraId="502D1BDB" w14:textId="77777777" w:rsidR="000805C4" w:rsidRPr="00F36D9D" w:rsidRDefault="000805C4" w:rsidP="000805C4">
      <w:pPr>
        <w:contextualSpacing/>
        <w:jc w:val="center"/>
        <w:rPr>
          <w:rFonts w:ascii="Times New Roman" w:hAnsi="Times New Roman" w:cs="Times New Roman"/>
          <w:sz w:val="24"/>
          <w:szCs w:val="24"/>
        </w:rPr>
      </w:pPr>
      <w:r w:rsidRPr="00F36D9D">
        <w:rPr>
          <w:rFonts w:ascii="Times New Roman" w:hAnsi="Times New Roman" w:cs="Times New Roman"/>
          <w:sz w:val="24"/>
          <w:szCs w:val="24"/>
        </w:rPr>
        <w:t>Fig. 6. Porosity comparison for metakaolin blended cement pastes between impedance approach (IA) and MIP test.</w:t>
      </w:r>
    </w:p>
    <w:p w14:paraId="69F4B5D5" w14:textId="66E83BF6" w:rsidR="000805C4" w:rsidRPr="00F36D9D" w:rsidRDefault="000805C4" w:rsidP="000805C4">
      <w:pPr>
        <w:contextualSpacing/>
        <w:jc w:val="center"/>
        <w:rPr>
          <w:rFonts w:ascii="Times New Roman" w:hAnsi="Times New Roman" w:cs="Times New Roman"/>
          <w:sz w:val="24"/>
          <w:szCs w:val="24"/>
        </w:rPr>
      </w:pPr>
      <w:r w:rsidRPr="00F36D9D">
        <w:rPr>
          <w:rFonts w:ascii="Times New Roman" w:hAnsi="Times New Roman" w:cs="Times New Roman"/>
          <w:noProof/>
          <w:sz w:val="24"/>
          <w:szCs w:val="24"/>
        </w:rPr>
        <w:drawing>
          <wp:inline distT="0" distB="0" distL="0" distR="0" wp14:anchorId="76513749" wp14:editId="24C2F371">
            <wp:extent cx="4841875" cy="3599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841875" cy="3599815"/>
                    </a:xfrm>
                    <a:prstGeom prst="rect">
                      <a:avLst/>
                    </a:prstGeom>
                    <a:noFill/>
                    <a:ln>
                      <a:noFill/>
                    </a:ln>
                  </pic:spPr>
                </pic:pic>
              </a:graphicData>
            </a:graphic>
          </wp:inline>
        </w:drawing>
      </w:r>
    </w:p>
    <w:p w14:paraId="63C2A401" w14:textId="4760DC6A" w:rsidR="00786759" w:rsidRPr="00F36D9D" w:rsidRDefault="00786759" w:rsidP="00024E73">
      <w:pPr>
        <w:contextualSpacing/>
        <w:jc w:val="center"/>
        <w:rPr>
          <w:rFonts w:ascii="Times New Roman" w:hAnsi="Times New Roman" w:cs="Times New Roman"/>
          <w:sz w:val="24"/>
          <w:szCs w:val="24"/>
        </w:rPr>
      </w:pPr>
      <w:r w:rsidRPr="00F36D9D">
        <w:rPr>
          <w:rFonts w:ascii="Times New Roman" w:hAnsi="Times New Roman" w:cs="Times New Roman"/>
          <w:sz w:val="24"/>
          <w:szCs w:val="24"/>
        </w:rPr>
        <w:t xml:space="preserve">Fig. </w:t>
      </w:r>
      <w:r w:rsidR="002649FD" w:rsidRPr="00F36D9D">
        <w:rPr>
          <w:rFonts w:ascii="Times New Roman" w:hAnsi="Times New Roman" w:cs="Times New Roman"/>
          <w:sz w:val="24"/>
          <w:szCs w:val="24"/>
        </w:rPr>
        <w:t>7</w:t>
      </w:r>
      <w:r w:rsidR="00962210" w:rsidRPr="00F36D9D">
        <w:rPr>
          <w:rFonts w:ascii="Times New Roman" w:hAnsi="Times New Roman" w:cs="Times New Roman"/>
          <w:sz w:val="24"/>
          <w:szCs w:val="24"/>
        </w:rPr>
        <w:t>.</w:t>
      </w:r>
      <w:r w:rsidRPr="00F36D9D">
        <w:rPr>
          <w:rFonts w:ascii="Times New Roman" w:hAnsi="Times New Roman" w:cs="Times New Roman"/>
          <w:sz w:val="24"/>
          <w:szCs w:val="24"/>
        </w:rPr>
        <w:t xml:space="preserve"> </w:t>
      </w:r>
      <w:r w:rsidR="00346B4D" w:rsidRPr="00F36D9D">
        <w:rPr>
          <w:rFonts w:ascii="Times New Roman" w:hAnsi="Times New Roman" w:cs="Times New Roman"/>
          <w:sz w:val="24"/>
          <w:szCs w:val="24"/>
        </w:rPr>
        <w:t>The evolution of p</w:t>
      </w:r>
      <w:r w:rsidR="005705F2" w:rsidRPr="00F36D9D">
        <w:rPr>
          <w:rFonts w:ascii="Times New Roman" w:hAnsi="Times New Roman" w:cs="Times New Roman"/>
          <w:sz w:val="24"/>
          <w:szCs w:val="24"/>
        </w:rPr>
        <w:t>ore</w:t>
      </w:r>
      <w:r w:rsidRPr="00F36D9D">
        <w:rPr>
          <w:rFonts w:ascii="Times New Roman" w:hAnsi="Times New Roman" w:cs="Times New Roman"/>
          <w:sz w:val="24"/>
          <w:szCs w:val="24"/>
        </w:rPr>
        <w:t xml:space="preserve"> size distribution</w:t>
      </w:r>
      <w:r w:rsidR="00B25CA7" w:rsidRPr="00F36D9D">
        <w:rPr>
          <w:rFonts w:ascii="Times New Roman" w:hAnsi="Times New Roman" w:cs="Times New Roman"/>
          <w:sz w:val="24"/>
          <w:szCs w:val="24"/>
        </w:rPr>
        <w:t xml:space="preserve"> obtained by impedance approach</w:t>
      </w:r>
      <w:r w:rsidRPr="00F36D9D">
        <w:rPr>
          <w:rFonts w:ascii="Times New Roman" w:hAnsi="Times New Roman" w:cs="Times New Roman"/>
          <w:sz w:val="24"/>
          <w:szCs w:val="24"/>
        </w:rPr>
        <w:t xml:space="preserve"> for metakaolin blended cement pastes</w:t>
      </w:r>
      <w:r w:rsidR="00962210" w:rsidRPr="00F36D9D">
        <w:rPr>
          <w:rFonts w:ascii="Times New Roman" w:hAnsi="Times New Roman" w:cs="Times New Roman"/>
          <w:sz w:val="24"/>
          <w:szCs w:val="24"/>
        </w:rPr>
        <w:t>.</w:t>
      </w:r>
    </w:p>
    <w:p w14:paraId="46289E6B" w14:textId="74ACE5EE" w:rsidR="000805C4" w:rsidRPr="00F36D9D" w:rsidRDefault="00C424A8" w:rsidP="000805C4">
      <w:pPr>
        <w:contextualSpacing/>
        <w:jc w:val="center"/>
        <w:rPr>
          <w:rFonts w:ascii="Times New Roman" w:hAnsi="Times New Roman" w:cs="Times New Roman"/>
          <w:sz w:val="24"/>
          <w:szCs w:val="24"/>
        </w:rPr>
      </w:pPr>
      <w:r w:rsidRPr="00F36D9D">
        <w:rPr>
          <w:noProof/>
        </w:rPr>
        <w:lastRenderedPageBreak/>
        <w:drawing>
          <wp:inline distT="0" distB="0" distL="0" distR="0" wp14:anchorId="14FA4B48" wp14:editId="2292A29F">
            <wp:extent cx="4543200" cy="36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543200" cy="3600000"/>
                    </a:xfrm>
                    <a:prstGeom prst="rect">
                      <a:avLst/>
                    </a:prstGeom>
                    <a:noFill/>
                    <a:ln>
                      <a:noFill/>
                    </a:ln>
                  </pic:spPr>
                </pic:pic>
              </a:graphicData>
            </a:graphic>
          </wp:inline>
        </w:drawing>
      </w:r>
    </w:p>
    <w:p w14:paraId="1EF15D1B" w14:textId="0FB9E374" w:rsidR="000805C4" w:rsidRPr="00F36D9D" w:rsidRDefault="000805C4" w:rsidP="000805C4">
      <w:pPr>
        <w:contextualSpacing/>
        <w:jc w:val="center"/>
        <w:rPr>
          <w:rFonts w:ascii="Times New Roman" w:hAnsi="Times New Roman" w:cs="Times New Roman"/>
          <w:sz w:val="24"/>
          <w:szCs w:val="24"/>
        </w:rPr>
      </w:pPr>
      <w:r w:rsidRPr="00F36D9D">
        <w:rPr>
          <w:rFonts w:ascii="Times New Roman" w:hAnsi="Times New Roman" w:cs="Times New Roman"/>
          <w:sz w:val="24"/>
          <w:szCs w:val="24"/>
        </w:rPr>
        <w:t>Fig. 8. The comparison of pore tortuosity for metakaolin blended cement pastes between impedance approach (IA) and Archie’s Law (AL).</w:t>
      </w:r>
    </w:p>
    <w:p w14:paraId="37445541" w14:textId="45239A42" w:rsidR="000805C4" w:rsidRPr="00F36D9D" w:rsidRDefault="0003135B" w:rsidP="00785EFC">
      <w:pPr>
        <w:contextualSpacing/>
        <w:jc w:val="center"/>
        <w:rPr>
          <w:rFonts w:ascii="Times New Roman" w:hAnsi="Times New Roman" w:cs="Times New Roman"/>
          <w:sz w:val="24"/>
          <w:szCs w:val="24"/>
        </w:rPr>
      </w:pPr>
      <w:r w:rsidRPr="00F36D9D">
        <w:rPr>
          <w:rFonts w:ascii="Times New Roman" w:hAnsi="Times New Roman" w:cs="Times New Roman"/>
          <w:noProof/>
          <w:sz w:val="24"/>
          <w:szCs w:val="24"/>
        </w:rPr>
        <w:drawing>
          <wp:inline distT="0" distB="0" distL="0" distR="0" wp14:anchorId="72D62129" wp14:editId="67BAEABF">
            <wp:extent cx="4539600" cy="329400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539600" cy="3294000"/>
                    </a:xfrm>
                    <a:prstGeom prst="rect">
                      <a:avLst/>
                    </a:prstGeom>
                    <a:noFill/>
                    <a:ln>
                      <a:noFill/>
                    </a:ln>
                  </pic:spPr>
                </pic:pic>
              </a:graphicData>
            </a:graphic>
          </wp:inline>
        </w:drawing>
      </w:r>
    </w:p>
    <w:p w14:paraId="40105C6D" w14:textId="029F5FB1" w:rsidR="00EE38A8" w:rsidRPr="00F36D9D" w:rsidRDefault="00786759" w:rsidP="006E4E6B">
      <w:pPr>
        <w:contextualSpacing/>
        <w:jc w:val="center"/>
        <w:rPr>
          <w:rFonts w:ascii="Times New Roman" w:hAnsi="Times New Roman" w:cs="Times New Roman"/>
          <w:sz w:val="24"/>
          <w:szCs w:val="24"/>
        </w:rPr>
      </w:pPr>
      <w:r w:rsidRPr="00F36D9D">
        <w:rPr>
          <w:rFonts w:ascii="Times New Roman" w:hAnsi="Times New Roman" w:cs="Times New Roman"/>
          <w:sz w:val="24"/>
          <w:szCs w:val="24"/>
        </w:rPr>
        <w:t xml:space="preserve">Fig. </w:t>
      </w:r>
      <w:r w:rsidR="002649FD" w:rsidRPr="00F36D9D">
        <w:rPr>
          <w:rFonts w:ascii="Times New Roman" w:hAnsi="Times New Roman" w:cs="Times New Roman"/>
          <w:sz w:val="24"/>
          <w:szCs w:val="24"/>
        </w:rPr>
        <w:t>9</w:t>
      </w:r>
      <w:r w:rsidR="00962210" w:rsidRPr="00F36D9D">
        <w:rPr>
          <w:rFonts w:ascii="Times New Roman" w:hAnsi="Times New Roman" w:cs="Times New Roman"/>
          <w:sz w:val="24"/>
          <w:szCs w:val="24"/>
        </w:rPr>
        <w:t>.</w:t>
      </w:r>
      <w:r w:rsidRPr="00F36D9D">
        <w:rPr>
          <w:rFonts w:ascii="Times New Roman" w:hAnsi="Times New Roman" w:cs="Times New Roman"/>
          <w:sz w:val="24"/>
          <w:szCs w:val="24"/>
        </w:rPr>
        <w:t xml:space="preserve"> The</w:t>
      </w:r>
      <w:r w:rsidR="00346B4D" w:rsidRPr="00F36D9D">
        <w:rPr>
          <w:rFonts w:ascii="Times New Roman" w:hAnsi="Times New Roman" w:cs="Times New Roman"/>
          <w:sz w:val="24"/>
          <w:szCs w:val="24"/>
        </w:rPr>
        <w:t xml:space="preserve"> evolution of</w:t>
      </w:r>
      <w:r w:rsidRPr="00F36D9D">
        <w:rPr>
          <w:rFonts w:ascii="Times New Roman" w:hAnsi="Times New Roman" w:cs="Times New Roman"/>
          <w:sz w:val="24"/>
          <w:szCs w:val="24"/>
        </w:rPr>
        <w:t xml:space="preserve"> fractal dimension of pore tortuosity</w:t>
      </w:r>
      <w:r w:rsidR="009C56B5" w:rsidRPr="00F36D9D">
        <w:rPr>
          <w:rFonts w:ascii="Times New Roman" w:hAnsi="Times New Roman" w:cs="Times New Roman"/>
          <w:sz w:val="24"/>
          <w:szCs w:val="24"/>
        </w:rPr>
        <w:t xml:space="preserve"> </w:t>
      </w:r>
      <w:bookmarkStart w:id="59" w:name="_Hlk53328888"/>
      <w:r w:rsidR="009C56B5" w:rsidRPr="00F36D9D">
        <w:rPr>
          <w:rFonts w:ascii="Times New Roman" w:hAnsi="Times New Roman" w:cs="Times New Roman"/>
          <w:sz w:val="24"/>
          <w:szCs w:val="24"/>
        </w:rPr>
        <w:t>obtained from impedance approach</w:t>
      </w:r>
      <w:bookmarkEnd w:id="59"/>
      <w:r w:rsidRPr="00F36D9D">
        <w:rPr>
          <w:rFonts w:ascii="Times New Roman" w:hAnsi="Times New Roman" w:cs="Times New Roman"/>
          <w:sz w:val="24"/>
          <w:szCs w:val="24"/>
        </w:rPr>
        <w:t xml:space="preserve"> </w:t>
      </w:r>
      <w:r w:rsidR="001B6A6C" w:rsidRPr="00F36D9D">
        <w:rPr>
          <w:rFonts w:ascii="Times New Roman" w:hAnsi="Times New Roman" w:cs="Times New Roman"/>
          <w:sz w:val="24"/>
          <w:szCs w:val="24"/>
        </w:rPr>
        <w:t>for metakaolin blended cement pastes.</w:t>
      </w:r>
    </w:p>
    <w:p w14:paraId="3726BE0D" w14:textId="4EE589B4" w:rsidR="00CF3425" w:rsidRPr="00F36D9D" w:rsidRDefault="00CF3425" w:rsidP="006E4E6B">
      <w:pPr>
        <w:contextualSpacing/>
        <w:jc w:val="center"/>
        <w:rPr>
          <w:rFonts w:ascii="Times New Roman" w:hAnsi="Times New Roman" w:cs="Times New Roman"/>
          <w:sz w:val="24"/>
          <w:szCs w:val="24"/>
        </w:rPr>
      </w:pPr>
      <w:r w:rsidRPr="00F36D9D">
        <w:rPr>
          <w:rFonts w:ascii="Times New Roman" w:hAnsi="Times New Roman" w:cs="Times New Roman"/>
          <w:noProof/>
          <w:sz w:val="24"/>
          <w:szCs w:val="24"/>
        </w:rPr>
        <w:lastRenderedPageBreak/>
        <w:drawing>
          <wp:inline distT="0" distB="0" distL="0" distR="0" wp14:anchorId="56E09A54" wp14:editId="018D5D7D">
            <wp:extent cx="4942205" cy="3599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942205" cy="3599815"/>
                    </a:xfrm>
                    <a:prstGeom prst="rect">
                      <a:avLst/>
                    </a:prstGeom>
                    <a:noFill/>
                    <a:ln>
                      <a:noFill/>
                    </a:ln>
                  </pic:spPr>
                </pic:pic>
              </a:graphicData>
            </a:graphic>
          </wp:inline>
        </w:drawing>
      </w:r>
    </w:p>
    <w:p w14:paraId="4EB68A34" w14:textId="0208C001" w:rsidR="00786759" w:rsidRPr="00F36D9D" w:rsidRDefault="00786759" w:rsidP="000805C4">
      <w:pPr>
        <w:contextualSpacing/>
        <w:jc w:val="center"/>
        <w:rPr>
          <w:rFonts w:ascii="Times New Roman" w:hAnsi="Times New Roman" w:cs="Times New Roman"/>
          <w:sz w:val="24"/>
          <w:szCs w:val="24"/>
        </w:rPr>
      </w:pPr>
      <w:r w:rsidRPr="00F36D9D">
        <w:rPr>
          <w:rFonts w:ascii="Times New Roman" w:hAnsi="Times New Roman" w:cs="Times New Roman"/>
          <w:sz w:val="24"/>
          <w:szCs w:val="24"/>
        </w:rPr>
        <w:t xml:space="preserve">Fig. </w:t>
      </w:r>
      <w:r w:rsidR="002649FD" w:rsidRPr="00F36D9D">
        <w:rPr>
          <w:rFonts w:ascii="Times New Roman" w:hAnsi="Times New Roman" w:cs="Times New Roman"/>
          <w:sz w:val="24"/>
          <w:szCs w:val="24"/>
        </w:rPr>
        <w:t>10</w:t>
      </w:r>
      <w:r w:rsidR="00962210" w:rsidRPr="00F36D9D">
        <w:rPr>
          <w:rFonts w:ascii="Times New Roman" w:hAnsi="Times New Roman" w:cs="Times New Roman"/>
          <w:sz w:val="24"/>
          <w:szCs w:val="24"/>
        </w:rPr>
        <w:t>.</w:t>
      </w:r>
      <w:r w:rsidRPr="00F36D9D">
        <w:rPr>
          <w:rFonts w:ascii="Times New Roman" w:hAnsi="Times New Roman" w:cs="Times New Roman"/>
          <w:sz w:val="24"/>
          <w:szCs w:val="24"/>
        </w:rPr>
        <w:t xml:space="preserve"> </w:t>
      </w:r>
      <w:r w:rsidR="00346B4D" w:rsidRPr="00F36D9D">
        <w:rPr>
          <w:rFonts w:ascii="Times New Roman" w:hAnsi="Times New Roman" w:cs="Times New Roman"/>
          <w:sz w:val="24"/>
          <w:szCs w:val="24"/>
        </w:rPr>
        <w:t>The evolution of m</w:t>
      </w:r>
      <w:r w:rsidRPr="00F36D9D">
        <w:rPr>
          <w:rFonts w:ascii="Times New Roman" w:hAnsi="Times New Roman" w:cs="Times New Roman"/>
          <w:sz w:val="24"/>
          <w:szCs w:val="24"/>
        </w:rPr>
        <w:t>ean pore diameter</w:t>
      </w:r>
      <w:r w:rsidR="009C56B5" w:rsidRPr="00F36D9D">
        <w:rPr>
          <w:rFonts w:ascii="Times New Roman" w:hAnsi="Times New Roman" w:cs="Times New Roman"/>
          <w:sz w:val="24"/>
          <w:szCs w:val="24"/>
        </w:rPr>
        <w:t xml:space="preserve"> obtained from impedance approach</w:t>
      </w:r>
      <w:r w:rsidRPr="00F36D9D">
        <w:rPr>
          <w:rFonts w:ascii="Times New Roman" w:hAnsi="Times New Roman" w:cs="Times New Roman"/>
          <w:sz w:val="24"/>
          <w:szCs w:val="24"/>
        </w:rPr>
        <w:t xml:space="preserve"> for metakaolin blended cement pastes</w:t>
      </w:r>
      <w:r w:rsidR="00962210" w:rsidRPr="00F36D9D">
        <w:rPr>
          <w:rFonts w:ascii="Times New Roman" w:hAnsi="Times New Roman" w:cs="Times New Roman"/>
          <w:sz w:val="24"/>
          <w:szCs w:val="24"/>
        </w:rPr>
        <w:t>.</w:t>
      </w:r>
    </w:p>
    <w:p w14:paraId="24BA9FAF" w14:textId="1C964E95" w:rsidR="000805C4" w:rsidRPr="00F36D9D" w:rsidRDefault="00CF3425" w:rsidP="000805C4">
      <w:pPr>
        <w:contextualSpacing/>
        <w:jc w:val="center"/>
        <w:rPr>
          <w:rFonts w:ascii="Times New Roman" w:hAnsi="Times New Roman" w:cs="Times New Roman"/>
          <w:sz w:val="24"/>
          <w:szCs w:val="24"/>
        </w:rPr>
      </w:pPr>
      <w:r w:rsidRPr="00F36D9D">
        <w:rPr>
          <w:rFonts w:ascii="Times New Roman" w:hAnsi="Times New Roman" w:cs="Times New Roman"/>
          <w:noProof/>
          <w:sz w:val="24"/>
          <w:szCs w:val="24"/>
        </w:rPr>
        <w:drawing>
          <wp:inline distT="0" distB="0" distL="0" distR="0" wp14:anchorId="4D5163C0" wp14:editId="466C8A60">
            <wp:extent cx="4794885" cy="3599815"/>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794885" cy="3599815"/>
                    </a:xfrm>
                    <a:prstGeom prst="rect">
                      <a:avLst/>
                    </a:prstGeom>
                    <a:noFill/>
                    <a:ln>
                      <a:noFill/>
                    </a:ln>
                  </pic:spPr>
                </pic:pic>
              </a:graphicData>
            </a:graphic>
          </wp:inline>
        </w:drawing>
      </w:r>
    </w:p>
    <w:p w14:paraId="094324F6" w14:textId="1688A1A0" w:rsidR="00786759" w:rsidRPr="00F36D9D" w:rsidRDefault="00786759" w:rsidP="009C56B5">
      <w:pPr>
        <w:contextualSpacing/>
        <w:jc w:val="center"/>
        <w:rPr>
          <w:rFonts w:ascii="Times New Roman" w:hAnsi="Times New Roman" w:cs="Times New Roman"/>
          <w:sz w:val="24"/>
          <w:szCs w:val="24"/>
        </w:rPr>
      </w:pPr>
      <w:r w:rsidRPr="00F36D9D">
        <w:rPr>
          <w:rFonts w:ascii="Times New Roman" w:hAnsi="Times New Roman" w:cs="Times New Roman"/>
          <w:sz w:val="24"/>
          <w:szCs w:val="24"/>
        </w:rPr>
        <w:t>Fig. 1</w:t>
      </w:r>
      <w:r w:rsidR="002649FD" w:rsidRPr="00F36D9D">
        <w:rPr>
          <w:rFonts w:ascii="Times New Roman" w:hAnsi="Times New Roman" w:cs="Times New Roman"/>
          <w:sz w:val="24"/>
          <w:szCs w:val="24"/>
        </w:rPr>
        <w:t>1</w:t>
      </w:r>
      <w:r w:rsidR="00962210" w:rsidRPr="00F36D9D">
        <w:rPr>
          <w:rFonts w:ascii="Times New Roman" w:hAnsi="Times New Roman" w:cs="Times New Roman"/>
          <w:sz w:val="24"/>
          <w:szCs w:val="24"/>
        </w:rPr>
        <w:t>.</w:t>
      </w:r>
      <w:r w:rsidRPr="00F36D9D">
        <w:rPr>
          <w:rFonts w:ascii="Times New Roman" w:hAnsi="Times New Roman" w:cs="Times New Roman"/>
          <w:sz w:val="24"/>
          <w:szCs w:val="24"/>
        </w:rPr>
        <w:t xml:space="preserve"> </w:t>
      </w:r>
      <w:r w:rsidR="00346B4D" w:rsidRPr="00F36D9D">
        <w:rPr>
          <w:rFonts w:ascii="Times New Roman" w:hAnsi="Times New Roman" w:cs="Times New Roman"/>
          <w:sz w:val="24"/>
          <w:szCs w:val="24"/>
        </w:rPr>
        <w:t>The evolution of m</w:t>
      </w:r>
      <w:r w:rsidRPr="00F36D9D">
        <w:rPr>
          <w:rFonts w:ascii="Times New Roman" w:hAnsi="Times New Roman" w:cs="Times New Roman"/>
          <w:sz w:val="24"/>
          <w:szCs w:val="24"/>
        </w:rPr>
        <w:t xml:space="preserve">aximal pore diameter </w:t>
      </w:r>
      <w:r w:rsidR="009C56B5" w:rsidRPr="00F36D9D">
        <w:rPr>
          <w:rFonts w:ascii="Times New Roman" w:hAnsi="Times New Roman" w:cs="Times New Roman"/>
          <w:sz w:val="24"/>
          <w:szCs w:val="24"/>
        </w:rPr>
        <w:t xml:space="preserve">obtained from impedance approach </w:t>
      </w:r>
      <w:r w:rsidRPr="00F36D9D">
        <w:rPr>
          <w:rFonts w:ascii="Times New Roman" w:hAnsi="Times New Roman" w:cs="Times New Roman"/>
          <w:sz w:val="24"/>
          <w:szCs w:val="24"/>
        </w:rPr>
        <w:t>for metakaolin blended cement</w:t>
      </w:r>
      <w:r w:rsidR="009C56B5" w:rsidRPr="00F36D9D">
        <w:rPr>
          <w:rFonts w:ascii="Times New Roman" w:hAnsi="Times New Roman" w:cs="Times New Roman"/>
          <w:sz w:val="24"/>
          <w:szCs w:val="24"/>
        </w:rPr>
        <w:t xml:space="preserve"> </w:t>
      </w:r>
      <w:r w:rsidRPr="00F36D9D">
        <w:rPr>
          <w:rFonts w:ascii="Times New Roman" w:hAnsi="Times New Roman" w:cs="Times New Roman"/>
          <w:sz w:val="24"/>
          <w:szCs w:val="24"/>
        </w:rPr>
        <w:t>pastes</w:t>
      </w:r>
      <w:r w:rsidR="00962210" w:rsidRPr="00F36D9D">
        <w:rPr>
          <w:rFonts w:ascii="Times New Roman" w:hAnsi="Times New Roman" w:cs="Times New Roman"/>
          <w:sz w:val="24"/>
          <w:szCs w:val="24"/>
        </w:rPr>
        <w:t>.</w:t>
      </w:r>
    </w:p>
    <w:p w14:paraId="6FEDB626" w14:textId="77777777" w:rsidR="00366DBB" w:rsidRPr="00F36D9D" w:rsidRDefault="00366DBB" w:rsidP="006E4E6B">
      <w:pPr>
        <w:contextualSpacing/>
        <w:rPr>
          <w:rFonts w:ascii="Times New Roman" w:hAnsi="Times New Roman" w:cs="Times New Roman"/>
          <w:sz w:val="24"/>
          <w:szCs w:val="24"/>
        </w:rPr>
        <w:sectPr w:rsidR="00366DBB" w:rsidRPr="00F36D9D" w:rsidSect="00C428A8">
          <w:pgSz w:w="11906" w:h="16838"/>
          <w:pgMar w:top="1440" w:right="1440" w:bottom="1440" w:left="1440" w:header="851" w:footer="992" w:gutter="0"/>
          <w:lnNumType w:countBy="1" w:restart="continuous"/>
          <w:cols w:space="425"/>
          <w:docGrid w:type="lines" w:linePitch="312"/>
        </w:sectPr>
      </w:pPr>
    </w:p>
    <w:p w14:paraId="0D71C645" w14:textId="77777777" w:rsidR="005615EB" w:rsidRPr="00F36D9D" w:rsidRDefault="005615EB" w:rsidP="006E4E6B">
      <w:pPr>
        <w:contextualSpacing/>
        <w:rPr>
          <w:rFonts w:ascii="Times New Roman" w:hAnsi="Times New Roman" w:cs="Times New Roman"/>
          <w:b/>
          <w:sz w:val="24"/>
          <w:szCs w:val="24"/>
        </w:rPr>
      </w:pPr>
      <w:r w:rsidRPr="00F36D9D">
        <w:rPr>
          <w:rFonts w:ascii="Times New Roman" w:hAnsi="Times New Roman" w:cs="Times New Roman"/>
          <w:b/>
          <w:sz w:val="24"/>
          <w:szCs w:val="24"/>
        </w:rPr>
        <w:lastRenderedPageBreak/>
        <w:t>Tables</w:t>
      </w:r>
    </w:p>
    <w:p w14:paraId="29FA055F" w14:textId="77777777" w:rsidR="00796577" w:rsidRPr="00F36D9D" w:rsidRDefault="00796577" w:rsidP="006E4E6B">
      <w:pPr>
        <w:widowControl/>
        <w:contextualSpacing/>
        <w:jc w:val="left"/>
        <w:rPr>
          <w:rFonts w:ascii="Times New Roman" w:eastAsia="SimSun" w:hAnsi="Times New Roman" w:cs="Times New Roman"/>
          <w:kern w:val="0"/>
          <w:sz w:val="24"/>
          <w:szCs w:val="24"/>
        </w:rPr>
      </w:pPr>
      <w:bookmarkStart w:id="60" w:name="OLE_LINK40"/>
    </w:p>
    <w:p w14:paraId="60CFFF49" w14:textId="01957BCA" w:rsidR="005615EB" w:rsidRPr="00F36D9D" w:rsidRDefault="005615EB" w:rsidP="00024E73">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Table 1 The</w:t>
      </w:r>
      <w:r w:rsidR="009B177B" w:rsidRPr="00F36D9D">
        <w:rPr>
          <w:rFonts w:ascii="Times New Roman" w:eastAsia="SimSun" w:hAnsi="Times New Roman" w:cs="Times New Roman"/>
          <w:kern w:val="0"/>
          <w:sz w:val="24"/>
          <w:szCs w:val="24"/>
        </w:rPr>
        <w:t xml:space="preserve"> oxide</w:t>
      </w:r>
      <w:r w:rsidRPr="00F36D9D">
        <w:rPr>
          <w:rFonts w:ascii="Times New Roman" w:eastAsia="SimSun" w:hAnsi="Times New Roman" w:cs="Times New Roman"/>
          <w:kern w:val="0"/>
          <w:sz w:val="24"/>
          <w:szCs w:val="24"/>
        </w:rPr>
        <w:t xml:space="preserve"> composition of metakaolin and MHPC</w:t>
      </w:r>
      <w:r w:rsidR="00962210" w:rsidRPr="00F36D9D">
        <w:rPr>
          <w:rFonts w:ascii="Times New Roman" w:eastAsia="SimSun" w:hAnsi="Times New Roman" w:cs="Times New Roman"/>
          <w:kern w:val="0"/>
          <w:sz w:val="24"/>
          <w:szCs w:val="24"/>
        </w:rPr>
        <w:t>.</w:t>
      </w:r>
    </w:p>
    <w:tbl>
      <w:tblPr>
        <w:tblW w:w="9033" w:type="dxa"/>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1614"/>
        <w:gridCol w:w="756"/>
        <w:gridCol w:w="756"/>
        <w:gridCol w:w="790"/>
        <w:gridCol w:w="636"/>
        <w:gridCol w:w="723"/>
        <w:gridCol w:w="643"/>
        <w:gridCol w:w="790"/>
        <w:gridCol w:w="750"/>
        <w:gridCol w:w="636"/>
        <w:gridCol w:w="683"/>
        <w:gridCol w:w="683"/>
        <w:gridCol w:w="756"/>
      </w:tblGrid>
      <w:tr w:rsidR="00F36D9D" w:rsidRPr="00F36D9D" w14:paraId="5E1BECFF" w14:textId="77777777" w:rsidTr="009B177B">
        <w:trPr>
          <w:trHeight w:val="169"/>
          <w:jc w:val="center"/>
        </w:trPr>
        <w:tc>
          <w:tcPr>
            <w:tcW w:w="1614" w:type="dxa"/>
            <w:shd w:val="clear" w:color="auto" w:fill="auto"/>
            <w:vAlign w:val="center"/>
            <w:hideMark/>
          </w:tcPr>
          <w:bookmarkEnd w:id="60"/>
          <w:p w14:paraId="26817288" w14:textId="4C8C11FE"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(mass</w:t>
            </w:r>
            <w:r w:rsidR="00A47E9D" w:rsidRPr="00F36D9D">
              <w:rPr>
                <w:rFonts w:ascii="Times New Roman" w:eastAsia="DengXian" w:hAnsi="Times New Roman" w:cs="Times New Roman"/>
                <w:kern w:val="0"/>
                <w:sz w:val="24"/>
                <w:szCs w:val="24"/>
              </w:rPr>
              <w:t xml:space="preserve"> </w:t>
            </w:r>
            <w:r w:rsidRPr="00F36D9D">
              <w:rPr>
                <w:rFonts w:ascii="Times New Roman" w:eastAsia="DengXian" w:hAnsi="Times New Roman" w:cs="Times New Roman"/>
                <w:kern w:val="0"/>
                <w:sz w:val="24"/>
                <w:szCs w:val="24"/>
              </w:rPr>
              <w:t>%)</w:t>
            </w:r>
          </w:p>
        </w:tc>
        <w:tc>
          <w:tcPr>
            <w:tcW w:w="708" w:type="dxa"/>
            <w:shd w:val="clear" w:color="auto" w:fill="auto"/>
            <w:noWrap/>
            <w:vAlign w:val="center"/>
            <w:hideMark/>
          </w:tcPr>
          <w:p w14:paraId="4F138B2B"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CaO</w:t>
            </w:r>
          </w:p>
        </w:tc>
        <w:tc>
          <w:tcPr>
            <w:tcW w:w="621" w:type="dxa"/>
            <w:shd w:val="clear" w:color="auto" w:fill="auto"/>
            <w:noWrap/>
            <w:vAlign w:val="center"/>
            <w:hideMark/>
          </w:tcPr>
          <w:p w14:paraId="3BCEE091"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SiO</w:t>
            </w:r>
            <w:r w:rsidRPr="00F36D9D">
              <w:rPr>
                <w:rFonts w:ascii="Times New Roman" w:eastAsia="DengXian" w:hAnsi="Times New Roman" w:cs="Times New Roman"/>
                <w:kern w:val="0"/>
                <w:sz w:val="24"/>
                <w:szCs w:val="24"/>
                <w:vertAlign w:val="subscript"/>
              </w:rPr>
              <w:t>2</w:t>
            </w:r>
          </w:p>
        </w:tc>
        <w:tc>
          <w:tcPr>
            <w:tcW w:w="646" w:type="dxa"/>
            <w:shd w:val="clear" w:color="auto" w:fill="auto"/>
            <w:noWrap/>
            <w:vAlign w:val="center"/>
            <w:hideMark/>
          </w:tcPr>
          <w:p w14:paraId="0A89DC64"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Al</w:t>
            </w:r>
            <w:r w:rsidRPr="00F36D9D">
              <w:rPr>
                <w:rFonts w:ascii="Times New Roman" w:eastAsia="DengXian" w:hAnsi="Times New Roman" w:cs="Times New Roman"/>
                <w:kern w:val="0"/>
                <w:sz w:val="24"/>
                <w:szCs w:val="24"/>
                <w:vertAlign w:val="subscript"/>
              </w:rPr>
              <w:t>2</w:t>
            </w:r>
            <w:r w:rsidRPr="00F36D9D">
              <w:rPr>
                <w:rFonts w:ascii="Times New Roman" w:eastAsia="DengXian" w:hAnsi="Times New Roman" w:cs="Times New Roman"/>
                <w:kern w:val="0"/>
                <w:sz w:val="24"/>
                <w:szCs w:val="24"/>
              </w:rPr>
              <w:t>O</w:t>
            </w:r>
            <w:r w:rsidRPr="00F36D9D">
              <w:rPr>
                <w:rFonts w:ascii="Times New Roman" w:eastAsia="DengXian" w:hAnsi="Times New Roman" w:cs="Times New Roman"/>
                <w:kern w:val="0"/>
                <w:sz w:val="24"/>
                <w:szCs w:val="24"/>
                <w:vertAlign w:val="subscript"/>
              </w:rPr>
              <w:t>3</w:t>
            </w:r>
          </w:p>
        </w:tc>
        <w:tc>
          <w:tcPr>
            <w:tcW w:w="580" w:type="dxa"/>
            <w:shd w:val="clear" w:color="auto" w:fill="auto"/>
            <w:noWrap/>
            <w:vAlign w:val="center"/>
            <w:hideMark/>
          </w:tcPr>
          <w:p w14:paraId="65D8A744"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SO</w:t>
            </w:r>
            <w:r w:rsidRPr="00F36D9D">
              <w:rPr>
                <w:rFonts w:ascii="Times New Roman" w:eastAsia="DengXian" w:hAnsi="Times New Roman" w:cs="Times New Roman"/>
                <w:kern w:val="0"/>
                <w:sz w:val="24"/>
                <w:szCs w:val="24"/>
                <w:vertAlign w:val="subscript"/>
              </w:rPr>
              <w:t>3</w:t>
            </w:r>
          </w:p>
        </w:tc>
        <w:tc>
          <w:tcPr>
            <w:tcW w:w="597" w:type="dxa"/>
            <w:shd w:val="clear" w:color="auto" w:fill="auto"/>
            <w:noWrap/>
            <w:vAlign w:val="center"/>
            <w:hideMark/>
          </w:tcPr>
          <w:p w14:paraId="4395CBB9"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MgO</w:t>
            </w:r>
          </w:p>
        </w:tc>
        <w:tc>
          <w:tcPr>
            <w:tcW w:w="600" w:type="dxa"/>
            <w:shd w:val="clear" w:color="auto" w:fill="auto"/>
            <w:noWrap/>
            <w:vAlign w:val="center"/>
            <w:hideMark/>
          </w:tcPr>
          <w:p w14:paraId="64B540E3"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K</w:t>
            </w:r>
            <w:r w:rsidRPr="00F36D9D">
              <w:rPr>
                <w:rFonts w:ascii="Times New Roman" w:eastAsia="DengXian" w:hAnsi="Times New Roman" w:cs="Times New Roman"/>
                <w:kern w:val="0"/>
                <w:sz w:val="24"/>
                <w:szCs w:val="24"/>
                <w:vertAlign w:val="subscript"/>
              </w:rPr>
              <w:t>2</w:t>
            </w:r>
            <w:r w:rsidRPr="00F36D9D">
              <w:rPr>
                <w:rFonts w:ascii="Times New Roman" w:eastAsia="DengXian" w:hAnsi="Times New Roman" w:cs="Times New Roman"/>
                <w:kern w:val="0"/>
                <w:sz w:val="24"/>
                <w:szCs w:val="24"/>
              </w:rPr>
              <w:t>O</w:t>
            </w:r>
          </w:p>
        </w:tc>
        <w:tc>
          <w:tcPr>
            <w:tcW w:w="660" w:type="dxa"/>
            <w:vAlign w:val="center"/>
          </w:tcPr>
          <w:p w14:paraId="188725A6"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Fe</w:t>
            </w:r>
            <w:r w:rsidRPr="00F36D9D">
              <w:rPr>
                <w:rFonts w:ascii="Times New Roman" w:eastAsia="DengXian" w:hAnsi="Times New Roman" w:cs="Times New Roman"/>
                <w:kern w:val="0"/>
                <w:sz w:val="24"/>
                <w:szCs w:val="24"/>
                <w:vertAlign w:val="subscript"/>
              </w:rPr>
              <w:t>2</w:t>
            </w:r>
            <w:r w:rsidRPr="00F36D9D">
              <w:rPr>
                <w:rFonts w:ascii="Times New Roman" w:eastAsia="DengXian" w:hAnsi="Times New Roman" w:cs="Times New Roman"/>
                <w:kern w:val="0"/>
                <w:sz w:val="24"/>
                <w:szCs w:val="24"/>
              </w:rPr>
              <w:t>O</w:t>
            </w:r>
            <w:r w:rsidRPr="00F36D9D">
              <w:rPr>
                <w:rFonts w:ascii="Times New Roman" w:eastAsia="DengXian" w:hAnsi="Times New Roman" w:cs="Times New Roman"/>
                <w:kern w:val="0"/>
                <w:sz w:val="24"/>
                <w:szCs w:val="24"/>
                <w:vertAlign w:val="subscript"/>
              </w:rPr>
              <w:t>3</w:t>
            </w:r>
          </w:p>
        </w:tc>
        <w:tc>
          <w:tcPr>
            <w:tcW w:w="660" w:type="dxa"/>
            <w:shd w:val="clear" w:color="auto" w:fill="auto"/>
            <w:noWrap/>
            <w:vAlign w:val="center"/>
            <w:hideMark/>
          </w:tcPr>
          <w:p w14:paraId="13BC1B56"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Na</w:t>
            </w:r>
            <w:r w:rsidRPr="00F36D9D">
              <w:rPr>
                <w:rFonts w:ascii="Times New Roman" w:eastAsia="DengXian" w:hAnsi="Times New Roman" w:cs="Times New Roman"/>
                <w:kern w:val="0"/>
                <w:sz w:val="24"/>
                <w:szCs w:val="24"/>
                <w:vertAlign w:val="subscript"/>
              </w:rPr>
              <w:t>2</w:t>
            </w:r>
            <w:r w:rsidRPr="00F36D9D">
              <w:rPr>
                <w:rFonts w:ascii="Times New Roman" w:eastAsia="DengXian" w:hAnsi="Times New Roman" w:cs="Times New Roman"/>
                <w:kern w:val="0"/>
                <w:sz w:val="24"/>
                <w:szCs w:val="24"/>
              </w:rPr>
              <w:t>O</w:t>
            </w:r>
          </w:p>
        </w:tc>
        <w:tc>
          <w:tcPr>
            <w:tcW w:w="580" w:type="dxa"/>
            <w:shd w:val="clear" w:color="auto" w:fill="auto"/>
            <w:noWrap/>
            <w:vAlign w:val="center"/>
            <w:hideMark/>
          </w:tcPr>
          <w:p w14:paraId="32717767"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CO</w:t>
            </w:r>
            <w:r w:rsidRPr="00F36D9D">
              <w:rPr>
                <w:rFonts w:ascii="Times New Roman" w:eastAsia="DengXian" w:hAnsi="Times New Roman" w:cs="Times New Roman"/>
                <w:kern w:val="0"/>
                <w:sz w:val="24"/>
                <w:szCs w:val="24"/>
                <w:vertAlign w:val="subscript"/>
              </w:rPr>
              <w:t>2</w:t>
            </w:r>
          </w:p>
        </w:tc>
        <w:tc>
          <w:tcPr>
            <w:tcW w:w="567" w:type="dxa"/>
            <w:shd w:val="clear" w:color="auto" w:fill="auto"/>
            <w:noWrap/>
            <w:vAlign w:val="center"/>
            <w:hideMark/>
          </w:tcPr>
          <w:p w14:paraId="45FE76FF"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P</w:t>
            </w:r>
            <w:r w:rsidRPr="00F36D9D">
              <w:rPr>
                <w:rFonts w:ascii="Times New Roman" w:eastAsia="DengXian" w:hAnsi="Times New Roman" w:cs="Times New Roman"/>
                <w:kern w:val="0"/>
                <w:sz w:val="24"/>
                <w:szCs w:val="24"/>
                <w:vertAlign w:val="subscript"/>
              </w:rPr>
              <w:t>2</w:t>
            </w:r>
            <w:r w:rsidRPr="00F36D9D">
              <w:rPr>
                <w:rFonts w:ascii="Times New Roman" w:eastAsia="DengXian" w:hAnsi="Times New Roman" w:cs="Times New Roman"/>
                <w:kern w:val="0"/>
                <w:sz w:val="24"/>
                <w:szCs w:val="24"/>
              </w:rPr>
              <w:t>O</w:t>
            </w:r>
            <w:r w:rsidRPr="00F36D9D">
              <w:rPr>
                <w:rFonts w:ascii="Times New Roman" w:eastAsia="DengXian" w:hAnsi="Times New Roman" w:cs="Times New Roman"/>
                <w:kern w:val="0"/>
                <w:sz w:val="24"/>
                <w:szCs w:val="24"/>
                <w:vertAlign w:val="subscript"/>
              </w:rPr>
              <w:t>5</w:t>
            </w:r>
          </w:p>
        </w:tc>
        <w:tc>
          <w:tcPr>
            <w:tcW w:w="600" w:type="dxa"/>
            <w:shd w:val="clear" w:color="auto" w:fill="auto"/>
            <w:noWrap/>
            <w:vAlign w:val="center"/>
            <w:hideMark/>
          </w:tcPr>
          <w:p w14:paraId="4E27E08A"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TiO</w:t>
            </w:r>
            <w:r w:rsidRPr="00F36D9D">
              <w:rPr>
                <w:rFonts w:ascii="Times New Roman" w:eastAsia="DengXian" w:hAnsi="Times New Roman" w:cs="Times New Roman"/>
                <w:kern w:val="0"/>
                <w:sz w:val="24"/>
                <w:szCs w:val="24"/>
                <w:vertAlign w:val="subscript"/>
              </w:rPr>
              <w:t>2</w:t>
            </w:r>
          </w:p>
        </w:tc>
        <w:tc>
          <w:tcPr>
            <w:tcW w:w="600" w:type="dxa"/>
            <w:vAlign w:val="center"/>
          </w:tcPr>
          <w:p w14:paraId="6ADDE80B"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Total</w:t>
            </w:r>
          </w:p>
        </w:tc>
      </w:tr>
      <w:tr w:rsidR="00F36D9D" w:rsidRPr="00F36D9D" w14:paraId="2441B3B7" w14:textId="77777777" w:rsidTr="005D0FB0">
        <w:trPr>
          <w:trHeight w:val="315"/>
          <w:jc w:val="center"/>
        </w:trPr>
        <w:tc>
          <w:tcPr>
            <w:tcW w:w="1614" w:type="dxa"/>
            <w:shd w:val="clear" w:color="auto" w:fill="auto"/>
            <w:noWrap/>
            <w:vAlign w:val="center"/>
            <w:hideMark/>
          </w:tcPr>
          <w:p w14:paraId="705FEE57"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 xml:space="preserve">Cement </w:t>
            </w:r>
          </w:p>
        </w:tc>
        <w:tc>
          <w:tcPr>
            <w:tcW w:w="708" w:type="dxa"/>
            <w:shd w:val="clear" w:color="auto" w:fill="auto"/>
            <w:noWrap/>
            <w:vAlign w:val="center"/>
            <w:hideMark/>
          </w:tcPr>
          <w:p w14:paraId="2B477B8A"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61.28</w:t>
            </w:r>
          </w:p>
        </w:tc>
        <w:tc>
          <w:tcPr>
            <w:tcW w:w="621" w:type="dxa"/>
            <w:shd w:val="clear" w:color="auto" w:fill="auto"/>
            <w:noWrap/>
            <w:vAlign w:val="center"/>
            <w:hideMark/>
          </w:tcPr>
          <w:p w14:paraId="705B2164"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20.83</w:t>
            </w:r>
          </w:p>
        </w:tc>
        <w:tc>
          <w:tcPr>
            <w:tcW w:w="646" w:type="dxa"/>
            <w:shd w:val="clear" w:color="auto" w:fill="auto"/>
            <w:noWrap/>
            <w:vAlign w:val="center"/>
            <w:hideMark/>
          </w:tcPr>
          <w:p w14:paraId="731CE55F"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5.76</w:t>
            </w:r>
          </w:p>
        </w:tc>
        <w:tc>
          <w:tcPr>
            <w:tcW w:w="580" w:type="dxa"/>
            <w:shd w:val="clear" w:color="auto" w:fill="auto"/>
            <w:noWrap/>
            <w:vAlign w:val="center"/>
            <w:hideMark/>
          </w:tcPr>
          <w:p w14:paraId="36986B04"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3.92</w:t>
            </w:r>
          </w:p>
        </w:tc>
        <w:tc>
          <w:tcPr>
            <w:tcW w:w="597" w:type="dxa"/>
            <w:shd w:val="clear" w:color="auto" w:fill="auto"/>
            <w:noWrap/>
            <w:vAlign w:val="center"/>
            <w:hideMark/>
          </w:tcPr>
          <w:p w14:paraId="104E5BE3"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2.51</w:t>
            </w:r>
          </w:p>
        </w:tc>
        <w:tc>
          <w:tcPr>
            <w:tcW w:w="600" w:type="dxa"/>
            <w:shd w:val="clear" w:color="auto" w:fill="auto"/>
            <w:noWrap/>
            <w:vAlign w:val="center"/>
            <w:hideMark/>
          </w:tcPr>
          <w:p w14:paraId="2927C85E"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0.83</w:t>
            </w:r>
          </w:p>
        </w:tc>
        <w:tc>
          <w:tcPr>
            <w:tcW w:w="660" w:type="dxa"/>
            <w:vAlign w:val="center"/>
          </w:tcPr>
          <w:p w14:paraId="763E7AC3"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3.21</w:t>
            </w:r>
          </w:p>
        </w:tc>
        <w:tc>
          <w:tcPr>
            <w:tcW w:w="660" w:type="dxa"/>
            <w:shd w:val="clear" w:color="auto" w:fill="auto"/>
            <w:noWrap/>
            <w:vAlign w:val="center"/>
            <w:hideMark/>
          </w:tcPr>
          <w:p w14:paraId="55F88905"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0.15</w:t>
            </w:r>
          </w:p>
        </w:tc>
        <w:tc>
          <w:tcPr>
            <w:tcW w:w="580" w:type="dxa"/>
            <w:shd w:val="clear" w:color="auto" w:fill="auto"/>
            <w:noWrap/>
            <w:vAlign w:val="center"/>
            <w:hideMark/>
          </w:tcPr>
          <w:p w14:paraId="3AAD5A29"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0.70</w:t>
            </w:r>
          </w:p>
        </w:tc>
        <w:tc>
          <w:tcPr>
            <w:tcW w:w="567" w:type="dxa"/>
            <w:shd w:val="clear" w:color="auto" w:fill="auto"/>
            <w:noWrap/>
            <w:vAlign w:val="center"/>
            <w:hideMark/>
          </w:tcPr>
          <w:p w14:paraId="2768AC77"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w:t>
            </w:r>
          </w:p>
        </w:tc>
        <w:tc>
          <w:tcPr>
            <w:tcW w:w="600" w:type="dxa"/>
            <w:shd w:val="clear" w:color="auto" w:fill="auto"/>
            <w:noWrap/>
            <w:vAlign w:val="center"/>
            <w:hideMark/>
          </w:tcPr>
          <w:p w14:paraId="75AD1556"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w:t>
            </w:r>
          </w:p>
        </w:tc>
        <w:tc>
          <w:tcPr>
            <w:tcW w:w="600" w:type="dxa"/>
          </w:tcPr>
          <w:p w14:paraId="0C1888B8"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99.19</w:t>
            </w:r>
          </w:p>
        </w:tc>
      </w:tr>
      <w:tr w:rsidR="00E61B99" w:rsidRPr="00F36D9D" w14:paraId="3AD771C7" w14:textId="77777777" w:rsidTr="005D0FB0">
        <w:trPr>
          <w:trHeight w:val="330"/>
          <w:jc w:val="center"/>
        </w:trPr>
        <w:tc>
          <w:tcPr>
            <w:tcW w:w="1614" w:type="dxa"/>
            <w:shd w:val="clear" w:color="auto" w:fill="auto"/>
            <w:noWrap/>
            <w:vAlign w:val="center"/>
            <w:hideMark/>
          </w:tcPr>
          <w:p w14:paraId="07984827" w14:textId="014A44FC" w:rsidR="005D0FB0" w:rsidRPr="00F36D9D" w:rsidRDefault="00231DD5"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M</w:t>
            </w:r>
            <w:r w:rsidR="005D0FB0" w:rsidRPr="00F36D9D">
              <w:rPr>
                <w:rFonts w:ascii="Times New Roman" w:eastAsia="DengXian" w:hAnsi="Times New Roman" w:cs="Times New Roman"/>
                <w:kern w:val="0"/>
                <w:sz w:val="24"/>
                <w:szCs w:val="24"/>
              </w:rPr>
              <w:t xml:space="preserve">etakaolin </w:t>
            </w:r>
          </w:p>
        </w:tc>
        <w:tc>
          <w:tcPr>
            <w:tcW w:w="708" w:type="dxa"/>
            <w:shd w:val="clear" w:color="auto" w:fill="auto"/>
            <w:noWrap/>
            <w:vAlign w:val="center"/>
            <w:hideMark/>
          </w:tcPr>
          <w:p w14:paraId="7814BD62"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w:t>
            </w:r>
          </w:p>
        </w:tc>
        <w:tc>
          <w:tcPr>
            <w:tcW w:w="621" w:type="dxa"/>
            <w:shd w:val="clear" w:color="auto" w:fill="auto"/>
            <w:noWrap/>
            <w:vAlign w:val="center"/>
            <w:hideMark/>
          </w:tcPr>
          <w:p w14:paraId="4EB241CD"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53.23</w:t>
            </w:r>
          </w:p>
        </w:tc>
        <w:tc>
          <w:tcPr>
            <w:tcW w:w="646" w:type="dxa"/>
            <w:shd w:val="clear" w:color="auto" w:fill="auto"/>
            <w:noWrap/>
            <w:vAlign w:val="center"/>
            <w:hideMark/>
          </w:tcPr>
          <w:p w14:paraId="27933036"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44.05</w:t>
            </w:r>
          </w:p>
        </w:tc>
        <w:tc>
          <w:tcPr>
            <w:tcW w:w="580" w:type="dxa"/>
            <w:shd w:val="clear" w:color="auto" w:fill="auto"/>
            <w:noWrap/>
            <w:vAlign w:val="center"/>
            <w:hideMark/>
          </w:tcPr>
          <w:p w14:paraId="54AD602E"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0.13</w:t>
            </w:r>
          </w:p>
        </w:tc>
        <w:tc>
          <w:tcPr>
            <w:tcW w:w="597" w:type="dxa"/>
            <w:shd w:val="clear" w:color="auto" w:fill="auto"/>
            <w:noWrap/>
            <w:vAlign w:val="center"/>
            <w:hideMark/>
          </w:tcPr>
          <w:p w14:paraId="1A4FB960"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0.10</w:t>
            </w:r>
          </w:p>
        </w:tc>
        <w:tc>
          <w:tcPr>
            <w:tcW w:w="600" w:type="dxa"/>
            <w:shd w:val="clear" w:color="auto" w:fill="auto"/>
            <w:noWrap/>
            <w:vAlign w:val="center"/>
            <w:hideMark/>
          </w:tcPr>
          <w:p w14:paraId="7F876A98"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0.57</w:t>
            </w:r>
          </w:p>
        </w:tc>
        <w:tc>
          <w:tcPr>
            <w:tcW w:w="660" w:type="dxa"/>
            <w:vAlign w:val="center"/>
          </w:tcPr>
          <w:p w14:paraId="09113771"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0.70</w:t>
            </w:r>
          </w:p>
        </w:tc>
        <w:tc>
          <w:tcPr>
            <w:tcW w:w="660" w:type="dxa"/>
            <w:shd w:val="clear" w:color="auto" w:fill="auto"/>
            <w:noWrap/>
            <w:vAlign w:val="center"/>
            <w:hideMark/>
          </w:tcPr>
          <w:p w14:paraId="7488A504"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0.35</w:t>
            </w:r>
          </w:p>
        </w:tc>
        <w:tc>
          <w:tcPr>
            <w:tcW w:w="580" w:type="dxa"/>
            <w:shd w:val="clear" w:color="auto" w:fill="auto"/>
            <w:noWrap/>
            <w:vAlign w:val="center"/>
            <w:hideMark/>
          </w:tcPr>
          <w:p w14:paraId="392F88C8"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w:t>
            </w:r>
          </w:p>
        </w:tc>
        <w:tc>
          <w:tcPr>
            <w:tcW w:w="567" w:type="dxa"/>
            <w:shd w:val="clear" w:color="auto" w:fill="auto"/>
            <w:noWrap/>
            <w:vAlign w:val="center"/>
            <w:hideMark/>
          </w:tcPr>
          <w:p w14:paraId="6F9F4415"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0.51</w:t>
            </w:r>
          </w:p>
        </w:tc>
        <w:tc>
          <w:tcPr>
            <w:tcW w:w="600" w:type="dxa"/>
            <w:shd w:val="clear" w:color="auto" w:fill="auto"/>
            <w:noWrap/>
            <w:vAlign w:val="center"/>
            <w:hideMark/>
          </w:tcPr>
          <w:p w14:paraId="4C03DB41"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0.30</w:t>
            </w:r>
          </w:p>
        </w:tc>
        <w:tc>
          <w:tcPr>
            <w:tcW w:w="600" w:type="dxa"/>
          </w:tcPr>
          <w:p w14:paraId="4AFF2FBE" w14:textId="77777777" w:rsidR="005D0FB0" w:rsidRPr="00F36D9D" w:rsidRDefault="005D0FB0" w:rsidP="006E4E6B">
            <w:pPr>
              <w:widowControl/>
              <w:contextualSpacing/>
              <w:jc w:val="center"/>
              <w:rPr>
                <w:rFonts w:ascii="Times New Roman" w:eastAsia="DengXian" w:hAnsi="Times New Roman" w:cs="Times New Roman"/>
                <w:kern w:val="0"/>
                <w:sz w:val="24"/>
                <w:szCs w:val="24"/>
              </w:rPr>
            </w:pPr>
            <w:r w:rsidRPr="00F36D9D">
              <w:rPr>
                <w:rFonts w:ascii="Times New Roman" w:eastAsia="DengXian" w:hAnsi="Times New Roman" w:cs="Times New Roman"/>
                <w:kern w:val="0"/>
                <w:sz w:val="24"/>
                <w:szCs w:val="24"/>
              </w:rPr>
              <w:t>99.94</w:t>
            </w:r>
          </w:p>
        </w:tc>
      </w:tr>
    </w:tbl>
    <w:p w14:paraId="472DC9EC" w14:textId="29BB468C" w:rsidR="00796577" w:rsidRPr="00F36D9D" w:rsidRDefault="00796577" w:rsidP="00785EFC">
      <w:pPr>
        <w:contextualSpacing/>
        <w:rPr>
          <w:rFonts w:ascii="Times New Roman" w:eastAsia="SimHei" w:hAnsi="Times New Roman" w:cs="Times New Roman"/>
          <w:sz w:val="24"/>
          <w:szCs w:val="24"/>
        </w:rPr>
      </w:pPr>
    </w:p>
    <w:p w14:paraId="108E2C73" w14:textId="77777777" w:rsidR="007C4CB5" w:rsidRPr="00F36D9D" w:rsidRDefault="007C4CB5" w:rsidP="00785EFC">
      <w:pPr>
        <w:contextualSpacing/>
        <w:rPr>
          <w:rFonts w:ascii="Times New Roman" w:eastAsia="SimHei" w:hAnsi="Times New Roman" w:cs="Times New Roman"/>
          <w:sz w:val="24"/>
          <w:szCs w:val="24"/>
        </w:rPr>
      </w:pPr>
    </w:p>
    <w:p w14:paraId="7634AC64" w14:textId="562E3ED8" w:rsidR="005615EB" w:rsidRPr="00F36D9D" w:rsidRDefault="005615EB" w:rsidP="00024E73">
      <w:pPr>
        <w:contextualSpacing/>
        <w:jc w:val="center"/>
        <w:rPr>
          <w:rFonts w:ascii="Times New Roman" w:eastAsia="SimHei" w:hAnsi="Times New Roman" w:cs="Times New Roman"/>
          <w:sz w:val="24"/>
          <w:szCs w:val="24"/>
        </w:rPr>
      </w:pPr>
      <w:r w:rsidRPr="00F36D9D">
        <w:rPr>
          <w:rFonts w:ascii="Times New Roman" w:eastAsia="SimHei" w:hAnsi="Times New Roman" w:cs="Times New Roman"/>
          <w:sz w:val="24"/>
          <w:szCs w:val="24"/>
        </w:rPr>
        <w:t>Table 2 Fractal dimension of pore surface and its relevant regression coefficient for metakaolin blended cement pastes</w:t>
      </w:r>
      <w:r w:rsidR="00962210" w:rsidRPr="00F36D9D">
        <w:rPr>
          <w:rFonts w:ascii="Times New Roman" w:eastAsia="SimHei" w:hAnsi="Times New Roman" w:cs="Times New Roman"/>
          <w:sz w:val="24"/>
          <w:szCs w:val="24"/>
        </w:rPr>
        <w:t>.</w:t>
      </w:r>
    </w:p>
    <w:tbl>
      <w:tblPr>
        <w:tblW w:w="4761" w:type="dxa"/>
        <w:jc w:val="center"/>
        <w:tblLook w:val="04A0" w:firstRow="1" w:lastRow="0" w:firstColumn="1" w:lastColumn="0" w:noHBand="0" w:noVBand="1"/>
      </w:tblPr>
      <w:tblGrid>
        <w:gridCol w:w="1811"/>
        <w:gridCol w:w="1030"/>
        <w:gridCol w:w="1684"/>
        <w:gridCol w:w="876"/>
      </w:tblGrid>
      <w:tr w:rsidR="00F36D9D" w:rsidRPr="00F36D9D" w14:paraId="6753E362" w14:textId="77777777" w:rsidTr="005615EB">
        <w:trPr>
          <w:trHeight w:val="480"/>
          <w:jc w:val="center"/>
        </w:trPr>
        <w:tc>
          <w:tcPr>
            <w:tcW w:w="1811" w:type="dxa"/>
            <w:tcBorders>
              <w:top w:val="single" w:sz="12" w:space="0" w:color="auto"/>
              <w:left w:val="nil"/>
              <w:bottom w:val="single" w:sz="8" w:space="0" w:color="auto"/>
              <w:right w:val="nil"/>
            </w:tcBorders>
            <w:shd w:val="clear" w:color="auto" w:fill="auto"/>
            <w:noWrap/>
            <w:vAlign w:val="center"/>
            <w:hideMark/>
          </w:tcPr>
          <w:p w14:paraId="5DC67502"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Mix ID</w:t>
            </w:r>
          </w:p>
        </w:tc>
        <w:tc>
          <w:tcPr>
            <w:tcW w:w="1030" w:type="dxa"/>
            <w:tcBorders>
              <w:top w:val="single" w:sz="12" w:space="0" w:color="auto"/>
              <w:left w:val="nil"/>
              <w:bottom w:val="single" w:sz="8" w:space="0" w:color="auto"/>
              <w:right w:val="nil"/>
            </w:tcBorders>
            <w:shd w:val="clear" w:color="auto" w:fill="auto"/>
            <w:noWrap/>
            <w:vAlign w:val="center"/>
            <w:hideMark/>
          </w:tcPr>
          <w:p w14:paraId="2183B129"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Moment</w:t>
            </w:r>
          </w:p>
        </w:tc>
        <w:tc>
          <w:tcPr>
            <w:tcW w:w="1684" w:type="dxa"/>
            <w:tcBorders>
              <w:top w:val="single" w:sz="12" w:space="0" w:color="auto"/>
              <w:left w:val="nil"/>
              <w:bottom w:val="single" w:sz="8" w:space="0" w:color="auto"/>
              <w:right w:val="nil"/>
            </w:tcBorders>
            <w:shd w:val="clear" w:color="auto" w:fill="auto"/>
            <w:noWrap/>
            <w:vAlign w:val="center"/>
            <w:hideMark/>
          </w:tcPr>
          <w:p w14:paraId="543026CB"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D</w:t>
            </w:r>
            <w:r w:rsidRPr="00F36D9D">
              <w:rPr>
                <w:rFonts w:ascii="Times New Roman" w:eastAsia="SimSun" w:hAnsi="Times New Roman" w:cs="Times New Roman"/>
                <w:kern w:val="0"/>
                <w:sz w:val="24"/>
                <w:szCs w:val="24"/>
                <w:vertAlign w:val="subscript"/>
              </w:rPr>
              <w:t>S</w:t>
            </w:r>
          </w:p>
        </w:tc>
        <w:tc>
          <w:tcPr>
            <w:tcW w:w="236" w:type="dxa"/>
            <w:tcBorders>
              <w:top w:val="single" w:sz="12" w:space="0" w:color="auto"/>
              <w:left w:val="nil"/>
              <w:bottom w:val="single" w:sz="8" w:space="0" w:color="auto"/>
              <w:right w:val="nil"/>
            </w:tcBorders>
            <w:shd w:val="clear" w:color="auto" w:fill="auto"/>
            <w:noWrap/>
            <w:vAlign w:val="center"/>
            <w:hideMark/>
          </w:tcPr>
          <w:p w14:paraId="564D1CBA"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R</w:t>
            </w:r>
            <w:r w:rsidRPr="00F36D9D">
              <w:rPr>
                <w:rFonts w:ascii="Times New Roman" w:eastAsia="SimSun" w:hAnsi="Times New Roman" w:cs="Times New Roman"/>
                <w:kern w:val="0"/>
                <w:sz w:val="24"/>
                <w:szCs w:val="24"/>
                <w:vertAlign w:val="superscript"/>
              </w:rPr>
              <w:t>2</w:t>
            </w:r>
          </w:p>
        </w:tc>
      </w:tr>
      <w:tr w:rsidR="00F36D9D" w:rsidRPr="00F36D9D" w14:paraId="1618449C" w14:textId="77777777" w:rsidTr="005615EB">
        <w:trPr>
          <w:trHeight w:val="480"/>
          <w:jc w:val="center"/>
        </w:trPr>
        <w:tc>
          <w:tcPr>
            <w:tcW w:w="1811" w:type="dxa"/>
            <w:vMerge w:val="restart"/>
            <w:tcBorders>
              <w:top w:val="nil"/>
              <w:left w:val="nil"/>
              <w:bottom w:val="single" w:sz="8" w:space="0" w:color="000000"/>
              <w:right w:val="nil"/>
            </w:tcBorders>
            <w:shd w:val="clear" w:color="auto" w:fill="auto"/>
            <w:noWrap/>
            <w:vAlign w:val="center"/>
            <w:hideMark/>
          </w:tcPr>
          <w:p w14:paraId="18472250"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M5</w:t>
            </w:r>
          </w:p>
        </w:tc>
        <w:tc>
          <w:tcPr>
            <w:tcW w:w="1030" w:type="dxa"/>
            <w:tcBorders>
              <w:top w:val="nil"/>
              <w:left w:val="nil"/>
              <w:bottom w:val="nil"/>
              <w:right w:val="nil"/>
            </w:tcBorders>
            <w:shd w:val="clear" w:color="auto" w:fill="auto"/>
            <w:noWrap/>
            <w:vAlign w:val="center"/>
            <w:hideMark/>
          </w:tcPr>
          <w:p w14:paraId="7BFC0644"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(CE)</w:t>
            </w:r>
          </w:p>
        </w:tc>
        <w:tc>
          <w:tcPr>
            <w:tcW w:w="1684" w:type="dxa"/>
            <w:tcBorders>
              <w:top w:val="nil"/>
              <w:left w:val="nil"/>
              <w:bottom w:val="nil"/>
              <w:right w:val="nil"/>
            </w:tcBorders>
            <w:shd w:val="clear" w:color="auto" w:fill="auto"/>
            <w:noWrap/>
            <w:vAlign w:val="center"/>
            <w:hideMark/>
          </w:tcPr>
          <w:p w14:paraId="0E89492E"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2.9014</w:t>
            </w:r>
          </w:p>
        </w:tc>
        <w:tc>
          <w:tcPr>
            <w:tcW w:w="236" w:type="dxa"/>
            <w:tcBorders>
              <w:top w:val="nil"/>
              <w:left w:val="nil"/>
              <w:bottom w:val="nil"/>
              <w:right w:val="nil"/>
            </w:tcBorders>
            <w:shd w:val="clear" w:color="auto" w:fill="auto"/>
            <w:noWrap/>
            <w:vAlign w:val="center"/>
            <w:hideMark/>
          </w:tcPr>
          <w:p w14:paraId="43C92188"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0.9989</w:t>
            </w:r>
          </w:p>
        </w:tc>
      </w:tr>
      <w:tr w:rsidR="00F36D9D" w:rsidRPr="00F36D9D" w14:paraId="7ED16AE3" w14:textId="77777777" w:rsidTr="005615EB">
        <w:trPr>
          <w:trHeight w:val="480"/>
          <w:jc w:val="center"/>
        </w:trPr>
        <w:tc>
          <w:tcPr>
            <w:tcW w:w="1811" w:type="dxa"/>
            <w:vMerge/>
            <w:tcBorders>
              <w:top w:val="nil"/>
              <w:left w:val="nil"/>
              <w:bottom w:val="single" w:sz="8" w:space="0" w:color="000000"/>
              <w:right w:val="nil"/>
            </w:tcBorders>
            <w:vAlign w:val="center"/>
            <w:hideMark/>
          </w:tcPr>
          <w:p w14:paraId="3C0CE538" w14:textId="77777777" w:rsidR="005615EB" w:rsidRPr="00F36D9D" w:rsidRDefault="005615EB" w:rsidP="006E4E6B">
            <w:pPr>
              <w:widowControl/>
              <w:contextualSpacing/>
              <w:jc w:val="left"/>
              <w:rPr>
                <w:rFonts w:ascii="Times New Roman" w:eastAsia="SimSun" w:hAnsi="Times New Roman" w:cs="Times New Roman"/>
                <w:kern w:val="0"/>
                <w:sz w:val="24"/>
                <w:szCs w:val="24"/>
              </w:rPr>
            </w:pPr>
          </w:p>
        </w:tc>
        <w:tc>
          <w:tcPr>
            <w:tcW w:w="1030" w:type="dxa"/>
            <w:tcBorders>
              <w:top w:val="nil"/>
              <w:left w:val="nil"/>
              <w:bottom w:val="single" w:sz="8" w:space="0" w:color="auto"/>
              <w:right w:val="nil"/>
            </w:tcBorders>
            <w:shd w:val="clear" w:color="auto" w:fill="auto"/>
            <w:noWrap/>
            <w:vAlign w:val="center"/>
            <w:hideMark/>
          </w:tcPr>
          <w:p w14:paraId="55C2794C"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E</w:t>
            </w:r>
          </w:p>
        </w:tc>
        <w:tc>
          <w:tcPr>
            <w:tcW w:w="1684" w:type="dxa"/>
            <w:tcBorders>
              <w:top w:val="nil"/>
              <w:left w:val="nil"/>
              <w:bottom w:val="single" w:sz="8" w:space="0" w:color="auto"/>
              <w:right w:val="nil"/>
            </w:tcBorders>
            <w:shd w:val="clear" w:color="auto" w:fill="auto"/>
            <w:noWrap/>
            <w:vAlign w:val="center"/>
            <w:hideMark/>
          </w:tcPr>
          <w:p w14:paraId="20B43E4A"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2.9208</w:t>
            </w:r>
          </w:p>
        </w:tc>
        <w:tc>
          <w:tcPr>
            <w:tcW w:w="236" w:type="dxa"/>
            <w:tcBorders>
              <w:top w:val="nil"/>
              <w:left w:val="nil"/>
              <w:bottom w:val="single" w:sz="8" w:space="0" w:color="auto"/>
              <w:right w:val="nil"/>
            </w:tcBorders>
            <w:shd w:val="clear" w:color="auto" w:fill="auto"/>
            <w:noWrap/>
            <w:vAlign w:val="center"/>
            <w:hideMark/>
          </w:tcPr>
          <w:p w14:paraId="3DC66304"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0.9993</w:t>
            </w:r>
          </w:p>
        </w:tc>
      </w:tr>
      <w:tr w:rsidR="00F36D9D" w:rsidRPr="00F36D9D" w14:paraId="230F2819" w14:textId="77777777" w:rsidTr="005615EB">
        <w:trPr>
          <w:trHeight w:val="480"/>
          <w:jc w:val="center"/>
        </w:trPr>
        <w:tc>
          <w:tcPr>
            <w:tcW w:w="1811" w:type="dxa"/>
            <w:vMerge w:val="restart"/>
            <w:tcBorders>
              <w:top w:val="nil"/>
              <w:left w:val="nil"/>
              <w:bottom w:val="single" w:sz="8" w:space="0" w:color="000000"/>
              <w:right w:val="nil"/>
            </w:tcBorders>
            <w:shd w:val="clear" w:color="auto" w:fill="auto"/>
            <w:noWrap/>
            <w:vAlign w:val="center"/>
            <w:hideMark/>
          </w:tcPr>
          <w:p w14:paraId="42FE8FE2"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M10</w:t>
            </w:r>
          </w:p>
        </w:tc>
        <w:tc>
          <w:tcPr>
            <w:tcW w:w="1030" w:type="dxa"/>
            <w:tcBorders>
              <w:top w:val="nil"/>
              <w:left w:val="nil"/>
              <w:bottom w:val="nil"/>
              <w:right w:val="nil"/>
            </w:tcBorders>
            <w:shd w:val="clear" w:color="auto" w:fill="auto"/>
            <w:noWrap/>
            <w:vAlign w:val="center"/>
            <w:hideMark/>
          </w:tcPr>
          <w:p w14:paraId="3AE2B009"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(CE)</w:t>
            </w:r>
          </w:p>
        </w:tc>
        <w:tc>
          <w:tcPr>
            <w:tcW w:w="1684" w:type="dxa"/>
            <w:tcBorders>
              <w:top w:val="nil"/>
              <w:left w:val="nil"/>
              <w:bottom w:val="nil"/>
              <w:right w:val="nil"/>
            </w:tcBorders>
            <w:shd w:val="clear" w:color="auto" w:fill="auto"/>
            <w:noWrap/>
            <w:vAlign w:val="center"/>
            <w:hideMark/>
          </w:tcPr>
          <w:p w14:paraId="2588286E"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2.9421</w:t>
            </w:r>
          </w:p>
        </w:tc>
        <w:tc>
          <w:tcPr>
            <w:tcW w:w="236" w:type="dxa"/>
            <w:tcBorders>
              <w:top w:val="nil"/>
              <w:left w:val="nil"/>
              <w:bottom w:val="nil"/>
              <w:right w:val="nil"/>
            </w:tcBorders>
            <w:shd w:val="clear" w:color="auto" w:fill="auto"/>
            <w:noWrap/>
            <w:vAlign w:val="center"/>
            <w:hideMark/>
          </w:tcPr>
          <w:p w14:paraId="7383D1A9"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0.9988</w:t>
            </w:r>
          </w:p>
        </w:tc>
      </w:tr>
      <w:tr w:rsidR="00F36D9D" w:rsidRPr="00F36D9D" w14:paraId="4C4C881D" w14:textId="77777777" w:rsidTr="005615EB">
        <w:trPr>
          <w:trHeight w:val="480"/>
          <w:jc w:val="center"/>
        </w:trPr>
        <w:tc>
          <w:tcPr>
            <w:tcW w:w="1811" w:type="dxa"/>
            <w:vMerge/>
            <w:tcBorders>
              <w:top w:val="nil"/>
              <w:left w:val="nil"/>
              <w:bottom w:val="single" w:sz="8" w:space="0" w:color="000000"/>
              <w:right w:val="nil"/>
            </w:tcBorders>
            <w:vAlign w:val="center"/>
            <w:hideMark/>
          </w:tcPr>
          <w:p w14:paraId="1782098C" w14:textId="77777777" w:rsidR="005615EB" w:rsidRPr="00F36D9D" w:rsidRDefault="005615EB" w:rsidP="006E4E6B">
            <w:pPr>
              <w:widowControl/>
              <w:contextualSpacing/>
              <w:jc w:val="left"/>
              <w:rPr>
                <w:rFonts w:ascii="Times New Roman" w:eastAsia="SimSun" w:hAnsi="Times New Roman" w:cs="Times New Roman"/>
                <w:kern w:val="0"/>
                <w:sz w:val="24"/>
                <w:szCs w:val="24"/>
              </w:rPr>
            </w:pPr>
          </w:p>
        </w:tc>
        <w:tc>
          <w:tcPr>
            <w:tcW w:w="1030" w:type="dxa"/>
            <w:tcBorders>
              <w:top w:val="nil"/>
              <w:left w:val="nil"/>
              <w:bottom w:val="single" w:sz="8" w:space="0" w:color="auto"/>
              <w:right w:val="nil"/>
            </w:tcBorders>
            <w:shd w:val="clear" w:color="auto" w:fill="auto"/>
            <w:noWrap/>
            <w:vAlign w:val="center"/>
            <w:hideMark/>
          </w:tcPr>
          <w:p w14:paraId="72B4F7C1"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E</w:t>
            </w:r>
          </w:p>
        </w:tc>
        <w:tc>
          <w:tcPr>
            <w:tcW w:w="1684" w:type="dxa"/>
            <w:tcBorders>
              <w:top w:val="nil"/>
              <w:left w:val="nil"/>
              <w:bottom w:val="single" w:sz="8" w:space="0" w:color="auto"/>
              <w:right w:val="nil"/>
            </w:tcBorders>
            <w:shd w:val="clear" w:color="auto" w:fill="auto"/>
            <w:noWrap/>
            <w:vAlign w:val="center"/>
            <w:hideMark/>
          </w:tcPr>
          <w:p w14:paraId="23919449"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2.9595</w:t>
            </w:r>
          </w:p>
        </w:tc>
        <w:tc>
          <w:tcPr>
            <w:tcW w:w="236" w:type="dxa"/>
            <w:tcBorders>
              <w:top w:val="nil"/>
              <w:left w:val="nil"/>
              <w:bottom w:val="single" w:sz="8" w:space="0" w:color="auto"/>
              <w:right w:val="nil"/>
            </w:tcBorders>
            <w:shd w:val="clear" w:color="auto" w:fill="auto"/>
            <w:noWrap/>
            <w:vAlign w:val="center"/>
            <w:hideMark/>
          </w:tcPr>
          <w:p w14:paraId="22F28106"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0.9986</w:t>
            </w:r>
          </w:p>
        </w:tc>
      </w:tr>
      <w:tr w:rsidR="00F36D9D" w:rsidRPr="00F36D9D" w14:paraId="5A8C13BC" w14:textId="77777777" w:rsidTr="005615EB">
        <w:trPr>
          <w:trHeight w:val="480"/>
          <w:jc w:val="center"/>
        </w:trPr>
        <w:tc>
          <w:tcPr>
            <w:tcW w:w="1811" w:type="dxa"/>
            <w:vMerge w:val="restart"/>
            <w:tcBorders>
              <w:top w:val="nil"/>
              <w:left w:val="nil"/>
              <w:bottom w:val="single" w:sz="8" w:space="0" w:color="000000"/>
              <w:right w:val="nil"/>
            </w:tcBorders>
            <w:shd w:val="clear" w:color="auto" w:fill="auto"/>
            <w:noWrap/>
            <w:vAlign w:val="center"/>
            <w:hideMark/>
          </w:tcPr>
          <w:p w14:paraId="2F0E9E92"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M15</w:t>
            </w:r>
          </w:p>
        </w:tc>
        <w:tc>
          <w:tcPr>
            <w:tcW w:w="1030" w:type="dxa"/>
            <w:tcBorders>
              <w:top w:val="nil"/>
              <w:left w:val="nil"/>
              <w:bottom w:val="nil"/>
              <w:right w:val="nil"/>
            </w:tcBorders>
            <w:shd w:val="clear" w:color="auto" w:fill="auto"/>
            <w:noWrap/>
            <w:vAlign w:val="center"/>
            <w:hideMark/>
          </w:tcPr>
          <w:p w14:paraId="5EE61F4E"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(CE)</w:t>
            </w:r>
          </w:p>
        </w:tc>
        <w:tc>
          <w:tcPr>
            <w:tcW w:w="1684" w:type="dxa"/>
            <w:tcBorders>
              <w:top w:val="nil"/>
              <w:left w:val="nil"/>
              <w:bottom w:val="nil"/>
              <w:right w:val="nil"/>
            </w:tcBorders>
            <w:shd w:val="clear" w:color="auto" w:fill="auto"/>
            <w:noWrap/>
            <w:vAlign w:val="center"/>
            <w:hideMark/>
          </w:tcPr>
          <w:p w14:paraId="3D4BCC20"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2.9107</w:t>
            </w:r>
          </w:p>
        </w:tc>
        <w:tc>
          <w:tcPr>
            <w:tcW w:w="236" w:type="dxa"/>
            <w:tcBorders>
              <w:top w:val="nil"/>
              <w:left w:val="nil"/>
              <w:bottom w:val="nil"/>
              <w:right w:val="nil"/>
            </w:tcBorders>
            <w:shd w:val="clear" w:color="auto" w:fill="auto"/>
            <w:noWrap/>
            <w:vAlign w:val="center"/>
            <w:hideMark/>
          </w:tcPr>
          <w:p w14:paraId="1FE2CAD5"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0.9994</w:t>
            </w:r>
          </w:p>
        </w:tc>
      </w:tr>
      <w:tr w:rsidR="00F36D9D" w:rsidRPr="00F36D9D" w14:paraId="761D702C" w14:textId="77777777" w:rsidTr="005615EB">
        <w:trPr>
          <w:trHeight w:val="480"/>
          <w:jc w:val="center"/>
        </w:trPr>
        <w:tc>
          <w:tcPr>
            <w:tcW w:w="1811" w:type="dxa"/>
            <w:vMerge/>
            <w:tcBorders>
              <w:top w:val="nil"/>
              <w:left w:val="nil"/>
              <w:bottom w:val="single" w:sz="8" w:space="0" w:color="000000"/>
              <w:right w:val="nil"/>
            </w:tcBorders>
            <w:vAlign w:val="center"/>
            <w:hideMark/>
          </w:tcPr>
          <w:p w14:paraId="4ADE02A4" w14:textId="77777777" w:rsidR="005615EB" w:rsidRPr="00F36D9D" w:rsidRDefault="005615EB" w:rsidP="006E4E6B">
            <w:pPr>
              <w:widowControl/>
              <w:contextualSpacing/>
              <w:jc w:val="left"/>
              <w:rPr>
                <w:rFonts w:ascii="Times New Roman" w:eastAsia="SimSun" w:hAnsi="Times New Roman" w:cs="Times New Roman"/>
                <w:kern w:val="0"/>
                <w:sz w:val="24"/>
                <w:szCs w:val="24"/>
              </w:rPr>
            </w:pPr>
          </w:p>
        </w:tc>
        <w:tc>
          <w:tcPr>
            <w:tcW w:w="1030" w:type="dxa"/>
            <w:tcBorders>
              <w:top w:val="nil"/>
              <w:left w:val="nil"/>
              <w:bottom w:val="single" w:sz="8" w:space="0" w:color="auto"/>
              <w:right w:val="nil"/>
            </w:tcBorders>
            <w:shd w:val="clear" w:color="auto" w:fill="auto"/>
            <w:noWrap/>
            <w:vAlign w:val="center"/>
            <w:hideMark/>
          </w:tcPr>
          <w:p w14:paraId="42182445"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E</w:t>
            </w:r>
          </w:p>
        </w:tc>
        <w:tc>
          <w:tcPr>
            <w:tcW w:w="1684" w:type="dxa"/>
            <w:tcBorders>
              <w:top w:val="nil"/>
              <w:left w:val="nil"/>
              <w:bottom w:val="single" w:sz="8" w:space="0" w:color="auto"/>
              <w:right w:val="nil"/>
            </w:tcBorders>
            <w:shd w:val="clear" w:color="auto" w:fill="auto"/>
            <w:noWrap/>
            <w:vAlign w:val="center"/>
            <w:hideMark/>
          </w:tcPr>
          <w:p w14:paraId="33344AFA"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2.9537</w:t>
            </w:r>
          </w:p>
        </w:tc>
        <w:tc>
          <w:tcPr>
            <w:tcW w:w="236" w:type="dxa"/>
            <w:tcBorders>
              <w:top w:val="nil"/>
              <w:left w:val="nil"/>
              <w:bottom w:val="single" w:sz="8" w:space="0" w:color="auto"/>
              <w:right w:val="nil"/>
            </w:tcBorders>
            <w:shd w:val="clear" w:color="auto" w:fill="auto"/>
            <w:noWrap/>
            <w:vAlign w:val="center"/>
            <w:hideMark/>
          </w:tcPr>
          <w:p w14:paraId="782D1F79"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0.9992</w:t>
            </w:r>
          </w:p>
        </w:tc>
      </w:tr>
      <w:tr w:rsidR="00F36D9D" w:rsidRPr="00F36D9D" w14:paraId="1B012227" w14:textId="77777777" w:rsidTr="005615EB">
        <w:trPr>
          <w:trHeight w:val="480"/>
          <w:jc w:val="center"/>
        </w:trPr>
        <w:tc>
          <w:tcPr>
            <w:tcW w:w="1811" w:type="dxa"/>
            <w:vMerge w:val="restart"/>
            <w:tcBorders>
              <w:top w:val="nil"/>
              <w:left w:val="nil"/>
              <w:bottom w:val="single" w:sz="12" w:space="0" w:color="000000"/>
              <w:right w:val="nil"/>
            </w:tcBorders>
            <w:shd w:val="clear" w:color="auto" w:fill="auto"/>
            <w:noWrap/>
            <w:vAlign w:val="center"/>
            <w:hideMark/>
          </w:tcPr>
          <w:p w14:paraId="626534B4"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M20</w:t>
            </w:r>
          </w:p>
        </w:tc>
        <w:tc>
          <w:tcPr>
            <w:tcW w:w="1030" w:type="dxa"/>
            <w:tcBorders>
              <w:top w:val="nil"/>
              <w:left w:val="nil"/>
              <w:bottom w:val="nil"/>
              <w:right w:val="nil"/>
            </w:tcBorders>
            <w:shd w:val="clear" w:color="auto" w:fill="auto"/>
            <w:noWrap/>
            <w:vAlign w:val="center"/>
            <w:hideMark/>
          </w:tcPr>
          <w:p w14:paraId="5FA3CCCF"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(CE)</w:t>
            </w:r>
          </w:p>
        </w:tc>
        <w:tc>
          <w:tcPr>
            <w:tcW w:w="1684" w:type="dxa"/>
            <w:tcBorders>
              <w:top w:val="nil"/>
              <w:left w:val="nil"/>
              <w:bottom w:val="nil"/>
              <w:right w:val="nil"/>
            </w:tcBorders>
            <w:shd w:val="clear" w:color="auto" w:fill="auto"/>
            <w:noWrap/>
            <w:vAlign w:val="center"/>
            <w:hideMark/>
          </w:tcPr>
          <w:p w14:paraId="29F4FEDC"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2.9433</w:t>
            </w:r>
          </w:p>
        </w:tc>
        <w:tc>
          <w:tcPr>
            <w:tcW w:w="236" w:type="dxa"/>
            <w:tcBorders>
              <w:top w:val="nil"/>
              <w:left w:val="nil"/>
              <w:bottom w:val="nil"/>
              <w:right w:val="nil"/>
            </w:tcBorders>
            <w:shd w:val="clear" w:color="auto" w:fill="auto"/>
            <w:noWrap/>
            <w:vAlign w:val="center"/>
            <w:hideMark/>
          </w:tcPr>
          <w:p w14:paraId="36E219B6"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0.9989</w:t>
            </w:r>
          </w:p>
        </w:tc>
      </w:tr>
      <w:tr w:rsidR="005615EB" w:rsidRPr="00F36D9D" w14:paraId="77A04E4D" w14:textId="77777777" w:rsidTr="005615EB">
        <w:trPr>
          <w:trHeight w:val="480"/>
          <w:jc w:val="center"/>
        </w:trPr>
        <w:tc>
          <w:tcPr>
            <w:tcW w:w="1811" w:type="dxa"/>
            <w:vMerge/>
            <w:tcBorders>
              <w:top w:val="nil"/>
              <w:left w:val="nil"/>
              <w:bottom w:val="single" w:sz="12" w:space="0" w:color="000000"/>
              <w:right w:val="nil"/>
            </w:tcBorders>
            <w:vAlign w:val="center"/>
            <w:hideMark/>
          </w:tcPr>
          <w:p w14:paraId="1587ED24" w14:textId="77777777" w:rsidR="005615EB" w:rsidRPr="00F36D9D" w:rsidRDefault="005615EB" w:rsidP="006E4E6B">
            <w:pPr>
              <w:widowControl/>
              <w:contextualSpacing/>
              <w:jc w:val="left"/>
              <w:rPr>
                <w:rFonts w:ascii="Times New Roman" w:eastAsia="SimSun" w:hAnsi="Times New Roman" w:cs="Times New Roman"/>
                <w:kern w:val="0"/>
                <w:sz w:val="24"/>
                <w:szCs w:val="24"/>
              </w:rPr>
            </w:pPr>
          </w:p>
        </w:tc>
        <w:tc>
          <w:tcPr>
            <w:tcW w:w="1030" w:type="dxa"/>
            <w:tcBorders>
              <w:top w:val="nil"/>
              <w:left w:val="nil"/>
              <w:bottom w:val="single" w:sz="12" w:space="0" w:color="auto"/>
              <w:right w:val="nil"/>
            </w:tcBorders>
            <w:shd w:val="clear" w:color="auto" w:fill="auto"/>
            <w:noWrap/>
            <w:vAlign w:val="center"/>
            <w:hideMark/>
          </w:tcPr>
          <w:p w14:paraId="1AA12FAF"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E</w:t>
            </w:r>
          </w:p>
        </w:tc>
        <w:tc>
          <w:tcPr>
            <w:tcW w:w="1684" w:type="dxa"/>
            <w:tcBorders>
              <w:top w:val="nil"/>
              <w:left w:val="nil"/>
              <w:bottom w:val="single" w:sz="12" w:space="0" w:color="auto"/>
              <w:right w:val="nil"/>
            </w:tcBorders>
            <w:shd w:val="clear" w:color="auto" w:fill="auto"/>
            <w:noWrap/>
            <w:vAlign w:val="center"/>
            <w:hideMark/>
          </w:tcPr>
          <w:p w14:paraId="34AF097E"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2.9686</w:t>
            </w:r>
          </w:p>
        </w:tc>
        <w:tc>
          <w:tcPr>
            <w:tcW w:w="236" w:type="dxa"/>
            <w:tcBorders>
              <w:top w:val="nil"/>
              <w:left w:val="nil"/>
              <w:bottom w:val="single" w:sz="12" w:space="0" w:color="auto"/>
              <w:right w:val="nil"/>
            </w:tcBorders>
            <w:shd w:val="clear" w:color="auto" w:fill="auto"/>
            <w:noWrap/>
            <w:vAlign w:val="center"/>
            <w:hideMark/>
          </w:tcPr>
          <w:p w14:paraId="3A0BF41A" w14:textId="77777777" w:rsidR="005615EB" w:rsidRPr="00F36D9D" w:rsidRDefault="005615EB" w:rsidP="006E4E6B">
            <w:pPr>
              <w:widowControl/>
              <w:contextualSpacing/>
              <w:jc w:val="center"/>
              <w:rPr>
                <w:rFonts w:ascii="Times New Roman" w:eastAsia="SimSun" w:hAnsi="Times New Roman" w:cs="Times New Roman"/>
                <w:kern w:val="0"/>
                <w:sz w:val="24"/>
                <w:szCs w:val="24"/>
              </w:rPr>
            </w:pPr>
            <w:r w:rsidRPr="00F36D9D">
              <w:rPr>
                <w:rFonts w:ascii="Times New Roman" w:eastAsia="SimSun" w:hAnsi="Times New Roman" w:cs="Times New Roman"/>
                <w:kern w:val="0"/>
                <w:sz w:val="24"/>
                <w:szCs w:val="24"/>
              </w:rPr>
              <w:t>0.9987</w:t>
            </w:r>
          </w:p>
        </w:tc>
      </w:tr>
    </w:tbl>
    <w:p w14:paraId="44E66E62" w14:textId="13E2A64F" w:rsidR="00424EB8" w:rsidRPr="00F36D9D" w:rsidRDefault="00424EB8" w:rsidP="00175D56">
      <w:pPr>
        <w:contextualSpacing/>
        <w:rPr>
          <w:rFonts w:ascii="Times New Roman" w:hAnsi="Times New Roman" w:cs="Times New Roman"/>
          <w:sz w:val="24"/>
          <w:szCs w:val="24"/>
        </w:rPr>
      </w:pPr>
    </w:p>
    <w:sectPr w:rsidR="00424EB8" w:rsidRPr="00F36D9D" w:rsidSect="00C428A8">
      <w:pgSz w:w="11906" w:h="16838"/>
      <w:pgMar w:top="1440" w:right="1440" w:bottom="144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FFA5B5" w14:textId="77777777" w:rsidR="00E52B63" w:rsidRDefault="00E52B63" w:rsidP="00597829">
      <w:r>
        <w:separator/>
      </w:r>
    </w:p>
  </w:endnote>
  <w:endnote w:type="continuationSeparator" w:id="0">
    <w:p w14:paraId="5BAC5269" w14:textId="77777777" w:rsidR="00E52B63" w:rsidRDefault="00E52B63" w:rsidP="00597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egoe UI">
    <w:altName w:val="Sylfaen"/>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9302281"/>
      <w:docPartObj>
        <w:docPartGallery w:val="Page Numbers (Bottom of Page)"/>
        <w:docPartUnique/>
      </w:docPartObj>
    </w:sdtPr>
    <w:sdtEndPr>
      <w:rPr>
        <w:rStyle w:val="PageNumber"/>
      </w:rPr>
    </w:sdtEndPr>
    <w:sdtContent>
      <w:p w14:paraId="6902E3CC" w14:textId="5FD95D3F" w:rsidR="0023090A" w:rsidRDefault="0023090A" w:rsidP="001D04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8B6086" w14:textId="77777777" w:rsidR="0023090A" w:rsidRDefault="00230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7329494"/>
      <w:docPartObj>
        <w:docPartGallery w:val="Page Numbers (Bottom of Page)"/>
        <w:docPartUnique/>
      </w:docPartObj>
    </w:sdtPr>
    <w:sdtEndPr>
      <w:rPr>
        <w:rStyle w:val="PageNumber"/>
      </w:rPr>
    </w:sdtEndPr>
    <w:sdtContent>
      <w:p w14:paraId="29C9FF7B" w14:textId="6DFEBA9A" w:rsidR="0023090A" w:rsidRDefault="0023090A" w:rsidP="001D04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036F1A" w14:textId="77777777" w:rsidR="0023090A" w:rsidRDefault="00230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5835B" w14:textId="77777777" w:rsidR="00E52B63" w:rsidRDefault="00E52B63" w:rsidP="00597829">
      <w:r>
        <w:separator/>
      </w:r>
    </w:p>
  </w:footnote>
  <w:footnote w:type="continuationSeparator" w:id="0">
    <w:p w14:paraId="20E3B4D4" w14:textId="77777777" w:rsidR="00E52B63" w:rsidRDefault="00E52B63" w:rsidP="00597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739F5"/>
    <w:multiLevelType w:val="hybridMultilevel"/>
    <w:tmpl w:val="5618439C"/>
    <w:lvl w:ilvl="0" w:tplc="0CFA19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9B13B9"/>
    <w:multiLevelType w:val="hybridMultilevel"/>
    <w:tmpl w:val="C43231A2"/>
    <w:lvl w:ilvl="0" w:tplc="2BAE1F0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E276E7"/>
    <w:multiLevelType w:val="hybridMultilevel"/>
    <w:tmpl w:val="8A7C4A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3D96835"/>
    <w:multiLevelType w:val="hybridMultilevel"/>
    <w:tmpl w:val="FB4EA8F8"/>
    <w:lvl w:ilvl="0" w:tplc="CDE086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27A77A9"/>
    <w:multiLevelType w:val="hybridMultilevel"/>
    <w:tmpl w:val="0EFC27B4"/>
    <w:lvl w:ilvl="0" w:tplc="99F4C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AC23E3D"/>
    <w:multiLevelType w:val="hybridMultilevel"/>
    <w:tmpl w:val="906A9544"/>
    <w:lvl w:ilvl="0" w:tplc="5A748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IxMjE2NzU3NrYwNjZS0lEKTi0uzszPAykwrAUA+Z3FeywAAAA="/>
    <w:docVar w:name="EN.InstantFormat" w:val="&lt;ENInstantFormat&gt;&lt;Enabled&gt;1&lt;/Enabled&gt;&lt;ScanUnformatted&gt;1&lt;/ScanUnformatted&gt;&lt;ScanChanges&gt;1&lt;/ScanChanges&gt;&lt;Suspended&gt;0&lt;/Suspended&gt;&lt;/ENInstantFormat&gt;"/>
    <w:docVar w:name="EN.Layout" w:val="&lt;ENLayout&gt;&lt;Style&gt;Cement Concrete Composit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exxrpz9r55zvuet02lxftrx0zrrxxe9xvt0&quot;&gt;My EndNote Library&lt;record-ids&gt;&lt;item&gt;2&lt;/item&gt;&lt;item&gt;4&lt;/item&gt;&lt;item&gt;5&lt;/item&gt;&lt;item&gt;8&lt;/item&gt;&lt;item&gt;10&lt;/item&gt;&lt;item&gt;11&lt;/item&gt;&lt;item&gt;12&lt;/item&gt;&lt;item&gt;13&lt;/item&gt;&lt;item&gt;15&lt;/item&gt;&lt;item&gt;17&lt;/item&gt;&lt;item&gt;18&lt;/item&gt;&lt;item&gt;19&lt;/item&gt;&lt;item&gt;20&lt;/item&gt;&lt;item&gt;21&lt;/item&gt;&lt;item&gt;23&lt;/item&gt;&lt;item&gt;24&lt;/item&gt;&lt;item&gt;25&lt;/item&gt;&lt;item&gt;26&lt;/item&gt;&lt;item&gt;27&lt;/item&gt;&lt;item&gt;28&lt;/item&gt;&lt;item&gt;29&lt;/item&gt;&lt;item&gt;30&lt;/item&gt;&lt;item&gt;31&lt;/item&gt;&lt;item&gt;32&lt;/item&gt;&lt;item&gt;33&lt;/item&gt;&lt;item&gt;35&lt;/item&gt;&lt;item&gt;37&lt;/item&gt;&lt;item&gt;38&lt;/item&gt;&lt;item&gt;39&lt;/item&gt;&lt;item&gt;40&lt;/item&gt;&lt;item&gt;41&lt;/item&gt;&lt;item&gt;43&lt;/item&gt;&lt;item&gt;45&lt;/item&gt;&lt;item&gt;46&lt;/item&gt;&lt;item&gt;47&lt;/item&gt;&lt;item&gt;48&lt;/item&gt;&lt;item&gt;49&lt;/item&gt;&lt;item&gt;216&lt;/item&gt;&lt;item&gt;413&lt;/item&gt;&lt;item&gt;414&lt;/item&gt;&lt;item&gt;415&lt;/item&gt;&lt;item&gt;416&lt;/item&gt;&lt;item&gt;417&lt;/item&gt;&lt;item&gt;418&lt;/item&gt;&lt;item&gt;422&lt;/item&gt;&lt;item&gt;423&lt;/item&gt;&lt;item&gt;424&lt;/item&gt;&lt;item&gt;425&lt;/item&gt;&lt;item&gt;427&lt;/item&gt;&lt;item&gt;428&lt;/item&gt;&lt;item&gt;429&lt;/item&gt;&lt;item&gt;430&lt;/item&gt;&lt;/record-ids&gt;&lt;/item&gt;&lt;/Libraries&gt;"/>
  </w:docVars>
  <w:rsids>
    <w:rsidRoot w:val="00351502"/>
    <w:rsid w:val="00001034"/>
    <w:rsid w:val="00001278"/>
    <w:rsid w:val="000013CE"/>
    <w:rsid w:val="00001756"/>
    <w:rsid w:val="000022C3"/>
    <w:rsid w:val="00002915"/>
    <w:rsid w:val="00003087"/>
    <w:rsid w:val="00006B9F"/>
    <w:rsid w:val="00006D06"/>
    <w:rsid w:val="00007BED"/>
    <w:rsid w:val="00007C8E"/>
    <w:rsid w:val="00007F55"/>
    <w:rsid w:val="000109E5"/>
    <w:rsid w:val="00010E9E"/>
    <w:rsid w:val="00011030"/>
    <w:rsid w:val="00011A17"/>
    <w:rsid w:val="00011D87"/>
    <w:rsid w:val="000136D4"/>
    <w:rsid w:val="00014A02"/>
    <w:rsid w:val="00014AFD"/>
    <w:rsid w:val="00014F57"/>
    <w:rsid w:val="000150C9"/>
    <w:rsid w:val="00015B0F"/>
    <w:rsid w:val="00015D27"/>
    <w:rsid w:val="000169FB"/>
    <w:rsid w:val="0001722D"/>
    <w:rsid w:val="00017B0A"/>
    <w:rsid w:val="000206DF"/>
    <w:rsid w:val="00021BEE"/>
    <w:rsid w:val="00024CB3"/>
    <w:rsid w:val="00024E73"/>
    <w:rsid w:val="00025AB1"/>
    <w:rsid w:val="00025E32"/>
    <w:rsid w:val="000260E9"/>
    <w:rsid w:val="00026643"/>
    <w:rsid w:val="000275A2"/>
    <w:rsid w:val="00027664"/>
    <w:rsid w:val="0003135B"/>
    <w:rsid w:val="000326BB"/>
    <w:rsid w:val="000328A6"/>
    <w:rsid w:val="000328D3"/>
    <w:rsid w:val="00033131"/>
    <w:rsid w:val="000335C3"/>
    <w:rsid w:val="000335E1"/>
    <w:rsid w:val="00034EA3"/>
    <w:rsid w:val="00035D60"/>
    <w:rsid w:val="00037715"/>
    <w:rsid w:val="000377DB"/>
    <w:rsid w:val="00037AA8"/>
    <w:rsid w:val="00040A53"/>
    <w:rsid w:val="000429B2"/>
    <w:rsid w:val="00042EBE"/>
    <w:rsid w:val="00044815"/>
    <w:rsid w:val="00046C23"/>
    <w:rsid w:val="000476FB"/>
    <w:rsid w:val="00047991"/>
    <w:rsid w:val="00050669"/>
    <w:rsid w:val="00051698"/>
    <w:rsid w:val="00051F3F"/>
    <w:rsid w:val="00051F91"/>
    <w:rsid w:val="0005304C"/>
    <w:rsid w:val="00053CDB"/>
    <w:rsid w:val="000547EC"/>
    <w:rsid w:val="000549E5"/>
    <w:rsid w:val="000551FA"/>
    <w:rsid w:val="00055B31"/>
    <w:rsid w:val="00055FF9"/>
    <w:rsid w:val="0006141E"/>
    <w:rsid w:val="000617AA"/>
    <w:rsid w:val="000618C7"/>
    <w:rsid w:val="0006263D"/>
    <w:rsid w:val="00064452"/>
    <w:rsid w:val="0006452F"/>
    <w:rsid w:val="00064853"/>
    <w:rsid w:val="00064BC2"/>
    <w:rsid w:val="0006750E"/>
    <w:rsid w:val="00067651"/>
    <w:rsid w:val="00067D44"/>
    <w:rsid w:val="00070E8E"/>
    <w:rsid w:val="00070EB3"/>
    <w:rsid w:val="00071760"/>
    <w:rsid w:val="0007216C"/>
    <w:rsid w:val="000723FD"/>
    <w:rsid w:val="000746BF"/>
    <w:rsid w:val="000750A1"/>
    <w:rsid w:val="00075E37"/>
    <w:rsid w:val="00076C47"/>
    <w:rsid w:val="00077AC2"/>
    <w:rsid w:val="000805C4"/>
    <w:rsid w:val="0008220C"/>
    <w:rsid w:val="00084E90"/>
    <w:rsid w:val="000863B8"/>
    <w:rsid w:val="00086634"/>
    <w:rsid w:val="00087031"/>
    <w:rsid w:val="000876EB"/>
    <w:rsid w:val="000879AE"/>
    <w:rsid w:val="00090221"/>
    <w:rsid w:val="00091084"/>
    <w:rsid w:val="0009108B"/>
    <w:rsid w:val="000938A2"/>
    <w:rsid w:val="00094C0B"/>
    <w:rsid w:val="000955E8"/>
    <w:rsid w:val="00096BCA"/>
    <w:rsid w:val="00096BCC"/>
    <w:rsid w:val="000974BA"/>
    <w:rsid w:val="000A07BF"/>
    <w:rsid w:val="000A51F7"/>
    <w:rsid w:val="000A71C5"/>
    <w:rsid w:val="000A724D"/>
    <w:rsid w:val="000A733A"/>
    <w:rsid w:val="000A7CF0"/>
    <w:rsid w:val="000B06C1"/>
    <w:rsid w:val="000B1436"/>
    <w:rsid w:val="000B418A"/>
    <w:rsid w:val="000B4DAB"/>
    <w:rsid w:val="000B5E8B"/>
    <w:rsid w:val="000B6024"/>
    <w:rsid w:val="000B6C27"/>
    <w:rsid w:val="000C091F"/>
    <w:rsid w:val="000C0FAB"/>
    <w:rsid w:val="000C1133"/>
    <w:rsid w:val="000C26DE"/>
    <w:rsid w:val="000C4308"/>
    <w:rsid w:val="000C4C63"/>
    <w:rsid w:val="000C5C9C"/>
    <w:rsid w:val="000D01A0"/>
    <w:rsid w:val="000D0479"/>
    <w:rsid w:val="000D15CE"/>
    <w:rsid w:val="000D3760"/>
    <w:rsid w:val="000D4427"/>
    <w:rsid w:val="000D45D0"/>
    <w:rsid w:val="000D476C"/>
    <w:rsid w:val="000D4D35"/>
    <w:rsid w:val="000D65F3"/>
    <w:rsid w:val="000D715A"/>
    <w:rsid w:val="000D736B"/>
    <w:rsid w:val="000D7E6E"/>
    <w:rsid w:val="000E038D"/>
    <w:rsid w:val="000E16A5"/>
    <w:rsid w:val="000E1EDE"/>
    <w:rsid w:val="000E2694"/>
    <w:rsid w:val="000E395B"/>
    <w:rsid w:val="000E3E3C"/>
    <w:rsid w:val="000E4416"/>
    <w:rsid w:val="000E4A1C"/>
    <w:rsid w:val="000E5568"/>
    <w:rsid w:val="000E62E5"/>
    <w:rsid w:val="000E7533"/>
    <w:rsid w:val="000E7C43"/>
    <w:rsid w:val="000F0D04"/>
    <w:rsid w:val="000F1445"/>
    <w:rsid w:val="000F1C02"/>
    <w:rsid w:val="000F21DB"/>
    <w:rsid w:val="000F2F5B"/>
    <w:rsid w:val="000F4FB1"/>
    <w:rsid w:val="000F53C9"/>
    <w:rsid w:val="000F5E99"/>
    <w:rsid w:val="000F7AF9"/>
    <w:rsid w:val="00100065"/>
    <w:rsid w:val="0010093A"/>
    <w:rsid w:val="00101FDC"/>
    <w:rsid w:val="00102FA7"/>
    <w:rsid w:val="00102FE8"/>
    <w:rsid w:val="00103A00"/>
    <w:rsid w:val="00103BC8"/>
    <w:rsid w:val="001044B3"/>
    <w:rsid w:val="00104C00"/>
    <w:rsid w:val="00104C19"/>
    <w:rsid w:val="00106930"/>
    <w:rsid w:val="0011046E"/>
    <w:rsid w:val="00110AF1"/>
    <w:rsid w:val="001117C7"/>
    <w:rsid w:val="00117DF1"/>
    <w:rsid w:val="0012121D"/>
    <w:rsid w:val="001212C0"/>
    <w:rsid w:val="00121415"/>
    <w:rsid w:val="001214B0"/>
    <w:rsid w:val="00121F0D"/>
    <w:rsid w:val="00122114"/>
    <w:rsid w:val="00122488"/>
    <w:rsid w:val="00122ED5"/>
    <w:rsid w:val="00123F01"/>
    <w:rsid w:val="00124902"/>
    <w:rsid w:val="00124A4E"/>
    <w:rsid w:val="00126688"/>
    <w:rsid w:val="00126DC8"/>
    <w:rsid w:val="001278DB"/>
    <w:rsid w:val="0013037A"/>
    <w:rsid w:val="00130B58"/>
    <w:rsid w:val="001317AC"/>
    <w:rsid w:val="00131EBF"/>
    <w:rsid w:val="001321F2"/>
    <w:rsid w:val="001329CF"/>
    <w:rsid w:val="0013397A"/>
    <w:rsid w:val="00134CE2"/>
    <w:rsid w:val="00136AFA"/>
    <w:rsid w:val="00137851"/>
    <w:rsid w:val="00137902"/>
    <w:rsid w:val="00140462"/>
    <w:rsid w:val="00141206"/>
    <w:rsid w:val="00141DBB"/>
    <w:rsid w:val="00142231"/>
    <w:rsid w:val="00143C6A"/>
    <w:rsid w:val="00143F17"/>
    <w:rsid w:val="001451AB"/>
    <w:rsid w:val="00145AD1"/>
    <w:rsid w:val="00150A1F"/>
    <w:rsid w:val="00152B08"/>
    <w:rsid w:val="001533A8"/>
    <w:rsid w:val="00155866"/>
    <w:rsid w:val="00155A7F"/>
    <w:rsid w:val="00156B70"/>
    <w:rsid w:val="00157281"/>
    <w:rsid w:val="0015729F"/>
    <w:rsid w:val="00160A8A"/>
    <w:rsid w:val="00163D4A"/>
    <w:rsid w:val="001644DC"/>
    <w:rsid w:val="00164F31"/>
    <w:rsid w:val="00165AEB"/>
    <w:rsid w:val="0016635F"/>
    <w:rsid w:val="00166ACE"/>
    <w:rsid w:val="0016766E"/>
    <w:rsid w:val="00170402"/>
    <w:rsid w:val="00170E7A"/>
    <w:rsid w:val="0017148C"/>
    <w:rsid w:val="00174646"/>
    <w:rsid w:val="00175D56"/>
    <w:rsid w:val="001763DE"/>
    <w:rsid w:val="00177DBB"/>
    <w:rsid w:val="00180698"/>
    <w:rsid w:val="00180811"/>
    <w:rsid w:val="0018096F"/>
    <w:rsid w:val="00180D7E"/>
    <w:rsid w:val="00182145"/>
    <w:rsid w:val="00182658"/>
    <w:rsid w:val="00182B74"/>
    <w:rsid w:val="00183FC0"/>
    <w:rsid w:val="00184178"/>
    <w:rsid w:val="001860C4"/>
    <w:rsid w:val="00186401"/>
    <w:rsid w:val="00186ACB"/>
    <w:rsid w:val="001873F8"/>
    <w:rsid w:val="0018796E"/>
    <w:rsid w:val="00190239"/>
    <w:rsid w:val="001904EB"/>
    <w:rsid w:val="001912A2"/>
    <w:rsid w:val="00192086"/>
    <w:rsid w:val="001926DD"/>
    <w:rsid w:val="00192C27"/>
    <w:rsid w:val="001955A4"/>
    <w:rsid w:val="001972D9"/>
    <w:rsid w:val="001A0EB3"/>
    <w:rsid w:val="001A19C5"/>
    <w:rsid w:val="001A4000"/>
    <w:rsid w:val="001A410B"/>
    <w:rsid w:val="001A4A3D"/>
    <w:rsid w:val="001A4AA8"/>
    <w:rsid w:val="001A4AFB"/>
    <w:rsid w:val="001A4BDE"/>
    <w:rsid w:val="001A51FA"/>
    <w:rsid w:val="001A641D"/>
    <w:rsid w:val="001A6530"/>
    <w:rsid w:val="001A6E30"/>
    <w:rsid w:val="001A70FB"/>
    <w:rsid w:val="001A7203"/>
    <w:rsid w:val="001B0BAD"/>
    <w:rsid w:val="001B1FF0"/>
    <w:rsid w:val="001B255B"/>
    <w:rsid w:val="001B27FB"/>
    <w:rsid w:val="001B41F8"/>
    <w:rsid w:val="001B5FE1"/>
    <w:rsid w:val="001B60FA"/>
    <w:rsid w:val="001B640F"/>
    <w:rsid w:val="001B6A6C"/>
    <w:rsid w:val="001B773B"/>
    <w:rsid w:val="001C01EC"/>
    <w:rsid w:val="001C0EFB"/>
    <w:rsid w:val="001C1975"/>
    <w:rsid w:val="001C2DC5"/>
    <w:rsid w:val="001C525D"/>
    <w:rsid w:val="001C5E65"/>
    <w:rsid w:val="001C78B8"/>
    <w:rsid w:val="001C7FFC"/>
    <w:rsid w:val="001D0145"/>
    <w:rsid w:val="001D04A7"/>
    <w:rsid w:val="001D053B"/>
    <w:rsid w:val="001D19C8"/>
    <w:rsid w:val="001D1B20"/>
    <w:rsid w:val="001D238D"/>
    <w:rsid w:val="001D23AF"/>
    <w:rsid w:val="001D3D14"/>
    <w:rsid w:val="001D4C13"/>
    <w:rsid w:val="001D6402"/>
    <w:rsid w:val="001D647B"/>
    <w:rsid w:val="001D676A"/>
    <w:rsid w:val="001D76ED"/>
    <w:rsid w:val="001E100C"/>
    <w:rsid w:val="001E11A6"/>
    <w:rsid w:val="001E1FE5"/>
    <w:rsid w:val="001E27C2"/>
    <w:rsid w:val="001E3E6E"/>
    <w:rsid w:val="001E6400"/>
    <w:rsid w:val="001F1320"/>
    <w:rsid w:val="001F1439"/>
    <w:rsid w:val="001F1D4A"/>
    <w:rsid w:val="001F2708"/>
    <w:rsid w:val="001F2CD0"/>
    <w:rsid w:val="001F3382"/>
    <w:rsid w:val="001F4773"/>
    <w:rsid w:val="001F759B"/>
    <w:rsid w:val="00204806"/>
    <w:rsid w:val="00204E6C"/>
    <w:rsid w:val="00205030"/>
    <w:rsid w:val="00205A81"/>
    <w:rsid w:val="00207034"/>
    <w:rsid w:val="002070BE"/>
    <w:rsid w:val="00207C1F"/>
    <w:rsid w:val="00210D2E"/>
    <w:rsid w:val="002112B9"/>
    <w:rsid w:val="0021140F"/>
    <w:rsid w:val="00213FAE"/>
    <w:rsid w:val="0021418D"/>
    <w:rsid w:val="00214495"/>
    <w:rsid w:val="00214652"/>
    <w:rsid w:val="00214C26"/>
    <w:rsid w:val="0021559D"/>
    <w:rsid w:val="00215610"/>
    <w:rsid w:val="00215B1B"/>
    <w:rsid w:val="00215CA0"/>
    <w:rsid w:val="002171D8"/>
    <w:rsid w:val="002172D7"/>
    <w:rsid w:val="00220C51"/>
    <w:rsid w:val="002210BE"/>
    <w:rsid w:val="00221B16"/>
    <w:rsid w:val="002223AF"/>
    <w:rsid w:val="0022283D"/>
    <w:rsid w:val="00222DCD"/>
    <w:rsid w:val="00223607"/>
    <w:rsid w:val="00224B2C"/>
    <w:rsid w:val="0022520E"/>
    <w:rsid w:val="00225B21"/>
    <w:rsid w:val="00225D02"/>
    <w:rsid w:val="00225D53"/>
    <w:rsid w:val="0022786D"/>
    <w:rsid w:val="0023090A"/>
    <w:rsid w:val="00230F13"/>
    <w:rsid w:val="00231DD5"/>
    <w:rsid w:val="00232C0C"/>
    <w:rsid w:val="00235D05"/>
    <w:rsid w:val="00237B45"/>
    <w:rsid w:val="00240E41"/>
    <w:rsid w:val="002438D7"/>
    <w:rsid w:val="002441F1"/>
    <w:rsid w:val="00245395"/>
    <w:rsid w:val="0024539C"/>
    <w:rsid w:val="00245ECC"/>
    <w:rsid w:val="0024605A"/>
    <w:rsid w:val="00247C30"/>
    <w:rsid w:val="00247EAD"/>
    <w:rsid w:val="002514BA"/>
    <w:rsid w:val="00252619"/>
    <w:rsid w:val="002539EE"/>
    <w:rsid w:val="00254738"/>
    <w:rsid w:val="00255E6A"/>
    <w:rsid w:val="00257DD0"/>
    <w:rsid w:val="002625B6"/>
    <w:rsid w:val="00262940"/>
    <w:rsid w:val="00263EDB"/>
    <w:rsid w:val="00264646"/>
    <w:rsid w:val="002649FD"/>
    <w:rsid w:val="00265200"/>
    <w:rsid w:val="002700B6"/>
    <w:rsid w:val="00270781"/>
    <w:rsid w:val="00270AC8"/>
    <w:rsid w:val="00270D8A"/>
    <w:rsid w:val="00273928"/>
    <w:rsid w:val="00273DEF"/>
    <w:rsid w:val="00274D85"/>
    <w:rsid w:val="002751F5"/>
    <w:rsid w:val="00276F90"/>
    <w:rsid w:val="00280325"/>
    <w:rsid w:val="00280682"/>
    <w:rsid w:val="00282258"/>
    <w:rsid w:val="002824BD"/>
    <w:rsid w:val="00282E8E"/>
    <w:rsid w:val="00283564"/>
    <w:rsid w:val="00283945"/>
    <w:rsid w:val="002841E4"/>
    <w:rsid w:val="00284429"/>
    <w:rsid w:val="00284502"/>
    <w:rsid w:val="0028551C"/>
    <w:rsid w:val="00285953"/>
    <w:rsid w:val="00286456"/>
    <w:rsid w:val="002875B5"/>
    <w:rsid w:val="00287E67"/>
    <w:rsid w:val="002905C9"/>
    <w:rsid w:val="00290F56"/>
    <w:rsid w:val="002914D5"/>
    <w:rsid w:val="00291AFB"/>
    <w:rsid w:val="00291F5A"/>
    <w:rsid w:val="002925C5"/>
    <w:rsid w:val="00292C5A"/>
    <w:rsid w:val="00293049"/>
    <w:rsid w:val="00293CC0"/>
    <w:rsid w:val="002A1299"/>
    <w:rsid w:val="002A26AA"/>
    <w:rsid w:val="002A28C9"/>
    <w:rsid w:val="002A2C50"/>
    <w:rsid w:val="002A3CF5"/>
    <w:rsid w:val="002A5E5E"/>
    <w:rsid w:val="002A7C02"/>
    <w:rsid w:val="002B0795"/>
    <w:rsid w:val="002B0F6A"/>
    <w:rsid w:val="002B159D"/>
    <w:rsid w:val="002B1D3A"/>
    <w:rsid w:val="002B1E77"/>
    <w:rsid w:val="002B366D"/>
    <w:rsid w:val="002B5490"/>
    <w:rsid w:val="002C0187"/>
    <w:rsid w:val="002C0F41"/>
    <w:rsid w:val="002C41F7"/>
    <w:rsid w:val="002C52A5"/>
    <w:rsid w:val="002C52E8"/>
    <w:rsid w:val="002C52F0"/>
    <w:rsid w:val="002C6092"/>
    <w:rsid w:val="002C7508"/>
    <w:rsid w:val="002C7F6B"/>
    <w:rsid w:val="002D0250"/>
    <w:rsid w:val="002D0628"/>
    <w:rsid w:val="002D0817"/>
    <w:rsid w:val="002D3DD0"/>
    <w:rsid w:val="002D3DEF"/>
    <w:rsid w:val="002D4472"/>
    <w:rsid w:val="002D4583"/>
    <w:rsid w:val="002D47B9"/>
    <w:rsid w:val="002D4A9A"/>
    <w:rsid w:val="002D4CFD"/>
    <w:rsid w:val="002D527C"/>
    <w:rsid w:val="002D756F"/>
    <w:rsid w:val="002E1247"/>
    <w:rsid w:val="002E1300"/>
    <w:rsid w:val="002E14AC"/>
    <w:rsid w:val="002E2C34"/>
    <w:rsid w:val="002E2F81"/>
    <w:rsid w:val="002E30EA"/>
    <w:rsid w:val="002E41C8"/>
    <w:rsid w:val="002E547C"/>
    <w:rsid w:val="002F0462"/>
    <w:rsid w:val="002F5F6E"/>
    <w:rsid w:val="002F7613"/>
    <w:rsid w:val="00300F76"/>
    <w:rsid w:val="0030129E"/>
    <w:rsid w:val="003021AE"/>
    <w:rsid w:val="00302C0A"/>
    <w:rsid w:val="00302FAE"/>
    <w:rsid w:val="00305342"/>
    <w:rsid w:val="00306220"/>
    <w:rsid w:val="0030669B"/>
    <w:rsid w:val="00306D9D"/>
    <w:rsid w:val="00310217"/>
    <w:rsid w:val="00311D90"/>
    <w:rsid w:val="00311EBD"/>
    <w:rsid w:val="0031619C"/>
    <w:rsid w:val="00317F54"/>
    <w:rsid w:val="00320A9F"/>
    <w:rsid w:val="00321C7B"/>
    <w:rsid w:val="00321D8E"/>
    <w:rsid w:val="00322F55"/>
    <w:rsid w:val="003231F1"/>
    <w:rsid w:val="0032561F"/>
    <w:rsid w:val="00326C51"/>
    <w:rsid w:val="00326F75"/>
    <w:rsid w:val="0032703B"/>
    <w:rsid w:val="003301EB"/>
    <w:rsid w:val="00330CC5"/>
    <w:rsid w:val="00330F26"/>
    <w:rsid w:val="00331A5D"/>
    <w:rsid w:val="00332B6A"/>
    <w:rsid w:val="00337719"/>
    <w:rsid w:val="003378B8"/>
    <w:rsid w:val="00341075"/>
    <w:rsid w:val="003410A4"/>
    <w:rsid w:val="00341A6A"/>
    <w:rsid w:val="00342D69"/>
    <w:rsid w:val="003439D0"/>
    <w:rsid w:val="00345D4E"/>
    <w:rsid w:val="0034685B"/>
    <w:rsid w:val="00346A4C"/>
    <w:rsid w:val="00346B4D"/>
    <w:rsid w:val="00347998"/>
    <w:rsid w:val="003504FB"/>
    <w:rsid w:val="00351502"/>
    <w:rsid w:val="003519CC"/>
    <w:rsid w:val="00351A45"/>
    <w:rsid w:val="00353E56"/>
    <w:rsid w:val="00354BC4"/>
    <w:rsid w:val="0035529A"/>
    <w:rsid w:val="00355B75"/>
    <w:rsid w:val="0035630C"/>
    <w:rsid w:val="003610BE"/>
    <w:rsid w:val="0036277F"/>
    <w:rsid w:val="00363347"/>
    <w:rsid w:val="00363B7E"/>
    <w:rsid w:val="00363BE3"/>
    <w:rsid w:val="0036409B"/>
    <w:rsid w:val="003645FA"/>
    <w:rsid w:val="00364B16"/>
    <w:rsid w:val="00365F54"/>
    <w:rsid w:val="003667CA"/>
    <w:rsid w:val="00366AAB"/>
    <w:rsid w:val="00366DBB"/>
    <w:rsid w:val="0036779E"/>
    <w:rsid w:val="003679C2"/>
    <w:rsid w:val="00371B5B"/>
    <w:rsid w:val="00372058"/>
    <w:rsid w:val="00372185"/>
    <w:rsid w:val="00372425"/>
    <w:rsid w:val="0037297B"/>
    <w:rsid w:val="003741A4"/>
    <w:rsid w:val="003758C3"/>
    <w:rsid w:val="00377168"/>
    <w:rsid w:val="003776F9"/>
    <w:rsid w:val="00380D88"/>
    <w:rsid w:val="00383CC9"/>
    <w:rsid w:val="003846EB"/>
    <w:rsid w:val="00385191"/>
    <w:rsid w:val="0038553E"/>
    <w:rsid w:val="003859AF"/>
    <w:rsid w:val="00386E9B"/>
    <w:rsid w:val="0039047F"/>
    <w:rsid w:val="00391916"/>
    <w:rsid w:val="00395ACD"/>
    <w:rsid w:val="003975E7"/>
    <w:rsid w:val="00397604"/>
    <w:rsid w:val="003A06A2"/>
    <w:rsid w:val="003A0FC9"/>
    <w:rsid w:val="003A2EB3"/>
    <w:rsid w:val="003A3F50"/>
    <w:rsid w:val="003A5E1C"/>
    <w:rsid w:val="003A65A9"/>
    <w:rsid w:val="003A7B75"/>
    <w:rsid w:val="003B0349"/>
    <w:rsid w:val="003B049A"/>
    <w:rsid w:val="003B0B56"/>
    <w:rsid w:val="003B0E2F"/>
    <w:rsid w:val="003B0FD2"/>
    <w:rsid w:val="003B1549"/>
    <w:rsid w:val="003B5345"/>
    <w:rsid w:val="003B5D04"/>
    <w:rsid w:val="003B6256"/>
    <w:rsid w:val="003B6912"/>
    <w:rsid w:val="003B74ED"/>
    <w:rsid w:val="003C092D"/>
    <w:rsid w:val="003C1144"/>
    <w:rsid w:val="003C121B"/>
    <w:rsid w:val="003C1391"/>
    <w:rsid w:val="003C236B"/>
    <w:rsid w:val="003C2453"/>
    <w:rsid w:val="003C27D9"/>
    <w:rsid w:val="003C6DCB"/>
    <w:rsid w:val="003D05FC"/>
    <w:rsid w:val="003D070E"/>
    <w:rsid w:val="003D2B7A"/>
    <w:rsid w:val="003D3856"/>
    <w:rsid w:val="003D409B"/>
    <w:rsid w:val="003D4403"/>
    <w:rsid w:val="003D4FD0"/>
    <w:rsid w:val="003D5366"/>
    <w:rsid w:val="003D583E"/>
    <w:rsid w:val="003D58FB"/>
    <w:rsid w:val="003E0516"/>
    <w:rsid w:val="003E0554"/>
    <w:rsid w:val="003E121A"/>
    <w:rsid w:val="003E15B1"/>
    <w:rsid w:val="003E1B73"/>
    <w:rsid w:val="003E24F1"/>
    <w:rsid w:val="003E31BC"/>
    <w:rsid w:val="003E3AD2"/>
    <w:rsid w:val="003E4219"/>
    <w:rsid w:val="003E4EE2"/>
    <w:rsid w:val="003E5D16"/>
    <w:rsid w:val="003E693C"/>
    <w:rsid w:val="003F1810"/>
    <w:rsid w:val="003F3775"/>
    <w:rsid w:val="003F4C4F"/>
    <w:rsid w:val="003F5286"/>
    <w:rsid w:val="0040089E"/>
    <w:rsid w:val="0040141E"/>
    <w:rsid w:val="004015C8"/>
    <w:rsid w:val="00403546"/>
    <w:rsid w:val="00404300"/>
    <w:rsid w:val="00404B2A"/>
    <w:rsid w:val="004073AE"/>
    <w:rsid w:val="00407B32"/>
    <w:rsid w:val="00407CA9"/>
    <w:rsid w:val="00411197"/>
    <w:rsid w:val="004113DA"/>
    <w:rsid w:val="0041215B"/>
    <w:rsid w:val="00413646"/>
    <w:rsid w:val="00414E45"/>
    <w:rsid w:val="00414FB5"/>
    <w:rsid w:val="00415A28"/>
    <w:rsid w:val="00415CDE"/>
    <w:rsid w:val="004160CF"/>
    <w:rsid w:val="004161D5"/>
    <w:rsid w:val="0042256E"/>
    <w:rsid w:val="00424662"/>
    <w:rsid w:val="00424EB8"/>
    <w:rsid w:val="00425480"/>
    <w:rsid w:val="00426516"/>
    <w:rsid w:val="00426D17"/>
    <w:rsid w:val="004271DC"/>
    <w:rsid w:val="0042762B"/>
    <w:rsid w:val="00430243"/>
    <w:rsid w:val="00430847"/>
    <w:rsid w:val="00430D06"/>
    <w:rsid w:val="00431AB8"/>
    <w:rsid w:val="004322CE"/>
    <w:rsid w:val="004329CA"/>
    <w:rsid w:val="00434765"/>
    <w:rsid w:val="00434BE2"/>
    <w:rsid w:val="00436DA8"/>
    <w:rsid w:val="00437364"/>
    <w:rsid w:val="00437C6F"/>
    <w:rsid w:val="00437F1B"/>
    <w:rsid w:val="004404B1"/>
    <w:rsid w:val="00442A4B"/>
    <w:rsid w:val="00444530"/>
    <w:rsid w:val="00444DF7"/>
    <w:rsid w:val="004454F2"/>
    <w:rsid w:val="004457BF"/>
    <w:rsid w:val="004458A6"/>
    <w:rsid w:val="0044642F"/>
    <w:rsid w:val="004502E8"/>
    <w:rsid w:val="0045074D"/>
    <w:rsid w:val="004520E6"/>
    <w:rsid w:val="0045214D"/>
    <w:rsid w:val="004524D3"/>
    <w:rsid w:val="004530B6"/>
    <w:rsid w:val="00453420"/>
    <w:rsid w:val="00453612"/>
    <w:rsid w:val="0045582B"/>
    <w:rsid w:val="00456EDA"/>
    <w:rsid w:val="004571B8"/>
    <w:rsid w:val="00457BA9"/>
    <w:rsid w:val="004602EB"/>
    <w:rsid w:val="00460A29"/>
    <w:rsid w:val="004621FF"/>
    <w:rsid w:val="00463035"/>
    <w:rsid w:val="0046382A"/>
    <w:rsid w:val="00464A75"/>
    <w:rsid w:val="00465322"/>
    <w:rsid w:val="00465DEE"/>
    <w:rsid w:val="00467E34"/>
    <w:rsid w:val="00470BDA"/>
    <w:rsid w:val="0047205D"/>
    <w:rsid w:val="00473238"/>
    <w:rsid w:val="00474387"/>
    <w:rsid w:val="00474ED4"/>
    <w:rsid w:val="004764B1"/>
    <w:rsid w:val="00476565"/>
    <w:rsid w:val="00476816"/>
    <w:rsid w:val="00476849"/>
    <w:rsid w:val="00476DDC"/>
    <w:rsid w:val="00477F62"/>
    <w:rsid w:val="00480151"/>
    <w:rsid w:val="00481174"/>
    <w:rsid w:val="00482C23"/>
    <w:rsid w:val="00483BDE"/>
    <w:rsid w:val="00483F5A"/>
    <w:rsid w:val="00483FF8"/>
    <w:rsid w:val="0048435A"/>
    <w:rsid w:val="00484C3C"/>
    <w:rsid w:val="00485566"/>
    <w:rsid w:val="00485E5D"/>
    <w:rsid w:val="004943A0"/>
    <w:rsid w:val="004966A0"/>
    <w:rsid w:val="00496CC1"/>
    <w:rsid w:val="004975AD"/>
    <w:rsid w:val="004A2A99"/>
    <w:rsid w:val="004A2DF7"/>
    <w:rsid w:val="004A2EE6"/>
    <w:rsid w:val="004A35C3"/>
    <w:rsid w:val="004A3655"/>
    <w:rsid w:val="004A4228"/>
    <w:rsid w:val="004A55E5"/>
    <w:rsid w:val="004A6FBC"/>
    <w:rsid w:val="004A7B73"/>
    <w:rsid w:val="004A7D05"/>
    <w:rsid w:val="004B06B5"/>
    <w:rsid w:val="004B0AA2"/>
    <w:rsid w:val="004B275B"/>
    <w:rsid w:val="004B2E19"/>
    <w:rsid w:val="004B32D2"/>
    <w:rsid w:val="004B3E07"/>
    <w:rsid w:val="004C0CC8"/>
    <w:rsid w:val="004C144E"/>
    <w:rsid w:val="004C1DE6"/>
    <w:rsid w:val="004C213A"/>
    <w:rsid w:val="004C2EF3"/>
    <w:rsid w:val="004C30A4"/>
    <w:rsid w:val="004C35FB"/>
    <w:rsid w:val="004C3758"/>
    <w:rsid w:val="004C3920"/>
    <w:rsid w:val="004C5472"/>
    <w:rsid w:val="004C6A76"/>
    <w:rsid w:val="004C6CA0"/>
    <w:rsid w:val="004D1705"/>
    <w:rsid w:val="004D1989"/>
    <w:rsid w:val="004D19A6"/>
    <w:rsid w:val="004D19D0"/>
    <w:rsid w:val="004D25DE"/>
    <w:rsid w:val="004D2A91"/>
    <w:rsid w:val="004D2D7F"/>
    <w:rsid w:val="004D40A1"/>
    <w:rsid w:val="004D5145"/>
    <w:rsid w:val="004D64BF"/>
    <w:rsid w:val="004E0011"/>
    <w:rsid w:val="004E0082"/>
    <w:rsid w:val="004E16CE"/>
    <w:rsid w:val="004E4C9A"/>
    <w:rsid w:val="004E5BFD"/>
    <w:rsid w:val="004E70E8"/>
    <w:rsid w:val="004E79EB"/>
    <w:rsid w:val="004F3445"/>
    <w:rsid w:val="004F4796"/>
    <w:rsid w:val="004F5E94"/>
    <w:rsid w:val="004F783C"/>
    <w:rsid w:val="005015F6"/>
    <w:rsid w:val="005033A0"/>
    <w:rsid w:val="00503851"/>
    <w:rsid w:val="00503901"/>
    <w:rsid w:val="00503E37"/>
    <w:rsid w:val="00504671"/>
    <w:rsid w:val="005057EB"/>
    <w:rsid w:val="00506014"/>
    <w:rsid w:val="00506028"/>
    <w:rsid w:val="00506185"/>
    <w:rsid w:val="005061BB"/>
    <w:rsid w:val="00507017"/>
    <w:rsid w:val="005100BD"/>
    <w:rsid w:val="005105B7"/>
    <w:rsid w:val="005105C0"/>
    <w:rsid w:val="00510E5B"/>
    <w:rsid w:val="005120E9"/>
    <w:rsid w:val="0051368C"/>
    <w:rsid w:val="0051752F"/>
    <w:rsid w:val="0052368A"/>
    <w:rsid w:val="00524CEA"/>
    <w:rsid w:val="0052505B"/>
    <w:rsid w:val="005269AA"/>
    <w:rsid w:val="005279EC"/>
    <w:rsid w:val="00527E87"/>
    <w:rsid w:val="0053014D"/>
    <w:rsid w:val="00530522"/>
    <w:rsid w:val="00531A4E"/>
    <w:rsid w:val="00533679"/>
    <w:rsid w:val="00533881"/>
    <w:rsid w:val="00533B8F"/>
    <w:rsid w:val="00533D30"/>
    <w:rsid w:val="00535A7A"/>
    <w:rsid w:val="00535A9C"/>
    <w:rsid w:val="0053628F"/>
    <w:rsid w:val="00536315"/>
    <w:rsid w:val="00541153"/>
    <w:rsid w:val="005424C2"/>
    <w:rsid w:val="0054406E"/>
    <w:rsid w:val="005440A8"/>
    <w:rsid w:val="005451F5"/>
    <w:rsid w:val="00545DA9"/>
    <w:rsid w:val="005516E9"/>
    <w:rsid w:val="00553012"/>
    <w:rsid w:val="00553330"/>
    <w:rsid w:val="00553690"/>
    <w:rsid w:val="005552A1"/>
    <w:rsid w:val="0055538F"/>
    <w:rsid w:val="005555FC"/>
    <w:rsid w:val="005607BE"/>
    <w:rsid w:val="005615EB"/>
    <w:rsid w:val="00562483"/>
    <w:rsid w:val="00562D53"/>
    <w:rsid w:val="00563376"/>
    <w:rsid w:val="005639F9"/>
    <w:rsid w:val="005642A6"/>
    <w:rsid w:val="00564E47"/>
    <w:rsid w:val="00564F4E"/>
    <w:rsid w:val="00564FA6"/>
    <w:rsid w:val="00565B37"/>
    <w:rsid w:val="00566252"/>
    <w:rsid w:val="005673E5"/>
    <w:rsid w:val="005705F2"/>
    <w:rsid w:val="00570BCC"/>
    <w:rsid w:val="00571193"/>
    <w:rsid w:val="0057200E"/>
    <w:rsid w:val="0057295B"/>
    <w:rsid w:val="00573517"/>
    <w:rsid w:val="0057459A"/>
    <w:rsid w:val="00577488"/>
    <w:rsid w:val="00577903"/>
    <w:rsid w:val="005807B1"/>
    <w:rsid w:val="00580A2E"/>
    <w:rsid w:val="00580D55"/>
    <w:rsid w:val="00580E03"/>
    <w:rsid w:val="00581EAE"/>
    <w:rsid w:val="0058345A"/>
    <w:rsid w:val="0058399C"/>
    <w:rsid w:val="0058505F"/>
    <w:rsid w:val="005876EC"/>
    <w:rsid w:val="0059003F"/>
    <w:rsid w:val="00591E18"/>
    <w:rsid w:val="00593130"/>
    <w:rsid w:val="005977C4"/>
    <w:rsid w:val="00597829"/>
    <w:rsid w:val="005A096B"/>
    <w:rsid w:val="005A0F5E"/>
    <w:rsid w:val="005A1DF1"/>
    <w:rsid w:val="005A3ECB"/>
    <w:rsid w:val="005A3F81"/>
    <w:rsid w:val="005A4342"/>
    <w:rsid w:val="005A53E4"/>
    <w:rsid w:val="005A5609"/>
    <w:rsid w:val="005A59CC"/>
    <w:rsid w:val="005A61DD"/>
    <w:rsid w:val="005A64B8"/>
    <w:rsid w:val="005A70B5"/>
    <w:rsid w:val="005A7199"/>
    <w:rsid w:val="005B09F1"/>
    <w:rsid w:val="005B1EFF"/>
    <w:rsid w:val="005B2646"/>
    <w:rsid w:val="005B275B"/>
    <w:rsid w:val="005B2B23"/>
    <w:rsid w:val="005B2FC7"/>
    <w:rsid w:val="005B3B7C"/>
    <w:rsid w:val="005B44E5"/>
    <w:rsid w:val="005B6DAC"/>
    <w:rsid w:val="005B70E7"/>
    <w:rsid w:val="005C249F"/>
    <w:rsid w:val="005C27B5"/>
    <w:rsid w:val="005C28E9"/>
    <w:rsid w:val="005C314E"/>
    <w:rsid w:val="005C330A"/>
    <w:rsid w:val="005C39F7"/>
    <w:rsid w:val="005C463E"/>
    <w:rsid w:val="005C48CA"/>
    <w:rsid w:val="005D0A90"/>
    <w:rsid w:val="005D0C3F"/>
    <w:rsid w:val="005D0FB0"/>
    <w:rsid w:val="005D106F"/>
    <w:rsid w:val="005D251C"/>
    <w:rsid w:val="005D28F0"/>
    <w:rsid w:val="005D296C"/>
    <w:rsid w:val="005D2DC3"/>
    <w:rsid w:val="005D3369"/>
    <w:rsid w:val="005D367A"/>
    <w:rsid w:val="005D3AE9"/>
    <w:rsid w:val="005D49BF"/>
    <w:rsid w:val="005D50CF"/>
    <w:rsid w:val="005D5F05"/>
    <w:rsid w:val="005D5F58"/>
    <w:rsid w:val="005D6D8F"/>
    <w:rsid w:val="005E1553"/>
    <w:rsid w:val="005E1637"/>
    <w:rsid w:val="005E4E74"/>
    <w:rsid w:val="005E6177"/>
    <w:rsid w:val="005E71EA"/>
    <w:rsid w:val="005E7D2E"/>
    <w:rsid w:val="005E7EF3"/>
    <w:rsid w:val="005F0747"/>
    <w:rsid w:val="005F1F9E"/>
    <w:rsid w:val="005F2742"/>
    <w:rsid w:val="005F3B1E"/>
    <w:rsid w:val="005F54C7"/>
    <w:rsid w:val="005F6609"/>
    <w:rsid w:val="005F6700"/>
    <w:rsid w:val="00600644"/>
    <w:rsid w:val="00601079"/>
    <w:rsid w:val="006010F2"/>
    <w:rsid w:val="00604081"/>
    <w:rsid w:val="00604857"/>
    <w:rsid w:val="006061FB"/>
    <w:rsid w:val="006064CE"/>
    <w:rsid w:val="006069A5"/>
    <w:rsid w:val="006107F5"/>
    <w:rsid w:val="00610A51"/>
    <w:rsid w:val="0061124C"/>
    <w:rsid w:val="00614422"/>
    <w:rsid w:val="00615B25"/>
    <w:rsid w:val="00616197"/>
    <w:rsid w:val="00620494"/>
    <w:rsid w:val="0062050D"/>
    <w:rsid w:val="00620DD1"/>
    <w:rsid w:val="00623C13"/>
    <w:rsid w:val="00624951"/>
    <w:rsid w:val="00625701"/>
    <w:rsid w:val="006257F6"/>
    <w:rsid w:val="006258A7"/>
    <w:rsid w:val="006277D7"/>
    <w:rsid w:val="00630710"/>
    <w:rsid w:val="00631336"/>
    <w:rsid w:val="00631A09"/>
    <w:rsid w:val="00631F64"/>
    <w:rsid w:val="006325B7"/>
    <w:rsid w:val="00632F56"/>
    <w:rsid w:val="00633D79"/>
    <w:rsid w:val="00634485"/>
    <w:rsid w:val="00634703"/>
    <w:rsid w:val="00634944"/>
    <w:rsid w:val="0063545E"/>
    <w:rsid w:val="0063635F"/>
    <w:rsid w:val="00637B9C"/>
    <w:rsid w:val="006400CC"/>
    <w:rsid w:val="00640440"/>
    <w:rsid w:val="00641508"/>
    <w:rsid w:val="00642BA7"/>
    <w:rsid w:val="00643794"/>
    <w:rsid w:val="0064547A"/>
    <w:rsid w:val="00645AE3"/>
    <w:rsid w:val="00645F2B"/>
    <w:rsid w:val="00646472"/>
    <w:rsid w:val="00646C56"/>
    <w:rsid w:val="00647D35"/>
    <w:rsid w:val="00650C94"/>
    <w:rsid w:val="00650FBF"/>
    <w:rsid w:val="00651630"/>
    <w:rsid w:val="006531F9"/>
    <w:rsid w:val="006555BE"/>
    <w:rsid w:val="00656349"/>
    <w:rsid w:val="006569C5"/>
    <w:rsid w:val="006609A2"/>
    <w:rsid w:val="00663591"/>
    <w:rsid w:val="006646F8"/>
    <w:rsid w:val="00665BC3"/>
    <w:rsid w:val="0066678C"/>
    <w:rsid w:val="006725BE"/>
    <w:rsid w:val="006734EF"/>
    <w:rsid w:val="00673F97"/>
    <w:rsid w:val="0067501D"/>
    <w:rsid w:val="006750F0"/>
    <w:rsid w:val="0067679B"/>
    <w:rsid w:val="006767B2"/>
    <w:rsid w:val="006768D3"/>
    <w:rsid w:val="00677B5C"/>
    <w:rsid w:val="006805A1"/>
    <w:rsid w:val="00680808"/>
    <w:rsid w:val="0068114A"/>
    <w:rsid w:val="00682625"/>
    <w:rsid w:val="00685E31"/>
    <w:rsid w:val="0068656D"/>
    <w:rsid w:val="00687A91"/>
    <w:rsid w:val="00687E75"/>
    <w:rsid w:val="00691FB6"/>
    <w:rsid w:val="00692F2A"/>
    <w:rsid w:val="00694EA4"/>
    <w:rsid w:val="00694F49"/>
    <w:rsid w:val="00696ED7"/>
    <w:rsid w:val="006A0144"/>
    <w:rsid w:val="006A0590"/>
    <w:rsid w:val="006A17C8"/>
    <w:rsid w:val="006A27DC"/>
    <w:rsid w:val="006A348B"/>
    <w:rsid w:val="006A353E"/>
    <w:rsid w:val="006A361A"/>
    <w:rsid w:val="006A407E"/>
    <w:rsid w:val="006A5213"/>
    <w:rsid w:val="006A5383"/>
    <w:rsid w:val="006A5E35"/>
    <w:rsid w:val="006A69E0"/>
    <w:rsid w:val="006A7184"/>
    <w:rsid w:val="006A7EB3"/>
    <w:rsid w:val="006B0437"/>
    <w:rsid w:val="006B0F82"/>
    <w:rsid w:val="006B414E"/>
    <w:rsid w:val="006B4D0D"/>
    <w:rsid w:val="006B5926"/>
    <w:rsid w:val="006B616A"/>
    <w:rsid w:val="006B6AC2"/>
    <w:rsid w:val="006B6C12"/>
    <w:rsid w:val="006B6FF7"/>
    <w:rsid w:val="006B7574"/>
    <w:rsid w:val="006B7DF1"/>
    <w:rsid w:val="006B7E9C"/>
    <w:rsid w:val="006C0055"/>
    <w:rsid w:val="006C223A"/>
    <w:rsid w:val="006C3013"/>
    <w:rsid w:val="006C5112"/>
    <w:rsid w:val="006C54C0"/>
    <w:rsid w:val="006C6516"/>
    <w:rsid w:val="006C6AB9"/>
    <w:rsid w:val="006C70B0"/>
    <w:rsid w:val="006C70D8"/>
    <w:rsid w:val="006D0F4B"/>
    <w:rsid w:val="006D0FE3"/>
    <w:rsid w:val="006D12C8"/>
    <w:rsid w:val="006D21A8"/>
    <w:rsid w:val="006D2339"/>
    <w:rsid w:val="006D2531"/>
    <w:rsid w:val="006D4EE5"/>
    <w:rsid w:val="006D76CD"/>
    <w:rsid w:val="006E02C5"/>
    <w:rsid w:val="006E0FA6"/>
    <w:rsid w:val="006E24C4"/>
    <w:rsid w:val="006E270A"/>
    <w:rsid w:val="006E48DA"/>
    <w:rsid w:val="006E4E6B"/>
    <w:rsid w:val="006E59B7"/>
    <w:rsid w:val="006E5EFD"/>
    <w:rsid w:val="006E673E"/>
    <w:rsid w:val="006E6947"/>
    <w:rsid w:val="006E6E77"/>
    <w:rsid w:val="006F1C9C"/>
    <w:rsid w:val="006F264B"/>
    <w:rsid w:val="006F353E"/>
    <w:rsid w:val="006F3F3E"/>
    <w:rsid w:val="006F4239"/>
    <w:rsid w:val="006F53B9"/>
    <w:rsid w:val="006F5C5A"/>
    <w:rsid w:val="006F6CA5"/>
    <w:rsid w:val="00701605"/>
    <w:rsid w:val="00702D9B"/>
    <w:rsid w:val="007031A3"/>
    <w:rsid w:val="00707F65"/>
    <w:rsid w:val="00710012"/>
    <w:rsid w:val="00711369"/>
    <w:rsid w:val="0071239F"/>
    <w:rsid w:val="00712E55"/>
    <w:rsid w:val="00714231"/>
    <w:rsid w:val="0071553E"/>
    <w:rsid w:val="00715676"/>
    <w:rsid w:val="00715BF1"/>
    <w:rsid w:val="00716029"/>
    <w:rsid w:val="007162E0"/>
    <w:rsid w:val="00716782"/>
    <w:rsid w:val="00717203"/>
    <w:rsid w:val="007172D2"/>
    <w:rsid w:val="00717674"/>
    <w:rsid w:val="00717C96"/>
    <w:rsid w:val="0072085C"/>
    <w:rsid w:val="007232DF"/>
    <w:rsid w:val="00723572"/>
    <w:rsid w:val="00723596"/>
    <w:rsid w:val="007240B5"/>
    <w:rsid w:val="0072428C"/>
    <w:rsid w:val="0072472E"/>
    <w:rsid w:val="00724DF0"/>
    <w:rsid w:val="0072674E"/>
    <w:rsid w:val="00727523"/>
    <w:rsid w:val="00730215"/>
    <w:rsid w:val="00730220"/>
    <w:rsid w:val="00735944"/>
    <w:rsid w:val="007370CB"/>
    <w:rsid w:val="00737C26"/>
    <w:rsid w:val="00740D71"/>
    <w:rsid w:val="0074188A"/>
    <w:rsid w:val="00742323"/>
    <w:rsid w:val="007435D2"/>
    <w:rsid w:val="00743879"/>
    <w:rsid w:val="007444DC"/>
    <w:rsid w:val="0074462D"/>
    <w:rsid w:val="00744D0C"/>
    <w:rsid w:val="00744D19"/>
    <w:rsid w:val="007457D3"/>
    <w:rsid w:val="00746D4C"/>
    <w:rsid w:val="00747E2C"/>
    <w:rsid w:val="00750480"/>
    <w:rsid w:val="00751C2C"/>
    <w:rsid w:val="007529F5"/>
    <w:rsid w:val="0075391B"/>
    <w:rsid w:val="00753BBA"/>
    <w:rsid w:val="00754C3B"/>
    <w:rsid w:val="00755800"/>
    <w:rsid w:val="00755C39"/>
    <w:rsid w:val="007568B3"/>
    <w:rsid w:val="00756AC2"/>
    <w:rsid w:val="00756EF5"/>
    <w:rsid w:val="007605E7"/>
    <w:rsid w:val="0076112E"/>
    <w:rsid w:val="0076139E"/>
    <w:rsid w:val="007619D0"/>
    <w:rsid w:val="0076345F"/>
    <w:rsid w:val="0076454D"/>
    <w:rsid w:val="00764C51"/>
    <w:rsid w:val="00764D5D"/>
    <w:rsid w:val="00764FE7"/>
    <w:rsid w:val="0076576D"/>
    <w:rsid w:val="007657BC"/>
    <w:rsid w:val="007664B1"/>
    <w:rsid w:val="00767A32"/>
    <w:rsid w:val="00767BA5"/>
    <w:rsid w:val="00770782"/>
    <w:rsid w:val="00771265"/>
    <w:rsid w:val="00771449"/>
    <w:rsid w:val="00771BCE"/>
    <w:rsid w:val="00771C46"/>
    <w:rsid w:val="00774303"/>
    <w:rsid w:val="00774947"/>
    <w:rsid w:val="00774B74"/>
    <w:rsid w:val="00775676"/>
    <w:rsid w:val="00777D00"/>
    <w:rsid w:val="00781892"/>
    <w:rsid w:val="0078253D"/>
    <w:rsid w:val="00783768"/>
    <w:rsid w:val="00783A96"/>
    <w:rsid w:val="00783BC6"/>
    <w:rsid w:val="007841F5"/>
    <w:rsid w:val="00784BF9"/>
    <w:rsid w:val="00784C38"/>
    <w:rsid w:val="00785EFC"/>
    <w:rsid w:val="007861CA"/>
    <w:rsid w:val="00786759"/>
    <w:rsid w:val="00786ACA"/>
    <w:rsid w:val="00786C28"/>
    <w:rsid w:val="00790509"/>
    <w:rsid w:val="00790CAE"/>
    <w:rsid w:val="00791D2F"/>
    <w:rsid w:val="0079212C"/>
    <w:rsid w:val="007952C0"/>
    <w:rsid w:val="007955A9"/>
    <w:rsid w:val="007955D9"/>
    <w:rsid w:val="00795B26"/>
    <w:rsid w:val="007960BF"/>
    <w:rsid w:val="0079649A"/>
    <w:rsid w:val="00796577"/>
    <w:rsid w:val="007970B9"/>
    <w:rsid w:val="00797D06"/>
    <w:rsid w:val="00797EE9"/>
    <w:rsid w:val="007A04E2"/>
    <w:rsid w:val="007A0EEC"/>
    <w:rsid w:val="007A303D"/>
    <w:rsid w:val="007A5640"/>
    <w:rsid w:val="007A5B95"/>
    <w:rsid w:val="007A6783"/>
    <w:rsid w:val="007A759C"/>
    <w:rsid w:val="007B0731"/>
    <w:rsid w:val="007B1A46"/>
    <w:rsid w:val="007B1C64"/>
    <w:rsid w:val="007B234D"/>
    <w:rsid w:val="007B274D"/>
    <w:rsid w:val="007B2B71"/>
    <w:rsid w:val="007B5981"/>
    <w:rsid w:val="007B5D0C"/>
    <w:rsid w:val="007B606D"/>
    <w:rsid w:val="007C01ED"/>
    <w:rsid w:val="007C0AF2"/>
    <w:rsid w:val="007C0D4D"/>
    <w:rsid w:val="007C0EC2"/>
    <w:rsid w:val="007C1F4E"/>
    <w:rsid w:val="007C320E"/>
    <w:rsid w:val="007C361F"/>
    <w:rsid w:val="007C4CB5"/>
    <w:rsid w:val="007C4CB6"/>
    <w:rsid w:val="007C5231"/>
    <w:rsid w:val="007C5663"/>
    <w:rsid w:val="007C5D6E"/>
    <w:rsid w:val="007C6A8B"/>
    <w:rsid w:val="007C6CB5"/>
    <w:rsid w:val="007C6D37"/>
    <w:rsid w:val="007D057C"/>
    <w:rsid w:val="007D0F31"/>
    <w:rsid w:val="007D383C"/>
    <w:rsid w:val="007D3B19"/>
    <w:rsid w:val="007D479F"/>
    <w:rsid w:val="007D4B80"/>
    <w:rsid w:val="007D5617"/>
    <w:rsid w:val="007D5BAE"/>
    <w:rsid w:val="007D5C56"/>
    <w:rsid w:val="007D5E2E"/>
    <w:rsid w:val="007D5FA6"/>
    <w:rsid w:val="007D67ED"/>
    <w:rsid w:val="007D7A46"/>
    <w:rsid w:val="007E00BB"/>
    <w:rsid w:val="007E08BF"/>
    <w:rsid w:val="007E296B"/>
    <w:rsid w:val="007E3628"/>
    <w:rsid w:val="007E4806"/>
    <w:rsid w:val="007E664E"/>
    <w:rsid w:val="007E70F0"/>
    <w:rsid w:val="007F25F9"/>
    <w:rsid w:val="007F2696"/>
    <w:rsid w:val="007F2906"/>
    <w:rsid w:val="007F38BB"/>
    <w:rsid w:val="007F3E16"/>
    <w:rsid w:val="007F438A"/>
    <w:rsid w:val="007F5127"/>
    <w:rsid w:val="007F5AAC"/>
    <w:rsid w:val="007F77A6"/>
    <w:rsid w:val="007F7FA6"/>
    <w:rsid w:val="0080131C"/>
    <w:rsid w:val="0080303D"/>
    <w:rsid w:val="00803377"/>
    <w:rsid w:val="00803BE1"/>
    <w:rsid w:val="008046AD"/>
    <w:rsid w:val="00805395"/>
    <w:rsid w:val="00805F58"/>
    <w:rsid w:val="00806355"/>
    <w:rsid w:val="008063CF"/>
    <w:rsid w:val="008068AD"/>
    <w:rsid w:val="008107F6"/>
    <w:rsid w:val="0081104F"/>
    <w:rsid w:val="00811136"/>
    <w:rsid w:val="0081231E"/>
    <w:rsid w:val="00813006"/>
    <w:rsid w:val="00813B77"/>
    <w:rsid w:val="00814359"/>
    <w:rsid w:val="00814CF6"/>
    <w:rsid w:val="00815037"/>
    <w:rsid w:val="0081539D"/>
    <w:rsid w:val="00815E6B"/>
    <w:rsid w:val="00816027"/>
    <w:rsid w:val="008166DE"/>
    <w:rsid w:val="00816CDB"/>
    <w:rsid w:val="00816EE8"/>
    <w:rsid w:val="00820942"/>
    <w:rsid w:val="008210E5"/>
    <w:rsid w:val="00821697"/>
    <w:rsid w:val="00822682"/>
    <w:rsid w:val="00823192"/>
    <w:rsid w:val="00823D06"/>
    <w:rsid w:val="00824FEA"/>
    <w:rsid w:val="008251E5"/>
    <w:rsid w:val="0082653D"/>
    <w:rsid w:val="008266DE"/>
    <w:rsid w:val="00827805"/>
    <w:rsid w:val="008279A9"/>
    <w:rsid w:val="00827AEA"/>
    <w:rsid w:val="00827E0F"/>
    <w:rsid w:val="008312F6"/>
    <w:rsid w:val="00831A8E"/>
    <w:rsid w:val="00832A91"/>
    <w:rsid w:val="00833EE0"/>
    <w:rsid w:val="00834086"/>
    <w:rsid w:val="008359FC"/>
    <w:rsid w:val="00836636"/>
    <w:rsid w:val="00836BC8"/>
    <w:rsid w:val="00837D4A"/>
    <w:rsid w:val="00841AC1"/>
    <w:rsid w:val="00843B7D"/>
    <w:rsid w:val="00844BB5"/>
    <w:rsid w:val="0084541F"/>
    <w:rsid w:val="008460D1"/>
    <w:rsid w:val="00846864"/>
    <w:rsid w:val="00846E2A"/>
    <w:rsid w:val="008476BF"/>
    <w:rsid w:val="00847D74"/>
    <w:rsid w:val="00847E96"/>
    <w:rsid w:val="00850140"/>
    <w:rsid w:val="008502F6"/>
    <w:rsid w:val="00850A7C"/>
    <w:rsid w:val="00853F8F"/>
    <w:rsid w:val="008552CE"/>
    <w:rsid w:val="00855474"/>
    <w:rsid w:val="008555B3"/>
    <w:rsid w:val="00855CCE"/>
    <w:rsid w:val="0086148C"/>
    <w:rsid w:val="00862664"/>
    <w:rsid w:val="008637FD"/>
    <w:rsid w:val="00867DDB"/>
    <w:rsid w:val="00870A4E"/>
    <w:rsid w:val="00872580"/>
    <w:rsid w:val="00875683"/>
    <w:rsid w:val="00876314"/>
    <w:rsid w:val="00880D88"/>
    <w:rsid w:val="00880FC1"/>
    <w:rsid w:val="008840D8"/>
    <w:rsid w:val="00885B42"/>
    <w:rsid w:val="008861CD"/>
    <w:rsid w:val="00887671"/>
    <w:rsid w:val="00887E17"/>
    <w:rsid w:val="00892BA9"/>
    <w:rsid w:val="00893680"/>
    <w:rsid w:val="0089543B"/>
    <w:rsid w:val="00896211"/>
    <w:rsid w:val="008A1C25"/>
    <w:rsid w:val="008A1FB1"/>
    <w:rsid w:val="008A23A2"/>
    <w:rsid w:val="008A2732"/>
    <w:rsid w:val="008A3115"/>
    <w:rsid w:val="008A4408"/>
    <w:rsid w:val="008A59EC"/>
    <w:rsid w:val="008A74E0"/>
    <w:rsid w:val="008A760D"/>
    <w:rsid w:val="008B04DA"/>
    <w:rsid w:val="008B08BB"/>
    <w:rsid w:val="008B34EE"/>
    <w:rsid w:val="008B4CE1"/>
    <w:rsid w:val="008B6A2E"/>
    <w:rsid w:val="008C0519"/>
    <w:rsid w:val="008C05AD"/>
    <w:rsid w:val="008C148A"/>
    <w:rsid w:val="008C1C0F"/>
    <w:rsid w:val="008C47AA"/>
    <w:rsid w:val="008C47E8"/>
    <w:rsid w:val="008C6D52"/>
    <w:rsid w:val="008C770D"/>
    <w:rsid w:val="008D0349"/>
    <w:rsid w:val="008D0BFC"/>
    <w:rsid w:val="008D3093"/>
    <w:rsid w:val="008D3D8C"/>
    <w:rsid w:val="008D5760"/>
    <w:rsid w:val="008D6261"/>
    <w:rsid w:val="008D699D"/>
    <w:rsid w:val="008D71C9"/>
    <w:rsid w:val="008D7434"/>
    <w:rsid w:val="008D7732"/>
    <w:rsid w:val="008D7AD5"/>
    <w:rsid w:val="008E04A2"/>
    <w:rsid w:val="008E050D"/>
    <w:rsid w:val="008E06C9"/>
    <w:rsid w:val="008E18EA"/>
    <w:rsid w:val="008E1BE3"/>
    <w:rsid w:val="008E1E8B"/>
    <w:rsid w:val="008E3308"/>
    <w:rsid w:val="008E5B48"/>
    <w:rsid w:val="008E6B22"/>
    <w:rsid w:val="008E7167"/>
    <w:rsid w:val="008F05C8"/>
    <w:rsid w:val="008F1346"/>
    <w:rsid w:val="008F1D45"/>
    <w:rsid w:val="008F23A0"/>
    <w:rsid w:val="008F23A2"/>
    <w:rsid w:val="008F25CF"/>
    <w:rsid w:val="008F54B6"/>
    <w:rsid w:val="008F60FC"/>
    <w:rsid w:val="008F66A5"/>
    <w:rsid w:val="008F6900"/>
    <w:rsid w:val="008F697C"/>
    <w:rsid w:val="008F6ACA"/>
    <w:rsid w:val="008F7340"/>
    <w:rsid w:val="0090026D"/>
    <w:rsid w:val="00904B64"/>
    <w:rsid w:val="009052C7"/>
    <w:rsid w:val="009061B8"/>
    <w:rsid w:val="00906481"/>
    <w:rsid w:val="00907B89"/>
    <w:rsid w:val="00910211"/>
    <w:rsid w:val="00911DCD"/>
    <w:rsid w:val="00911DFE"/>
    <w:rsid w:val="00914881"/>
    <w:rsid w:val="009179CD"/>
    <w:rsid w:val="009229DC"/>
    <w:rsid w:val="00923EFC"/>
    <w:rsid w:val="00924858"/>
    <w:rsid w:val="009250A1"/>
    <w:rsid w:val="00926837"/>
    <w:rsid w:val="00926CC4"/>
    <w:rsid w:val="009313BF"/>
    <w:rsid w:val="009326CE"/>
    <w:rsid w:val="00932842"/>
    <w:rsid w:val="00932BF2"/>
    <w:rsid w:val="00934E3D"/>
    <w:rsid w:val="0093646A"/>
    <w:rsid w:val="00936B0D"/>
    <w:rsid w:val="0093731B"/>
    <w:rsid w:val="009377F4"/>
    <w:rsid w:val="00940075"/>
    <w:rsid w:val="00940A54"/>
    <w:rsid w:val="00941EDA"/>
    <w:rsid w:val="00945391"/>
    <w:rsid w:val="0094553F"/>
    <w:rsid w:val="009455D9"/>
    <w:rsid w:val="00945A26"/>
    <w:rsid w:val="00945AE9"/>
    <w:rsid w:val="00946004"/>
    <w:rsid w:val="009468F8"/>
    <w:rsid w:val="0095062C"/>
    <w:rsid w:val="00953BF8"/>
    <w:rsid w:val="00953F2F"/>
    <w:rsid w:val="0095504D"/>
    <w:rsid w:val="009551AF"/>
    <w:rsid w:val="0095553F"/>
    <w:rsid w:val="009557EE"/>
    <w:rsid w:val="00957038"/>
    <w:rsid w:val="0096013C"/>
    <w:rsid w:val="009606E3"/>
    <w:rsid w:val="009613D4"/>
    <w:rsid w:val="00962210"/>
    <w:rsid w:val="009629EF"/>
    <w:rsid w:val="00962BC6"/>
    <w:rsid w:val="0096404E"/>
    <w:rsid w:val="00965A84"/>
    <w:rsid w:val="0096650A"/>
    <w:rsid w:val="00966A00"/>
    <w:rsid w:val="00966EB4"/>
    <w:rsid w:val="00967765"/>
    <w:rsid w:val="00970632"/>
    <w:rsid w:val="00970DA5"/>
    <w:rsid w:val="00971C2C"/>
    <w:rsid w:val="00972575"/>
    <w:rsid w:val="009732AE"/>
    <w:rsid w:val="00974606"/>
    <w:rsid w:val="00975283"/>
    <w:rsid w:val="009755D8"/>
    <w:rsid w:val="00977B6B"/>
    <w:rsid w:val="00980979"/>
    <w:rsid w:val="009818A2"/>
    <w:rsid w:val="00982678"/>
    <w:rsid w:val="00983DFE"/>
    <w:rsid w:val="00984794"/>
    <w:rsid w:val="009851DA"/>
    <w:rsid w:val="0098549A"/>
    <w:rsid w:val="00985F06"/>
    <w:rsid w:val="00986117"/>
    <w:rsid w:val="00986127"/>
    <w:rsid w:val="009875A4"/>
    <w:rsid w:val="00987D35"/>
    <w:rsid w:val="00990739"/>
    <w:rsid w:val="009910D2"/>
    <w:rsid w:val="009916F4"/>
    <w:rsid w:val="00991B98"/>
    <w:rsid w:val="009952C8"/>
    <w:rsid w:val="00995CC1"/>
    <w:rsid w:val="00996004"/>
    <w:rsid w:val="00996016"/>
    <w:rsid w:val="009970F1"/>
    <w:rsid w:val="0099761C"/>
    <w:rsid w:val="009978EB"/>
    <w:rsid w:val="009A07E4"/>
    <w:rsid w:val="009A3938"/>
    <w:rsid w:val="009A3B88"/>
    <w:rsid w:val="009A447F"/>
    <w:rsid w:val="009A4974"/>
    <w:rsid w:val="009A51AE"/>
    <w:rsid w:val="009A5779"/>
    <w:rsid w:val="009A5CCB"/>
    <w:rsid w:val="009A5FAE"/>
    <w:rsid w:val="009A6541"/>
    <w:rsid w:val="009A6627"/>
    <w:rsid w:val="009B1179"/>
    <w:rsid w:val="009B1550"/>
    <w:rsid w:val="009B177B"/>
    <w:rsid w:val="009B1D50"/>
    <w:rsid w:val="009B1DC1"/>
    <w:rsid w:val="009B2371"/>
    <w:rsid w:val="009B2941"/>
    <w:rsid w:val="009B36A2"/>
    <w:rsid w:val="009B3D1F"/>
    <w:rsid w:val="009B48FD"/>
    <w:rsid w:val="009B53F7"/>
    <w:rsid w:val="009B6259"/>
    <w:rsid w:val="009C1EE5"/>
    <w:rsid w:val="009C253E"/>
    <w:rsid w:val="009C3288"/>
    <w:rsid w:val="009C32DD"/>
    <w:rsid w:val="009C3FF5"/>
    <w:rsid w:val="009C56B5"/>
    <w:rsid w:val="009D0254"/>
    <w:rsid w:val="009D0C53"/>
    <w:rsid w:val="009D2EC5"/>
    <w:rsid w:val="009D45EF"/>
    <w:rsid w:val="009D632B"/>
    <w:rsid w:val="009D64BC"/>
    <w:rsid w:val="009D7269"/>
    <w:rsid w:val="009E08ED"/>
    <w:rsid w:val="009E1237"/>
    <w:rsid w:val="009E2391"/>
    <w:rsid w:val="009E23C1"/>
    <w:rsid w:val="009E301C"/>
    <w:rsid w:val="009E34CE"/>
    <w:rsid w:val="009E4E0D"/>
    <w:rsid w:val="009E587E"/>
    <w:rsid w:val="009E5CDA"/>
    <w:rsid w:val="009E73DA"/>
    <w:rsid w:val="009E7628"/>
    <w:rsid w:val="009F01E6"/>
    <w:rsid w:val="009F071B"/>
    <w:rsid w:val="009F09F1"/>
    <w:rsid w:val="009F0A29"/>
    <w:rsid w:val="009F171E"/>
    <w:rsid w:val="009F21B6"/>
    <w:rsid w:val="009F231B"/>
    <w:rsid w:val="009F3AC7"/>
    <w:rsid w:val="009F43DD"/>
    <w:rsid w:val="009F56E2"/>
    <w:rsid w:val="009F5B51"/>
    <w:rsid w:val="009F70F5"/>
    <w:rsid w:val="00A008B6"/>
    <w:rsid w:val="00A0177A"/>
    <w:rsid w:val="00A03CA3"/>
    <w:rsid w:val="00A0406B"/>
    <w:rsid w:val="00A05A47"/>
    <w:rsid w:val="00A062B9"/>
    <w:rsid w:val="00A06555"/>
    <w:rsid w:val="00A06F73"/>
    <w:rsid w:val="00A073D8"/>
    <w:rsid w:val="00A07B27"/>
    <w:rsid w:val="00A10FA7"/>
    <w:rsid w:val="00A114A4"/>
    <w:rsid w:val="00A13773"/>
    <w:rsid w:val="00A1432D"/>
    <w:rsid w:val="00A1459E"/>
    <w:rsid w:val="00A1467A"/>
    <w:rsid w:val="00A14BD8"/>
    <w:rsid w:val="00A14D9B"/>
    <w:rsid w:val="00A15540"/>
    <w:rsid w:val="00A15D59"/>
    <w:rsid w:val="00A16BFD"/>
    <w:rsid w:val="00A16F65"/>
    <w:rsid w:val="00A17456"/>
    <w:rsid w:val="00A17A59"/>
    <w:rsid w:val="00A2071B"/>
    <w:rsid w:val="00A20F4D"/>
    <w:rsid w:val="00A21FF8"/>
    <w:rsid w:val="00A22A1F"/>
    <w:rsid w:val="00A240D7"/>
    <w:rsid w:val="00A243BC"/>
    <w:rsid w:val="00A25453"/>
    <w:rsid w:val="00A25EF0"/>
    <w:rsid w:val="00A315D3"/>
    <w:rsid w:val="00A318FA"/>
    <w:rsid w:val="00A31B87"/>
    <w:rsid w:val="00A3200A"/>
    <w:rsid w:val="00A32478"/>
    <w:rsid w:val="00A34E9F"/>
    <w:rsid w:val="00A35B87"/>
    <w:rsid w:val="00A36B54"/>
    <w:rsid w:val="00A36D9C"/>
    <w:rsid w:val="00A40100"/>
    <w:rsid w:val="00A406C9"/>
    <w:rsid w:val="00A40A64"/>
    <w:rsid w:val="00A41288"/>
    <w:rsid w:val="00A41B2E"/>
    <w:rsid w:val="00A426DF"/>
    <w:rsid w:val="00A45440"/>
    <w:rsid w:val="00A4582E"/>
    <w:rsid w:val="00A45FF0"/>
    <w:rsid w:val="00A46300"/>
    <w:rsid w:val="00A47971"/>
    <w:rsid w:val="00A47E9D"/>
    <w:rsid w:val="00A501AF"/>
    <w:rsid w:val="00A515CD"/>
    <w:rsid w:val="00A52233"/>
    <w:rsid w:val="00A5536C"/>
    <w:rsid w:val="00A56A47"/>
    <w:rsid w:val="00A603E8"/>
    <w:rsid w:val="00A6291F"/>
    <w:rsid w:val="00A62B4D"/>
    <w:rsid w:val="00A635D8"/>
    <w:rsid w:val="00A66040"/>
    <w:rsid w:val="00A669CA"/>
    <w:rsid w:val="00A67091"/>
    <w:rsid w:val="00A676CF"/>
    <w:rsid w:val="00A71ECC"/>
    <w:rsid w:val="00A72FF7"/>
    <w:rsid w:val="00A77319"/>
    <w:rsid w:val="00A774E9"/>
    <w:rsid w:val="00A8100B"/>
    <w:rsid w:val="00A81299"/>
    <w:rsid w:val="00A8183A"/>
    <w:rsid w:val="00A827A4"/>
    <w:rsid w:val="00A8412D"/>
    <w:rsid w:val="00A8558A"/>
    <w:rsid w:val="00A86445"/>
    <w:rsid w:val="00A86624"/>
    <w:rsid w:val="00A86A46"/>
    <w:rsid w:val="00A90AD2"/>
    <w:rsid w:val="00A91044"/>
    <w:rsid w:val="00A91454"/>
    <w:rsid w:val="00A92E2A"/>
    <w:rsid w:val="00A92FE7"/>
    <w:rsid w:val="00A93021"/>
    <w:rsid w:val="00A93175"/>
    <w:rsid w:val="00A93A04"/>
    <w:rsid w:val="00A95081"/>
    <w:rsid w:val="00A95967"/>
    <w:rsid w:val="00A959AF"/>
    <w:rsid w:val="00A966D2"/>
    <w:rsid w:val="00AA054D"/>
    <w:rsid w:val="00AA0830"/>
    <w:rsid w:val="00AA11E1"/>
    <w:rsid w:val="00AA2B23"/>
    <w:rsid w:val="00AA3617"/>
    <w:rsid w:val="00AA369C"/>
    <w:rsid w:val="00AA38FA"/>
    <w:rsid w:val="00AA39E1"/>
    <w:rsid w:val="00AA3BC3"/>
    <w:rsid w:val="00AA435F"/>
    <w:rsid w:val="00AA4980"/>
    <w:rsid w:val="00AB0884"/>
    <w:rsid w:val="00AB21A3"/>
    <w:rsid w:val="00AB280E"/>
    <w:rsid w:val="00AB4AF4"/>
    <w:rsid w:val="00AB6AD3"/>
    <w:rsid w:val="00AB6DFA"/>
    <w:rsid w:val="00AB73BE"/>
    <w:rsid w:val="00AB774D"/>
    <w:rsid w:val="00AC1645"/>
    <w:rsid w:val="00AC1B93"/>
    <w:rsid w:val="00AC1C5F"/>
    <w:rsid w:val="00AC2B43"/>
    <w:rsid w:val="00AC39C1"/>
    <w:rsid w:val="00AC414B"/>
    <w:rsid w:val="00AC5E6D"/>
    <w:rsid w:val="00AC6525"/>
    <w:rsid w:val="00AC653E"/>
    <w:rsid w:val="00AC6AE4"/>
    <w:rsid w:val="00AD0941"/>
    <w:rsid w:val="00AD235F"/>
    <w:rsid w:val="00AD2870"/>
    <w:rsid w:val="00AD2B95"/>
    <w:rsid w:val="00AD45C9"/>
    <w:rsid w:val="00AD4CEA"/>
    <w:rsid w:val="00AD6B15"/>
    <w:rsid w:val="00AD7D4B"/>
    <w:rsid w:val="00AD7E6A"/>
    <w:rsid w:val="00AE07FD"/>
    <w:rsid w:val="00AE1AE1"/>
    <w:rsid w:val="00AE2118"/>
    <w:rsid w:val="00AE34B7"/>
    <w:rsid w:val="00AE4573"/>
    <w:rsid w:val="00AE4D93"/>
    <w:rsid w:val="00AE5537"/>
    <w:rsid w:val="00AE5B1D"/>
    <w:rsid w:val="00AF0A0F"/>
    <w:rsid w:val="00AF0D2C"/>
    <w:rsid w:val="00AF10C5"/>
    <w:rsid w:val="00AF14AE"/>
    <w:rsid w:val="00AF1D1A"/>
    <w:rsid w:val="00AF20BA"/>
    <w:rsid w:val="00AF2EAD"/>
    <w:rsid w:val="00AF4549"/>
    <w:rsid w:val="00AF5059"/>
    <w:rsid w:val="00AF53BD"/>
    <w:rsid w:val="00AF749C"/>
    <w:rsid w:val="00AF7A3D"/>
    <w:rsid w:val="00AF7D08"/>
    <w:rsid w:val="00B00A14"/>
    <w:rsid w:val="00B013A8"/>
    <w:rsid w:val="00B01C4E"/>
    <w:rsid w:val="00B02E02"/>
    <w:rsid w:val="00B04444"/>
    <w:rsid w:val="00B04E23"/>
    <w:rsid w:val="00B05425"/>
    <w:rsid w:val="00B066F1"/>
    <w:rsid w:val="00B12551"/>
    <w:rsid w:val="00B13800"/>
    <w:rsid w:val="00B14B0B"/>
    <w:rsid w:val="00B1670E"/>
    <w:rsid w:val="00B20C3A"/>
    <w:rsid w:val="00B20F85"/>
    <w:rsid w:val="00B2151F"/>
    <w:rsid w:val="00B2165F"/>
    <w:rsid w:val="00B21BB4"/>
    <w:rsid w:val="00B221F9"/>
    <w:rsid w:val="00B222AC"/>
    <w:rsid w:val="00B22A6E"/>
    <w:rsid w:val="00B2345F"/>
    <w:rsid w:val="00B2426D"/>
    <w:rsid w:val="00B25CA7"/>
    <w:rsid w:val="00B25DBA"/>
    <w:rsid w:val="00B26914"/>
    <w:rsid w:val="00B26E39"/>
    <w:rsid w:val="00B27804"/>
    <w:rsid w:val="00B303B8"/>
    <w:rsid w:val="00B30DB7"/>
    <w:rsid w:val="00B313A1"/>
    <w:rsid w:val="00B31DA4"/>
    <w:rsid w:val="00B32FE5"/>
    <w:rsid w:val="00B3311B"/>
    <w:rsid w:val="00B35834"/>
    <w:rsid w:val="00B37A59"/>
    <w:rsid w:val="00B40119"/>
    <w:rsid w:val="00B444F4"/>
    <w:rsid w:val="00B4532F"/>
    <w:rsid w:val="00B45674"/>
    <w:rsid w:val="00B46045"/>
    <w:rsid w:val="00B46080"/>
    <w:rsid w:val="00B47A9D"/>
    <w:rsid w:val="00B50D75"/>
    <w:rsid w:val="00B518EC"/>
    <w:rsid w:val="00B5199D"/>
    <w:rsid w:val="00B53963"/>
    <w:rsid w:val="00B55102"/>
    <w:rsid w:val="00B55811"/>
    <w:rsid w:val="00B55C46"/>
    <w:rsid w:val="00B5699D"/>
    <w:rsid w:val="00B56D1D"/>
    <w:rsid w:val="00B61BC3"/>
    <w:rsid w:val="00B62503"/>
    <w:rsid w:val="00B62762"/>
    <w:rsid w:val="00B63E9B"/>
    <w:rsid w:val="00B65683"/>
    <w:rsid w:val="00B65A13"/>
    <w:rsid w:val="00B6691A"/>
    <w:rsid w:val="00B67312"/>
    <w:rsid w:val="00B67879"/>
    <w:rsid w:val="00B678FA"/>
    <w:rsid w:val="00B70004"/>
    <w:rsid w:val="00B70537"/>
    <w:rsid w:val="00B706F6"/>
    <w:rsid w:val="00B71337"/>
    <w:rsid w:val="00B71744"/>
    <w:rsid w:val="00B72278"/>
    <w:rsid w:val="00B73752"/>
    <w:rsid w:val="00B73949"/>
    <w:rsid w:val="00B747C0"/>
    <w:rsid w:val="00B74B7C"/>
    <w:rsid w:val="00B75A20"/>
    <w:rsid w:val="00B76C7D"/>
    <w:rsid w:val="00B7767D"/>
    <w:rsid w:val="00B77CDB"/>
    <w:rsid w:val="00B80417"/>
    <w:rsid w:val="00B80534"/>
    <w:rsid w:val="00B8094F"/>
    <w:rsid w:val="00B82A49"/>
    <w:rsid w:val="00B84639"/>
    <w:rsid w:val="00B8510B"/>
    <w:rsid w:val="00B85473"/>
    <w:rsid w:val="00B856E2"/>
    <w:rsid w:val="00B85A47"/>
    <w:rsid w:val="00B86D7F"/>
    <w:rsid w:val="00B86DD7"/>
    <w:rsid w:val="00B9099B"/>
    <w:rsid w:val="00B9112D"/>
    <w:rsid w:val="00B91E88"/>
    <w:rsid w:val="00B9319F"/>
    <w:rsid w:val="00B93BD9"/>
    <w:rsid w:val="00B94788"/>
    <w:rsid w:val="00B954F7"/>
    <w:rsid w:val="00B9555B"/>
    <w:rsid w:val="00B95711"/>
    <w:rsid w:val="00B96505"/>
    <w:rsid w:val="00B96C71"/>
    <w:rsid w:val="00B9794E"/>
    <w:rsid w:val="00BA05C3"/>
    <w:rsid w:val="00BA0695"/>
    <w:rsid w:val="00BA0B5B"/>
    <w:rsid w:val="00BA11BC"/>
    <w:rsid w:val="00BA196C"/>
    <w:rsid w:val="00BA344C"/>
    <w:rsid w:val="00BA37D5"/>
    <w:rsid w:val="00BA3D94"/>
    <w:rsid w:val="00BA40CD"/>
    <w:rsid w:val="00BA42EE"/>
    <w:rsid w:val="00BA529C"/>
    <w:rsid w:val="00BA5E29"/>
    <w:rsid w:val="00BA7904"/>
    <w:rsid w:val="00BB01C8"/>
    <w:rsid w:val="00BB0A07"/>
    <w:rsid w:val="00BB1680"/>
    <w:rsid w:val="00BB3C88"/>
    <w:rsid w:val="00BB5373"/>
    <w:rsid w:val="00BB5827"/>
    <w:rsid w:val="00BB6B27"/>
    <w:rsid w:val="00BB748C"/>
    <w:rsid w:val="00BB76E8"/>
    <w:rsid w:val="00BB7E3A"/>
    <w:rsid w:val="00BC0044"/>
    <w:rsid w:val="00BC099A"/>
    <w:rsid w:val="00BC1236"/>
    <w:rsid w:val="00BC365B"/>
    <w:rsid w:val="00BC39A3"/>
    <w:rsid w:val="00BC4242"/>
    <w:rsid w:val="00BC5234"/>
    <w:rsid w:val="00BC7BFC"/>
    <w:rsid w:val="00BD0C84"/>
    <w:rsid w:val="00BD1B3A"/>
    <w:rsid w:val="00BD2A9C"/>
    <w:rsid w:val="00BD5DF6"/>
    <w:rsid w:val="00BD722D"/>
    <w:rsid w:val="00BE0BE4"/>
    <w:rsid w:val="00BE118C"/>
    <w:rsid w:val="00BE1CF9"/>
    <w:rsid w:val="00BE2D18"/>
    <w:rsid w:val="00BE342B"/>
    <w:rsid w:val="00BE3FE6"/>
    <w:rsid w:val="00BE431F"/>
    <w:rsid w:val="00BE4605"/>
    <w:rsid w:val="00BE664E"/>
    <w:rsid w:val="00BE67A8"/>
    <w:rsid w:val="00BF0A9F"/>
    <w:rsid w:val="00BF11BA"/>
    <w:rsid w:val="00BF260D"/>
    <w:rsid w:val="00BF2E00"/>
    <w:rsid w:val="00BF32AA"/>
    <w:rsid w:val="00BF4479"/>
    <w:rsid w:val="00BF4979"/>
    <w:rsid w:val="00BF5FE8"/>
    <w:rsid w:val="00BF66D0"/>
    <w:rsid w:val="00BF6B99"/>
    <w:rsid w:val="00C004A3"/>
    <w:rsid w:val="00C02856"/>
    <w:rsid w:val="00C03ED4"/>
    <w:rsid w:val="00C04230"/>
    <w:rsid w:val="00C04829"/>
    <w:rsid w:val="00C05EF5"/>
    <w:rsid w:val="00C05F0C"/>
    <w:rsid w:val="00C06615"/>
    <w:rsid w:val="00C10EFE"/>
    <w:rsid w:val="00C112A7"/>
    <w:rsid w:val="00C117EF"/>
    <w:rsid w:val="00C11F7C"/>
    <w:rsid w:val="00C1268A"/>
    <w:rsid w:val="00C12D82"/>
    <w:rsid w:val="00C13D69"/>
    <w:rsid w:val="00C1418F"/>
    <w:rsid w:val="00C141CF"/>
    <w:rsid w:val="00C14579"/>
    <w:rsid w:val="00C14E14"/>
    <w:rsid w:val="00C15B91"/>
    <w:rsid w:val="00C161A7"/>
    <w:rsid w:val="00C16E85"/>
    <w:rsid w:val="00C17FA8"/>
    <w:rsid w:val="00C20960"/>
    <w:rsid w:val="00C21B81"/>
    <w:rsid w:val="00C22A93"/>
    <w:rsid w:val="00C24029"/>
    <w:rsid w:val="00C24771"/>
    <w:rsid w:val="00C24E23"/>
    <w:rsid w:val="00C27BDD"/>
    <w:rsid w:val="00C31B3F"/>
    <w:rsid w:val="00C3219F"/>
    <w:rsid w:val="00C33118"/>
    <w:rsid w:val="00C339B5"/>
    <w:rsid w:val="00C34511"/>
    <w:rsid w:val="00C36157"/>
    <w:rsid w:val="00C37164"/>
    <w:rsid w:val="00C37957"/>
    <w:rsid w:val="00C40308"/>
    <w:rsid w:val="00C4048B"/>
    <w:rsid w:val="00C40DD9"/>
    <w:rsid w:val="00C41753"/>
    <w:rsid w:val="00C419BF"/>
    <w:rsid w:val="00C424A8"/>
    <w:rsid w:val="00C428A8"/>
    <w:rsid w:val="00C42D8F"/>
    <w:rsid w:val="00C433B1"/>
    <w:rsid w:val="00C44A0B"/>
    <w:rsid w:val="00C44B29"/>
    <w:rsid w:val="00C4674D"/>
    <w:rsid w:val="00C46C59"/>
    <w:rsid w:val="00C502B9"/>
    <w:rsid w:val="00C51784"/>
    <w:rsid w:val="00C51F2F"/>
    <w:rsid w:val="00C53F25"/>
    <w:rsid w:val="00C542FA"/>
    <w:rsid w:val="00C573A1"/>
    <w:rsid w:val="00C5796B"/>
    <w:rsid w:val="00C62539"/>
    <w:rsid w:val="00C6299E"/>
    <w:rsid w:val="00C62B5B"/>
    <w:rsid w:val="00C62DEF"/>
    <w:rsid w:val="00C63218"/>
    <w:rsid w:val="00C633F1"/>
    <w:rsid w:val="00C63692"/>
    <w:rsid w:val="00C63786"/>
    <w:rsid w:val="00C649C7"/>
    <w:rsid w:val="00C64A5C"/>
    <w:rsid w:val="00C65846"/>
    <w:rsid w:val="00C67399"/>
    <w:rsid w:val="00C678DF"/>
    <w:rsid w:val="00C70703"/>
    <w:rsid w:val="00C73348"/>
    <w:rsid w:val="00C73CF1"/>
    <w:rsid w:val="00C764F2"/>
    <w:rsid w:val="00C77F17"/>
    <w:rsid w:val="00C8016F"/>
    <w:rsid w:val="00C8020D"/>
    <w:rsid w:val="00C81C95"/>
    <w:rsid w:val="00C822C1"/>
    <w:rsid w:val="00C84C56"/>
    <w:rsid w:val="00C84EF5"/>
    <w:rsid w:val="00C87745"/>
    <w:rsid w:val="00C90513"/>
    <w:rsid w:val="00C90C65"/>
    <w:rsid w:val="00C91D62"/>
    <w:rsid w:val="00C94E08"/>
    <w:rsid w:val="00C96B07"/>
    <w:rsid w:val="00CA027E"/>
    <w:rsid w:val="00CA1E3E"/>
    <w:rsid w:val="00CA3038"/>
    <w:rsid w:val="00CA3160"/>
    <w:rsid w:val="00CA4200"/>
    <w:rsid w:val="00CA572E"/>
    <w:rsid w:val="00CA5886"/>
    <w:rsid w:val="00CA7180"/>
    <w:rsid w:val="00CA7DCE"/>
    <w:rsid w:val="00CB0516"/>
    <w:rsid w:val="00CB1C87"/>
    <w:rsid w:val="00CB57B1"/>
    <w:rsid w:val="00CB66BB"/>
    <w:rsid w:val="00CB77DC"/>
    <w:rsid w:val="00CC0030"/>
    <w:rsid w:val="00CC0277"/>
    <w:rsid w:val="00CC0813"/>
    <w:rsid w:val="00CC1AA4"/>
    <w:rsid w:val="00CC28B4"/>
    <w:rsid w:val="00CC530F"/>
    <w:rsid w:val="00CC6C89"/>
    <w:rsid w:val="00CD04BB"/>
    <w:rsid w:val="00CD1A9A"/>
    <w:rsid w:val="00CD1CCA"/>
    <w:rsid w:val="00CD3797"/>
    <w:rsid w:val="00CD4CD7"/>
    <w:rsid w:val="00CD560F"/>
    <w:rsid w:val="00CD61F3"/>
    <w:rsid w:val="00CD736D"/>
    <w:rsid w:val="00CE042A"/>
    <w:rsid w:val="00CE244A"/>
    <w:rsid w:val="00CE351E"/>
    <w:rsid w:val="00CE496D"/>
    <w:rsid w:val="00CE5DF8"/>
    <w:rsid w:val="00CE7DCF"/>
    <w:rsid w:val="00CF018B"/>
    <w:rsid w:val="00CF05A9"/>
    <w:rsid w:val="00CF0678"/>
    <w:rsid w:val="00CF1231"/>
    <w:rsid w:val="00CF148B"/>
    <w:rsid w:val="00CF1CBD"/>
    <w:rsid w:val="00CF3425"/>
    <w:rsid w:val="00CF3D59"/>
    <w:rsid w:val="00CF3F90"/>
    <w:rsid w:val="00CF46C6"/>
    <w:rsid w:val="00CF48D5"/>
    <w:rsid w:val="00CF5A0B"/>
    <w:rsid w:val="00CF6462"/>
    <w:rsid w:val="00CF647D"/>
    <w:rsid w:val="00CF6868"/>
    <w:rsid w:val="00CF6A46"/>
    <w:rsid w:val="00CF7985"/>
    <w:rsid w:val="00D00C16"/>
    <w:rsid w:val="00D02C8A"/>
    <w:rsid w:val="00D02DD5"/>
    <w:rsid w:val="00D03417"/>
    <w:rsid w:val="00D055E7"/>
    <w:rsid w:val="00D067E6"/>
    <w:rsid w:val="00D07BA6"/>
    <w:rsid w:val="00D10E52"/>
    <w:rsid w:val="00D1183F"/>
    <w:rsid w:val="00D11C5B"/>
    <w:rsid w:val="00D13C4B"/>
    <w:rsid w:val="00D1460C"/>
    <w:rsid w:val="00D17A77"/>
    <w:rsid w:val="00D20138"/>
    <w:rsid w:val="00D213D5"/>
    <w:rsid w:val="00D247FE"/>
    <w:rsid w:val="00D25740"/>
    <w:rsid w:val="00D26B2A"/>
    <w:rsid w:val="00D30902"/>
    <w:rsid w:val="00D31DEB"/>
    <w:rsid w:val="00D333D0"/>
    <w:rsid w:val="00D33B42"/>
    <w:rsid w:val="00D3415B"/>
    <w:rsid w:val="00D3543C"/>
    <w:rsid w:val="00D35455"/>
    <w:rsid w:val="00D35E9F"/>
    <w:rsid w:val="00D376F3"/>
    <w:rsid w:val="00D37921"/>
    <w:rsid w:val="00D404D6"/>
    <w:rsid w:val="00D4056E"/>
    <w:rsid w:val="00D41CD7"/>
    <w:rsid w:val="00D428EC"/>
    <w:rsid w:val="00D44E98"/>
    <w:rsid w:val="00D464A0"/>
    <w:rsid w:val="00D46C81"/>
    <w:rsid w:val="00D50310"/>
    <w:rsid w:val="00D50BCE"/>
    <w:rsid w:val="00D51707"/>
    <w:rsid w:val="00D51A2A"/>
    <w:rsid w:val="00D52886"/>
    <w:rsid w:val="00D52E9B"/>
    <w:rsid w:val="00D538D6"/>
    <w:rsid w:val="00D53DF3"/>
    <w:rsid w:val="00D54A50"/>
    <w:rsid w:val="00D54DD8"/>
    <w:rsid w:val="00D557BD"/>
    <w:rsid w:val="00D55DE4"/>
    <w:rsid w:val="00D5754B"/>
    <w:rsid w:val="00D600CD"/>
    <w:rsid w:val="00D601DE"/>
    <w:rsid w:val="00D606DC"/>
    <w:rsid w:val="00D60B9B"/>
    <w:rsid w:val="00D6111A"/>
    <w:rsid w:val="00D6184C"/>
    <w:rsid w:val="00D64B65"/>
    <w:rsid w:val="00D664AC"/>
    <w:rsid w:val="00D66BEC"/>
    <w:rsid w:val="00D66E88"/>
    <w:rsid w:val="00D67504"/>
    <w:rsid w:val="00D67DD6"/>
    <w:rsid w:val="00D70B0A"/>
    <w:rsid w:val="00D7151E"/>
    <w:rsid w:val="00D71E38"/>
    <w:rsid w:val="00D7278F"/>
    <w:rsid w:val="00D72E10"/>
    <w:rsid w:val="00D74593"/>
    <w:rsid w:val="00D74EC7"/>
    <w:rsid w:val="00D75C05"/>
    <w:rsid w:val="00D76AB3"/>
    <w:rsid w:val="00D8005C"/>
    <w:rsid w:val="00D807D7"/>
    <w:rsid w:val="00D82062"/>
    <w:rsid w:val="00D82326"/>
    <w:rsid w:val="00D844C4"/>
    <w:rsid w:val="00D8465C"/>
    <w:rsid w:val="00D8507F"/>
    <w:rsid w:val="00D854C3"/>
    <w:rsid w:val="00D85921"/>
    <w:rsid w:val="00D85D7A"/>
    <w:rsid w:val="00D86AB6"/>
    <w:rsid w:val="00D90D40"/>
    <w:rsid w:val="00D914BE"/>
    <w:rsid w:val="00D920BA"/>
    <w:rsid w:val="00D92358"/>
    <w:rsid w:val="00D934B4"/>
    <w:rsid w:val="00D939F4"/>
    <w:rsid w:val="00D9428B"/>
    <w:rsid w:val="00D95411"/>
    <w:rsid w:val="00D955ED"/>
    <w:rsid w:val="00D956EA"/>
    <w:rsid w:val="00D95CE2"/>
    <w:rsid w:val="00D97003"/>
    <w:rsid w:val="00D972CC"/>
    <w:rsid w:val="00D97DAC"/>
    <w:rsid w:val="00D97DDF"/>
    <w:rsid w:val="00DA0737"/>
    <w:rsid w:val="00DA07CA"/>
    <w:rsid w:val="00DA0DEB"/>
    <w:rsid w:val="00DA0EBB"/>
    <w:rsid w:val="00DA259C"/>
    <w:rsid w:val="00DA3680"/>
    <w:rsid w:val="00DA48B4"/>
    <w:rsid w:val="00DA69FC"/>
    <w:rsid w:val="00DA6BE3"/>
    <w:rsid w:val="00DA7A01"/>
    <w:rsid w:val="00DB013C"/>
    <w:rsid w:val="00DB0DF8"/>
    <w:rsid w:val="00DB1349"/>
    <w:rsid w:val="00DB13B8"/>
    <w:rsid w:val="00DB1C25"/>
    <w:rsid w:val="00DB1FC7"/>
    <w:rsid w:val="00DB2ABE"/>
    <w:rsid w:val="00DB3AEC"/>
    <w:rsid w:val="00DB4E23"/>
    <w:rsid w:val="00DB6F26"/>
    <w:rsid w:val="00DB71EA"/>
    <w:rsid w:val="00DB7723"/>
    <w:rsid w:val="00DB7791"/>
    <w:rsid w:val="00DB7832"/>
    <w:rsid w:val="00DB7943"/>
    <w:rsid w:val="00DC092D"/>
    <w:rsid w:val="00DC0D37"/>
    <w:rsid w:val="00DC2996"/>
    <w:rsid w:val="00DC3018"/>
    <w:rsid w:val="00DC30DB"/>
    <w:rsid w:val="00DC3160"/>
    <w:rsid w:val="00DC3960"/>
    <w:rsid w:val="00DC3B0A"/>
    <w:rsid w:val="00DC4A0D"/>
    <w:rsid w:val="00DC5022"/>
    <w:rsid w:val="00DC68F7"/>
    <w:rsid w:val="00DD064B"/>
    <w:rsid w:val="00DD145F"/>
    <w:rsid w:val="00DD1730"/>
    <w:rsid w:val="00DD1FEC"/>
    <w:rsid w:val="00DD2665"/>
    <w:rsid w:val="00DD3112"/>
    <w:rsid w:val="00DD43F2"/>
    <w:rsid w:val="00DD4B03"/>
    <w:rsid w:val="00DD5AC2"/>
    <w:rsid w:val="00DD7AEA"/>
    <w:rsid w:val="00DE04D5"/>
    <w:rsid w:val="00DE07D8"/>
    <w:rsid w:val="00DE07E7"/>
    <w:rsid w:val="00DE409D"/>
    <w:rsid w:val="00DE4A3C"/>
    <w:rsid w:val="00DE4D64"/>
    <w:rsid w:val="00DE590D"/>
    <w:rsid w:val="00DE5C2D"/>
    <w:rsid w:val="00DE6E61"/>
    <w:rsid w:val="00DE7519"/>
    <w:rsid w:val="00DF0ED7"/>
    <w:rsid w:val="00DF1EB6"/>
    <w:rsid w:val="00DF2D72"/>
    <w:rsid w:val="00DF30A6"/>
    <w:rsid w:val="00DF3AB8"/>
    <w:rsid w:val="00DF4506"/>
    <w:rsid w:val="00DF65F6"/>
    <w:rsid w:val="00DF6AB9"/>
    <w:rsid w:val="00DF6F70"/>
    <w:rsid w:val="00DF77B1"/>
    <w:rsid w:val="00DF7963"/>
    <w:rsid w:val="00E008C2"/>
    <w:rsid w:val="00E00CFF"/>
    <w:rsid w:val="00E00EAB"/>
    <w:rsid w:val="00E01A81"/>
    <w:rsid w:val="00E03691"/>
    <w:rsid w:val="00E05832"/>
    <w:rsid w:val="00E066D7"/>
    <w:rsid w:val="00E07336"/>
    <w:rsid w:val="00E1039E"/>
    <w:rsid w:val="00E10E00"/>
    <w:rsid w:val="00E11F39"/>
    <w:rsid w:val="00E12321"/>
    <w:rsid w:val="00E129AC"/>
    <w:rsid w:val="00E14194"/>
    <w:rsid w:val="00E14B38"/>
    <w:rsid w:val="00E1512F"/>
    <w:rsid w:val="00E15976"/>
    <w:rsid w:val="00E1620E"/>
    <w:rsid w:val="00E16B07"/>
    <w:rsid w:val="00E16E84"/>
    <w:rsid w:val="00E173E6"/>
    <w:rsid w:val="00E17595"/>
    <w:rsid w:val="00E227F9"/>
    <w:rsid w:val="00E2391B"/>
    <w:rsid w:val="00E256EC"/>
    <w:rsid w:val="00E2571A"/>
    <w:rsid w:val="00E2658E"/>
    <w:rsid w:val="00E27D90"/>
    <w:rsid w:val="00E30457"/>
    <w:rsid w:val="00E306F7"/>
    <w:rsid w:val="00E31D28"/>
    <w:rsid w:val="00E31D94"/>
    <w:rsid w:val="00E3264A"/>
    <w:rsid w:val="00E32883"/>
    <w:rsid w:val="00E32F9B"/>
    <w:rsid w:val="00E33134"/>
    <w:rsid w:val="00E34852"/>
    <w:rsid w:val="00E34D46"/>
    <w:rsid w:val="00E35C36"/>
    <w:rsid w:val="00E365A6"/>
    <w:rsid w:val="00E36AF8"/>
    <w:rsid w:val="00E4203E"/>
    <w:rsid w:val="00E42E16"/>
    <w:rsid w:val="00E4352A"/>
    <w:rsid w:val="00E44AA1"/>
    <w:rsid w:val="00E451C0"/>
    <w:rsid w:val="00E455C0"/>
    <w:rsid w:val="00E4622D"/>
    <w:rsid w:val="00E46627"/>
    <w:rsid w:val="00E4688F"/>
    <w:rsid w:val="00E4799D"/>
    <w:rsid w:val="00E5016E"/>
    <w:rsid w:val="00E5026E"/>
    <w:rsid w:val="00E51676"/>
    <w:rsid w:val="00E51A5B"/>
    <w:rsid w:val="00E52B63"/>
    <w:rsid w:val="00E54EF8"/>
    <w:rsid w:val="00E54FD2"/>
    <w:rsid w:val="00E5531F"/>
    <w:rsid w:val="00E56543"/>
    <w:rsid w:val="00E5685D"/>
    <w:rsid w:val="00E57F68"/>
    <w:rsid w:val="00E614C1"/>
    <w:rsid w:val="00E61A85"/>
    <w:rsid w:val="00E61B99"/>
    <w:rsid w:val="00E632E0"/>
    <w:rsid w:val="00E63C1C"/>
    <w:rsid w:val="00E646A0"/>
    <w:rsid w:val="00E6475F"/>
    <w:rsid w:val="00E64FE8"/>
    <w:rsid w:val="00E6522C"/>
    <w:rsid w:val="00E656D7"/>
    <w:rsid w:val="00E656FD"/>
    <w:rsid w:val="00E7000D"/>
    <w:rsid w:val="00E707DE"/>
    <w:rsid w:val="00E70F45"/>
    <w:rsid w:val="00E71747"/>
    <w:rsid w:val="00E71C9B"/>
    <w:rsid w:val="00E71C9C"/>
    <w:rsid w:val="00E72772"/>
    <w:rsid w:val="00E7389D"/>
    <w:rsid w:val="00E73A66"/>
    <w:rsid w:val="00E740AF"/>
    <w:rsid w:val="00E74272"/>
    <w:rsid w:val="00E755A8"/>
    <w:rsid w:val="00E76E0C"/>
    <w:rsid w:val="00E80050"/>
    <w:rsid w:val="00E80DA4"/>
    <w:rsid w:val="00E81F65"/>
    <w:rsid w:val="00E839B8"/>
    <w:rsid w:val="00E83DD3"/>
    <w:rsid w:val="00E85595"/>
    <w:rsid w:val="00E90A42"/>
    <w:rsid w:val="00E91866"/>
    <w:rsid w:val="00E94362"/>
    <w:rsid w:val="00E95293"/>
    <w:rsid w:val="00E96BA5"/>
    <w:rsid w:val="00E96F82"/>
    <w:rsid w:val="00E97261"/>
    <w:rsid w:val="00E972E2"/>
    <w:rsid w:val="00EA1762"/>
    <w:rsid w:val="00EA23B1"/>
    <w:rsid w:val="00EA2E7C"/>
    <w:rsid w:val="00EA3077"/>
    <w:rsid w:val="00EA3800"/>
    <w:rsid w:val="00EA48C0"/>
    <w:rsid w:val="00EA4A6A"/>
    <w:rsid w:val="00EA526B"/>
    <w:rsid w:val="00EA5DD1"/>
    <w:rsid w:val="00EA606E"/>
    <w:rsid w:val="00EA6BAC"/>
    <w:rsid w:val="00EA7081"/>
    <w:rsid w:val="00EB086E"/>
    <w:rsid w:val="00EB0969"/>
    <w:rsid w:val="00EB1B24"/>
    <w:rsid w:val="00EB2389"/>
    <w:rsid w:val="00EB2948"/>
    <w:rsid w:val="00EB53AB"/>
    <w:rsid w:val="00EB59E6"/>
    <w:rsid w:val="00EB64D0"/>
    <w:rsid w:val="00EB66CE"/>
    <w:rsid w:val="00EB74BB"/>
    <w:rsid w:val="00EC0741"/>
    <w:rsid w:val="00EC1417"/>
    <w:rsid w:val="00EC15CA"/>
    <w:rsid w:val="00EC3AD3"/>
    <w:rsid w:val="00EC4847"/>
    <w:rsid w:val="00EC497E"/>
    <w:rsid w:val="00EC560B"/>
    <w:rsid w:val="00EC5DE0"/>
    <w:rsid w:val="00EC70AB"/>
    <w:rsid w:val="00ED09B7"/>
    <w:rsid w:val="00ED18B2"/>
    <w:rsid w:val="00ED3379"/>
    <w:rsid w:val="00ED426B"/>
    <w:rsid w:val="00ED5716"/>
    <w:rsid w:val="00ED625B"/>
    <w:rsid w:val="00ED6605"/>
    <w:rsid w:val="00ED6BD1"/>
    <w:rsid w:val="00ED6D14"/>
    <w:rsid w:val="00ED7A3C"/>
    <w:rsid w:val="00ED7D5A"/>
    <w:rsid w:val="00EE0BD1"/>
    <w:rsid w:val="00EE21BC"/>
    <w:rsid w:val="00EE35AA"/>
    <w:rsid w:val="00EE3849"/>
    <w:rsid w:val="00EE38A8"/>
    <w:rsid w:val="00EE3A5B"/>
    <w:rsid w:val="00EE3F04"/>
    <w:rsid w:val="00EE4CD4"/>
    <w:rsid w:val="00EE7AB7"/>
    <w:rsid w:val="00EF0901"/>
    <w:rsid w:val="00EF1060"/>
    <w:rsid w:val="00EF180F"/>
    <w:rsid w:val="00EF2094"/>
    <w:rsid w:val="00EF31AB"/>
    <w:rsid w:val="00EF3821"/>
    <w:rsid w:val="00EF3E1D"/>
    <w:rsid w:val="00F004E5"/>
    <w:rsid w:val="00F01210"/>
    <w:rsid w:val="00F01539"/>
    <w:rsid w:val="00F0190C"/>
    <w:rsid w:val="00F03313"/>
    <w:rsid w:val="00F055FD"/>
    <w:rsid w:val="00F05737"/>
    <w:rsid w:val="00F062E0"/>
    <w:rsid w:val="00F07014"/>
    <w:rsid w:val="00F107FC"/>
    <w:rsid w:val="00F13BBA"/>
    <w:rsid w:val="00F14168"/>
    <w:rsid w:val="00F141DF"/>
    <w:rsid w:val="00F149E8"/>
    <w:rsid w:val="00F1564D"/>
    <w:rsid w:val="00F161B4"/>
    <w:rsid w:val="00F161E5"/>
    <w:rsid w:val="00F20479"/>
    <w:rsid w:val="00F20896"/>
    <w:rsid w:val="00F2100E"/>
    <w:rsid w:val="00F22E67"/>
    <w:rsid w:val="00F23519"/>
    <w:rsid w:val="00F2366D"/>
    <w:rsid w:val="00F24A09"/>
    <w:rsid w:val="00F24DDA"/>
    <w:rsid w:val="00F258C2"/>
    <w:rsid w:val="00F25990"/>
    <w:rsid w:val="00F25BD5"/>
    <w:rsid w:val="00F3048D"/>
    <w:rsid w:val="00F325E7"/>
    <w:rsid w:val="00F34B14"/>
    <w:rsid w:val="00F3587D"/>
    <w:rsid w:val="00F368A0"/>
    <w:rsid w:val="00F36D9D"/>
    <w:rsid w:val="00F4061F"/>
    <w:rsid w:val="00F447DB"/>
    <w:rsid w:val="00F45618"/>
    <w:rsid w:val="00F45B85"/>
    <w:rsid w:val="00F47223"/>
    <w:rsid w:val="00F4732D"/>
    <w:rsid w:val="00F500A0"/>
    <w:rsid w:val="00F507E4"/>
    <w:rsid w:val="00F51680"/>
    <w:rsid w:val="00F51C71"/>
    <w:rsid w:val="00F52DD1"/>
    <w:rsid w:val="00F52FD7"/>
    <w:rsid w:val="00F54394"/>
    <w:rsid w:val="00F54EEE"/>
    <w:rsid w:val="00F54F91"/>
    <w:rsid w:val="00F55251"/>
    <w:rsid w:val="00F562DE"/>
    <w:rsid w:val="00F56A75"/>
    <w:rsid w:val="00F56EDC"/>
    <w:rsid w:val="00F57A20"/>
    <w:rsid w:val="00F6026F"/>
    <w:rsid w:val="00F60A1F"/>
    <w:rsid w:val="00F60D1B"/>
    <w:rsid w:val="00F61643"/>
    <w:rsid w:val="00F61E2D"/>
    <w:rsid w:val="00F627E4"/>
    <w:rsid w:val="00F6281B"/>
    <w:rsid w:val="00F668DE"/>
    <w:rsid w:val="00F67AE6"/>
    <w:rsid w:val="00F67E75"/>
    <w:rsid w:val="00F72A2F"/>
    <w:rsid w:val="00F72CCD"/>
    <w:rsid w:val="00F75DE6"/>
    <w:rsid w:val="00F7641C"/>
    <w:rsid w:val="00F80F00"/>
    <w:rsid w:val="00F8153F"/>
    <w:rsid w:val="00F835F2"/>
    <w:rsid w:val="00F83651"/>
    <w:rsid w:val="00F842FB"/>
    <w:rsid w:val="00F8433C"/>
    <w:rsid w:val="00F856F4"/>
    <w:rsid w:val="00F87104"/>
    <w:rsid w:val="00F87247"/>
    <w:rsid w:val="00F876FC"/>
    <w:rsid w:val="00F90FE7"/>
    <w:rsid w:val="00F92BDF"/>
    <w:rsid w:val="00F9428E"/>
    <w:rsid w:val="00F9540D"/>
    <w:rsid w:val="00F958B8"/>
    <w:rsid w:val="00F95C79"/>
    <w:rsid w:val="00FA0733"/>
    <w:rsid w:val="00FA1BA4"/>
    <w:rsid w:val="00FA24F2"/>
    <w:rsid w:val="00FA2F9A"/>
    <w:rsid w:val="00FA32C5"/>
    <w:rsid w:val="00FA49B1"/>
    <w:rsid w:val="00FA5379"/>
    <w:rsid w:val="00FA7F27"/>
    <w:rsid w:val="00FB01A2"/>
    <w:rsid w:val="00FB2C90"/>
    <w:rsid w:val="00FB3019"/>
    <w:rsid w:val="00FB3E2B"/>
    <w:rsid w:val="00FB4B4D"/>
    <w:rsid w:val="00FB5CE8"/>
    <w:rsid w:val="00FB6512"/>
    <w:rsid w:val="00FB6AE8"/>
    <w:rsid w:val="00FC006F"/>
    <w:rsid w:val="00FC0572"/>
    <w:rsid w:val="00FC42D6"/>
    <w:rsid w:val="00FC432E"/>
    <w:rsid w:val="00FC58E6"/>
    <w:rsid w:val="00FC71D7"/>
    <w:rsid w:val="00FC7D31"/>
    <w:rsid w:val="00FD05DC"/>
    <w:rsid w:val="00FD131E"/>
    <w:rsid w:val="00FD1C62"/>
    <w:rsid w:val="00FD2AC9"/>
    <w:rsid w:val="00FD4947"/>
    <w:rsid w:val="00FD4F13"/>
    <w:rsid w:val="00FD514A"/>
    <w:rsid w:val="00FD614D"/>
    <w:rsid w:val="00FD6589"/>
    <w:rsid w:val="00FE12FF"/>
    <w:rsid w:val="00FE15E8"/>
    <w:rsid w:val="00FE2078"/>
    <w:rsid w:val="00FE349E"/>
    <w:rsid w:val="00FE5A70"/>
    <w:rsid w:val="00FE5C1C"/>
    <w:rsid w:val="00FE644C"/>
    <w:rsid w:val="00FE6503"/>
    <w:rsid w:val="00FE77D7"/>
    <w:rsid w:val="00FF06A4"/>
    <w:rsid w:val="00FF162D"/>
    <w:rsid w:val="00FF1831"/>
    <w:rsid w:val="00FF2239"/>
    <w:rsid w:val="00FF4D4B"/>
    <w:rsid w:val="00FF52FE"/>
    <w:rsid w:val="00FF6145"/>
    <w:rsid w:val="00FF7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8E90D8"/>
  <w15:chartTrackingRefBased/>
  <w15:docId w15:val="{EF8BBC99-52C1-4A83-B785-91E1BB210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75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82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97829"/>
    <w:rPr>
      <w:sz w:val="18"/>
      <w:szCs w:val="18"/>
    </w:rPr>
  </w:style>
  <w:style w:type="paragraph" w:styleId="Footer">
    <w:name w:val="footer"/>
    <w:basedOn w:val="Normal"/>
    <w:link w:val="FooterChar"/>
    <w:uiPriority w:val="99"/>
    <w:unhideWhenUsed/>
    <w:rsid w:val="0059782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97829"/>
    <w:rPr>
      <w:sz w:val="18"/>
      <w:szCs w:val="18"/>
    </w:rPr>
  </w:style>
  <w:style w:type="paragraph" w:styleId="ListParagraph">
    <w:name w:val="List Paragraph"/>
    <w:basedOn w:val="Normal"/>
    <w:uiPriority w:val="34"/>
    <w:qFormat/>
    <w:rsid w:val="00AC414B"/>
    <w:pPr>
      <w:ind w:firstLineChars="200" w:firstLine="420"/>
    </w:pPr>
  </w:style>
  <w:style w:type="paragraph" w:customStyle="1" w:styleId="EndNoteBibliographyTitle">
    <w:name w:val="EndNote Bibliography Title"/>
    <w:basedOn w:val="Normal"/>
    <w:link w:val="EndNoteBibliographyTitle0"/>
    <w:rsid w:val="00C04230"/>
    <w:pPr>
      <w:jc w:val="center"/>
    </w:pPr>
    <w:rPr>
      <w:rFonts w:ascii="Times New Roman" w:eastAsia="DengXian" w:hAnsi="Times New Roman" w:cs="Times New Roman"/>
      <w:noProof/>
      <w:sz w:val="24"/>
    </w:rPr>
  </w:style>
  <w:style w:type="character" w:customStyle="1" w:styleId="EndNoteBibliographyTitle0">
    <w:name w:val="EndNote Bibliography Title 字符"/>
    <w:basedOn w:val="DefaultParagraphFont"/>
    <w:link w:val="EndNoteBibliographyTitle"/>
    <w:rsid w:val="00C04230"/>
    <w:rPr>
      <w:rFonts w:ascii="Times New Roman" w:eastAsia="DengXian" w:hAnsi="Times New Roman" w:cs="Times New Roman"/>
      <w:noProof/>
      <w:sz w:val="24"/>
    </w:rPr>
  </w:style>
  <w:style w:type="paragraph" w:customStyle="1" w:styleId="EndNoteBibliography">
    <w:name w:val="EndNote Bibliography"/>
    <w:basedOn w:val="Normal"/>
    <w:link w:val="EndNoteBibliography0"/>
    <w:rsid w:val="00C04230"/>
    <w:rPr>
      <w:rFonts w:ascii="Times New Roman" w:eastAsia="DengXian" w:hAnsi="Times New Roman" w:cs="Times New Roman"/>
      <w:noProof/>
      <w:sz w:val="24"/>
    </w:rPr>
  </w:style>
  <w:style w:type="character" w:customStyle="1" w:styleId="EndNoteBibliography0">
    <w:name w:val="EndNote Bibliography 字符"/>
    <w:basedOn w:val="DefaultParagraphFont"/>
    <w:link w:val="EndNoteBibliography"/>
    <w:rsid w:val="00C04230"/>
    <w:rPr>
      <w:rFonts w:ascii="Times New Roman" w:eastAsia="DengXian" w:hAnsi="Times New Roman" w:cs="Times New Roman"/>
      <w:noProof/>
      <w:sz w:val="24"/>
    </w:rPr>
  </w:style>
  <w:style w:type="character" w:styleId="Hyperlink">
    <w:name w:val="Hyperlink"/>
    <w:basedOn w:val="DefaultParagraphFont"/>
    <w:uiPriority w:val="99"/>
    <w:unhideWhenUsed/>
    <w:rsid w:val="00C04230"/>
    <w:rPr>
      <w:color w:val="0563C1" w:themeColor="hyperlink"/>
      <w:u w:val="single"/>
    </w:rPr>
  </w:style>
  <w:style w:type="paragraph" w:styleId="BalloonText">
    <w:name w:val="Balloon Text"/>
    <w:basedOn w:val="Normal"/>
    <w:link w:val="BalloonTextChar"/>
    <w:uiPriority w:val="99"/>
    <w:semiHidden/>
    <w:unhideWhenUsed/>
    <w:rsid w:val="009D45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5EF"/>
    <w:rPr>
      <w:rFonts w:ascii="Segoe UI" w:hAnsi="Segoe UI" w:cs="Segoe UI"/>
      <w:sz w:val="18"/>
      <w:szCs w:val="18"/>
    </w:rPr>
  </w:style>
  <w:style w:type="character" w:customStyle="1" w:styleId="UnresolvedMention1">
    <w:name w:val="Unresolved Mention1"/>
    <w:basedOn w:val="DefaultParagraphFont"/>
    <w:uiPriority w:val="99"/>
    <w:semiHidden/>
    <w:unhideWhenUsed/>
    <w:rsid w:val="008D71C9"/>
    <w:rPr>
      <w:color w:val="605E5C"/>
      <w:shd w:val="clear" w:color="auto" w:fill="E1DFDD"/>
    </w:rPr>
  </w:style>
  <w:style w:type="character" w:styleId="LineNumber">
    <w:name w:val="line number"/>
    <w:basedOn w:val="DefaultParagraphFont"/>
    <w:uiPriority w:val="99"/>
    <w:semiHidden/>
    <w:unhideWhenUsed/>
    <w:rsid w:val="00EE7AB7"/>
  </w:style>
  <w:style w:type="character" w:styleId="CommentReference">
    <w:name w:val="annotation reference"/>
    <w:basedOn w:val="DefaultParagraphFont"/>
    <w:uiPriority w:val="99"/>
    <w:semiHidden/>
    <w:unhideWhenUsed/>
    <w:rsid w:val="00094C0B"/>
    <w:rPr>
      <w:sz w:val="16"/>
      <w:szCs w:val="16"/>
    </w:rPr>
  </w:style>
  <w:style w:type="paragraph" w:styleId="CommentText">
    <w:name w:val="annotation text"/>
    <w:basedOn w:val="Normal"/>
    <w:link w:val="CommentTextChar"/>
    <w:uiPriority w:val="99"/>
    <w:semiHidden/>
    <w:unhideWhenUsed/>
    <w:rsid w:val="00094C0B"/>
    <w:rPr>
      <w:sz w:val="20"/>
      <w:szCs w:val="20"/>
    </w:rPr>
  </w:style>
  <w:style w:type="character" w:customStyle="1" w:styleId="CommentTextChar">
    <w:name w:val="Comment Text Char"/>
    <w:basedOn w:val="DefaultParagraphFont"/>
    <w:link w:val="CommentText"/>
    <w:uiPriority w:val="99"/>
    <w:semiHidden/>
    <w:rsid w:val="00094C0B"/>
    <w:rPr>
      <w:sz w:val="20"/>
      <w:szCs w:val="20"/>
    </w:rPr>
  </w:style>
  <w:style w:type="paragraph" w:styleId="CommentSubject">
    <w:name w:val="annotation subject"/>
    <w:basedOn w:val="CommentText"/>
    <w:next w:val="CommentText"/>
    <w:link w:val="CommentSubjectChar"/>
    <w:uiPriority w:val="99"/>
    <w:semiHidden/>
    <w:unhideWhenUsed/>
    <w:rsid w:val="00094C0B"/>
    <w:rPr>
      <w:b/>
      <w:bCs/>
    </w:rPr>
  </w:style>
  <w:style w:type="character" w:customStyle="1" w:styleId="CommentSubjectChar">
    <w:name w:val="Comment Subject Char"/>
    <w:basedOn w:val="CommentTextChar"/>
    <w:link w:val="CommentSubject"/>
    <w:uiPriority w:val="99"/>
    <w:semiHidden/>
    <w:rsid w:val="00094C0B"/>
    <w:rPr>
      <w:b/>
      <w:bCs/>
      <w:sz w:val="20"/>
      <w:szCs w:val="20"/>
    </w:rPr>
  </w:style>
  <w:style w:type="character" w:styleId="UnresolvedMention">
    <w:name w:val="Unresolved Mention"/>
    <w:basedOn w:val="DefaultParagraphFont"/>
    <w:uiPriority w:val="99"/>
    <w:semiHidden/>
    <w:unhideWhenUsed/>
    <w:rsid w:val="00BE342B"/>
    <w:rPr>
      <w:color w:val="605E5C"/>
      <w:shd w:val="clear" w:color="auto" w:fill="E1DFDD"/>
    </w:rPr>
  </w:style>
  <w:style w:type="character" w:styleId="PageNumber">
    <w:name w:val="page number"/>
    <w:basedOn w:val="DefaultParagraphFont"/>
    <w:uiPriority w:val="99"/>
    <w:semiHidden/>
    <w:unhideWhenUsed/>
    <w:rsid w:val="00C96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233587">
      <w:bodyDiv w:val="1"/>
      <w:marLeft w:val="0"/>
      <w:marRight w:val="0"/>
      <w:marTop w:val="0"/>
      <w:marBottom w:val="0"/>
      <w:divBdr>
        <w:top w:val="none" w:sz="0" w:space="0" w:color="auto"/>
        <w:left w:val="none" w:sz="0" w:space="0" w:color="auto"/>
        <w:bottom w:val="none" w:sz="0" w:space="0" w:color="auto"/>
        <w:right w:val="none" w:sz="0" w:space="0" w:color="auto"/>
      </w:divBdr>
    </w:div>
    <w:div w:id="182862047">
      <w:bodyDiv w:val="1"/>
      <w:marLeft w:val="0"/>
      <w:marRight w:val="0"/>
      <w:marTop w:val="0"/>
      <w:marBottom w:val="0"/>
      <w:divBdr>
        <w:top w:val="none" w:sz="0" w:space="0" w:color="auto"/>
        <w:left w:val="none" w:sz="0" w:space="0" w:color="auto"/>
        <w:bottom w:val="none" w:sz="0" w:space="0" w:color="auto"/>
        <w:right w:val="none" w:sz="0" w:space="0" w:color="auto"/>
      </w:divBdr>
    </w:div>
    <w:div w:id="192966786">
      <w:bodyDiv w:val="1"/>
      <w:marLeft w:val="0"/>
      <w:marRight w:val="0"/>
      <w:marTop w:val="0"/>
      <w:marBottom w:val="0"/>
      <w:divBdr>
        <w:top w:val="none" w:sz="0" w:space="0" w:color="auto"/>
        <w:left w:val="none" w:sz="0" w:space="0" w:color="auto"/>
        <w:bottom w:val="none" w:sz="0" w:space="0" w:color="auto"/>
        <w:right w:val="none" w:sz="0" w:space="0" w:color="auto"/>
      </w:divBdr>
    </w:div>
    <w:div w:id="311758975">
      <w:bodyDiv w:val="1"/>
      <w:marLeft w:val="0"/>
      <w:marRight w:val="0"/>
      <w:marTop w:val="0"/>
      <w:marBottom w:val="0"/>
      <w:divBdr>
        <w:top w:val="none" w:sz="0" w:space="0" w:color="auto"/>
        <w:left w:val="none" w:sz="0" w:space="0" w:color="auto"/>
        <w:bottom w:val="none" w:sz="0" w:space="0" w:color="auto"/>
        <w:right w:val="none" w:sz="0" w:space="0" w:color="auto"/>
      </w:divBdr>
    </w:div>
    <w:div w:id="393166563">
      <w:bodyDiv w:val="1"/>
      <w:marLeft w:val="0"/>
      <w:marRight w:val="0"/>
      <w:marTop w:val="0"/>
      <w:marBottom w:val="0"/>
      <w:divBdr>
        <w:top w:val="none" w:sz="0" w:space="0" w:color="auto"/>
        <w:left w:val="none" w:sz="0" w:space="0" w:color="auto"/>
        <w:bottom w:val="none" w:sz="0" w:space="0" w:color="auto"/>
        <w:right w:val="none" w:sz="0" w:space="0" w:color="auto"/>
      </w:divBdr>
    </w:div>
    <w:div w:id="396125443">
      <w:bodyDiv w:val="1"/>
      <w:marLeft w:val="0"/>
      <w:marRight w:val="0"/>
      <w:marTop w:val="0"/>
      <w:marBottom w:val="0"/>
      <w:divBdr>
        <w:top w:val="none" w:sz="0" w:space="0" w:color="auto"/>
        <w:left w:val="none" w:sz="0" w:space="0" w:color="auto"/>
        <w:bottom w:val="none" w:sz="0" w:space="0" w:color="auto"/>
        <w:right w:val="none" w:sz="0" w:space="0" w:color="auto"/>
      </w:divBdr>
    </w:div>
    <w:div w:id="535044021">
      <w:bodyDiv w:val="1"/>
      <w:marLeft w:val="0"/>
      <w:marRight w:val="0"/>
      <w:marTop w:val="0"/>
      <w:marBottom w:val="0"/>
      <w:divBdr>
        <w:top w:val="none" w:sz="0" w:space="0" w:color="auto"/>
        <w:left w:val="none" w:sz="0" w:space="0" w:color="auto"/>
        <w:bottom w:val="none" w:sz="0" w:space="0" w:color="auto"/>
        <w:right w:val="none" w:sz="0" w:space="0" w:color="auto"/>
      </w:divBdr>
    </w:div>
    <w:div w:id="730033711">
      <w:bodyDiv w:val="1"/>
      <w:marLeft w:val="0"/>
      <w:marRight w:val="0"/>
      <w:marTop w:val="0"/>
      <w:marBottom w:val="0"/>
      <w:divBdr>
        <w:top w:val="none" w:sz="0" w:space="0" w:color="auto"/>
        <w:left w:val="none" w:sz="0" w:space="0" w:color="auto"/>
        <w:bottom w:val="none" w:sz="0" w:space="0" w:color="auto"/>
        <w:right w:val="none" w:sz="0" w:space="0" w:color="auto"/>
      </w:divBdr>
    </w:div>
    <w:div w:id="750926431">
      <w:bodyDiv w:val="1"/>
      <w:marLeft w:val="0"/>
      <w:marRight w:val="0"/>
      <w:marTop w:val="0"/>
      <w:marBottom w:val="0"/>
      <w:divBdr>
        <w:top w:val="none" w:sz="0" w:space="0" w:color="auto"/>
        <w:left w:val="none" w:sz="0" w:space="0" w:color="auto"/>
        <w:bottom w:val="none" w:sz="0" w:space="0" w:color="auto"/>
        <w:right w:val="none" w:sz="0" w:space="0" w:color="auto"/>
      </w:divBdr>
    </w:div>
    <w:div w:id="763650675">
      <w:bodyDiv w:val="1"/>
      <w:marLeft w:val="0"/>
      <w:marRight w:val="0"/>
      <w:marTop w:val="0"/>
      <w:marBottom w:val="0"/>
      <w:divBdr>
        <w:top w:val="none" w:sz="0" w:space="0" w:color="auto"/>
        <w:left w:val="none" w:sz="0" w:space="0" w:color="auto"/>
        <w:bottom w:val="none" w:sz="0" w:space="0" w:color="auto"/>
        <w:right w:val="none" w:sz="0" w:space="0" w:color="auto"/>
      </w:divBdr>
    </w:div>
    <w:div w:id="869150864">
      <w:bodyDiv w:val="1"/>
      <w:marLeft w:val="0"/>
      <w:marRight w:val="0"/>
      <w:marTop w:val="0"/>
      <w:marBottom w:val="0"/>
      <w:divBdr>
        <w:top w:val="none" w:sz="0" w:space="0" w:color="auto"/>
        <w:left w:val="none" w:sz="0" w:space="0" w:color="auto"/>
        <w:bottom w:val="none" w:sz="0" w:space="0" w:color="auto"/>
        <w:right w:val="none" w:sz="0" w:space="0" w:color="auto"/>
      </w:divBdr>
      <w:divsChild>
        <w:div w:id="524169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392994">
      <w:bodyDiv w:val="1"/>
      <w:marLeft w:val="0"/>
      <w:marRight w:val="0"/>
      <w:marTop w:val="0"/>
      <w:marBottom w:val="0"/>
      <w:divBdr>
        <w:top w:val="none" w:sz="0" w:space="0" w:color="auto"/>
        <w:left w:val="none" w:sz="0" w:space="0" w:color="auto"/>
        <w:bottom w:val="none" w:sz="0" w:space="0" w:color="auto"/>
        <w:right w:val="none" w:sz="0" w:space="0" w:color="auto"/>
      </w:divBdr>
    </w:div>
    <w:div w:id="1240676021">
      <w:bodyDiv w:val="1"/>
      <w:marLeft w:val="0"/>
      <w:marRight w:val="0"/>
      <w:marTop w:val="0"/>
      <w:marBottom w:val="0"/>
      <w:divBdr>
        <w:top w:val="none" w:sz="0" w:space="0" w:color="auto"/>
        <w:left w:val="none" w:sz="0" w:space="0" w:color="auto"/>
        <w:bottom w:val="none" w:sz="0" w:space="0" w:color="auto"/>
        <w:right w:val="none" w:sz="0" w:space="0" w:color="auto"/>
      </w:divBdr>
    </w:div>
    <w:div w:id="1299066602">
      <w:bodyDiv w:val="1"/>
      <w:marLeft w:val="0"/>
      <w:marRight w:val="0"/>
      <w:marTop w:val="0"/>
      <w:marBottom w:val="0"/>
      <w:divBdr>
        <w:top w:val="none" w:sz="0" w:space="0" w:color="auto"/>
        <w:left w:val="none" w:sz="0" w:space="0" w:color="auto"/>
        <w:bottom w:val="none" w:sz="0" w:space="0" w:color="auto"/>
        <w:right w:val="none" w:sz="0" w:space="0" w:color="auto"/>
      </w:divBdr>
    </w:div>
    <w:div w:id="1333920993">
      <w:bodyDiv w:val="1"/>
      <w:marLeft w:val="0"/>
      <w:marRight w:val="0"/>
      <w:marTop w:val="0"/>
      <w:marBottom w:val="0"/>
      <w:divBdr>
        <w:top w:val="none" w:sz="0" w:space="0" w:color="auto"/>
        <w:left w:val="none" w:sz="0" w:space="0" w:color="auto"/>
        <w:bottom w:val="none" w:sz="0" w:space="0" w:color="auto"/>
        <w:right w:val="none" w:sz="0" w:space="0" w:color="auto"/>
      </w:divBdr>
    </w:div>
    <w:div w:id="1464886429">
      <w:bodyDiv w:val="1"/>
      <w:marLeft w:val="0"/>
      <w:marRight w:val="0"/>
      <w:marTop w:val="0"/>
      <w:marBottom w:val="0"/>
      <w:divBdr>
        <w:top w:val="none" w:sz="0" w:space="0" w:color="auto"/>
        <w:left w:val="none" w:sz="0" w:space="0" w:color="auto"/>
        <w:bottom w:val="none" w:sz="0" w:space="0" w:color="auto"/>
        <w:right w:val="none" w:sz="0" w:space="0" w:color="auto"/>
      </w:divBdr>
    </w:div>
    <w:div w:id="1480610380">
      <w:bodyDiv w:val="1"/>
      <w:marLeft w:val="0"/>
      <w:marRight w:val="0"/>
      <w:marTop w:val="0"/>
      <w:marBottom w:val="0"/>
      <w:divBdr>
        <w:top w:val="none" w:sz="0" w:space="0" w:color="auto"/>
        <w:left w:val="none" w:sz="0" w:space="0" w:color="auto"/>
        <w:bottom w:val="none" w:sz="0" w:space="0" w:color="auto"/>
        <w:right w:val="none" w:sz="0" w:space="0" w:color="auto"/>
      </w:divBdr>
    </w:div>
    <w:div w:id="1617757355">
      <w:bodyDiv w:val="1"/>
      <w:marLeft w:val="0"/>
      <w:marRight w:val="0"/>
      <w:marTop w:val="0"/>
      <w:marBottom w:val="0"/>
      <w:divBdr>
        <w:top w:val="none" w:sz="0" w:space="0" w:color="auto"/>
        <w:left w:val="none" w:sz="0" w:space="0" w:color="auto"/>
        <w:bottom w:val="none" w:sz="0" w:space="0" w:color="auto"/>
        <w:right w:val="none" w:sz="0" w:space="0" w:color="auto"/>
      </w:divBdr>
    </w:div>
    <w:div w:id="1659115968">
      <w:bodyDiv w:val="1"/>
      <w:marLeft w:val="0"/>
      <w:marRight w:val="0"/>
      <w:marTop w:val="0"/>
      <w:marBottom w:val="0"/>
      <w:divBdr>
        <w:top w:val="none" w:sz="0" w:space="0" w:color="auto"/>
        <w:left w:val="none" w:sz="0" w:space="0" w:color="auto"/>
        <w:bottom w:val="none" w:sz="0" w:space="0" w:color="auto"/>
        <w:right w:val="none" w:sz="0" w:space="0" w:color="auto"/>
      </w:divBdr>
    </w:div>
    <w:div w:id="1660041469">
      <w:bodyDiv w:val="1"/>
      <w:marLeft w:val="0"/>
      <w:marRight w:val="0"/>
      <w:marTop w:val="0"/>
      <w:marBottom w:val="0"/>
      <w:divBdr>
        <w:top w:val="none" w:sz="0" w:space="0" w:color="auto"/>
        <w:left w:val="none" w:sz="0" w:space="0" w:color="auto"/>
        <w:bottom w:val="none" w:sz="0" w:space="0" w:color="auto"/>
        <w:right w:val="none" w:sz="0" w:space="0" w:color="auto"/>
      </w:divBdr>
    </w:div>
    <w:div w:id="1713728846">
      <w:bodyDiv w:val="1"/>
      <w:marLeft w:val="0"/>
      <w:marRight w:val="0"/>
      <w:marTop w:val="0"/>
      <w:marBottom w:val="0"/>
      <w:divBdr>
        <w:top w:val="none" w:sz="0" w:space="0" w:color="auto"/>
        <w:left w:val="none" w:sz="0" w:space="0" w:color="auto"/>
        <w:bottom w:val="none" w:sz="0" w:space="0" w:color="auto"/>
        <w:right w:val="none" w:sz="0" w:space="0" w:color="auto"/>
      </w:divBdr>
    </w:div>
    <w:div w:id="1750467480">
      <w:bodyDiv w:val="1"/>
      <w:marLeft w:val="0"/>
      <w:marRight w:val="0"/>
      <w:marTop w:val="0"/>
      <w:marBottom w:val="0"/>
      <w:divBdr>
        <w:top w:val="none" w:sz="0" w:space="0" w:color="auto"/>
        <w:left w:val="none" w:sz="0" w:space="0" w:color="auto"/>
        <w:bottom w:val="none" w:sz="0" w:space="0" w:color="auto"/>
        <w:right w:val="none" w:sz="0" w:space="0" w:color="auto"/>
      </w:divBdr>
    </w:div>
    <w:div w:id="1758135702">
      <w:bodyDiv w:val="1"/>
      <w:marLeft w:val="0"/>
      <w:marRight w:val="0"/>
      <w:marTop w:val="0"/>
      <w:marBottom w:val="0"/>
      <w:divBdr>
        <w:top w:val="none" w:sz="0" w:space="0" w:color="auto"/>
        <w:left w:val="none" w:sz="0" w:space="0" w:color="auto"/>
        <w:bottom w:val="none" w:sz="0" w:space="0" w:color="auto"/>
        <w:right w:val="none" w:sz="0" w:space="0" w:color="auto"/>
      </w:divBdr>
    </w:div>
    <w:div w:id="2007054023">
      <w:bodyDiv w:val="1"/>
      <w:marLeft w:val="0"/>
      <w:marRight w:val="0"/>
      <w:marTop w:val="0"/>
      <w:marBottom w:val="0"/>
      <w:divBdr>
        <w:top w:val="none" w:sz="0" w:space="0" w:color="auto"/>
        <w:left w:val="none" w:sz="0" w:space="0" w:color="auto"/>
        <w:bottom w:val="none" w:sz="0" w:space="0" w:color="auto"/>
        <w:right w:val="none" w:sz="0" w:space="0" w:color="auto"/>
      </w:divBdr>
    </w:div>
    <w:div w:id="2050564300">
      <w:bodyDiv w:val="1"/>
      <w:marLeft w:val="0"/>
      <w:marRight w:val="0"/>
      <w:marTop w:val="0"/>
      <w:marBottom w:val="0"/>
      <w:divBdr>
        <w:top w:val="none" w:sz="0" w:space="0" w:color="auto"/>
        <w:left w:val="none" w:sz="0" w:space="0" w:color="auto"/>
        <w:bottom w:val="none" w:sz="0" w:space="0" w:color="auto"/>
        <w:right w:val="none" w:sz="0" w:space="0" w:color="auto"/>
      </w:divBdr>
    </w:div>
    <w:div w:id="2074349266">
      <w:bodyDiv w:val="1"/>
      <w:marLeft w:val="0"/>
      <w:marRight w:val="0"/>
      <w:marTop w:val="0"/>
      <w:marBottom w:val="0"/>
      <w:divBdr>
        <w:top w:val="none" w:sz="0" w:space="0" w:color="auto"/>
        <w:left w:val="none" w:sz="0" w:space="0" w:color="auto"/>
        <w:bottom w:val="none" w:sz="0" w:space="0" w:color="auto"/>
        <w:right w:val="none" w:sz="0" w:space="0" w:color="auto"/>
      </w:divBdr>
    </w:div>
    <w:div w:id="207631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image" Target="media/image124.wmf"/><Relationship Id="rId21" Type="http://schemas.openxmlformats.org/officeDocument/2006/relationships/oleObject" Target="embeddings/oleObject6.bin"/><Relationship Id="rId63" Type="http://schemas.openxmlformats.org/officeDocument/2006/relationships/oleObject" Target="embeddings/oleObject30.bin"/><Relationship Id="rId159" Type="http://schemas.openxmlformats.org/officeDocument/2006/relationships/oleObject" Target="embeddings/oleObject85.bin"/><Relationship Id="rId170" Type="http://schemas.openxmlformats.org/officeDocument/2006/relationships/image" Target="media/image71.wmf"/><Relationship Id="rId226" Type="http://schemas.openxmlformats.org/officeDocument/2006/relationships/image" Target="media/image95.wmf"/><Relationship Id="rId268" Type="http://schemas.openxmlformats.org/officeDocument/2006/relationships/image" Target="media/image111.wmf"/><Relationship Id="rId32" Type="http://schemas.openxmlformats.org/officeDocument/2006/relationships/image" Target="media/image12.wmf"/><Relationship Id="rId74" Type="http://schemas.openxmlformats.org/officeDocument/2006/relationships/image" Target="media/image30.wmf"/><Relationship Id="rId128" Type="http://schemas.openxmlformats.org/officeDocument/2006/relationships/oleObject" Target="embeddings/oleObject67.bin"/><Relationship Id="rId5" Type="http://schemas.openxmlformats.org/officeDocument/2006/relationships/webSettings" Target="webSettings.xml"/><Relationship Id="rId181" Type="http://schemas.openxmlformats.org/officeDocument/2006/relationships/oleObject" Target="embeddings/oleObject96.bin"/><Relationship Id="rId237" Type="http://schemas.openxmlformats.org/officeDocument/2006/relationships/image" Target="media/image100.wmf"/><Relationship Id="rId279" Type="http://schemas.openxmlformats.org/officeDocument/2006/relationships/oleObject" Target="embeddings/oleObject156.bin"/><Relationship Id="rId43" Type="http://schemas.openxmlformats.org/officeDocument/2006/relationships/image" Target="media/image16.wmf"/><Relationship Id="rId139" Type="http://schemas.openxmlformats.org/officeDocument/2006/relationships/oleObject" Target="embeddings/oleObject75.bin"/><Relationship Id="rId290" Type="http://schemas.openxmlformats.org/officeDocument/2006/relationships/image" Target="media/image120.wmf"/><Relationship Id="rId304" Type="http://schemas.openxmlformats.org/officeDocument/2006/relationships/image" Target="media/image128.tiff"/><Relationship Id="rId85" Type="http://schemas.openxmlformats.org/officeDocument/2006/relationships/oleObject" Target="embeddings/oleObject41.bin"/><Relationship Id="rId150" Type="http://schemas.openxmlformats.org/officeDocument/2006/relationships/image" Target="media/image61.wmf"/><Relationship Id="rId192" Type="http://schemas.openxmlformats.org/officeDocument/2006/relationships/oleObject" Target="embeddings/oleObject103.bin"/><Relationship Id="rId206" Type="http://schemas.openxmlformats.org/officeDocument/2006/relationships/image" Target="media/image86.wmf"/><Relationship Id="rId248" Type="http://schemas.openxmlformats.org/officeDocument/2006/relationships/oleObject" Target="embeddings/oleObject136.bin"/><Relationship Id="rId12" Type="http://schemas.openxmlformats.org/officeDocument/2006/relationships/image" Target="media/image2.wmf"/><Relationship Id="rId108" Type="http://schemas.openxmlformats.org/officeDocument/2006/relationships/image" Target="media/image45.wmf"/><Relationship Id="rId315" Type="http://schemas.openxmlformats.org/officeDocument/2006/relationships/customXml" Target="../customXml/item3.xml"/><Relationship Id="rId54" Type="http://schemas.openxmlformats.org/officeDocument/2006/relationships/oleObject" Target="embeddings/oleObject25.bin"/><Relationship Id="rId96" Type="http://schemas.openxmlformats.org/officeDocument/2006/relationships/image" Target="media/image40.wmf"/><Relationship Id="rId161" Type="http://schemas.openxmlformats.org/officeDocument/2006/relationships/oleObject" Target="embeddings/oleObject86.bin"/><Relationship Id="rId217" Type="http://schemas.openxmlformats.org/officeDocument/2006/relationships/oleObject" Target="embeddings/oleObject117.bin"/><Relationship Id="rId259" Type="http://schemas.openxmlformats.org/officeDocument/2006/relationships/oleObject" Target="embeddings/oleObject143.bin"/><Relationship Id="rId23" Type="http://schemas.openxmlformats.org/officeDocument/2006/relationships/oleObject" Target="embeddings/oleObject7.bin"/><Relationship Id="rId119" Type="http://schemas.openxmlformats.org/officeDocument/2006/relationships/oleObject" Target="embeddings/oleObject62.bin"/><Relationship Id="rId270" Type="http://schemas.openxmlformats.org/officeDocument/2006/relationships/image" Target="media/image112.wmf"/><Relationship Id="rId65" Type="http://schemas.openxmlformats.org/officeDocument/2006/relationships/oleObject" Target="embeddings/oleObject31.bin"/><Relationship Id="rId130" Type="http://schemas.openxmlformats.org/officeDocument/2006/relationships/oleObject" Target="embeddings/oleObject69.bin"/><Relationship Id="rId172" Type="http://schemas.openxmlformats.org/officeDocument/2006/relationships/image" Target="media/image72.wmf"/><Relationship Id="rId193" Type="http://schemas.openxmlformats.org/officeDocument/2006/relationships/image" Target="media/image81.wmf"/><Relationship Id="rId207" Type="http://schemas.openxmlformats.org/officeDocument/2006/relationships/oleObject" Target="embeddings/oleObject112.bin"/><Relationship Id="rId228" Type="http://schemas.openxmlformats.org/officeDocument/2006/relationships/image" Target="media/image96.wmf"/><Relationship Id="rId249" Type="http://schemas.openxmlformats.org/officeDocument/2006/relationships/image" Target="media/image104.wmf"/><Relationship Id="rId13" Type="http://schemas.openxmlformats.org/officeDocument/2006/relationships/oleObject" Target="embeddings/oleObject2.bin"/><Relationship Id="rId109" Type="http://schemas.openxmlformats.org/officeDocument/2006/relationships/oleObject" Target="embeddings/oleObject55.bin"/><Relationship Id="rId260" Type="http://schemas.openxmlformats.org/officeDocument/2006/relationships/image" Target="media/image108.wmf"/><Relationship Id="rId281" Type="http://schemas.openxmlformats.org/officeDocument/2006/relationships/oleObject" Target="embeddings/oleObject157.bin"/><Relationship Id="rId316" Type="http://schemas.openxmlformats.org/officeDocument/2006/relationships/customXml" Target="../customXml/item4.xml"/><Relationship Id="rId34" Type="http://schemas.openxmlformats.org/officeDocument/2006/relationships/oleObject" Target="embeddings/oleObject13.bin"/><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oleObject" Target="embeddings/oleObject48.bin"/><Relationship Id="rId120" Type="http://schemas.openxmlformats.org/officeDocument/2006/relationships/image" Target="media/image49.wmf"/><Relationship Id="rId141" Type="http://schemas.openxmlformats.org/officeDocument/2006/relationships/oleObject" Target="embeddings/oleObject76.bin"/><Relationship Id="rId7" Type="http://schemas.openxmlformats.org/officeDocument/2006/relationships/endnotes" Target="endnotes.xml"/><Relationship Id="rId162" Type="http://schemas.openxmlformats.org/officeDocument/2006/relationships/image" Target="media/image67.wmf"/><Relationship Id="rId183" Type="http://schemas.openxmlformats.org/officeDocument/2006/relationships/oleObject" Target="embeddings/oleObject97.bin"/><Relationship Id="rId218" Type="http://schemas.openxmlformats.org/officeDocument/2006/relationships/image" Target="media/image92.wmf"/><Relationship Id="rId239" Type="http://schemas.openxmlformats.org/officeDocument/2006/relationships/image" Target="media/image101.wmf"/><Relationship Id="rId250" Type="http://schemas.openxmlformats.org/officeDocument/2006/relationships/oleObject" Target="embeddings/oleObject137.bin"/><Relationship Id="rId271" Type="http://schemas.openxmlformats.org/officeDocument/2006/relationships/oleObject" Target="embeddings/oleObject150.bin"/><Relationship Id="rId292" Type="http://schemas.openxmlformats.org/officeDocument/2006/relationships/image" Target="media/image121.wmf"/><Relationship Id="rId306" Type="http://schemas.openxmlformats.org/officeDocument/2006/relationships/image" Target="media/image130.tiff"/><Relationship Id="rId24" Type="http://schemas.openxmlformats.org/officeDocument/2006/relationships/image" Target="media/image8.wmf"/><Relationship Id="rId45" Type="http://schemas.openxmlformats.org/officeDocument/2006/relationships/image" Target="media/image17.wmf"/><Relationship Id="rId66" Type="http://schemas.openxmlformats.org/officeDocument/2006/relationships/image" Target="media/image26.wmf"/><Relationship Id="rId87" Type="http://schemas.openxmlformats.org/officeDocument/2006/relationships/oleObject" Target="embeddings/oleObject42.bin"/><Relationship Id="rId110" Type="http://schemas.openxmlformats.org/officeDocument/2006/relationships/oleObject" Target="embeddings/oleObject56.bin"/><Relationship Id="rId131" Type="http://schemas.openxmlformats.org/officeDocument/2006/relationships/oleObject" Target="embeddings/oleObject70.bin"/><Relationship Id="rId152" Type="http://schemas.openxmlformats.org/officeDocument/2006/relationships/image" Target="media/image62.wmf"/><Relationship Id="rId173" Type="http://schemas.openxmlformats.org/officeDocument/2006/relationships/oleObject" Target="embeddings/oleObject92.bin"/><Relationship Id="rId194" Type="http://schemas.openxmlformats.org/officeDocument/2006/relationships/oleObject" Target="embeddings/oleObject104.bin"/><Relationship Id="rId208" Type="http://schemas.openxmlformats.org/officeDocument/2006/relationships/image" Target="media/image87.wmf"/><Relationship Id="rId229" Type="http://schemas.openxmlformats.org/officeDocument/2006/relationships/oleObject" Target="embeddings/oleObject124.bin"/><Relationship Id="rId240" Type="http://schemas.openxmlformats.org/officeDocument/2006/relationships/oleObject" Target="embeddings/oleObject130.bin"/><Relationship Id="rId261" Type="http://schemas.openxmlformats.org/officeDocument/2006/relationships/oleObject" Target="embeddings/oleObject144.bin"/><Relationship Id="rId14" Type="http://schemas.openxmlformats.org/officeDocument/2006/relationships/image" Target="media/image3.wmf"/><Relationship Id="rId35" Type="http://schemas.openxmlformats.org/officeDocument/2006/relationships/image" Target="media/image13.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50.bin"/><Relationship Id="rId282" Type="http://schemas.openxmlformats.org/officeDocument/2006/relationships/image" Target="media/image116.wmf"/><Relationship Id="rId8" Type="http://schemas.openxmlformats.org/officeDocument/2006/relationships/footer" Target="footer1.xml"/><Relationship Id="rId98" Type="http://schemas.openxmlformats.org/officeDocument/2006/relationships/image" Target="media/image41.wmf"/><Relationship Id="rId121" Type="http://schemas.openxmlformats.org/officeDocument/2006/relationships/oleObject" Target="embeddings/oleObject63.bin"/><Relationship Id="rId142" Type="http://schemas.openxmlformats.org/officeDocument/2006/relationships/image" Target="media/image57.wmf"/><Relationship Id="rId163" Type="http://schemas.openxmlformats.org/officeDocument/2006/relationships/oleObject" Target="embeddings/oleObject87.bin"/><Relationship Id="rId184" Type="http://schemas.openxmlformats.org/officeDocument/2006/relationships/oleObject" Target="embeddings/oleObject98.bin"/><Relationship Id="rId219" Type="http://schemas.openxmlformats.org/officeDocument/2006/relationships/oleObject" Target="embeddings/oleObject118.bin"/><Relationship Id="rId230" Type="http://schemas.openxmlformats.org/officeDocument/2006/relationships/oleObject" Target="embeddings/oleObject125.bin"/><Relationship Id="rId251" Type="http://schemas.openxmlformats.org/officeDocument/2006/relationships/image" Target="media/image105.wmf"/><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oleObject" Target="embeddings/oleObject32.bin"/><Relationship Id="rId272" Type="http://schemas.openxmlformats.org/officeDocument/2006/relationships/image" Target="media/image113.wmf"/><Relationship Id="rId293" Type="http://schemas.openxmlformats.org/officeDocument/2006/relationships/oleObject" Target="embeddings/oleObject163.bin"/><Relationship Id="rId307" Type="http://schemas.openxmlformats.org/officeDocument/2006/relationships/image" Target="media/image131.tiff"/><Relationship Id="rId88" Type="http://schemas.openxmlformats.org/officeDocument/2006/relationships/image" Target="media/image37.wmf"/><Relationship Id="rId111" Type="http://schemas.openxmlformats.org/officeDocument/2006/relationships/oleObject" Target="embeddings/oleObject57.bin"/><Relationship Id="rId132" Type="http://schemas.openxmlformats.org/officeDocument/2006/relationships/oleObject" Target="embeddings/oleObject71.bin"/><Relationship Id="rId153" Type="http://schemas.openxmlformats.org/officeDocument/2006/relationships/oleObject" Target="embeddings/oleObject82.bin"/><Relationship Id="rId174" Type="http://schemas.openxmlformats.org/officeDocument/2006/relationships/image" Target="media/image73.wmf"/><Relationship Id="rId195" Type="http://schemas.openxmlformats.org/officeDocument/2006/relationships/image" Target="media/image82.wmf"/><Relationship Id="rId209" Type="http://schemas.openxmlformats.org/officeDocument/2006/relationships/oleObject" Target="embeddings/oleObject113.bin"/><Relationship Id="rId220" Type="http://schemas.openxmlformats.org/officeDocument/2006/relationships/image" Target="media/image93.wmf"/><Relationship Id="rId241" Type="http://schemas.openxmlformats.org/officeDocument/2006/relationships/oleObject" Target="embeddings/oleObject131.bin"/><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image" Target="media/image22.wmf"/><Relationship Id="rId262" Type="http://schemas.openxmlformats.org/officeDocument/2006/relationships/oleObject" Target="embeddings/oleObject145.bin"/><Relationship Id="rId283" Type="http://schemas.openxmlformats.org/officeDocument/2006/relationships/oleObject" Target="embeddings/oleObject158.bin"/><Relationship Id="rId78" Type="http://schemas.openxmlformats.org/officeDocument/2006/relationships/image" Target="media/image32.wmf"/><Relationship Id="rId99" Type="http://schemas.openxmlformats.org/officeDocument/2006/relationships/oleObject" Target="embeddings/oleObject49.bin"/><Relationship Id="rId101" Type="http://schemas.openxmlformats.org/officeDocument/2006/relationships/oleObject" Target="embeddings/oleObject51.bin"/><Relationship Id="rId122" Type="http://schemas.openxmlformats.org/officeDocument/2006/relationships/image" Target="media/image50.wmf"/><Relationship Id="rId143" Type="http://schemas.openxmlformats.org/officeDocument/2006/relationships/oleObject" Target="embeddings/oleObject77.bin"/><Relationship Id="rId164" Type="http://schemas.openxmlformats.org/officeDocument/2006/relationships/image" Target="media/image68.wmf"/><Relationship Id="rId185" Type="http://schemas.openxmlformats.org/officeDocument/2006/relationships/image" Target="media/image78.wmf"/><Relationship Id="rId9" Type="http://schemas.openxmlformats.org/officeDocument/2006/relationships/footer" Target="footer2.xml"/><Relationship Id="rId210" Type="http://schemas.openxmlformats.org/officeDocument/2006/relationships/image" Target="media/image88.wmf"/><Relationship Id="rId26" Type="http://schemas.openxmlformats.org/officeDocument/2006/relationships/image" Target="media/image9.wmf"/><Relationship Id="rId231" Type="http://schemas.openxmlformats.org/officeDocument/2006/relationships/image" Target="media/image97.wmf"/><Relationship Id="rId252" Type="http://schemas.openxmlformats.org/officeDocument/2006/relationships/oleObject" Target="embeddings/oleObject138.bin"/><Relationship Id="rId273" Type="http://schemas.openxmlformats.org/officeDocument/2006/relationships/oleObject" Target="embeddings/oleObject151.bin"/><Relationship Id="rId294" Type="http://schemas.openxmlformats.org/officeDocument/2006/relationships/image" Target="media/image122.wmf"/><Relationship Id="rId308" Type="http://schemas.openxmlformats.org/officeDocument/2006/relationships/image" Target="media/image132.tiff"/><Relationship Id="rId47" Type="http://schemas.openxmlformats.org/officeDocument/2006/relationships/image" Target="media/image18.wmf"/><Relationship Id="rId68" Type="http://schemas.openxmlformats.org/officeDocument/2006/relationships/image" Target="media/image27.wmf"/><Relationship Id="rId89" Type="http://schemas.openxmlformats.org/officeDocument/2006/relationships/oleObject" Target="embeddings/oleObject43.bin"/><Relationship Id="rId112" Type="http://schemas.openxmlformats.org/officeDocument/2006/relationships/image" Target="media/image46.wmf"/><Relationship Id="rId133" Type="http://schemas.openxmlformats.org/officeDocument/2006/relationships/oleObject" Target="embeddings/oleObject72.bin"/><Relationship Id="rId154" Type="http://schemas.openxmlformats.org/officeDocument/2006/relationships/image" Target="media/image63.wmf"/><Relationship Id="rId175" Type="http://schemas.openxmlformats.org/officeDocument/2006/relationships/oleObject" Target="embeddings/oleObject93.bin"/><Relationship Id="rId196" Type="http://schemas.openxmlformats.org/officeDocument/2006/relationships/oleObject" Target="embeddings/oleObject105.bin"/><Relationship Id="rId200" Type="http://schemas.openxmlformats.org/officeDocument/2006/relationships/image" Target="media/image84.wmf"/><Relationship Id="rId16" Type="http://schemas.openxmlformats.org/officeDocument/2006/relationships/image" Target="media/image4.wmf"/><Relationship Id="rId221" Type="http://schemas.openxmlformats.org/officeDocument/2006/relationships/oleObject" Target="embeddings/oleObject119.bin"/><Relationship Id="rId242" Type="http://schemas.openxmlformats.org/officeDocument/2006/relationships/oleObject" Target="embeddings/oleObject132.bin"/><Relationship Id="rId263" Type="http://schemas.openxmlformats.org/officeDocument/2006/relationships/image" Target="media/image109.wmf"/><Relationship Id="rId284" Type="http://schemas.openxmlformats.org/officeDocument/2006/relationships/image" Target="media/image117.wmf"/><Relationship Id="rId37" Type="http://schemas.openxmlformats.org/officeDocument/2006/relationships/oleObject" Target="embeddings/oleObject15.bin"/><Relationship Id="rId58" Type="http://schemas.openxmlformats.org/officeDocument/2006/relationships/oleObject" Target="embeddings/oleObject27.bin"/><Relationship Id="rId79" Type="http://schemas.openxmlformats.org/officeDocument/2006/relationships/oleObject" Target="embeddings/oleObject38.bin"/><Relationship Id="rId102" Type="http://schemas.openxmlformats.org/officeDocument/2006/relationships/image" Target="media/image42.wmf"/><Relationship Id="rId123" Type="http://schemas.openxmlformats.org/officeDocument/2006/relationships/oleObject" Target="embeddings/oleObject64.bin"/><Relationship Id="rId144" Type="http://schemas.openxmlformats.org/officeDocument/2006/relationships/image" Target="media/image58.wmf"/><Relationship Id="rId90" Type="http://schemas.openxmlformats.org/officeDocument/2006/relationships/image" Target="media/image38.wmf"/><Relationship Id="rId165" Type="http://schemas.openxmlformats.org/officeDocument/2006/relationships/oleObject" Target="embeddings/oleObject88.bin"/><Relationship Id="rId186" Type="http://schemas.openxmlformats.org/officeDocument/2006/relationships/oleObject" Target="embeddings/oleObject99.bin"/><Relationship Id="rId211" Type="http://schemas.openxmlformats.org/officeDocument/2006/relationships/oleObject" Target="embeddings/oleObject114.bin"/><Relationship Id="rId232" Type="http://schemas.openxmlformats.org/officeDocument/2006/relationships/oleObject" Target="embeddings/oleObject126.bin"/><Relationship Id="rId253" Type="http://schemas.openxmlformats.org/officeDocument/2006/relationships/oleObject" Target="embeddings/oleObject139.bin"/><Relationship Id="rId274" Type="http://schemas.openxmlformats.org/officeDocument/2006/relationships/image" Target="media/image114.wmf"/><Relationship Id="rId295" Type="http://schemas.openxmlformats.org/officeDocument/2006/relationships/oleObject" Target="embeddings/oleObject164.bin"/><Relationship Id="rId309" Type="http://schemas.openxmlformats.org/officeDocument/2006/relationships/image" Target="media/image133.tiff"/><Relationship Id="rId27" Type="http://schemas.openxmlformats.org/officeDocument/2006/relationships/oleObject" Target="embeddings/oleObject9.bin"/><Relationship Id="rId48" Type="http://schemas.openxmlformats.org/officeDocument/2006/relationships/oleObject" Target="embeddings/oleObject21.bin"/><Relationship Id="rId69" Type="http://schemas.openxmlformats.org/officeDocument/2006/relationships/oleObject" Target="embeddings/oleObject33.bin"/><Relationship Id="rId113" Type="http://schemas.openxmlformats.org/officeDocument/2006/relationships/oleObject" Target="embeddings/oleObject58.bin"/><Relationship Id="rId134" Type="http://schemas.openxmlformats.org/officeDocument/2006/relationships/image" Target="media/image53.wmf"/><Relationship Id="rId80" Type="http://schemas.openxmlformats.org/officeDocument/2006/relationships/image" Target="media/image33.wmf"/><Relationship Id="rId155" Type="http://schemas.openxmlformats.org/officeDocument/2006/relationships/oleObject" Target="embeddings/oleObject83.bin"/><Relationship Id="rId176" Type="http://schemas.openxmlformats.org/officeDocument/2006/relationships/image" Target="media/image74.wmf"/><Relationship Id="rId197" Type="http://schemas.openxmlformats.org/officeDocument/2006/relationships/image" Target="media/image83.wmf"/><Relationship Id="rId201" Type="http://schemas.openxmlformats.org/officeDocument/2006/relationships/oleObject" Target="embeddings/oleObject108.bin"/><Relationship Id="rId222" Type="http://schemas.openxmlformats.org/officeDocument/2006/relationships/oleObject" Target="embeddings/oleObject120.bin"/><Relationship Id="rId243" Type="http://schemas.openxmlformats.org/officeDocument/2006/relationships/oleObject" Target="embeddings/oleObject133.bin"/><Relationship Id="rId264" Type="http://schemas.openxmlformats.org/officeDocument/2006/relationships/oleObject" Target="embeddings/oleObject146.bin"/><Relationship Id="rId285" Type="http://schemas.openxmlformats.org/officeDocument/2006/relationships/oleObject" Target="embeddings/oleObject159.bin"/><Relationship Id="rId17" Type="http://schemas.openxmlformats.org/officeDocument/2006/relationships/oleObject" Target="embeddings/oleObject4.bin"/><Relationship Id="rId38" Type="http://schemas.openxmlformats.org/officeDocument/2006/relationships/image" Target="media/image14.wmf"/><Relationship Id="rId59" Type="http://schemas.openxmlformats.org/officeDocument/2006/relationships/image" Target="media/image23.wmf"/><Relationship Id="rId103" Type="http://schemas.openxmlformats.org/officeDocument/2006/relationships/oleObject" Target="embeddings/oleObject52.bin"/><Relationship Id="rId124" Type="http://schemas.openxmlformats.org/officeDocument/2006/relationships/image" Target="media/image51.wmf"/><Relationship Id="rId310" Type="http://schemas.openxmlformats.org/officeDocument/2006/relationships/image" Target="media/image134.tiff"/><Relationship Id="rId70" Type="http://schemas.openxmlformats.org/officeDocument/2006/relationships/image" Target="media/image28.wmf"/><Relationship Id="rId91" Type="http://schemas.openxmlformats.org/officeDocument/2006/relationships/oleObject" Target="embeddings/oleObject44.bin"/><Relationship Id="rId145" Type="http://schemas.openxmlformats.org/officeDocument/2006/relationships/oleObject" Target="embeddings/oleObject78.bin"/><Relationship Id="rId166" Type="http://schemas.openxmlformats.org/officeDocument/2006/relationships/image" Target="media/image69.wmf"/><Relationship Id="rId187" Type="http://schemas.openxmlformats.org/officeDocument/2006/relationships/image" Target="media/image79.wmf"/><Relationship Id="rId1" Type="http://schemas.openxmlformats.org/officeDocument/2006/relationships/customXml" Target="../customXml/item1.xml"/><Relationship Id="rId212" Type="http://schemas.openxmlformats.org/officeDocument/2006/relationships/image" Target="media/image89.wmf"/><Relationship Id="rId233" Type="http://schemas.openxmlformats.org/officeDocument/2006/relationships/image" Target="media/image98.wmf"/><Relationship Id="rId254" Type="http://schemas.openxmlformats.org/officeDocument/2006/relationships/oleObject" Target="embeddings/oleObject140.bin"/><Relationship Id="rId28" Type="http://schemas.openxmlformats.org/officeDocument/2006/relationships/image" Target="media/image10.wmf"/><Relationship Id="rId49" Type="http://schemas.openxmlformats.org/officeDocument/2006/relationships/image" Target="media/image19.wmf"/><Relationship Id="rId114" Type="http://schemas.openxmlformats.org/officeDocument/2006/relationships/image" Target="media/image47.wmf"/><Relationship Id="rId275" Type="http://schemas.openxmlformats.org/officeDocument/2006/relationships/oleObject" Target="embeddings/oleObject152.bin"/><Relationship Id="rId296" Type="http://schemas.openxmlformats.org/officeDocument/2006/relationships/oleObject" Target="embeddings/oleObject165.bin"/><Relationship Id="rId300" Type="http://schemas.openxmlformats.org/officeDocument/2006/relationships/oleObject" Target="embeddings/oleObject167.bin"/><Relationship Id="rId60" Type="http://schemas.openxmlformats.org/officeDocument/2006/relationships/oleObject" Target="embeddings/oleObject28.bin"/><Relationship Id="rId81" Type="http://schemas.openxmlformats.org/officeDocument/2006/relationships/oleObject" Target="embeddings/oleObject39.bin"/><Relationship Id="rId135" Type="http://schemas.openxmlformats.org/officeDocument/2006/relationships/oleObject" Target="embeddings/oleObject73.bin"/><Relationship Id="rId156" Type="http://schemas.openxmlformats.org/officeDocument/2006/relationships/image" Target="media/image64.wmf"/><Relationship Id="rId177" Type="http://schemas.openxmlformats.org/officeDocument/2006/relationships/oleObject" Target="embeddings/oleObject94.bin"/><Relationship Id="rId198" Type="http://schemas.openxmlformats.org/officeDocument/2006/relationships/oleObject" Target="embeddings/oleObject106.bin"/><Relationship Id="rId202" Type="http://schemas.openxmlformats.org/officeDocument/2006/relationships/oleObject" Target="embeddings/oleObject109.bin"/><Relationship Id="rId223" Type="http://schemas.openxmlformats.org/officeDocument/2006/relationships/oleObject" Target="embeddings/oleObject121.bin"/><Relationship Id="rId244" Type="http://schemas.openxmlformats.org/officeDocument/2006/relationships/image" Target="media/image102.wmf"/><Relationship Id="rId18" Type="http://schemas.openxmlformats.org/officeDocument/2006/relationships/image" Target="media/image5.wmf"/><Relationship Id="rId39" Type="http://schemas.openxmlformats.org/officeDocument/2006/relationships/oleObject" Target="embeddings/oleObject16.bin"/><Relationship Id="rId265" Type="http://schemas.openxmlformats.org/officeDocument/2006/relationships/image" Target="media/image110.wmf"/><Relationship Id="rId286" Type="http://schemas.openxmlformats.org/officeDocument/2006/relationships/image" Target="media/image118.wmf"/><Relationship Id="rId50" Type="http://schemas.openxmlformats.org/officeDocument/2006/relationships/oleObject" Target="embeddings/oleObject22.bin"/><Relationship Id="rId104" Type="http://schemas.openxmlformats.org/officeDocument/2006/relationships/image" Target="media/image43.wmf"/><Relationship Id="rId125" Type="http://schemas.openxmlformats.org/officeDocument/2006/relationships/oleObject" Target="embeddings/oleObject65.bin"/><Relationship Id="rId146" Type="http://schemas.openxmlformats.org/officeDocument/2006/relationships/oleObject" Target="embeddings/oleObject79.bin"/><Relationship Id="rId167" Type="http://schemas.openxmlformats.org/officeDocument/2006/relationships/oleObject" Target="embeddings/oleObject89.bin"/><Relationship Id="rId188" Type="http://schemas.openxmlformats.org/officeDocument/2006/relationships/oleObject" Target="embeddings/oleObject100.bin"/><Relationship Id="rId311" Type="http://schemas.openxmlformats.org/officeDocument/2006/relationships/image" Target="media/image135.tiff"/><Relationship Id="rId71" Type="http://schemas.openxmlformats.org/officeDocument/2006/relationships/oleObject" Target="embeddings/oleObject34.bin"/><Relationship Id="rId92" Type="http://schemas.openxmlformats.org/officeDocument/2006/relationships/image" Target="media/image39.wmf"/><Relationship Id="rId213" Type="http://schemas.openxmlformats.org/officeDocument/2006/relationships/oleObject" Target="embeddings/oleObject115.bin"/><Relationship Id="rId234" Type="http://schemas.openxmlformats.org/officeDocument/2006/relationships/oleObject" Target="embeddings/oleObject127.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06.wmf"/><Relationship Id="rId276" Type="http://schemas.openxmlformats.org/officeDocument/2006/relationships/oleObject" Target="embeddings/oleObject153.bin"/><Relationship Id="rId297" Type="http://schemas.openxmlformats.org/officeDocument/2006/relationships/image" Target="media/image123.wmf"/><Relationship Id="rId40" Type="http://schemas.openxmlformats.org/officeDocument/2006/relationships/image" Target="media/image15.wmf"/><Relationship Id="rId115" Type="http://schemas.openxmlformats.org/officeDocument/2006/relationships/oleObject" Target="embeddings/oleObject59.bin"/><Relationship Id="rId136" Type="http://schemas.openxmlformats.org/officeDocument/2006/relationships/image" Target="media/image54.wmf"/><Relationship Id="rId157" Type="http://schemas.openxmlformats.org/officeDocument/2006/relationships/oleObject" Target="embeddings/oleObject84.bin"/><Relationship Id="rId178" Type="http://schemas.openxmlformats.org/officeDocument/2006/relationships/image" Target="media/image75.wmf"/><Relationship Id="rId301" Type="http://schemas.openxmlformats.org/officeDocument/2006/relationships/image" Target="media/image125.tiff"/><Relationship Id="rId61" Type="http://schemas.openxmlformats.org/officeDocument/2006/relationships/oleObject" Target="embeddings/oleObject29.bin"/><Relationship Id="rId82" Type="http://schemas.openxmlformats.org/officeDocument/2006/relationships/image" Target="media/image34.wmf"/><Relationship Id="rId199" Type="http://schemas.openxmlformats.org/officeDocument/2006/relationships/oleObject" Target="embeddings/oleObject107.bin"/><Relationship Id="rId203" Type="http://schemas.openxmlformats.org/officeDocument/2006/relationships/oleObject" Target="embeddings/oleObject110.bin"/><Relationship Id="rId19" Type="http://schemas.openxmlformats.org/officeDocument/2006/relationships/oleObject" Target="embeddings/oleObject5.bin"/><Relationship Id="rId224" Type="http://schemas.openxmlformats.org/officeDocument/2006/relationships/image" Target="media/image94.wmf"/><Relationship Id="rId245" Type="http://schemas.openxmlformats.org/officeDocument/2006/relationships/oleObject" Target="embeddings/oleObject134.bin"/><Relationship Id="rId266" Type="http://schemas.openxmlformats.org/officeDocument/2006/relationships/oleObject" Target="embeddings/oleObject147.bin"/><Relationship Id="rId287" Type="http://schemas.openxmlformats.org/officeDocument/2006/relationships/oleObject" Target="embeddings/oleObject160.bin"/><Relationship Id="rId30" Type="http://schemas.openxmlformats.org/officeDocument/2006/relationships/image" Target="media/image11.wmf"/><Relationship Id="rId105" Type="http://schemas.openxmlformats.org/officeDocument/2006/relationships/oleObject" Target="embeddings/oleObject53.bin"/><Relationship Id="rId126" Type="http://schemas.openxmlformats.org/officeDocument/2006/relationships/image" Target="media/image52.wmf"/><Relationship Id="rId147" Type="http://schemas.openxmlformats.org/officeDocument/2006/relationships/image" Target="media/image59.wmf"/><Relationship Id="rId168" Type="http://schemas.openxmlformats.org/officeDocument/2006/relationships/image" Target="media/image70.wmf"/><Relationship Id="rId312" Type="http://schemas.openxmlformats.org/officeDocument/2006/relationships/fontTable" Target="fontTable.xml"/><Relationship Id="rId51" Type="http://schemas.openxmlformats.org/officeDocument/2006/relationships/oleObject" Target="embeddings/oleObject23.bin"/><Relationship Id="rId72" Type="http://schemas.openxmlformats.org/officeDocument/2006/relationships/image" Target="media/image29.wmf"/><Relationship Id="rId93" Type="http://schemas.openxmlformats.org/officeDocument/2006/relationships/oleObject" Target="embeddings/oleObject45.bin"/><Relationship Id="rId18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90.wmf"/><Relationship Id="rId235" Type="http://schemas.openxmlformats.org/officeDocument/2006/relationships/image" Target="media/image99.wmf"/><Relationship Id="rId256" Type="http://schemas.openxmlformats.org/officeDocument/2006/relationships/oleObject" Target="embeddings/oleObject141.bin"/><Relationship Id="rId277" Type="http://schemas.openxmlformats.org/officeDocument/2006/relationships/oleObject" Target="embeddings/oleObject154.bin"/><Relationship Id="rId298" Type="http://schemas.openxmlformats.org/officeDocument/2006/relationships/oleObject" Target="embeddings/oleObject166.bin"/><Relationship Id="rId116" Type="http://schemas.openxmlformats.org/officeDocument/2006/relationships/image" Target="media/image48.wmf"/><Relationship Id="rId137" Type="http://schemas.openxmlformats.org/officeDocument/2006/relationships/oleObject" Target="embeddings/oleObject74.bin"/><Relationship Id="rId158" Type="http://schemas.openxmlformats.org/officeDocument/2006/relationships/image" Target="media/image65.wmf"/><Relationship Id="rId302" Type="http://schemas.openxmlformats.org/officeDocument/2006/relationships/image" Target="media/image126.tiff"/><Relationship Id="rId20" Type="http://schemas.openxmlformats.org/officeDocument/2006/relationships/image" Target="media/image6.wmf"/><Relationship Id="rId41" Type="http://schemas.openxmlformats.org/officeDocument/2006/relationships/oleObject" Target="embeddings/oleObject17.bin"/><Relationship Id="rId62" Type="http://schemas.openxmlformats.org/officeDocument/2006/relationships/image" Target="media/image24.wmf"/><Relationship Id="rId83" Type="http://schemas.openxmlformats.org/officeDocument/2006/relationships/oleObject" Target="embeddings/oleObject40.bin"/><Relationship Id="rId179" Type="http://schemas.openxmlformats.org/officeDocument/2006/relationships/oleObject" Target="embeddings/oleObject95.bin"/><Relationship Id="rId190" Type="http://schemas.openxmlformats.org/officeDocument/2006/relationships/image" Target="media/image80.wmf"/><Relationship Id="rId204" Type="http://schemas.openxmlformats.org/officeDocument/2006/relationships/image" Target="media/image85.wmf"/><Relationship Id="rId225" Type="http://schemas.openxmlformats.org/officeDocument/2006/relationships/oleObject" Target="embeddings/oleObject122.bin"/><Relationship Id="rId246" Type="http://schemas.openxmlformats.org/officeDocument/2006/relationships/image" Target="media/image103.wmf"/><Relationship Id="rId267" Type="http://schemas.openxmlformats.org/officeDocument/2006/relationships/oleObject" Target="embeddings/oleObject148.bin"/><Relationship Id="rId288" Type="http://schemas.openxmlformats.org/officeDocument/2006/relationships/image" Target="media/image119.wmf"/><Relationship Id="rId106" Type="http://schemas.openxmlformats.org/officeDocument/2006/relationships/image" Target="media/image44.wmf"/><Relationship Id="rId127" Type="http://schemas.openxmlformats.org/officeDocument/2006/relationships/oleObject" Target="embeddings/oleObject66.bin"/><Relationship Id="rId313"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oleObject" Target="embeddings/oleObject24.bin"/><Relationship Id="rId73" Type="http://schemas.openxmlformats.org/officeDocument/2006/relationships/oleObject" Target="embeddings/oleObject35.bin"/><Relationship Id="rId94" Type="http://schemas.openxmlformats.org/officeDocument/2006/relationships/oleObject" Target="embeddings/oleObject46.bin"/><Relationship Id="rId148" Type="http://schemas.openxmlformats.org/officeDocument/2006/relationships/image" Target="media/image60.wmf"/><Relationship Id="rId169" Type="http://schemas.openxmlformats.org/officeDocument/2006/relationships/oleObject" Target="embeddings/oleObject90.bin"/><Relationship Id="rId4" Type="http://schemas.openxmlformats.org/officeDocument/2006/relationships/settings" Target="settings.xml"/><Relationship Id="rId180" Type="http://schemas.openxmlformats.org/officeDocument/2006/relationships/image" Target="media/image76.wmf"/><Relationship Id="rId215" Type="http://schemas.openxmlformats.org/officeDocument/2006/relationships/oleObject" Target="embeddings/oleObject116.bin"/><Relationship Id="rId236" Type="http://schemas.openxmlformats.org/officeDocument/2006/relationships/oleObject" Target="embeddings/oleObject128.bin"/><Relationship Id="rId257" Type="http://schemas.openxmlformats.org/officeDocument/2006/relationships/image" Target="media/image107.wmf"/><Relationship Id="rId278" Type="http://schemas.openxmlformats.org/officeDocument/2006/relationships/oleObject" Target="embeddings/oleObject155.bin"/><Relationship Id="rId303" Type="http://schemas.openxmlformats.org/officeDocument/2006/relationships/image" Target="media/image127.tiff"/><Relationship Id="rId42" Type="http://schemas.openxmlformats.org/officeDocument/2006/relationships/oleObject" Target="embeddings/oleObject18.bin"/><Relationship Id="rId84" Type="http://schemas.openxmlformats.org/officeDocument/2006/relationships/image" Target="media/image35.wmf"/><Relationship Id="rId138" Type="http://schemas.openxmlformats.org/officeDocument/2006/relationships/image" Target="media/image55.wmf"/><Relationship Id="rId191" Type="http://schemas.openxmlformats.org/officeDocument/2006/relationships/oleObject" Target="embeddings/oleObject102.bin"/><Relationship Id="rId205" Type="http://schemas.openxmlformats.org/officeDocument/2006/relationships/oleObject" Target="embeddings/oleObject111.bin"/><Relationship Id="rId247" Type="http://schemas.openxmlformats.org/officeDocument/2006/relationships/oleObject" Target="embeddings/oleObject135.bin"/><Relationship Id="rId107" Type="http://schemas.openxmlformats.org/officeDocument/2006/relationships/oleObject" Target="embeddings/oleObject54.bin"/><Relationship Id="rId289" Type="http://schemas.openxmlformats.org/officeDocument/2006/relationships/oleObject" Target="embeddings/oleObject161.bin"/><Relationship Id="rId11" Type="http://schemas.openxmlformats.org/officeDocument/2006/relationships/oleObject" Target="embeddings/oleObject1.bin"/><Relationship Id="rId53" Type="http://schemas.openxmlformats.org/officeDocument/2006/relationships/image" Target="media/image20.wmf"/><Relationship Id="rId149" Type="http://schemas.openxmlformats.org/officeDocument/2006/relationships/oleObject" Target="embeddings/oleObject80.bin"/><Relationship Id="rId314" Type="http://schemas.openxmlformats.org/officeDocument/2006/relationships/customXml" Target="../customXml/item2.xml"/><Relationship Id="rId95" Type="http://schemas.openxmlformats.org/officeDocument/2006/relationships/oleObject" Target="embeddings/oleObject47.bin"/><Relationship Id="rId160" Type="http://schemas.openxmlformats.org/officeDocument/2006/relationships/image" Target="media/image66.wmf"/><Relationship Id="rId216" Type="http://schemas.openxmlformats.org/officeDocument/2006/relationships/image" Target="media/image91.wmf"/><Relationship Id="rId258" Type="http://schemas.openxmlformats.org/officeDocument/2006/relationships/oleObject" Target="embeddings/oleObject142.bin"/><Relationship Id="rId22" Type="http://schemas.openxmlformats.org/officeDocument/2006/relationships/image" Target="media/image7.wmf"/><Relationship Id="rId64" Type="http://schemas.openxmlformats.org/officeDocument/2006/relationships/image" Target="media/image25.wmf"/><Relationship Id="rId118" Type="http://schemas.openxmlformats.org/officeDocument/2006/relationships/oleObject" Target="embeddings/oleObject61.bin"/><Relationship Id="rId171" Type="http://schemas.openxmlformats.org/officeDocument/2006/relationships/oleObject" Target="embeddings/oleObject91.bin"/><Relationship Id="rId227" Type="http://schemas.openxmlformats.org/officeDocument/2006/relationships/oleObject" Target="embeddings/oleObject123.bin"/><Relationship Id="rId269" Type="http://schemas.openxmlformats.org/officeDocument/2006/relationships/oleObject" Target="embeddings/oleObject149.bin"/><Relationship Id="rId33" Type="http://schemas.openxmlformats.org/officeDocument/2006/relationships/oleObject" Target="embeddings/oleObject12.bin"/><Relationship Id="rId129" Type="http://schemas.openxmlformats.org/officeDocument/2006/relationships/oleObject" Target="embeddings/oleObject68.bin"/><Relationship Id="rId280" Type="http://schemas.openxmlformats.org/officeDocument/2006/relationships/image" Target="media/image115.wmf"/><Relationship Id="rId75" Type="http://schemas.openxmlformats.org/officeDocument/2006/relationships/oleObject" Target="embeddings/oleObject36.bin"/><Relationship Id="rId140" Type="http://schemas.openxmlformats.org/officeDocument/2006/relationships/image" Target="media/image56.wmf"/><Relationship Id="rId182" Type="http://schemas.openxmlformats.org/officeDocument/2006/relationships/image" Target="media/image77.wmf"/><Relationship Id="rId6" Type="http://schemas.openxmlformats.org/officeDocument/2006/relationships/footnotes" Target="footnotes.xml"/><Relationship Id="rId238" Type="http://schemas.openxmlformats.org/officeDocument/2006/relationships/oleObject" Target="embeddings/oleObject129.bin"/><Relationship Id="rId291" Type="http://schemas.openxmlformats.org/officeDocument/2006/relationships/oleObject" Target="embeddings/oleObject162.bin"/><Relationship Id="rId305" Type="http://schemas.openxmlformats.org/officeDocument/2006/relationships/image" Target="media/image129.tiff"/><Relationship Id="rId44" Type="http://schemas.openxmlformats.org/officeDocument/2006/relationships/oleObject" Target="embeddings/oleObject19.bin"/><Relationship Id="rId86" Type="http://schemas.openxmlformats.org/officeDocument/2006/relationships/image" Target="media/image36.wmf"/><Relationship Id="rId151" Type="http://schemas.openxmlformats.org/officeDocument/2006/relationships/oleObject" Target="embeddings/oleObject8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98CC2C-2A5D-DE4A-A3DA-60C21BF2C759}">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8ABFAA-BFE8-497F-8B81-B10039C50395}">
  <ds:schemaRefs>
    <ds:schemaRef ds:uri="http://schemas.openxmlformats.org/officeDocument/2006/bibliography"/>
  </ds:schemaRefs>
</ds:datastoreItem>
</file>

<file path=customXml/itemProps2.xml><?xml version="1.0" encoding="utf-8"?>
<ds:datastoreItem xmlns:ds="http://schemas.openxmlformats.org/officeDocument/2006/customXml" ds:itemID="{FE99EA58-3FE9-4CAA-B73D-E63A89524D45}"/>
</file>

<file path=customXml/itemProps3.xml><?xml version="1.0" encoding="utf-8"?>
<ds:datastoreItem xmlns:ds="http://schemas.openxmlformats.org/officeDocument/2006/customXml" ds:itemID="{8879CA5C-C4C4-43BD-8005-6A8491E965B8}"/>
</file>

<file path=customXml/itemProps4.xml><?xml version="1.0" encoding="utf-8"?>
<ds:datastoreItem xmlns:ds="http://schemas.openxmlformats.org/officeDocument/2006/customXml" ds:itemID="{653BD5D0-2739-4868-9B7E-DA68A787BB7B}"/>
</file>

<file path=docProps/app.xml><?xml version="1.0" encoding="utf-8"?>
<Properties xmlns="http://schemas.openxmlformats.org/officeDocument/2006/extended-properties" xmlns:vt="http://schemas.openxmlformats.org/officeDocument/2006/docPropsVTypes">
  <Template>Normal.dotm</Template>
  <TotalTime>113816</TotalTime>
  <Pages>36</Pages>
  <Words>14489</Words>
  <Characters>82592</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hlye</cp:lastModifiedBy>
  <cp:revision>2944</cp:revision>
  <dcterms:created xsi:type="dcterms:W3CDTF">2019-04-22T07:53:00Z</dcterms:created>
  <dcterms:modified xsi:type="dcterms:W3CDTF">2020-10-19T13:54:00Z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documentId_5575</vt:lpwstr>
  </property>
  <property fmtid="{D5CDD505-2E9C-101B-9397-08002B2CF9AE}" pid="3" name="grammarly_documentContext">
    <vt:lpwstr>{"goals":[],"domain":"general","emotions":[],"dialect":"american"}</vt:lpwstr>
  </property>
  <property fmtid="{D5CDD505-2E9C-101B-9397-08002B2CF9AE}" pid="4" name="ContentTypeId">
    <vt:lpwstr>0x0101001A0E3DAEA65ABA4696FB57E9DC05F090</vt:lpwstr>
  </property>
</Properties>
</file>