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A8F85" w14:textId="594A41DD"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 xml:space="preserve">DOI: 10.1002/ ((please add manuscript number)) </w:t>
      </w:r>
    </w:p>
    <w:p w14:paraId="37B0A67A" w14:textId="28FED4B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bCs/>
          <w:color w:val="000000" w:themeColor="text1"/>
          <w:sz w:val="24"/>
          <w:szCs w:val="24"/>
          <w:lang w:val="en-US" w:eastAsia="ja-JP"/>
        </w:rPr>
        <w:t xml:space="preserve">Article type: </w:t>
      </w:r>
      <w:r w:rsidR="00751CCB" w:rsidRPr="00B41D69">
        <w:rPr>
          <w:rFonts w:ascii="Times New Roman" w:eastAsia="MS Mincho" w:hAnsi="Times New Roman" w:cs="Times New Roman"/>
          <w:bCs/>
          <w:color w:val="000000" w:themeColor="text1"/>
          <w:sz w:val="24"/>
          <w:szCs w:val="24"/>
          <w:lang w:val="en-US" w:eastAsia="ja-JP"/>
        </w:rPr>
        <w:t>Full paper</w:t>
      </w:r>
    </w:p>
    <w:p w14:paraId="0EEF62E6" w14:textId="5218A6B8"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10B1DD76"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1289AB6C" w14:textId="72543CB8" w:rsidR="00042D8D" w:rsidRPr="00B41D69" w:rsidRDefault="00042D8D" w:rsidP="00724EF9">
      <w:pPr>
        <w:spacing w:after="0" w:line="240" w:lineRule="auto"/>
        <w:jc w:val="both"/>
        <w:rPr>
          <w:rFonts w:ascii="Times New Roman" w:eastAsia="MS Mincho" w:hAnsi="Times New Roman" w:cs="Times New Roman"/>
          <w:color w:val="000000" w:themeColor="text1"/>
          <w:sz w:val="24"/>
          <w:szCs w:val="24"/>
          <w:lang w:val="en-US" w:eastAsia="ja-JP"/>
        </w:rPr>
      </w:pPr>
      <w:bookmarkStart w:id="0" w:name="_Hlk12396068"/>
      <w:r w:rsidRPr="00B41D69">
        <w:rPr>
          <w:rFonts w:ascii="Times New Roman" w:eastAsia="MS Mincho" w:hAnsi="Times New Roman" w:cs="Times New Roman"/>
          <w:b/>
          <w:color w:val="000000" w:themeColor="text1"/>
          <w:sz w:val="24"/>
          <w:szCs w:val="24"/>
          <w:lang w:val="en-US" w:eastAsia="ja-JP"/>
        </w:rPr>
        <w:t>Understanding the Meniscus-Guided Coating Parameters in Organic Field-Effect-Transistor Fabrications</w:t>
      </w:r>
    </w:p>
    <w:bookmarkEnd w:id="0"/>
    <w:p w14:paraId="46820083"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044A70EA" w14:textId="2DEA5447" w:rsidR="00042D8D" w:rsidRPr="00B41D69" w:rsidRDefault="00042D8D" w:rsidP="00042D8D">
      <w:pPr>
        <w:spacing w:after="0" w:line="240" w:lineRule="auto"/>
        <w:rPr>
          <w:rFonts w:ascii="Times New Roman" w:eastAsia="MS Mincho" w:hAnsi="Times New Roman" w:cs="Times New Roman"/>
          <w:i/>
          <w:color w:val="000000" w:themeColor="text1"/>
          <w:sz w:val="24"/>
          <w:szCs w:val="24"/>
          <w:lang w:val="en-US" w:eastAsia="ja-JP"/>
        </w:rPr>
      </w:pPr>
      <w:r w:rsidRPr="00B41D69">
        <w:rPr>
          <w:rFonts w:ascii="Times New Roman" w:eastAsia="MS Mincho" w:hAnsi="Times New Roman" w:cs="Times New Roman"/>
          <w:i/>
          <w:color w:val="000000" w:themeColor="text1"/>
          <w:sz w:val="24"/>
          <w:szCs w:val="24"/>
          <w:lang w:val="en-US" w:eastAsia="ja-JP"/>
        </w:rPr>
        <w:t xml:space="preserve">Ming Chen, </w:t>
      </w:r>
      <w:proofErr w:type="spellStart"/>
      <w:r w:rsidRPr="00B41D69">
        <w:rPr>
          <w:rFonts w:ascii="Times New Roman" w:eastAsia="MS Mincho" w:hAnsi="Times New Roman" w:cs="Times New Roman"/>
          <w:i/>
          <w:color w:val="000000" w:themeColor="text1"/>
          <w:sz w:val="24"/>
          <w:szCs w:val="24"/>
          <w:lang w:val="en-US" w:eastAsia="ja-JP"/>
        </w:rPr>
        <w:t>Boyu</w:t>
      </w:r>
      <w:proofErr w:type="spellEnd"/>
      <w:r w:rsidRPr="00B41D69">
        <w:rPr>
          <w:rFonts w:ascii="Times New Roman" w:eastAsia="MS Mincho" w:hAnsi="Times New Roman" w:cs="Times New Roman"/>
          <w:i/>
          <w:color w:val="000000" w:themeColor="text1"/>
          <w:sz w:val="24"/>
          <w:szCs w:val="24"/>
          <w:lang w:val="en-US" w:eastAsia="ja-JP"/>
        </w:rPr>
        <w:t xml:space="preserve"> Peng, </w:t>
      </w:r>
      <w:proofErr w:type="spellStart"/>
      <w:r w:rsidRPr="00B41D69">
        <w:rPr>
          <w:rFonts w:ascii="Times New Roman" w:eastAsia="MS Mincho" w:hAnsi="Times New Roman" w:cs="Times New Roman"/>
          <w:i/>
          <w:color w:val="000000" w:themeColor="text1"/>
          <w:sz w:val="24"/>
          <w:szCs w:val="24"/>
          <w:lang w:val="en-US" w:eastAsia="ja-JP"/>
        </w:rPr>
        <w:t>Shuyun</w:t>
      </w:r>
      <w:proofErr w:type="spellEnd"/>
      <w:r w:rsidRPr="00B41D69">
        <w:rPr>
          <w:rFonts w:ascii="Times New Roman" w:eastAsia="MS Mincho" w:hAnsi="Times New Roman" w:cs="Times New Roman"/>
          <w:i/>
          <w:color w:val="000000" w:themeColor="text1"/>
          <w:sz w:val="24"/>
          <w:szCs w:val="24"/>
          <w:lang w:val="en-US" w:eastAsia="ja-JP"/>
        </w:rPr>
        <w:t xml:space="preserve"> Huang and Paddy Kwok Leung Chan*</w:t>
      </w:r>
    </w:p>
    <w:p w14:paraId="36DA7861"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786698FA"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M. Chen, Dr. B. Peng, S. Huang, Prof. P. K. L. Chan</w:t>
      </w:r>
    </w:p>
    <w:p w14:paraId="1307B5EB"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Department of Mechanical Engineering</w:t>
      </w:r>
    </w:p>
    <w:p w14:paraId="29DABF08"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The University of Hong Kong</w:t>
      </w:r>
    </w:p>
    <w:p w14:paraId="47DF5465"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roofErr w:type="spellStart"/>
      <w:r w:rsidRPr="00B41D69">
        <w:rPr>
          <w:rFonts w:ascii="Times New Roman" w:eastAsia="MS Mincho" w:hAnsi="Times New Roman" w:cs="Times New Roman"/>
          <w:color w:val="000000" w:themeColor="text1"/>
          <w:sz w:val="24"/>
          <w:szCs w:val="24"/>
          <w:lang w:val="en-US" w:eastAsia="ja-JP"/>
        </w:rPr>
        <w:t>Pok</w:t>
      </w:r>
      <w:proofErr w:type="spellEnd"/>
      <w:r w:rsidRPr="00B41D69">
        <w:rPr>
          <w:rFonts w:ascii="Times New Roman" w:eastAsia="MS Mincho" w:hAnsi="Times New Roman" w:cs="Times New Roman"/>
          <w:color w:val="000000" w:themeColor="text1"/>
          <w:sz w:val="24"/>
          <w:szCs w:val="24"/>
          <w:lang w:val="en-US" w:eastAsia="ja-JP"/>
        </w:rPr>
        <w:t xml:space="preserve"> Fu Lam Road, Hong Kong, China</w:t>
      </w:r>
    </w:p>
    <w:p w14:paraId="1126ACA5" w14:textId="19DF52C0"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 xml:space="preserve">E-mail: pklc@hku.hk </w:t>
      </w:r>
    </w:p>
    <w:p w14:paraId="13B9EAFE"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5E78DCD3" w14:textId="3511B2CE"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Cs/>
          <w:color w:val="000000" w:themeColor="text1"/>
          <w:sz w:val="24"/>
          <w:szCs w:val="24"/>
          <w:lang w:val="en-US" w:eastAsia="ja-JP"/>
        </w:rPr>
        <w:t xml:space="preserve">Keywords: crystal growth, blade coating, semiconductor morphology, organic transistors </w:t>
      </w:r>
    </w:p>
    <w:p w14:paraId="5DBC8097"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00231E79" w14:textId="25A18D7A" w:rsidR="00042D8D" w:rsidRPr="00B41D69" w:rsidRDefault="00042D8D" w:rsidP="00042D8D">
      <w:pPr>
        <w:spacing w:after="0" w:line="480" w:lineRule="auto"/>
        <w:rPr>
          <w:rFonts w:ascii="Times New Roman" w:eastAsia="MS Mincho" w:hAnsi="Times New Roman" w:cs="Times New Roman"/>
          <w:b/>
          <w:bCs/>
          <w:color w:val="000000" w:themeColor="text1"/>
          <w:sz w:val="24"/>
          <w:szCs w:val="24"/>
          <w:lang w:val="en-US" w:eastAsia="ja-JP"/>
        </w:rPr>
      </w:pPr>
      <w:r w:rsidRPr="00B41D69">
        <w:rPr>
          <w:rFonts w:ascii="Times New Roman" w:eastAsia="MS Mincho" w:hAnsi="Times New Roman" w:cs="Times New Roman"/>
          <w:b/>
          <w:bCs/>
          <w:color w:val="000000" w:themeColor="text1"/>
          <w:sz w:val="24"/>
          <w:szCs w:val="24"/>
          <w:lang w:val="en-US" w:eastAsia="ja-JP"/>
        </w:rPr>
        <w:t>Abstract</w:t>
      </w:r>
    </w:p>
    <w:p w14:paraId="22E1386F" w14:textId="20C4EB16" w:rsidR="000728CC" w:rsidRPr="00B41D69" w:rsidRDefault="00042D8D" w:rsidP="007F6DBF">
      <w:pPr>
        <w:snapToGrid w:val="0"/>
        <w:spacing w:before="240" w:line="480" w:lineRule="auto"/>
        <w:contextualSpacing/>
        <w:jc w:val="both"/>
        <w:rPr>
          <w:rFonts w:ascii="Times New Roman" w:hAnsi="Times New Roman" w:cs="Times New Roman"/>
          <w:color w:val="000000" w:themeColor="text1"/>
          <w:sz w:val="24"/>
          <w:szCs w:val="24"/>
          <w:lang w:val="en-US"/>
        </w:rPr>
      </w:pPr>
      <w:r w:rsidRPr="00B41D69">
        <w:rPr>
          <w:rFonts w:ascii="Times New Roman" w:eastAsia="MS Mincho" w:hAnsi="Times New Roman" w:cs="Times New Roman"/>
          <w:color w:val="000000" w:themeColor="text1"/>
          <w:sz w:val="24"/>
          <w:szCs w:val="24"/>
          <w:lang w:val="en-US" w:eastAsia="ja-JP"/>
        </w:rPr>
        <w:t xml:space="preserve">Meniscus-guided coating (MGC) is a widely studied method for achieving single-crystalline organic thin films and high-performance organic field-effect-transistors (OFETs). </w:t>
      </w:r>
      <w:r w:rsidR="009747C5" w:rsidRPr="00B41D69">
        <w:rPr>
          <w:rFonts w:ascii="Times New Roman" w:hAnsi="Times New Roman" w:cs="Times New Roman"/>
          <w:color w:val="000000" w:themeColor="text1"/>
          <w:sz w:val="24"/>
          <w:szCs w:val="24"/>
        </w:rPr>
        <w:t xml:space="preserve">MGC method is </w:t>
      </w:r>
      <w:r w:rsidR="00784690" w:rsidRPr="00B41D69">
        <w:rPr>
          <w:rFonts w:ascii="Times New Roman" w:hAnsi="Times New Roman" w:cs="Times New Roman"/>
          <w:color w:val="000000" w:themeColor="text1"/>
          <w:sz w:val="24"/>
          <w:szCs w:val="24"/>
        </w:rPr>
        <w:t>mainly applicable on the soluble organic semiconductors</w:t>
      </w:r>
      <w:r w:rsidR="00630E1C" w:rsidRPr="00B41D69">
        <w:rPr>
          <w:rFonts w:ascii="Times New Roman" w:hAnsi="Times New Roman" w:cs="Times New Roman"/>
          <w:color w:val="000000" w:themeColor="text1"/>
          <w:sz w:val="24"/>
          <w:szCs w:val="24"/>
        </w:rPr>
        <w:t xml:space="preserve"> with strong </w:t>
      </w:r>
      <w:r w:rsidR="00630E1C" w:rsidRPr="00B41D69">
        <w:rPr>
          <w:rFonts w:ascii="Times New Roman" w:hAnsi="Times New Roman" w:cs="Times New Roman"/>
          <w:color w:val="000000" w:themeColor="text1"/>
          <w:sz w:val="24"/>
          <w:szCs w:val="24"/>
        </w:rPr>
        <w:sym w:font="Symbol" w:char="F070"/>
      </w:r>
      <w:r w:rsidR="00630E1C" w:rsidRPr="00B41D69">
        <w:rPr>
          <w:rFonts w:ascii="Times New Roman" w:hAnsi="Times New Roman" w:cs="Times New Roman"/>
          <w:color w:val="000000" w:themeColor="text1"/>
          <w:sz w:val="24"/>
          <w:szCs w:val="24"/>
        </w:rPr>
        <w:t>-</w:t>
      </w:r>
      <w:r w:rsidR="00630E1C" w:rsidRPr="00B41D69">
        <w:rPr>
          <w:rFonts w:ascii="Times New Roman" w:hAnsi="Times New Roman" w:cs="Times New Roman"/>
          <w:color w:val="000000" w:themeColor="text1"/>
          <w:sz w:val="24"/>
          <w:szCs w:val="24"/>
        </w:rPr>
        <w:sym w:font="Symbol" w:char="F070"/>
      </w:r>
      <w:r w:rsidR="00630E1C" w:rsidRPr="00B41D69">
        <w:rPr>
          <w:rFonts w:ascii="Times New Roman" w:hAnsi="Times New Roman" w:cs="Times New Roman"/>
          <w:color w:val="000000" w:themeColor="text1"/>
          <w:sz w:val="24"/>
          <w:szCs w:val="24"/>
        </w:rPr>
        <w:t xml:space="preserve"> overlap,</w:t>
      </w:r>
      <w:r w:rsidR="00784690" w:rsidRPr="00B41D69">
        <w:rPr>
          <w:rFonts w:ascii="Times New Roman" w:hAnsi="Times New Roman" w:cs="Times New Roman"/>
          <w:color w:val="000000" w:themeColor="text1"/>
          <w:sz w:val="24"/>
          <w:szCs w:val="24"/>
        </w:rPr>
        <w:t xml:space="preserve"> </w:t>
      </w:r>
      <w:r w:rsidR="00630E1C" w:rsidRPr="00B41D69">
        <w:rPr>
          <w:rFonts w:ascii="Times New Roman" w:hAnsi="Times New Roman" w:cs="Times New Roman"/>
          <w:color w:val="000000" w:themeColor="text1"/>
          <w:sz w:val="24"/>
          <w:szCs w:val="24"/>
        </w:rPr>
        <w:t>and able to</w:t>
      </w:r>
      <w:r w:rsidR="00784690" w:rsidRPr="00B41D69">
        <w:rPr>
          <w:rFonts w:ascii="Times New Roman" w:hAnsi="Times New Roman" w:cs="Times New Roman"/>
          <w:color w:val="000000" w:themeColor="text1"/>
          <w:sz w:val="24"/>
          <w:szCs w:val="24"/>
        </w:rPr>
        <w:t xml:space="preserve"> crystallize into thin films after the evaporation of solvents</w:t>
      </w:r>
      <w:r w:rsidR="009747C5" w:rsidRPr="00B41D69">
        <w:rPr>
          <w:rFonts w:ascii="Times New Roman" w:hAnsi="Times New Roman" w:cs="Times New Roman"/>
          <w:color w:val="000000" w:themeColor="text1"/>
          <w:sz w:val="24"/>
          <w:szCs w:val="24"/>
        </w:rPr>
        <w:t xml:space="preserve">. </w:t>
      </w:r>
      <w:r w:rsidRPr="00B41D69">
        <w:rPr>
          <w:rFonts w:ascii="Times New Roman" w:eastAsia="MS Mincho" w:hAnsi="Times New Roman" w:cs="Times New Roman"/>
          <w:color w:val="000000" w:themeColor="text1"/>
          <w:sz w:val="24"/>
          <w:szCs w:val="24"/>
          <w:lang w:val="en-US" w:eastAsia="ja-JP"/>
        </w:rPr>
        <w:t>In this work, four elementary factors including shearing speed (</w:t>
      </w:r>
      <w:r w:rsidRPr="00B41D69">
        <w:rPr>
          <w:rFonts w:ascii="Times New Roman" w:eastAsia="MS Mincho" w:hAnsi="Times New Roman" w:cs="Times New Roman"/>
          <w:i/>
          <w:iCs/>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solute concentration (</w:t>
      </w:r>
      <w:r w:rsidRPr="00B41D69">
        <w:rPr>
          <w:rFonts w:ascii="Times New Roman" w:eastAsia="MS Mincho" w:hAnsi="Times New Roman" w:cs="Times New Roman"/>
          <w:i/>
          <w:iCs/>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deposition temperature (</w:t>
      </w:r>
      <w:r w:rsidRPr="00B41D69">
        <w:rPr>
          <w:rFonts w:ascii="Times New Roman" w:eastAsia="MS Mincho" w:hAnsi="Times New Roman" w:cs="Times New Roman"/>
          <w:i/>
          <w:iCs/>
          <w:color w:val="000000" w:themeColor="text1"/>
          <w:sz w:val="24"/>
          <w:szCs w:val="24"/>
          <w:lang w:val="en-US" w:eastAsia="ja-JP"/>
        </w:rPr>
        <w:t>T</w:t>
      </w:r>
      <w:r w:rsidRPr="00B41D69">
        <w:rPr>
          <w:rFonts w:ascii="Times New Roman" w:eastAsia="MS Mincho" w:hAnsi="Times New Roman" w:cs="Times New Roman"/>
          <w:color w:val="000000" w:themeColor="text1"/>
          <w:sz w:val="24"/>
          <w:szCs w:val="24"/>
          <w:lang w:val="en-US" w:eastAsia="ja-JP"/>
        </w:rPr>
        <w:t>) and solvent boiling point (</w:t>
      </w:r>
      <w:r w:rsidRPr="00B41D69">
        <w:rPr>
          <w:rFonts w:ascii="Times New Roman" w:eastAsia="MS Mincho" w:hAnsi="Times New Roman" w:cs="Times New Roman"/>
          <w:i/>
          <w:iCs/>
          <w:color w:val="000000" w:themeColor="text1"/>
          <w:sz w:val="24"/>
          <w:szCs w:val="24"/>
          <w:lang w:val="en-US" w:eastAsia="ja-JP"/>
        </w:rPr>
        <w:t>T</w:t>
      </w:r>
      <w:r w:rsidRPr="00B41D69">
        <w:rPr>
          <w:rFonts w:ascii="Times New Roman" w:eastAsia="MS Mincho" w:hAnsi="Times New Roman" w:cs="Times New Roman"/>
          <w:i/>
          <w:iCs/>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xml:space="preserve">) are unified to analyze crystal growth behavior in the meniscus-guided coating. By carefully varying and studying these four key factors, we confirm that </w:t>
      </w:r>
      <w:r w:rsidRPr="00B41D69">
        <w:rPr>
          <w:rFonts w:ascii="Times New Roman" w:eastAsia="MS Mincho" w:hAnsi="Times New Roman" w:cs="Times New Roman"/>
          <w:i/>
          <w:iCs/>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xml:space="preserve"> is the thickness regulation factor while </w:t>
      </w:r>
      <w:r w:rsidRPr="00B41D69">
        <w:rPr>
          <w:rFonts w:ascii="Times New Roman" w:eastAsia="MS Mincho" w:hAnsi="Times New Roman" w:cs="Times New Roman"/>
          <w:i/>
          <w:iCs/>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xml:space="preserve"> is proportional to crystal growth rate. The MGC crystal growth rate is also cor</w:t>
      </w:r>
      <w:r w:rsidR="00E91407" w:rsidRPr="00B41D69">
        <w:rPr>
          <w:rFonts w:ascii="Times New Roman" w:eastAsia="MS Mincho" w:hAnsi="Times New Roman" w:cs="Times New Roman"/>
          <w:color w:val="000000" w:themeColor="text1"/>
          <w:sz w:val="24"/>
          <w:szCs w:val="24"/>
          <w:lang w:val="en-US" w:eastAsia="ja-JP"/>
        </w:rPr>
        <w:t>r</w:t>
      </w:r>
      <w:r w:rsidRPr="00B41D69">
        <w:rPr>
          <w:rFonts w:ascii="Times New Roman" w:eastAsia="MS Mincho" w:hAnsi="Times New Roman" w:cs="Times New Roman"/>
          <w:color w:val="000000" w:themeColor="text1"/>
          <w:sz w:val="24"/>
          <w:szCs w:val="24"/>
          <w:lang w:val="en-US" w:eastAsia="ja-JP"/>
        </w:rPr>
        <w:t xml:space="preserve">elated to latent heat </w:t>
      </w:r>
      <w:r w:rsidR="008D39B9" w:rsidRPr="00B41D69">
        <w:rPr>
          <w:rFonts w:ascii="Times New Roman" w:eastAsia="MS Mincho" w:hAnsi="Times New Roman" w:cs="Times New Roman"/>
          <w:color w:val="000000" w:themeColor="text1"/>
          <w:sz w:val="24"/>
          <w:szCs w:val="24"/>
          <w:lang w:val="en-US" w:eastAsia="ja-JP"/>
        </w:rPr>
        <w:t>(</w:t>
      </w:r>
      <w:r w:rsidR="008D39B9" w:rsidRPr="00B41D69">
        <w:rPr>
          <w:rFonts w:ascii="Times New Roman" w:eastAsia="MS Mincho" w:hAnsi="Times New Roman" w:cs="Times New Roman"/>
          <w:i/>
          <w:iCs/>
          <w:color w:val="000000" w:themeColor="text1"/>
          <w:sz w:val="24"/>
          <w:szCs w:val="24"/>
          <w:lang w:val="en-US" w:eastAsia="ja-JP"/>
        </w:rPr>
        <w:t>L</w:t>
      </w:r>
      <w:r w:rsidR="008D39B9"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 xml:space="preserve">of solvents and deposition temperature in an Arrhenius form. The latent heat of solvents is proportional to </w:t>
      </w:r>
      <w:r w:rsidRPr="00B41D69">
        <w:rPr>
          <w:rFonts w:ascii="Times New Roman" w:eastAsia="MS Mincho" w:hAnsi="Times New Roman" w:cs="Times New Roman"/>
          <w:i/>
          <w:iCs/>
          <w:color w:val="000000" w:themeColor="text1"/>
          <w:sz w:val="24"/>
          <w:szCs w:val="24"/>
          <w:lang w:val="en-US" w:eastAsia="ja-JP"/>
        </w:rPr>
        <w:t>T</w:t>
      </w:r>
      <w:r w:rsidRPr="00B41D69">
        <w:rPr>
          <w:rFonts w:ascii="Times New Roman" w:eastAsia="MS Mincho" w:hAnsi="Times New Roman" w:cs="Times New Roman"/>
          <w:i/>
          <w:iCs/>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The OFET channels grown by the optimized MGC parameters show uniform crystal morphology (</w:t>
      </w:r>
      <w:proofErr w:type="spellStart"/>
      <w:r w:rsidRPr="00B41D69">
        <w:rPr>
          <w:rFonts w:ascii="Times New Roman" w:eastAsia="MS Mincho" w:hAnsi="Times New Roman" w:cs="Times New Roman"/>
          <w:i/>
          <w:iCs/>
          <w:color w:val="000000" w:themeColor="text1"/>
          <w:sz w:val="24"/>
          <w:szCs w:val="24"/>
          <w:lang w:val="en-US" w:eastAsia="ja-JP"/>
        </w:rPr>
        <w:t>R</w:t>
      </w:r>
      <w:r w:rsidRPr="00B41D69">
        <w:rPr>
          <w:rFonts w:ascii="Times New Roman" w:eastAsia="MS Mincho" w:hAnsi="Times New Roman" w:cs="Times New Roman"/>
          <w:i/>
          <w:iCs/>
          <w:color w:val="000000" w:themeColor="text1"/>
          <w:sz w:val="24"/>
          <w:szCs w:val="24"/>
          <w:vertAlign w:val="subscript"/>
          <w:lang w:val="en-US" w:eastAsia="ja-JP"/>
        </w:rPr>
        <w:t>q</w:t>
      </w:r>
      <w:proofErr w:type="spellEnd"/>
      <w:r w:rsidRPr="00B41D69">
        <w:rPr>
          <w:rFonts w:ascii="Times New Roman" w:eastAsia="MS Mincho" w:hAnsi="Times New Roman" w:cs="Times New Roman"/>
          <w:color w:val="000000" w:themeColor="text1"/>
          <w:sz w:val="24"/>
          <w:szCs w:val="24"/>
          <w:lang w:val="en-US" w:eastAsia="ja-JP"/>
        </w:rPr>
        <w:t xml:space="preserve"> </w:t>
      </w:r>
      <w:r w:rsidR="004426A7" w:rsidRPr="00B41D69">
        <w:rPr>
          <w:rFonts w:ascii="Times New Roman" w:eastAsia="MS Mincho" w:hAnsi="Times New Roman" w:cs="Times New Roman"/>
          <w:color w:val="000000" w:themeColor="text1"/>
          <w:sz w:val="24"/>
          <w:szCs w:val="24"/>
          <w:lang w:val="en-US" w:eastAsia="ja-JP"/>
        </w:rPr>
        <w:t>&lt;</w:t>
      </w:r>
      <w:r w:rsidRPr="00B41D69">
        <w:rPr>
          <w:rFonts w:ascii="Times New Roman" w:eastAsia="MS Mincho" w:hAnsi="Times New Roman" w:cs="Times New Roman"/>
          <w:color w:val="000000" w:themeColor="text1"/>
          <w:sz w:val="24"/>
          <w:szCs w:val="24"/>
          <w:lang w:val="en-US" w:eastAsia="ja-JP"/>
        </w:rPr>
        <w:t xml:space="preserve"> 0.2</w:t>
      </w:r>
      <w:r w:rsidR="004426A7" w:rsidRPr="00B41D69">
        <w:rPr>
          <w:rFonts w:ascii="Times New Roman" w:eastAsia="MS Mincho" w:hAnsi="Times New Roman" w:cs="Times New Roman"/>
          <w:color w:val="000000" w:themeColor="text1"/>
          <w:sz w:val="24"/>
          <w:szCs w:val="24"/>
          <w:lang w:val="en-US" w:eastAsia="ja-JP"/>
        </w:rPr>
        <w:t>5</w:t>
      </w:r>
      <w:r w:rsidRPr="00B41D69">
        <w:rPr>
          <w:rFonts w:ascii="Times New Roman" w:eastAsia="MS Mincho" w:hAnsi="Times New Roman" w:cs="Times New Roman"/>
          <w:color w:val="000000" w:themeColor="text1"/>
          <w:sz w:val="24"/>
          <w:szCs w:val="24"/>
          <w:lang w:val="en-US" w:eastAsia="ja-JP"/>
        </w:rPr>
        <w:t xml:space="preserve"> nm) with decent carrier mobilities (</w:t>
      </w:r>
      <w:r w:rsidR="008D39B9" w:rsidRPr="00B41D69">
        <w:rPr>
          <w:rFonts w:ascii="Times New Roman" w:eastAsia="MS Mincho" w:hAnsi="Times New Roman" w:cs="Times New Roman"/>
          <w:color w:val="000000" w:themeColor="text1"/>
          <w:sz w:val="24"/>
          <w:szCs w:val="24"/>
          <w:lang w:val="en-US" w:eastAsia="ja-JP"/>
        </w:rPr>
        <w:t xml:space="preserve">average </w:t>
      </w:r>
      <w:r w:rsidRPr="00B41D69">
        <w:rPr>
          <w:rFonts w:ascii="Times New Roman" w:eastAsia="MS Mincho" w:hAnsi="Times New Roman" w:cs="Times New Roman"/>
          <w:i/>
          <w:iCs/>
          <w:color w:val="000000" w:themeColor="text1"/>
          <w:sz w:val="24"/>
          <w:szCs w:val="24"/>
          <w:lang w:val="en-US" w:eastAsia="ja-JP"/>
        </w:rPr>
        <w:t>μ</w:t>
      </w:r>
      <w:r w:rsidRPr="00B41D69">
        <w:rPr>
          <w:rFonts w:ascii="Times New Roman" w:eastAsia="MS Mincho" w:hAnsi="Times New Roman" w:cs="Times New Roman"/>
          <w:color w:val="000000" w:themeColor="text1"/>
          <w:sz w:val="24"/>
          <w:szCs w:val="24"/>
          <w:lang w:val="en-US" w:eastAsia="ja-JP"/>
        </w:rPr>
        <w:t xml:space="preserve"> = </w:t>
      </w:r>
      <w:r w:rsidR="008D39B9" w:rsidRPr="00B41D69">
        <w:rPr>
          <w:rFonts w:ascii="Times New Roman" w:eastAsia="MS Mincho" w:hAnsi="Times New Roman" w:cs="Times New Roman"/>
          <w:color w:val="000000" w:themeColor="text1"/>
          <w:sz w:val="24"/>
          <w:szCs w:val="24"/>
          <w:lang w:val="en-US" w:eastAsia="ja-JP"/>
        </w:rPr>
        <w:t>5.88</w:t>
      </w:r>
      <w:r w:rsidRPr="00B41D69">
        <w:rPr>
          <w:rFonts w:ascii="Times New Roman" w:eastAsia="MS Mincho" w:hAnsi="Times New Roman" w:cs="Times New Roman"/>
          <w:color w:val="000000" w:themeColor="text1"/>
          <w:sz w:val="24"/>
          <w:szCs w:val="24"/>
          <w:lang w:val="en-US" w:eastAsia="ja-JP"/>
        </w:rPr>
        <w:t xml:space="preserve"> cm</w:t>
      </w:r>
      <w:r w:rsidRPr="00B41D69">
        <w:rPr>
          <w:rFonts w:ascii="Times New Roman" w:eastAsia="MS Mincho" w:hAnsi="Times New Roman" w:cs="Times New Roman"/>
          <w:color w:val="000000" w:themeColor="text1"/>
          <w:sz w:val="24"/>
          <w:szCs w:val="24"/>
          <w:vertAlign w:val="superscript"/>
          <w:lang w:val="en-US" w:eastAsia="ja-JP"/>
        </w:rPr>
        <w:t>2</w:t>
      </w:r>
      <w:r w:rsidR="00AB00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V</w:t>
      </w:r>
      <w:r w:rsidRPr="00B41D69">
        <w:rPr>
          <w:rFonts w:ascii="Times New Roman" w:eastAsia="MS Mincho" w:hAnsi="Times New Roman" w:cs="Times New Roman"/>
          <w:color w:val="000000" w:themeColor="text1"/>
          <w:sz w:val="24"/>
          <w:szCs w:val="24"/>
          <w:vertAlign w:val="superscript"/>
          <w:lang w:val="en-US" w:eastAsia="ja-JP"/>
        </w:rPr>
        <w:t>-1</w:t>
      </w:r>
      <w:r w:rsidR="00AB00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s</w:t>
      </w:r>
      <w:r w:rsidRPr="00B41D69">
        <w:rPr>
          <w:rFonts w:ascii="Times New Roman" w:eastAsia="MS Mincho" w:hAnsi="Times New Roman" w:cs="Times New Roman"/>
          <w:color w:val="000000" w:themeColor="text1"/>
          <w:sz w:val="24"/>
          <w:szCs w:val="24"/>
          <w:vertAlign w:val="superscript"/>
          <w:lang w:val="en-US" w:eastAsia="ja-JP"/>
        </w:rPr>
        <w:t>-1</w:t>
      </w:r>
      <w:r w:rsidR="008D39B9" w:rsidRPr="00B41D69">
        <w:rPr>
          <w:rFonts w:ascii="Times New Roman" w:eastAsia="MS Mincho" w:hAnsi="Times New Roman" w:cs="Times New Roman"/>
          <w:color w:val="000000" w:themeColor="text1"/>
          <w:sz w:val="24"/>
          <w:szCs w:val="24"/>
          <w:lang w:val="en-US" w:eastAsia="ja-JP"/>
        </w:rPr>
        <w:t xml:space="preserve"> </w:t>
      </w:r>
      <w:r w:rsidR="00AA1DB2" w:rsidRPr="00B41D69">
        <w:rPr>
          <w:rFonts w:ascii="Times New Roman" w:eastAsia="MS Mincho" w:hAnsi="Times New Roman" w:cs="Times New Roman"/>
          <w:color w:val="000000" w:themeColor="text1"/>
          <w:sz w:val="24"/>
          <w:szCs w:val="24"/>
          <w:lang w:val="en-US" w:eastAsia="ja-JP"/>
        </w:rPr>
        <w:t xml:space="preserve">and highest </w:t>
      </w:r>
      <w:r w:rsidR="00AA1DB2" w:rsidRPr="00B41D69">
        <w:rPr>
          <w:rFonts w:ascii="Times New Roman" w:eastAsia="MS Mincho" w:hAnsi="Times New Roman" w:cs="Times New Roman"/>
          <w:i/>
          <w:iCs/>
          <w:color w:val="000000" w:themeColor="text1"/>
          <w:sz w:val="24"/>
          <w:szCs w:val="24"/>
          <w:lang w:val="en-US" w:eastAsia="ja-JP"/>
        </w:rPr>
        <w:t>μ</w:t>
      </w:r>
      <w:r w:rsidR="00AA1DB2" w:rsidRPr="00B41D69">
        <w:rPr>
          <w:rFonts w:ascii="Times New Roman" w:eastAsia="MS Mincho" w:hAnsi="Times New Roman" w:cs="Times New Roman"/>
          <w:color w:val="000000" w:themeColor="text1"/>
          <w:sz w:val="24"/>
          <w:szCs w:val="24"/>
          <w:lang w:val="en-US" w:eastAsia="ja-JP"/>
        </w:rPr>
        <w:t xml:space="preserve"> = 7.68 cm</w:t>
      </w:r>
      <w:r w:rsidR="00AA1DB2" w:rsidRPr="00B41D69">
        <w:rPr>
          <w:rFonts w:ascii="Times New Roman" w:eastAsia="MS Mincho" w:hAnsi="Times New Roman" w:cs="Times New Roman"/>
          <w:color w:val="000000" w:themeColor="text1"/>
          <w:sz w:val="24"/>
          <w:szCs w:val="24"/>
          <w:vertAlign w:val="superscript"/>
          <w:lang w:val="en-US" w:eastAsia="ja-JP"/>
        </w:rPr>
        <w:t>2</w:t>
      </w:r>
      <w:r w:rsidR="00AA1DB2" w:rsidRPr="00B41D69">
        <w:rPr>
          <w:rFonts w:ascii="Times New Roman" w:eastAsia="MS Mincho" w:hAnsi="Times New Roman" w:cs="Times New Roman"/>
          <w:color w:val="000000" w:themeColor="text1"/>
          <w:sz w:val="24"/>
          <w:szCs w:val="24"/>
          <w:lang w:val="en-US" w:eastAsia="ja-JP"/>
        </w:rPr>
        <w:t xml:space="preserve"> V</w:t>
      </w:r>
      <w:r w:rsidR="00AA1DB2" w:rsidRPr="00B41D69">
        <w:rPr>
          <w:rFonts w:ascii="Times New Roman" w:eastAsia="MS Mincho" w:hAnsi="Times New Roman" w:cs="Times New Roman"/>
          <w:color w:val="000000" w:themeColor="text1"/>
          <w:sz w:val="24"/>
          <w:szCs w:val="24"/>
          <w:vertAlign w:val="superscript"/>
          <w:lang w:val="en-US" w:eastAsia="ja-JP"/>
        </w:rPr>
        <w:t>-1</w:t>
      </w:r>
      <w:r w:rsidR="00AA1DB2" w:rsidRPr="00B41D69">
        <w:rPr>
          <w:rFonts w:ascii="Times New Roman" w:eastAsia="MS Mincho" w:hAnsi="Times New Roman" w:cs="Times New Roman"/>
          <w:color w:val="000000" w:themeColor="text1"/>
          <w:sz w:val="24"/>
          <w:szCs w:val="24"/>
          <w:lang w:val="en-US" w:eastAsia="ja-JP"/>
        </w:rPr>
        <w:t xml:space="preserve"> s</w:t>
      </w:r>
      <w:r w:rsidR="00AA1DB2" w:rsidRPr="00B41D69">
        <w:rPr>
          <w:rFonts w:ascii="Times New Roman" w:eastAsia="MS Mincho" w:hAnsi="Times New Roman" w:cs="Times New Roman"/>
          <w:color w:val="000000" w:themeColor="text1"/>
          <w:sz w:val="24"/>
          <w:szCs w:val="24"/>
          <w:vertAlign w:val="superscript"/>
          <w:lang w:val="en-US" w:eastAsia="ja-JP"/>
        </w:rPr>
        <w:t>-1</w:t>
      </w:r>
      <w:r w:rsidR="00B64BC6"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Our studies provide a generalized formula to estimate the effects of these fabrication parameters which can serve as the crystal growth guidelines for the MGC approach. It is also an important cornerstone towards scaling up the OFETs for the sophisticated organic circuits or mass production. </w:t>
      </w:r>
    </w:p>
    <w:p w14:paraId="7E1796CC" w14:textId="0C7876C9" w:rsidR="00042D8D" w:rsidRPr="00B41D69" w:rsidRDefault="000728CC" w:rsidP="000728CC">
      <w:pPr>
        <w:pStyle w:val="ListParagraph"/>
        <w:numPr>
          <w:ilvl w:val="0"/>
          <w:numId w:val="2"/>
        </w:numPr>
        <w:rPr>
          <w:rFonts w:ascii="Times New Roman" w:eastAsia="MS Mincho" w:hAnsi="Times New Roman" w:cs="Times New Roman"/>
          <w:b/>
          <w:bCs/>
          <w:color w:val="000000" w:themeColor="text1"/>
          <w:lang w:eastAsia="ja-JP"/>
        </w:rPr>
      </w:pPr>
      <w:r w:rsidRPr="00B41D69">
        <w:rPr>
          <w:rFonts w:ascii="Times New Roman" w:eastAsia="MS Mincho" w:hAnsi="Times New Roman" w:cs="Times New Roman"/>
          <w:b/>
          <w:bCs/>
          <w:color w:val="000000" w:themeColor="text1"/>
          <w:lang w:eastAsia="ja-JP"/>
        </w:rPr>
        <w:lastRenderedPageBreak/>
        <w:t>Introduction</w:t>
      </w:r>
      <w:r w:rsidRPr="00B41D69">
        <w:rPr>
          <w:rFonts w:ascii="Times New Roman" w:eastAsia="MS Mincho" w:hAnsi="Times New Roman" w:cs="Times New Roman"/>
          <w:b/>
          <w:bCs/>
          <w:color w:val="000000" w:themeColor="text1"/>
          <w:lang w:eastAsia="ja-JP"/>
        </w:rPr>
        <w:br/>
      </w:r>
    </w:p>
    <w:p w14:paraId="1C9D98B0" w14:textId="4BF93FC5" w:rsidR="00042D8D" w:rsidRPr="00B41D69" w:rsidRDefault="00042D8D" w:rsidP="00794C0B">
      <w:pPr>
        <w:snapToGrid w:val="0"/>
        <w:spacing w:line="480" w:lineRule="auto"/>
        <w:ind w:firstLine="36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Organic semiconductor thin films serve as critical layer</w:t>
      </w:r>
      <w:r w:rsidR="00D35DF7"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in </w:t>
      </w:r>
      <w:r w:rsidR="00A401EF" w:rsidRPr="00B41D69">
        <w:rPr>
          <w:rFonts w:ascii="Times New Roman" w:hAnsi="Times New Roman" w:cs="Times New Roman"/>
          <w:color w:val="000000" w:themeColor="text1"/>
          <w:sz w:val="24"/>
          <w:szCs w:val="24"/>
          <w:lang w:val="en-US"/>
        </w:rPr>
        <w:t>organic field-effect-transistor</w:t>
      </w:r>
      <w:r w:rsidR="00325520" w:rsidRPr="00B41D69">
        <w:rPr>
          <w:rFonts w:ascii="Times New Roman" w:hAnsi="Times New Roman" w:cs="Times New Roman"/>
          <w:color w:val="000000" w:themeColor="text1"/>
          <w:sz w:val="24"/>
          <w:szCs w:val="24"/>
          <w:lang w:val="en-US"/>
        </w:rPr>
        <w:t>s</w:t>
      </w:r>
      <w:r w:rsidR="00A401EF" w:rsidRPr="00B41D69">
        <w:rPr>
          <w:rFonts w:ascii="Times New Roman" w:hAnsi="Times New Roman" w:cs="Times New Roman"/>
          <w:color w:val="000000" w:themeColor="text1"/>
          <w:sz w:val="24"/>
          <w:szCs w:val="24"/>
          <w:lang w:val="en-US"/>
        </w:rPr>
        <w:t xml:space="preserve"> (</w:t>
      </w:r>
      <w:r w:rsidRPr="00B41D69">
        <w:rPr>
          <w:rFonts w:ascii="Times New Roman" w:hAnsi="Times New Roman" w:cs="Times New Roman"/>
          <w:color w:val="000000" w:themeColor="text1"/>
          <w:sz w:val="24"/>
          <w:szCs w:val="24"/>
        </w:rPr>
        <w:t>OFET</w:t>
      </w:r>
      <w:r w:rsidR="00325520" w:rsidRPr="00B41D69">
        <w:rPr>
          <w:rFonts w:ascii="Times New Roman" w:hAnsi="Times New Roman" w:cs="Times New Roman"/>
          <w:color w:val="000000" w:themeColor="text1"/>
          <w:sz w:val="24"/>
          <w:szCs w:val="24"/>
        </w:rPr>
        <w:t>s</w:t>
      </w:r>
      <w:r w:rsidR="00A401EF"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 which determine</w:t>
      </w:r>
      <w:r w:rsidR="00440D2B"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the performance of </w:t>
      </w:r>
      <w:r w:rsidR="00440D2B" w:rsidRPr="00B41D69">
        <w:rPr>
          <w:rFonts w:ascii="Times New Roman" w:hAnsi="Times New Roman" w:cs="Times New Roman"/>
          <w:color w:val="000000" w:themeColor="text1"/>
          <w:sz w:val="24"/>
          <w:szCs w:val="24"/>
        </w:rPr>
        <w:t xml:space="preserve">the </w:t>
      </w:r>
      <w:r w:rsidRPr="00B41D69">
        <w:rPr>
          <w:rFonts w:ascii="Times New Roman" w:hAnsi="Times New Roman" w:cs="Times New Roman"/>
          <w:color w:val="000000" w:themeColor="text1"/>
          <w:sz w:val="24"/>
          <w:szCs w:val="24"/>
        </w:rPr>
        <w:t>OFET</w:t>
      </w:r>
      <w:r w:rsidR="00325520"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Motivated by diverse OFET applications in </w:t>
      </w:r>
      <w:r w:rsidR="00EB63CF" w:rsidRPr="00B41D69">
        <w:rPr>
          <w:rFonts w:ascii="Times New Roman" w:hAnsi="Times New Roman" w:cs="Times New Roman"/>
          <w:color w:val="000000" w:themeColor="text1"/>
          <w:sz w:val="24"/>
          <w:szCs w:val="24"/>
        </w:rPr>
        <w:t>functional electronics</w:t>
      </w:r>
      <w:r w:rsidRPr="00B41D69">
        <w:rPr>
          <w:rFonts w:ascii="Times New Roman" w:hAnsi="Times New Roman" w:cs="Times New Roman"/>
          <w:color w:val="000000" w:themeColor="text1"/>
          <w:sz w:val="24"/>
          <w:szCs w:val="24"/>
        </w:rPr>
        <w:t xml:space="preserve">, </w:t>
      </w:r>
      <w:r w:rsidR="00440D2B" w:rsidRPr="00B41D69">
        <w:rPr>
          <w:rFonts w:ascii="Times New Roman" w:hAnsi="Times New Roman" w:cs="Times New Roman"/>
          <w:color w:val="000000" w:themeColor="text1"/>
          <w:sz w:val="24"/>
          <w:szCs w:val="24"/>
        </w:rPr>
        <w:t>such as</w:t>
      </w:r>
      <w:r w:rsidRPr="00B41D69">
        <w:rPr>
          <w:rFonts w:ascii="Times New Roman" w:hAnsi="Times New Roman" w:cs="Times New Roman"/>
          <w:color w:val="000000" w:themeColor="text1"/>
          <w:sz w:val="24"/>
          <w:szCs w:val="24"/>
        </w:rPr>
        <w:t xml:space="preserve"> memory devices, </w:t>
      </w:r>
      <w:r w:rsidRPr="00B41D69">
        <w:rPr>
          <w:rFonts w:ascii="Times New Roman" w:hAnsi="Times New Roman" w:cs="Times New Roman" w:hint="eastAsia"/>
          <w:color w:val="000000" w:themeColor="text1"/>
          <w:sz w:val="24"/>
          <w:szCs w:val="24"/>
        </w:rPr>
        <w:t>i</w:t>
      </w:r>
      <w:r w:rsidRPr="00B41D69">
        <w:rPr>
          <w:rFonts w:ascii="Times New Roman" w:hAnsi="Times New Roman" w:cs="Times New Roman"/>
          <w:color w:val="000000" w:themeColor="text1"/>
          <w:sz w:val="24"/>
          <w:szCs w:val="24"/>
        </w:rPr>
        <w:t>ntegrated circuits, sensors and etc.,</w:t>
      </w:r>
      <w:r w:rsidR="00B64BC6" w:rsidRPr="00B41D69">
        <w:rPr>
          <w:rFonts w:ascii="Times New Roman" w:hAnsi="Times New Roman" w:cs="Times New Roman"/>
          <w:color w:val="000000" w:themeColor="text1"/>
          <w:sz w:val="24"/>
          <w:szCs w:val="24"/>
        </w:rPr>
        <w:t xml:space="preserve"> </w:t>
      </w:r>
      <w:r w:rsidR="00440D2B" w:rsidRPr="00B41D69">
        <w:rPr>
          <w:rFonts w:ascii="Times New Roman" w:hAnsi="Times New Roman" w:cs="Times New Roman"/>
          <w:color w:val="000000" w:themeColor="text1"/>
          <w:sz w:val="24"/>
          <w:szCs w:val="24"/>
        </w:rPr>
        <w:t xml:space="preserve">comprehensive </w:t>
      </w:r>
      <w:r w:rsidR="00B64BC6" w:rsidRPr="00B41D69">
        <w:rPr>
          <w:rFonts w:ascii="Times New Roman" w:hAnsi="Times New Roman" w:cs="Times New Roman"/>
          <w:color w:val="000000" w:themeColor="text1"/>
          <w:sz w:val="24"/>
          <w:szCs w:val="24"/>
        </w:rPr>
        <w:t>studies of</w:t>
      </w:r>
      <w:r w:rsidRPr="00B41D69">
        <w:rPr>
          <w:rFonts w:ascii="Times New Roman" w:hAnsi="Times New Roman" w:cs="Times New Roman"/>
          <w:color w:val="000000" w:themeColor="text1"/>
          <w:sz w:val="24"/>
          <w:szCs w:val="24"/>
        </w:rPr>
        <w:t xml:space="preserve"> organic thin films are indispensable toward </w:t>
      </w:r>
      <w:r w:rsidR="00440D2B" w:rsidRPr="00B41D69">
        <w:rPr>
          <w:rFonts w:ascii="Times New Roman" w:hAnsi="Times New Roman" w:cs="Times New Roman"/>
          <w:color w:val="000000" w:themeColor="text1"/>
          <w:sz w:val="24"/>
          <w:szCs w:val="24"/>
        </w:rPr>
        <w:t xml:space="preserve">the </w:t>
      </w:r>
      <w:r w:rsidRPr="00B41D69">
        <w:rPr>
          <w:rFonts w:ascii="Times New Roman" w:hAnsi="Times New Roman" w:cs="Times New Roman"/>
          <w:color w:val="000000" w:themeColor="text1"/>
          <w:sz w:val="24"/>
          <w:szCs w:val="24"/>
        </w:rPr>
        <w:t>high-performance OFET</w:t>
      </w:r>
      <w:r w:rsidR="00325520"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w:t>
      </w:r>
      <w:r w:rsidR="00440D2B" w:rsidRPr="00B41D69">
        <w:rPr>
          <w:rFonts w:ascii="Times New Roman" w:hAnsi="Times New Roman" w:cs="Times New Roman"/>
          <w:color w:val="000000" w:themeColor="text1"/>
          <w:sz w:val="24"/>
          <w:szCs w:val="24"/>
        </w:rPr>
        <w:t>for</w:t>
      </w:r>
      <w:r w:rsidRPr="00B41D69">
        <w:rPr>
          <w:rFonts w:ascii="Times New Roman" w:hAnsi="Times New Roman" w:cs="Times New Roman"/>
          <w:color w:val="000000" w:themeColor="text1"/>
          <w:sz w:val="24"/>
          <w:szCs w:val="24"/>
        </w:rPr>
        <w:t xml:space="preserve"> commercial application</w:t>
      </w:r>
      <w:r w:rsidR="00325520"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vertAlign w:val="superscript"/>
        </w:rPr>
        <w:t>[1</w:t>
      </w:r>
      <w:r w:rsidR="00A401EF" w:rsidRPr="00B41D69">
        <w:rPr>
          <w:rFonts w:ascii="Times New Roman" w:hAnsi="Times New Roman" w:cs="Times New Roman"/>
          <w:color w:val="000000" w:themeColor="text1"/>
          <w:sz w:val="24"/>
          <w:szCs w:val="24"/>
          <w:vertAlign w:val="superscript"/>
        </w:rPr>
        <w:t>-</w:t>
      </w:r>
      <w:r w:rsidRPr="00B41D69">
        <w:rPr>
          <w:rFonts w:ascii="Times New Roman" w:hAnsi="Times New Roman" w:cs="Times New Roman"/>
          <w:color w:val="000000" w:themeColor="text1"/>
          <w:sz w:val="24"/>
          <w:szCs w:val="24"/>
          <w:vertAlign w:val="superscript"/>
        </w:rPr>
        <w:t>6]</w:t>
      </w:r>
      <w:r w:rsidRPr="00B41D69">
        <w:rPr>
          <w:rFonts w:ascii="Times New Roman" w:hAnsi="Times New Roman" w:cs="Times New Roman"/>
          <w:color w:val="000000" w:themeColor="text1"/>
          <w:sz w:val="24"/>
          <w:szCs w:val="24"/>
        </w:rPr>
        <w:t xml:space="preserve"> As a low-cost and fast organic thin film fabrication method, solution processable meniscus-guided coating </w:t>
      </w:r>
      <w:r w:rsidR="00A401EF" w:rsidRPr="00B41D69">
        <w:rPr>
          <w:rFonts w:ascii="Times New Roman" w:hAnsi="Times New Roman" w:cs="Times New Roman"/>
          <w:color w:val="000000" w:themeColor="text1"/>
          <w:sz w:val="24"/>
          <w:szCs w:val="24"/>
        </w:rPr>
        <w:t xml:space="preserve">(MGC) </w:t>
      </w:r>
      <w:r w:rsidR="004D5320" w:rsidRPr="00B41D69">
        <w:rPr>
          <w:rFonts w:ascii="Times New Roman" w:hAnsi="Times New Roman" w:cs="Times New Roman"/>
          <w:color w:val="000000" w:themeColor="text1"/>
          <w:sz w:val="24"/>
          <w:szCs w:val="24"/>
        </w:rPr>
        <w:t>has</w:t>
      </w:r>
      <w:r w:rsidRPr="00B41D69">
        <w:rPr>
          <w:rFonts w:ascii="Times New Roman" w:hAnsi="Times New Roman" w:cs="Times New Roman"/>
          <w:color w:val="000000" w:themeColor="text1"/>
          <w:sz w:val="24"/>
          <w:szCs w:val="24"/>
        </w:rPr>
        <w:t xml:space="preserve"> attracted tremendous attention and achieved impressive progress</w:t>
      </w:r>
      <w:r w:rsidR="00440D2B" w:rsidRPr="00B41D69">
        <w:rPr>
          <w:rFonts w:ascii="Times New Roman" w:hAnsi="Times New Roman" w:cs="Times New Roman"/>
          <w:color w:val="000000" w:themeColor="text1"/>
          <w:sz w:val="24"/>
          <w:szCs w:val="24"/>
        </w:rPr>
        <w:t>es</w:t>
      </w:r>
      <w:r w:rsidRPr="00B41D69">
        <w:rPr>
          <w:rFonts w:ascii="Times New Roman" w:hAnsi="Times New Roman" w:cs="Times New Roman"/>
          <w:color w:val="000000" w:themeColor="text1"/>
          <w:sz w:val="24"/>
          <w:szCs w:val="24"/>
        </w:rPr>
        <w:t xml:space="preserve"> on </w:t>
      </w:r>
      <w:r w:rsidR="00440D2B" w:rsidRPr="00B41D69">
        <w:rPr>
          <w:rFonts w:ascii="Times New Roman" w:hAnsi="Times New Roman" w:cs="Times New Roman"/>
          <w:color w:val="000000" w:themeColor="text1"/>
          <w:sz w:val="24"/>
          <w:szCs w:val="24"/>
        </w:rPr>
        <w:t xml:space="preserve">different </w:t>
      </w:r>
      <w:r w:rsidRPr="00B41D69">
        <w:rPr>
          <w:rFonts w:ascii="Times New Roman" w:hAnsi="Times New Roman" w:cs="Times New Roman"/>
          <w:color w:val="000000" w:themeColor="text1"/>
          <w:sz w:val="24"/>
          <w:szCs w:val="24"/>
        </w:rPr>
        <w:t>OFET propert</w:t>
      </w:r>
      <w:r w:rsidR="00440D2B" w:rsidRPr="00B41D69">
        <w:rPr>
          <w:rFonts w:ascii="Times New Roman" w:hAnsi="Times New Roman" w:cs="Times New Roman"/>
          <w:color w:val="000000" w:themeColor="text1"/>
          <w:sz w:val="24"/>
          <w:szCs w:val="24"/>
        </w:rPr>
        <w:t>ies</w:t>
      </w:r>
      <w:r w:rsidRPr="00B41D69">
        <w:rPr>
          <w:rFonts w:ascii="Times New Roman" w:hAnsi="Times New Roman" w:cs="Times New Roman"/>
          <w:color w:val="000000" w:themeColor="text1"/>
          <w:sz w:val="24"/>
          <w:szCs w:val="24"/>
        </w:rPr>
        <w:t xml:space="preserve"> in recent years.</w:t>
      </w:r>
      <w:r w:rsidRPr="00B41D69">
        <w:rPr>
          <w:rFonts w:ascii="Times New Roman" w:hAnsi="Times New Roman" w:cs="Times New Roman"/>
          <w:color w:val="000000" w:themeColor="text1"/>
          <w:sz w:val="24"/>
          <w:szCs w:val="24"/>
          <w:vertAlign w:val="superscript"/>
        </w:rPr>
        <w:t>[7-11]</w:t>
      </w:r>
      <w:r w:rsidRPr="00B41D69">
        <w:rPr>
          <w:rFonts w:ascii="Times New Roman" w:hAnsi="Times New Roman" w:cs="Times New Roman"/>
          <w:color w:val="000000" w:themeColor="text1"/>
          <w:sz w:val="24"/>
          <w:szCs w:val="24"/>
        </w:rPr>
        <w:t xml:space="preserve"> By combining </w:t>
      </w:r>
      <w:r w:rsidR="00440D2B" w:rsidRPr="00B41D69">
        <w:rPr>
          <w:rFonts w:ascii="Times New Roman" w:hAnsi="Times New Roman" w:cs="Times New Roman"/>
          <w:color w:val="000000" w:themeColor="text1"/>
          <w:sz w:val="24"/>
          <w:szCs w:val="24"/>
        </w:rPr>
        <w:t xml:space="preserve">the </w:t>
      </w:r>
      <w:r w:rsidRPr="00B41D69">
        <w:rPr>
          <w:rFonts w:ascii="Times New Roman" w:hAnsi="Times New Roman" w:cs="Times New Roman"/>
          <w:color w:val="000000" w:themeColor="text1"/>
          <w:sz w:val="24"/>
          <w:szCs w:val="24"/>
        </w:rPr>
        <w:t xml:space="preserve">large area processing with high resolution lithography technique, more sophisticated </w:t>
      </w:r>
      <w:r w:rsidR="00017B47" w:rsidRPr="00B41D69">
        <w:rPr>
          <w:rFonts w:ascii="Times New Roman" w:hAnsi="Times New Roman" w:cs="Times New Roman"/>
          <w:color w:val="000000" w:themeColor="text1"/>
          <w:sz w:val="24"/>
          <w:szCs w:val="24"/>
        </w:rPr>
        <w:t>circuits</w:t>
      </w:r>
      <w:r w:rsidRPr="00B41D69">
        <w:rPr>
          <w:rFonts w:ascii="Times New Roman" w:hAnsi="Times New Roman" w:cs="Times New Roman"/>
          <w:color w:val="000000" w:themeColor="text1"/>
          <w:sz w:val="24"/>
          <w:szCs w:val="24"/>
        </w:rPr>
        <w:t xml:space="preserve"> can</w:t>
      </w:r>
      <w:r w:rsidR="00017B47" w:rsidRPr="00B41D69">
        <w:rPr>
          <w:rFonts w:ascii="Times New Roman" w:hAnsi="Times New Roman" w:cs="Times New Roman"/>
          <w:color w:val="000000" w:themeColor="text1"/>
          <w:sz w:val="24"/>
          <w:szCs w:val="24"/>
        </w:rPr>
        <w:t xml:space="preserve"> also</w:t>
      </w:r>
      <w:r w:rsidRPr="00B41D69">
        <w:rPr>
          <w:rFonts w:ascii="Times New Roman" w:hAnsi="Times New Roman" w:cs="Times New Roman"/>
          <w:color w:val="000000" w:themeColor="text1"/>
          <w:sz w:val="24"/>
          <w:szCs w:val="24"/>
        </w:rPr>
        <w:t xml:space="preserve"> be </w:t>
      </w:r>
      <w:r w:rsidR="00017B47" w:rsidRPr="00B41D69">
        <w:rPr>
          <w:rFonts w:ascii="Times New Roman" w:hAnsi="Times New Roman" w:cs="Times New Roman"/>
          <w:color w:val="000000" w:themeColor="text1"/>
          <w:sz w:val="24"/>
          <w:szCs w:val="24"/>
        </w:rPr>
        <w:t>realized</w:t>
      </w:r>
      <w:r w:rsidRPr="00B41D69">
        <w:rPr>
          <w:rFonts w:ascii="Times New Roman" w:hAnsi="Times New Roman" w:cs="Times New Roman"/>
          <w:color w:val="000000" w:themeColor="text1"/>
          <w:sz w:val="24"/>
          <w:szCs w:val="24"/>
        </w:rPr>
        <w:t xml:space="preserve"> by the</w:t>
      </w:r>
      <w:r w:rsidR="00017B47" w:rsidRPr="00B41D69">
        <w:rPr>
          <w:rFonts w:ascii="Times New Roman" w:hAnsi="Times New Roman" w:cs="Times New Roman"/>
          <w:color w:val="000000" w:themeColor="text1"/>
          <w:sz w:val="24"/>
          <w:szCs w:val="24"/>
        </w:rPr>
        <w:t xml:space="preserve"> integrations of</w:t>
      </w:r>
      <w:r w:rsidRPr="00B41D69">
        <w:rPr>
          <w:rFonts w:ascii="Times New Roman" w:hAnsi="Times New Roman" w:cs="Times New Roman"/>
          <w:color w:val="000000" w:themeColor="text1"/>
          <w:sz w:val="24"/>
          <w:szCs w:val="24"/>
        </w:rPr>
        <w:t xml:space="preserve"> OFETs. To date, the uniformity of the organic active layer</w:t>
      </w:r>
      <w:r w:rsidR="00017B47" w:rsidRPr="00B41D69">
        <w:rPr>
          <w:rFonts w:ascii="Times New Roman" w:hAnsi="Times New Roman" w:cs="Times New Roman"/>
          <w:color w:val="000000" w:themeColor="text1"/>
          <w:sz w:val="24"/>
          <w:szCs w:val="24"/>
        </w:rPr>
        <w:t xml:space="preserve"> in the OFETs</w:t>
      </w:r>
      <w:r w:rsidRPr="00B41D69">
        <w:rPr>
          <w:rFonts w:ascii="Times New Roman" w:hAnsi="Times New Roman" w:cs="Times New Roman"/>
          <w:color w:val="000000" w:themeColor="text1"/>
          <w:sz w:val="24"/>
          <w:szCs w:val="24"/>
        </w:rPr>
        <w:t xml:space="preserve"> is still a major bottleneck in scaling up the OFET</w:t>
      </w:r>
      <w:r w:rsidR="00017B47" w:rsidRPr="00B41D69">
        <w:rPr>
          <w:rFonts w:ascii="Times New Roman" w:hAnsi="Times New Roman" w:cs="Times New Roman"/>
          <w:color w:val="000000" w:themeColor="text1"/>
          <w:sz w:val="24"/>
          <w:szCs w:val="24"/>
        </w:rPr>
        <w:t xml:space="preserve"> fabrication</w:t>
      </w:r>
      <w:r w:rsidRPr="00B41D69">
        <w:rPr>
          <w:rFonts w:ascii="Times New Roman" w:hAnsi="Times New Roman" w:cs="Times New Roman"/>
          <w:color w:val="000000" w:themeColor="text1"/>
          <w:sz w:val="24"/>
          <w:szCs w:val="24"/>
        </w:rPr>
        <w:t>. Recently, some MGC grown high quality organic crystals up to wafer scale have been demonstrated</w:t>
      </w:r>
      <w:r w:rsidR="00DD0B71"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 xml:space="preserve"> which is believed to be able to </w:t>
      </w:r>
      <w:r w:rsidR="00017B47" w:rsidRPr="00B41D69">
        <w:rPr>
          <w:rFonts w:ascii="Times New Roman" w:hAnsi="Times New Roman" w:cs="Times New Roman"/>
          <w:color w:val="000000" w:themeColor="text1"/>
          <w:sz w:val="24"/>
          <w:szCs w:val="24"/>
        </w:rPr>
        <w:t>advance the pace of the OFET development</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vertAlign w:val="superscript"/>
        </w:rPr>
        <w:t>[5,12</w:t>
      </w:r>
      <w:r w:rsidR="00D52B80" w:rsidRPr="00B41D69">
        <w:rPr>
          <w:rFonts w:ascii="Times New Roman" w:hAnsi="Times New Roman" w:cs="Times New Roman"/>
          <w:color w:val="000000" w:themeColor="text1"/>
          <w:sz w:val="24"/>
          <w:szCs w:val="24"/>
          <w:vertAlign w:val="superscript"/>
        </w:rPr>
        <w:t>,</w:t>
      </w:r>
      <w:r w:rsidRPr="00B41D69">
        <w:rPr>
          <w:rFonts w:ascii="Times New Roman" w:hAnsi="Times New Roman" w:cs="Times New Roman"/>
          <w:color w:val="000000" w:themeColor="text1"/>
          <w:sz w:val="24"/>
          <w:szCs w:val="24"/>
          <w:vertAlign w:val="superscript"/>
        </w:rPr>
        <w:t xml:space="preserve">13] </w:t>
      </w:r>
      <w:r w:rsidR="00700BCC" w:rsidRPr="00B41D69">
        <w:rPr>
          <w:rFonts w:ascii="Times New Roman" w:hAnsi="Times New Roman" w:cs="Times New Roman"/>
          <w:color w:val="000000" w:themeColor="text1"/>
          <w:sz w:val="24"/>
          <w:szCs w:val="24"/>
        </w:rPr>
        <w:t>A</w:t>
      </w:r>
      <w:r w:rsidRPr="00B41D69">
        <w:rPr>
          <w:rFonts w:ascii="Times New Roman" w:hAnsi="Times New Roman" w:cs="Times New Roman"/>
          <w:color w:val="000000" w:themeColor="text1"/>
          <w:sz w:val="24"/>
          <w:szCs w:val="24"/>
        </w:rPr>
        <w:t xml:space="preserve"> </w:t>
      </w:r>
      <w:r w:rsidR="00700BCC" w:rsidRPr="00B41D69">
        <w:rPr>
          <w:rFonts w:ascii="Times New Roman" w:hAnsi="Times New Roman" w:cs="Times New Roman"/>
          <w:color w:val="000000" w:themeColor="text1"/>
          <w:sz w:val="24"/>
          <w:szCs w:val="24"/>
        </w:rPr>
        <w:t>specific</w:t>
      </w:r>
      <w:r w:rsidRPr="00B41D69">
        <w:rPr>
          <w:rFonts w:ascii="Times New Roman" w:hAnsi="Times New Roman" w:cs="Times New Roman"/>
          <w:color w:val="000000" w:themeColor="text1"/>
          <w:sz w:val="24"/>
          <w:szCs w:val="24"/>
        </w:rPr>
        <w:t xml:space="preserve"> investigation of how each processing </w:t>
      </w:r>
      <w:r w:rsidR="001F467D" w:rsidRPr="00B41D69">
        <w:rPr>
          <w:rFonts w:ascii="Times New Roman" w:hAnsi="Times New Roman" w:cs="Times New Roman"/>
          <w:color w:val="000000" w:themeColor="text1"/>
          <w:sz w:val="24"/>
          <w:szCs w:val="24"/>
        </w:rPr>
        <w:t xml:space="preserve">parameter </w:t>
      </w:r>
      <w:r w:rsidRPr="00B41D69">
        <w:rPr>
          <w:rFonts w:ascii="Times New Roman" w:hAnsi="Times New Roman" w:cs="Times New Roman"/>
          <w:color w:val="000000" w:themeColor="text1"/>
          <w:sz w:val="24"/>
          <w:szCs w:val="24"/>
        </w:rPr>
        <w:t>synchronize</w:t>
      </w:r>
      <w:r w:rsidR="00D35DF7"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with the others</w:t>
      </w:r>
      <w:r w:rsidR="00700BCC" w:rsidRPr="00B41D69">
        <w:rPr>
          <w:rFonts w:ascii="Times New Roman" w:hAnsi="Times New Roman" w:cs="Times New Roman"/>
          <w:color w:val="000000" w:themeColor="text1"/>
          <w:sz w:val="24"/>
          <w:szCs w:val="24"/>
        </w:rPr>
        <w:t xml:space="preserve"> can provide valuable information in </w:t>
      </w:r>
      <w:r w:rsidR="001F467D" w:rsidRPr="00B41D69">
        <w:rPr>
          <w:rFonts w:ascii="Times New Roman" w:hAnsi="Times New Roman" w:cs="Times New Roman"/>
          <w:color w:val="000000" w:themeColor="text1"/>
          <w:sz w:val="24"/>
          <w:szCs w:val="24"/>
        </w:rPr>
        <w:t>designing the fabrication setup.</w:t>
      </w:r>
    </w:p>
    <w:p w14:paraId="64F7530E" w14:textId="744B8E52" w:rsidR="00042D8D" w:rsidRPr="00B41D69" w:rsidRDefault="00042D8D" w:rsidP="00C74BD6">
      <w:pPr>
        <w:snapToGrid w:val="0"/>
        <w:spacing w:line="480" w:lineRule="auto"/>
        <w:ind w:firstLine="357"/>
        <w:jc w:val="both"/>
        <w:rPr>
          <w:rFonts w:ascii="Times New Roman" w:eastAsia="DengXian" w:hAnsi="Times New Roman" w:cs="Times New Roman"/>
          <w:color w:val="000000" w:themeColor="text1"/>
          <w:sz w:val="24"/>
          <w:szCs w:val="24"/>
        </w:rPr>
      </w:pPr>
      <w:r w:rsidRPr="00B41D69">
        <w:rPr>
          <w:rFonts w:ascii="Times New Roman" w:hAnsi="Times New Roman" w:cs="Times New Roman"/>
          <w:color w:val="000000" w:themeColor="text1"/>
          <w:sz w:val="24"/>
          <w:szCs w:val="24"/>
        </w:rPr>
        <w:t>MGC technique relies on meniscus line formation when the solution come</w:t>
      </w:r>
      <w:r w:rsidR="00F60E8A" w:rsidRPr="00B41D69">
        <w:rPr>
          <w:rFonts w:ascii="Times New Roman" w:hAnsi="Times New Roman" w:cs="Times New Roman"/>
          <w:color w:val="000000" w:themeColor="text1"/>
          <w:sz w:val="24"/>
          <w:szCs w:val="24"/>
        </w:rPr>
        <w:t>s in contact with the substrate,</w:t>
      </w:r>
      <w:r w:rsidR="001F467D"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color w:val="000000" w:themeColor="text1"/>
          <w:sz w:val="24"/>
          <w:szCs w:val="24"/>
        </w:rPr>
        <w:t>form</w:t>
      </w:r>
      <w:r w:rsidR="00F60E8A" w:rsidRPr="00B41D69">
        <w:rPr>
          <w:rFonts w:ascii="Times New Roman" w:hAnsi="Times New Roman" w:cs="Times New Roman"/>
          <w:color w:val="000000" w:themeColor="text1"/>
          <w:sz w:val="24"/>
          <w:szCs w:val="24"/>
        </w:rPr>
        <w:t>ing</w:t>
      </w:r>
      <w:r w:rsidRPr="00B41D69">
        <w:rPr>
          <w:rFonts w:ascii="Times New Roman" w:hAnsi="Times New Roman" w:cs="Times New Roman"/>
          <w:color w:val="000000" w:themeColor="text1"/>
          <w:sz w:val="24"/>
          <w:szCs w:val="24"/>
        </w:rPr>
        <w:t xml:space="preserve"> the substrate-air, solvent-air and substrate-solvent interfaces. Crystallization of the organic molecules occurs at the substrate-solvent-air contact line while the substrate moves and </w:t>
      </w:r>
      <w:r w:rsidR="00D35DF7" w:rsidRPr="00B41D69">
        <w:rPr>
          <w:rFonts w:ascii="Times New Roman" w:hAnsi="Times New Roman" w:cs="Times New Roman"/>
          <w:color w:val="000000" w:themeColor="text1"/>
          <w:sz w:val="24"/>
          <w:szCs w:val="24"/>
        </w:rPr>
        <w:t xml:space="preserve">the </w:t>
      </w:r>
      <w:r w:rsidRPr="00B41D69">
        <w:rPr>
          <w:rFonts w:ascii="Times New Roman" w:hAnsi="Times New Roman" w:cs="Times New Roman"/>
          <w:color w:val="000000" w:themeColor="text1"/>
          <w:sz w:val="24"/>
          <w:szCs w:val="24"/>
        </w:rPr>
        <w:t>solvent evaporates. Currently, different MGC methods for organic semiconductor thin film</w:t>
      </w:r>
      <w:r w:rsidR="005E2500"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deposition, such as dip coating, zone casting and blade coating and others,</w:t>
      </w:r>
      <w:r w:rsidRPr="00B41D69">
        <w:rPr>
          <w:rFonts w:ascii="Times New Roman" w:hAnsi="Times New Roman" w:cs="Times New Roman"/>
          <w:color w:val="000000" w:themeColor="text1"/>
          <w:sz w:val="24"/>
          <w:szCs w:val="24"/>
          <w:vertAlign w:val="superscript"/>
        </w:rPr>
        <w:t>[2,5,</w:t>
      </w:r>
      <w:r w:rsidR="00CD5065" w:rsidRPr="00B41D69">
        <w:rPr>
          <w:rFonts w:ascii="Times New Roman" w:hAnsi="Times New Roman" w:cs="Times New Roman"/>
          <w:color w:val="000000" w:themeColor="text1"/>
          <w:sz w:val="24"/>
          <w:szCs w:val="24"/>
          <w:vertAlign w:val="superscript"/>
        </w:rPr>
        <w:t>7</w:t>
      </w:r>
      <w:r w:rsidRPr="00B41D69">
        <w:rPr>
          <w:rFonts w:ascii="Times New Roman" w:hAnsi="Times New Roman" w:cs="Times New Roman"/>
          <w:color w:val="000000" w:themeColor="text1"/>
          <w:sz w:val="24"/>
          <w:szCs w:val="24"/>
          <w:vertAlign w:val="superscript"/>
        </w:rPr>
        <w:t xml:space="preserve">-17] </w:t>
      </w:r>
      <w:r w:rsidRPr="00B41D69">
        <w:rPr>
          <w:rFonts w:ascii="Times New Roman" w:hAnsi="Times New Roman" w:cs="Times New Roman"/>
          <w:color w:val="000000" w:themeColor="text1"/>
          <w:sz w:val="24"/>
          <w:szCs w:val="24"/>
        </w:rPr>
        <w:t>have been demonstrated. Recent advances on the MGC crystallization mechanisms mainly depend on the surface energy (</w:t>
      </w:r>
      <w:r w:rsidR="00600342" w:rsidRPr="00B41D69">
        <w:rPr>
          <w:rFonts w:ascii="Times New Roman" w:hAnsi="Times New Roman" w:cs="Times New Roman"/>
          <w:i/>
          <w:color w:val="000000" w:themeColor="text1"/>
          <w:sz w:val="24"/>
          <w:szCs w:val="24"/>
          <w:lang w:val="en-US"/>
        </w:rPr>
        <w:t>γ</w:t>
      </w:r>
      <w:r w:rsidRPr="00B41D69">
        <w:rPr>
          <w:rFonts w:ascii="Times New Roman" w:hAnsi="Times New Roman" w:cs="Times New Roman"/>
          <w:color w:val="000000" w:themeColor="text1"/>
          <w:sz w:val="24"/>
          <w:szCs w:val="24"/>
        </w:rPr>
        <w:t>) analysis of the system. Zhang et al. observed a better molecular packaging in the poly(diketopyrrolopyrrole-thiophene-thieno[3,2,b]thiophene-thiophene) (DPP2T-TTT) thin film when the system surface energy decrease</w:t>
      </w:r>
      <w:r w:rsidR="00F60E8A" w:rsidRPr="00B41D69">
        <w:rPr>
          <w:rFonts w:ascii="Times New Roman" w:hAnsi="Times New Roman" w:cs="Times New Roman"/>
          <w:color w:val="000000" w:themeColor="text1"/>
          <w:sz w:val="24"/>
          <w:szCs w:val="24"/>
        </w:rPr>
        <w:t>d</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vertAlign w:val="superscript"/>
        </w:rPr>
        <w:t xml:space="preserve">[18] </w:t>
      </w:r>
      <w:r w:rsidRPr="00B41D69">
        <w:rPr>
          <w:rFonts w:ascii="Times New Roman" w:hAnsi="Times New Roman" w:cs="Times New Roman"/>
          <w:color w:val="000000" w:themeColor="text1"/>
          <w:sz w:val="24"/>
          <w:szCs w:val="24"/>
        </w:rPr>
        <w:t xml:space="preserve">Similar results of surface energy regulation have been perceived by </w:t>
      </w:r>
      <w:proofErr w:type="spellStart"/>
      <w:r w:rsidRPr="00B41D69">
        <w:rPr>
          <w:rFonts w:ascii="Times New Roman" w:hAnsi="Times New Roman" w:cs="Times New Roman"/>
          <w:color w:val="000000" w:themeColor="text1"/>
          <w:sz w:val="24"/>
          <w:szCs w:val="24"/>
        </w:rPr>
        <w:t>Vladimirov</w:t>
      </w:r>
      <w:proofErr w:type="spellEnd"/>
      <w:r w:rsidRPr="00B41D69">
        <w:rPr>
          <w:rFonts w:ascii="Times New Roman" w:hAnsi="Times New Roman" w:cs="Times New Roman"/>
          <w:color w:val="000000" w:themeColor="text1"/>
          <w:sz w:val="24"/>
          <w:szCs w:val="24"/>
        </w:rPr>
        <w:t xml:space="preserve"> </w:t>
      </w:r>
      <w:r w:rsidR="001F467D" w:rsidRPr="00B41D69">
        <w:rPr>
          <w:rFonts w:ascii="Times New Roman" w:hAnsi="Times New Roman" w:cs="Times New Roman"/>
          <w:color w:val="000000" w:themeColor="text1"/>
          <w:sz w:val="24"/>
          <w:szCs w:val="24"/>
        </w:rPr>
        <w:lastRenderedPageBreak/>
        <w:t>and co-workers</w:t>
      </w:r>
      <w:r w:rsidRPr="00B41D69">
        <w:rPr>
          <w:rFonts w:ascii="Times New Roman" w:hAnsi="Times New Roman" w:cs="Times New Roman"/>
          <w:color w:val="000000" w:themeColor="text1"/>
          <w:sz w:val="24"/>
          <w:szCs w:val="24"/>
        </w:rPr>
        <w:t>. T</w:t>
      </w:r>
      <w:r w:rsidR="0082709B" w:rsidRPr="00B41D69">
        <w:rPr>
          <w:rFonts w:ascii="Times New Roman" w:hAnsi="Times New Roman" w:cs="Times New Roman"/>
          <w:color w:val="000000" w:themeColor="text1"/>
          <w:sz w:val="24"/>
          <w:szCs w:val="24"/>
        </w:rPr>
        <w:t>hey observed n-type crystals could</w:t>
      </w:r>
      <w:r w:rsidRPr="00B41D69">
        <w:rPr>
          <w:rFonts w:ascii="Times New Roman" w:hAnsi="Times New Roman" w:cs="Times New Roman"/>
          <w:color w:val="000000" w:themeColor="text1"/>
          <w:sz w:val="24"/>
          <w:szCs w:val="24"/>
        </w:rPr>
        <w:t xml:space="preserve"> start to grow at the solvent-air interface if the surface energy of solvents </w:t>
      </w:r>
      <w:r w:rsidR="005E2500" w:rsidRPr="00B41D69">
        <w:rPr>
          <w:rFonts w:ascii="Times New Roman" w:hAnsi="Times New Roman" w:cs="Times New Roman"/>
          <w:color w:val="000000" w:themeColor="text1"/>
          <w:sz w:val="24"/>
          <w:szCs w:val="24"/>
        </w:rPr>
        <w:t>was</w:t>
      </w:r>
      <w:r w:rsidRPr="00B41D69">
        <w:rPr>
          <w:rFonts w:ascii="Times New Roman" w:hAnsi="Times New Roman" w:cs="Times New Roman"/>
          <w:color w:val="000000" w:themeColor="text1"/>
          <w:sz w:val="24"/>
          <w:szCs w:val="24"/>
        </w:rPr>
        <w:t xml:space="preserve"> higher than that of crystals.</w:t>
      </w:r>
      <w:r w:rsidRPr="00B41D69">
        <w:rPr>
          <w:rFonts w:ascii="Times New Roman" w:hAnsi="Times New Roman" w:cs="Times New Roman"/>
          <w:color w:val="000000" w:themeColor="text1"/>
          <w:sz w:val="24"/>
          <w:szCs w:val="24"/>
          <w:vertAlign w:val="superscript"/>
        </w:rPr>
        <w:t xml:space="preserve">[19] </w:t>
      </w:r>
      <w:r w:rsidR="001F467D" w:rsidRPr="00B41D69">
        <w:rPr>
          <w:rFonts w:ascii="Times New Roman" w:hAnsi="Times New Roman" w:cs="Times New Roman"/>
          <w:color w:val="000000" w:themeColor="text1"/>
          <w:sz w:val="24"/>
          <w:szCs w:val="24"/>
        </w:rPr>
        <w:t>Other than</w:t>
      </w:r>
      <w:r w:rsidRPr="00B41D69">
        <w:rPr>
          <w:rFonts w:ascii="Times New Roman" w:hAnsi="Times New Roman" w:cs="Times New Roman"/>
          <w:color w:val="000000" w:themeColor="text1"/>
          <w:sz w:val="24"/>
          <w:szCs w:val="24"/>
        </w:rPr>
        <w:t xml:space="preserve"> the experimental parameters, physical </w:t>
      </w:r>
      <w:r w:rsidR="004B0E47" w:rsidRPr="00B41D69">
        <w:rPr>
          <w:rFonts w:ascii="Times New Roman" w:hAnsi="Times New Roman" w:cs="Times New Roman"/>
          <w:color w:val="000000" w:themeColor="text1"/>
          <w:sz w:val="24"/>
          <w:szCs w:val="24"/>
        </w:rPr>
        <w:t>modelling</w:t>
      </w:r>
      <w:r w:rsidRPr="00B41D69">
        <w:rPr>
          <w:rFonts w:ascii="Times New Roman" w:hAnsi="Times New Roman" w:cs="Times New Roman"/>
          <w:color w:val="000000" w:themeColor="text1"/>
          <w:sz w:val="24"/>
          <w:szCs w:val="24"/>
        </w:rPr>
        <w:t xml:space="preserve"> has also been </w:t>
      </w:r>
      <w:r w:rsidR="004B0E47" w:rsidRPr="00B41D69">
        <w:rPr>
          <w:rFonts w:ascii="Times New Roman" w:hAnsi="Times New Roman" w:cs="Times New Roman"/>
          <w:color w:val="000000" w:themeColor="text1"/>
          <w:sz w:val="24"/>
          <w:szCs w:val="24"/>
        </w:rPr>
        <w:t>employed</w:t>
      </w:r>
      <w:r w:rsidRPr="00B41D69">
        <w:rPr>
          <w:rFonts w:ascii="Times New Roman" w:hAnsi="Times New Roman" w:cs="Times New Roman"/>
          <w:color w:val="000000" w:themeColor="text1"/>
          <w:sz w:val="24"/>
          <w:szCs w:val="24"/>
        </w:rPr>
        <w:t xml:space="preserve"> to investigate the crystallization process of the thin films. In the classical model developed by </w:t>
      </w:r>
      <w:proofErr w:type="spellStart"/>
      <w:r w:rsidRPr="00B41D69">
        <w:rPr>
          <w:rFonts w:ascii="Times New Roman" w:hAnsi="Times New Roman" w:cs="Times New Roman"/>
          <w:color w:val="000000" w:themeColor="text1"/>
          <w:sz w:val="24"/>
          <w:szCs w:val="24"/>
        </w:rPr>
        <w:t>LaMer</w:t>
      </w:r>
      <w:proofErr w:type="spellEnd"/>
      <w:r w:rsidRPr="00B41D69">
        <w:rPr>
          <w:rFonts w:ascii="Times New Roman" w:hAnsi="Times New Roman" w:cs="Times New Roman"/>
          <w:color w:val="000000" w:themeColor="text1"/>
          <w:sz w:val="24"/>
          <w:szCs w:val="24"/>
        </w:rPr>
        <w:t xml:space="preserve"> et al</w:t>
      </w:r>
      <w:r w:rsidRPr="00B41D69">
        <w:rPr>
          <w:rFonts w:ascii="Times New Roman" w:hAnsi="Times New Roman" w:cs="Times New Roman"/>
          <w:i/>
          <w:iCs/>
          <w:color w:val="000000" w:themeColor="text1"/>
          <w:sz w:val="24"/>
          <w:szCs w:val="24"/>
        </w:rPr>
        <w:t xml:space="preserve">., </w:t>
      </w:r>
      <w:r w:rsidRPr="00B41D69">
        <w:rPr>
          <w:rFonts w:ascii="Times New Roman" w:hAnsi="Times New Roman" w:cs="Times New Roman"/>
          <w:color w:val="000000" w:themeColor="text1"/>
          <w:sz w:val="24"/>
          <w:szCs w:val="24"/>
        </w:rPr>
        <w:t>it was proposed that n</w:t>
      </w:r>
      <w:r w:rsidR="007C76B7" w:rsidRPr="00B41D69">
        <w:rPr>
          <w:rFonts w:ascii="Times New Roman" w:hAnsi="Times New Roman" w:cs="Times New Roman"/>
          <w:color w:val="000000" w:themeColor="text1"/>
          <w:sz w:val="24"/>
          <w:szCs w:val="24"/>
        </w:rPr>
        <w:t>ucleation and</w:t>
      </w:r>
      <w:r w:rsidR="005E2500" w:rsidRPr="00B41D69">
        <w:rPr>
          <w:rFonts w:ascii="Times New Roman" w:hAnsi="Times New Roman" w:cs="Times New Roman"/>
          <w:color w:val="000000" w:themeColor="text1"/>
          <w:sz w:val="24"/>
          <w:szCs w:val="24"/>
        </w:rPr>
        <w:t xml:space="preserve"> the</w:t>
      </w:r>
      <w:r w:rsidR="007C76B7" w:rsidRPr="00B41D69">
        <w:rPr>
          <w:rFonts w:ascii="Times New Roman" w:hAnsi="Times New Roman" w:cs="Times New Roman"/>
          <w:color w:val="000000" w:themeColor="text1"/>
          <w:sz w:val="24"/>
          <w:szCs w:val="24"/>
        </w:rPr>
        <w:t xml:space="preserve"> crystal growth were</w:t>
      </w:r>
      <w:r w:rsidRPr="00B41D69">
        <w:rPr>
          <w:rFonts w:ascii="Times New Roman" w:hAnsi="Times New Roman" w:cs="Times New Roman"/>
          <w:color w:val="000000" w:themeColor="text1"/>
          <w:sz w:val="24"/>
          <w:szCs w:val="24"/>
        </w:rPr>
        <w:t xml:space="preserve"> very sensitive to the solute concentration and the crystal growth </w:t>
      </w:r>
      <w:r w:rsidR="007C76B7" w:rsidRPr="00B41D69">
        <w:rPr>
          <w:rFonts w:ascii="Times New Roman" w:hAnsi="Times New Roman" w:cs="Times New Roman"/>
          <w:color w:val="000000" w:themeColor="text1"/>
          <w:sz w:val="24"/>
          <w:szCs w:val="24"/>
        </w:rPr>
        <w:t>only happened</w:t>
      </w:r>
      <w:r w:rsidRPr="00B41D69">
        <w:rPr>
          <w:rFonts w:ascii="Times New Roman" w:hAnsi="Times New Roman" w:cs="Times New Roman"/>
          <w:color w:val="000000" w:themeColor="text1"/>
          <w:sz w:val="24"/>
          <w:szCs w:val="24"/>
        </w:rPr>
        <w:t xml:space="preserve"> at the metastable state.</w:t>
      </w:r>
      <w:r w:rsidRPr="00B41D69">
        <w:rPr>
          <w:rFonts w:ascii="Times New Roman" w:hAnsi="Times New Roman" w:cs="Times New Roman"/>
          <w:color w:val="000000" w:themeColor="text1"/>
          <w:sz w:val="24"/>
          <w:szCs w:val="24"/>
          <w:vertAlign w:val="superscript"/>
        </w:rPr>
        <w:t>[20]</w:t>
      </w:r>
      <w:r w:rsidRPr="00B41D69">
        <w:rPr>
          <w:rFonts w:ascii="Times New Roman" w:hAnsi="Times New Roman" w:cs="Times New Roman"/>
          <w:color w:val="000000" w:themeColor="text1"/>
          <w:sz w:val="24"/>
          <w:szCs w:val="24"/>
        </w:rPr>
        <w:t xml:space="preserve"> Similar observations have been confirmed by the </w:t>
      </w:r>
      <w:r w:rsidRPr="00B41D69">
        <w:rPr>
          <w:rFonts w:ascii="Times New Roman" w:eastAsia="DengXian" w:hAnsi="Times New Roman" w:cs="Times New Roman"/>
          <w:color w:val="000000" w:themeColor="text1"/>
          <w:sz w:val="24"/>
          <w:szCs w:val="24"/>
        </w:rPr>
        <w:t>fullerene nanowire</w:t>
      </w:r>
      <w:r w:rsidR="0082709B" w:rsidRPr="00B41D69">
        <w:rPr>
          <w:rFonts w:ascii="Times New Roman" w:eastAsia="DengXian" w:hAnsi="Times New Roman" w:cs="Times New Roman"/>
          <w:color w:val="000000" w:themeColor="text1"/>
          <w:sz w:val="24"/>
          <w:szCs w:val="24"/>
        </w:rPr>
        <w:t xml:space="preserve"> </w:t>
      </w:r>
      <w:r w:rsidRPr="00B41D69">
        <w:rPr>
          <w:rFonts w:ascii="Times New Roman" w:eastAsia="DengXian" w:hAnsi="Times New Roman" w:cs="Times New Roman"/>
          <w:color w:val="000000" w:themeColor="text1"/>
          <w:sz w:val="24"/>
          <w:szCs w:val="24"/>
        </w:rPr>
        <w:t>grown on silicon</w:t>
      </w:r>
      <w:r w:rsidR="0057557D" w:rsidRPr="00B41D69">
        <w:rPr>
          <w:rFonts w:ascii="Times New Roman" w:eastAsia="DengXian" w:hAnsi="Times New Roman" w:cs="Times New Roman"/>
          <w:color w:val="000000" w:themeColor="text1"/>
          <w:sz w:val="24"/>
          <w:szCs w:val="24"/>
        </w:rPr>
        <w:t xml:space="preserve"> dioxide</w:t>
      </w:r>
      <w:r w:rsidRPr="00B41D69">
        <w:rPr>
          <w:rFonts w:ascii="Times New Roman" w:eastAsia="DengXian" w:hAnsi="Times New Roman" w:cs="Times New Roman"/>
          <w:color w:val="000000" w:themeColor="text1"/>
          <w:sz w:val="24"/>
          <w:szCs w:val="24"/>
        </w:rPr>
        <w:t xml:space="preserve"> and </w:t>
      </w:r>
      <w:r w:rsidRPr="00B41D69">
        <w:rPr>
          <w:rFonts w:ascii="Times New Roman" w:hAnsi="Times New Roman" w:cs="Times New Roman"/>
          <w:color w:val="000000" w:themeColor="text1"/>
          <w:sz w:val="24"/>
          <w:szCs w:val="24"/>
        </w:rPr>
        <w:t>3,9-bis(4-ethylphenyl)-peri-</w:t>
      </w:r>
      <w:proofErr w:type="spellStart"/>
      <w:r w:rsidRPr="00B41D69">
        <w:rPr>
          <w:rFonts w:ascii="Times New Roman" w:hAnsi="Times New Roman" w:cs="Times New Roman"/>
          <w:color w:val="000000" w:themeColor="text1"/>
          <w:sz w:val="24"/>
          <w:szCs w:val="24"/>
        </w:rPr>
        <w:t>xanthenoxanthene</w:t>
      </w:r>
      <w:proofErr w:type="spellEnd"/>
      <w:r w:rsidRPr="00B41D69">
        <w:rPr>
          <w:rFonts w:ascii="Times New Roman" w:hAnsi="Times New Roman" w:cs="Times New Roman"/>
          <w:color w:val="000000" w:themeColor="text1"/>
          <w:sz w:val="24"/>
          <w:szCs w:val="24"/>
        </w:rPr>
        <w:t xml:space="preserve"> (C</w:t>
      </w:r>
      <w:r w:rsidRPr="00B41D69">
        <w:rPr>
          <w:rFonts w:ascii="Times New Roman" w:hAnsi="Times New Roman" w:cs="Times New Roman"/>
          <w:color w:val="000000" w:themeColor="text1"/>
          <w:sz w:val="24"/>
          <w:szCs w:val="24"/>
          <w:vertAlign w:val="subscript"/>
        </w:rPr>
        <w:t>2</w:t>
      </w:r>
      <w:r w:rsidRPr="00B41D69">
        <w:rPr>
          <w:rFonts w:ascii="Times New Roman" w:hAnsi="Times New Roman" w:cs="Times New Roman"/>
          <w:color w:val="000000" w:themeColor="text1"/>
          <w:sz w:val="24"/>
          <w:szCs w:val="24"/>
        </w:rPr>
        <w:t xml:space="preserve">Ph-PXX) thin film </w:t>
      </w:r>
      <w:r w:rsidR="00AE1AB7" w:rsidRPr="00B41D69">
        <w:rPr>
          <w:rFonts w:ascii="Times New Roman" w:hAnsi="Times New Roman" w:cs="Times New Roman"/>
          <w:color w:val="000000" w:themeColor="text1"/>
          <w:sz w:val="24"/>
          <w:szCs w:val="24"/>
        </w:rPr>
        <w:t xml:space="preserve">grown </w:t>
      </w:r>
      <w:r w:rsidRPr="00B41D69">
        <w:rPr>
          <w:rFonts w:ascii="Times New Roman" w:hAnsi="Times New Roman" w:cs="Times New Roman"/>
          <w:color w:val="000000" w:themeColor="text1"/>
          <w:sz w:val="24"/>
          <w:szCs w:val="24"/>
        </w:rPr>
        <w:t>on the pre-patterned silicon.</w:t>
      </w:r>
      <w:r w:rsidRPr="00B41D69">
        <w:rPr>
          <w:rFonts w:ascii="Times New Roman" w:eastAsia="DengXian" w:hAnsi="Times New Roman" w:cs="Times New Roman"/>
          <w:color w:val="000000" w:themeColor="text1"/>
          <w:sz w:val="24"/>
          <w:szCs w:val="24"/>
          <w:vertAlign w:val="superscript"/>
        </w:rPr>
        <w:t>[21</w:t>
      </w:r>
      <w:r w:rsidR="0017035E" w:rsidRPr="00B41D69">
        <w:rPr>
          <w:rFonts w:ascii="Times New Roman" w:eastAsia="DengXian" w:hAnsi="Times New Roman" w:cs="Times New Roman"/>
          <w:color w:val="000000" w:themeColor="text1"/>
          <w:sz w:val="24"/>
          <w:szCs w:val="24"/>
          <w:vertAlign w:val="superscript"/>
        </w:rPr>
        <w:t>,22</w:t>
      </w:r>
      <w:r w:rsidRPr="00B41D69">
        <w:rPr>
          <w:rFonts w:ascii="Times New Roman" w:eastAsia="DengXian" w:hAnsi="Times New Roman" w:cs="Times New Roman"/>
          <w:color w:val="000000" w:themeColor="text1"/>
          <w:sz w:val="24"/>
          <w:szCs w:val="24"/>
          <w:vertAlign w:val="superscript"/>
        </w:rPr>
        <w:t>]</w:t>
      </w:r>
      <w:r w:rsidRPr="00B41D69">
        <w:rPr>
          <w:rFonts w:ascii="Times New Roman" w:eastAsia="DengXian" w:hAnsi="Times New Roman" w:cs="Times New Roman"/>
          <w:color w:val="000000" w:themeColor="text1"/>
          <w:sz w:val="24"/>
          <w:szCs w:val="24"/>
        </w:rPr>
        <w:t xml:space="preserve"> </w:t>
      </w:r>
      <w:r w:rsidRPr="00B41D69">
        <w:rPr>
          <w:rFonts w:ascii="Times New Roman" w:hAnsi="Times New Roman" w:cs="Times New Roman"/>
          <w:color w:val="000000" w:themeColor="text1"/>
          <w:sz w:val="24"/>
          <w:szCs w:val="24"/>
        </w:rPr>
        <w:t>Ac</w:t>
      </w:r>
      <w:r w:rsidR="000F3366" w:rsidRPr="00B41D69">
        <w:rPr>
          <w:rFonts w:ascii="Times New Roman" w:hAnsi="Times New Roman" w:cs="Times New Roman"/>
          <w:color w:val="000000" w:themeColor="text1"/>
          <w:sz w:val="24"/>
          <w:szCs w:val="24"/>
        </w:rPr>
        <w:t>tually, the MGC methods involve</w:t>
      </w:r>
      <w:r w:rsidRPr="00B41D69">
        <w:rPr>
          <w:rFonts w:ascii="Times New Roman" w:hAnsi="Times New Roman" w:cs="Times New Roman"/>
          <w:color w:val="000000" w:themeColor="text1"/>
          <w:sz w:val="24"/>
          <w:szCs w:val="24"/>
        </w:rPr>
        <w:t xml:space="preserve"> </w:t>
      </w:r>
      <w:r w:rsidR="004B0E47" w:rsidRPr="00B41D69">
        <w:rPr>
          <w:rFonts w:ascii="Times New Roman" w:hAnsi="Times New Roman" w:cs="Times New Roman"/>
          <w:color w:val="000000" w:themeColor="text1"/>
          <w:sz w:val="24"/>
          <w:szCs w:val="24"/>
        </w:rPr>
        <w:t>different</w:t>
      </w:r>
      <w:r w:rsidRPr="00B41D69">
        <w:rPr>
          <w:rFonts w:ascii="Times New Roman" w:hAnsi="Times New Roman" w:cs="Times New Roman"/>
          <w:color w:val="000000" w:themeColor="text1"/>
          <w:sz w:val="24"/>
          <w:szCs w:val="24"/>
        </w:rPr>
        <w:t xml:space="preserve"> associated processing parameters which would alter the quality of the deposited film</w:t>
      </w:r>
      <w:r w:rsidR="000F3366"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xml:space="preserve">. </w:t>
      </w:r>
      <w:r w:rsidR="004B0E47" w:rsidRPr="00B41D69">
        <w:rPr>
          <w:rFonts w:ascii="Times New Roman" w:hAnsi="Times New Roman" w:cs="Times New Roman"/>
          <w:color w:val="000000" w:themeColor="text1"/>
          <w:sz w:val="24"/>
          <w:szCs w:val="24"/>
        </w:rPr>
        <w:t>Currently</w:t>
      </w:r>
      <w:r w:rsidRPr="00B41D69">
        <w:rPr>
          <w:rFonts w:ascii="Times New Roman" w:hAnsi="Times New Roman" w:cs="Times New Roman"/>
          <w:color w:val="000000" w:themeColor="text1"/>
          <w:sz w:val="24"/>
          <w:szCs w:val="24"/>
        </w:rPr>
        <w:t xml:space="preserve">, the exact correlations between these parameters are still </w:t>
      </w:r>
      <w:r w:rsidR="004B0E47" w:rsidRPr="00B41D69">
        <w:rPr>
          <w:rFonts w:ascii="Times New Roman" w:hAnsi="Times New Roman" w:cs="Times New Roman"/>
          <w:color w:val="000000" w:themeColor="text1"/>
          <w:sz w:val="24"/>
          <w:szCs w:val="24"/>
        </w:rPr>
        <w:t xml:space="preserve">not completely </w:t>
      </w:r>
      <w:r w:rsidR="0049639E" w:rsidRPr="00B41D69">
        <w:rPr>
          <w:rFonts w:ascii="Times New Roman" w:hAnsi="Times New Roman" w:cs="Times New Roman"/>
          <w:color w:val="000000" w:themeColor="text1"/>
          <w:sz w:val="24"/>
          <w:szCs w:val="24"/>
        </w:rPr>
        <w:t xml:space="preserve">understood </w:t>
      </w:r>
      <w:r w:rsidR="004B0E47" w:rsidRPr="00B41D69">
        <w:rPr>
          <w:rFonts w:ascii="Times New Roman" w:hAnsi="Times New Roman" w:cs="Times New Roman"/>
          <w:color w:val="000000" w:themeColor="text1"/>
          <w:sz w:val="24"/>
          <w:szCs w:val="24"/>
        </w:rPr>
        <w:t>by the research community</w:t>
      </w:r>
      <w:r w:rsidRPr="00B41D69">
        <w:rPr>
          <w:rFonts w:ascii="Times New Roman" w:hAnsi="Times New Roman" w:cs="Times New Roman"/>
          <w:color w:val="000000" w:themeColor="text1"/>
          <w:sz w:val="24"/>
          <w:szCs w:val="24"/>
        </w:rPr>
        <w:t xml:space="preserve"> and </w:t>
      </w:r>
      <w:r w:rsidR="003356A4" w:rsidRPr="00B41D69">
        <w:rPr>
          <w:rFonts w:ascii="Times New Roman" w:hAnsi="Times New Roman" w:cs="Times New Roman"/>
          <w:color w:val="000000" w:themeColor="text1"/>
          <w:sz w:val="24"/>
          <w:szCs w:val="24"/>
        </w:rPr>
        <w:t>an</w:t>
      </w:r>
      <w:r w:rsidRPr="00B41D69">
        <w:rPr>
          <w:rFonts w:ascii="Times New Roman" w:hAnsi="Times New Roman" w:cs="Times New Roman"/>
          <w:color w:val="000000" w:themeColor="text1"/>
          <w:sz w:val="24"/>
          <w:szCs w:val="24"/>
        </w:rPr>
        <w:t xml:space="preserve"> </w:t>
      </w:r>
      <w:r w:rsidR="004B0E47" w:rsidRPr="00B41D69">
        <w:rPr>
          <w:rFonts w:ascii="Times New Roman" w:hAnsi="Times New Roman" w:cs="Times New Roman"/>
          <w:color w:val="000000" w:themeColor="text1"/>
          <w:sz w:val="24"/>
          <w:szCs w:val="24"/>
        </w:rPr>
        <w:t xml:space="preserve">in-depth investigation of their correlations </w:t>
      </w:r>
      <w:r w:rsidRPr="00B41D69">
        <w:rPr>
          <w:rFonts w:ascii="Times New Roman" w:hAnsi="Times New Roman" w:cs="Times New Roman"/>
          <w:color w:val="000000" w:themeColor="text1"/>
          <w:sz w:val="24"/>
          <w:szCs w:val="24"/>
        </w:rPr>
        <w:t>is highly desired.</w:t>
      </w:r>
    </w:p>
    <w:p w14:paraId="56B97D37" w14:textId="397F7AAE" w:rsidR="000728CC" w:rsidRPr="00B41D69" w:rsidRDefault="00042D8D" w:rsidP="000728CC">
      <w:pPr>
        <w:snapToGrid w:val="0"/>
        <w:spacing w:line="480" w:lineRule="auto"/>
        <w:ind w:firstLine="45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 xml:space="preserve">In the current work, we </w:t>
      </w:r>
      <w:r w:rsidRPr="00B41D69">
        <w:rPr>
          <w:rFonts w:ascii="Times New Roman" w:hAnsi="Times New Roman" w:cs="Times New Roman"/>
          <w:bCs/>
          <w:color w:val="000000" w:themeColor="text1"/>
          <w:sz w:val="24"/>
          <w:szCs w:val="24"/>
        </w:rPr>
        <w:t xml:space="preserve">systematically </w:t>
      </w:r>
      <w:r w:rsidRPr="00B41D69">
        <w:rPr>
          <w:rFonts w:ascii="Times New Roman" w:hAnsi="Times New Roman" w:cs="Times New Roman"/>
          <w:color w:val="000000" w:themeColor="text1"/>
          <w:sz w:val="24"/>
          <w:szCs w:val="24"/>
        </w:rPr>
        <w:t>investigate and unify the influence of the four elementary factors, (</w:t>
      </w:r>
      <w:proofErr w:type="spellStart"/>
      <w:r w:rsidRPr="00B41D69">
        <w:rPr>
          <w:rFonts w:ascii="Times New Roman" w:hAnsi="Times New Roman" w:cs="Times New Roman"/>
          <w:color w:val="000000" w:themeColor="text1"/>
          <w:sz w:val="24"/>
          <w:szCs w:val="24"/>
        </w:rPr>
        <w:t>i</w:t>
      </w:r>
      <w:proofErr w:type="spellEnd"/>
      <w:r w:rsidRPr="00B41D69">
        <w:rPr>
          <w:rFonts w:ascii="Times New Roman" w:hAnsi="Times New Roman" w:cs="Times New Roman"/>
          <w:color w:val="000000" w:themeColor="text1"/>
          <w:sz w:val="24"/>
          <w:szCs w:val="24"/>
        </w:rPr>
        <w:t>) shearing speed (</w:t>
      </w:r>
      <w:r w:rsidRPr="00B41D69">
        <w:rPr>
          <w:rFonts w:ascii="Times New Roman" w:hAnsi="Times New Roman" w:cs="Times New Roman"/>
          <w:i/>
          <w:color w:val="000000" w:themeColor="text1"/>
          <w:sz w:val="24"/>
          <w:szCs w:val="24"/>
        </w:rPr>
        <w:t>v</w:t>
      </w:r>
      <w:r w:rsidRPr="00B41D69">
        <w:rPr>
          <w:rFonts w:ascii="Times New Roman" w:hAnsi="Times New Roman" w:cs="Times New Roman"/>
          <w:color w:val="000000" w:themeColor="text1"/>
          <w:sz w:val="24"/>
          <w:szCs w:val="24"/>
        </w:rPr>
        <w:t>), (ii) solute concentration (</w:t>
      </w:r>
      <w:r w:rsidRPr="00B41D69">
        <w:rPr>
          <w:rFonts w:ascii="Times New Roman" w:hAnsi="Times New Roman" w:cs="Times New Roman"/>
          <w:i/>
          <w:color w:val="000000" w:themeColor="text1"/>
          <w:sz w:val="24"/>
          <w:szCs w:val="24"/>
        </w:rPr>
        <w:t>c</w:t>
      </w:r>
      <w:r w:rsidRPr="00B41D69">
        <w:rPr>
          <w:rFonts w:ascii="Times New Roman" w:hAnsi="Times New Roman" w:cs="Times New Roman"/>
          <w:color w:val="000000" w:themeColor="text1"/>
          <w:sz w:val="24"/>
          <w:szCs w:val="24"/>
        </w:rPr>
        <w:t>), (iii) deposition temperature (</w:t>
      </w:r>
      <w:r w:rsidRPr="00B41D69">
        <w:rPr>
          <w:rFonts w:ascii="Times New Roman" w:hAnsi="Times New Roman" w:cs="Times New Roman"/>
          <w:i/>
          <w:color w:val="000000" w:themeColor="text1"/>
          <w:sz w:val="24"/>
          <w:szCs w:val="24"/>
        </w:rPr>
        <w:t>T</w:t>
      </w:r>
      <w:r w:rsidRPr="00B41D69">
        <w:rPr>
          <w:rFonts w:ascii="Times New Roman" w:hAnsi="Times New Roman" w:cs="Times New Roman"/>
          <w:color w:val="000000" w:themeColor="text1"/>
          <w:sz w:val="24"/>
          <w:szCs w:val="24"/>
        </w:rPr>
        <w:t>) and (iv) boiling points of solvent (</w:t>
      </w:r>
      <w:r w:rsidRPr="00B41D69">
        <w:rPr>
          <w:rFonts w:ascii="Times New Roman" w:hAnsi="Times New Roman" w:cs="Times New Roman"/>
          <w:i/>
          <w:color w:val="000000" w:themeColor="text1"/>
          <w:sz w:val="24"/>
          <w:szCs w:val="24"/>
        </w:rPr>
        <w:t>T</w:t>
      </w:r>
      <w:r w:rsidRPr="00B41D69">
        <w:rPr>
          <w:rFonts w:ascii="Times New Roman" w:hAnsi="Times New Roman" w:cs="Times New Roman"/>
          <w:i/>
          <w:color w:val="000000" w:themeColor="text1"/>
          <w:sz w:val="24"/>
          <w:szCs w:val="24"/>
          <w:vertAlign w:val="subscript"/>
        </w:rPr>
        <w:t>b</w:t>
      </w:r>
      <w:r w:rsidRPr="00B41D69">
        <w:rPr>
          <w:rFonts w:ascii="Times New Roman" w:hAnsi="Times New Roman" w:cs="Times New Roman"/>
          <w:color w:val="000000" w:themeColor="text1"/>
          <w:sz w:val="24"/>
          <w:szCs w:val="24"/>
        </w:rPr>
        <w:t xml:space="preserve">), on the MGC crystal growth. The MGC method and the semiconductor we utilized are the blade coating and </w:t>
      </w:r>
      <w:r w:rsidRPr="00B41D69">
        <w:rPr>
          <w:rFonts w:ascii="Times New Roman" w:hAnsi="Times New Roman" w:cs="Times New Roman"/>
          <w:bCs/>
          <w:color w:val="000000" w:themeColor="text1"/>
          <w:sz w:val="24"/>
          <w:szCs w:val="24"/>
        </w:rPr>
        <w:t>2,7-</w:t>
      </w:r>
      <w:r w:rsidR="00325520" w:rsidRPr="00B41D69">
        <w:rPr>
          <w:rFonts w:ascii="Times New Roman" w:hAnsi="Times New Roman" w:cs="Times New Roman"/>
          <w:bCs/>
          <w:color w:val="000000" w:themeColor="text1"/>
          <w:sz w:val="24"/>
          <w:szCs w:val="24"/>
        </w:rPr>
        <w:t>d</w:t>
      </w:r>
      <w:r w:rsidRPr="00B41D69">
        <w:rPr>
          <w:rFonts w:ascii="Times New Roman" w:hAnsi="Times New Roman" w:cs="Times New Roman"/>
          <w:bCs/>
          <w:color w:val="000000" w:themeColor="text1"/>
          <w:sz w:val="24"/>
          <w:szCs w:val="24"/>
        </w:rPr>
        <w:t>ioctyl[1]</w:t>
      </w:r>
      <w:proofErr w:type="spellStart"/>
      <w:r w:rsidRPr="00B41D69">
        <w:rPr>
          <w:rFonts w:ascii="Times New Roman" w:hAnsi="Times New Roman" w:cs="Times New Roman"/>
          <w:bCs/>
          <w:color w:val="000000" w:themeColor="text1"/>
          <w:sz w:val="24"/>
          <w:szCs w:val="24"/>
        </w:rPr>
        <w:t>benzothieno</w:t>
      </w:r>
      <w:proofErr w:type="spellEnd"/>
      <w:r w:rsidRPr="00B41D69">
        <w:rPr>
          <w:rFonts w:ascii="Times New Roman" w:hAnsi="Times New Roman" w:cs="Times New Roman"/>
          <w:bCs/>
          <w:color w:val="000000" w:themeColor="text1"/>
          <w:sz w:val="24"/>
          <w:szCs w:val="24"/>
        </w:rPr>
        <w:t>[3,2-b][1]</w:t>
      </w:r>
      <w:proofErr w:type="spellStart"/>
      <w:r w:rsidRPr="00B41D69">
        <w:rPr>
          <w:rFonts w:ascii="Times New Roman" w:hAnsi="Times New Roman" w:cs="Times New Roman"/>
          <w:bCs/>
          <w:color w:val="000000" w:themeColor="text1"/>
          <w:sz w:val="24"/>
          <w:szCs w:val="24"/>
        </w:rPr>
        <w:t>benzothiophene</w:t>
      </w:r>
      <w:proofErr w:type="spellEnd"/>
      <w:r w:rsidRPr="00B41D69">
        <w:rPr>
          <w:rFonts w:ascii="Times New Roman" w:hAnsi="Times New Roman" w:cs="Times New Roman"/>
          <w:bCs/>
          <w:color w:val="000000" w:themeColor="text1"/>
          <w:sz w:val="24"/>
          <w:szCs w:val="24"/>
        </w:rPr>
        <w:t xml:space="preserve"> (C</w:t>
      </w:r>
      <w:r w:rsidRPr="00B41D69">
        <w:rPr>
          <w:rFonts w:ascii="Times New Roman" w:hAnsi="Times New Roman" w:cs="Times New Roman"/>
          <w:bCs/>
          <w:color w:val="000000" w:themeColor="text1"/>
          <w:sz w:val="24"/>
          <w:szCs w:val="24"/>
          <w:vertAlign w:val="subscript"/>
        </w:rPr>
        <w:t>8</w:t>
      </w:r>
      <w:r w:rsidRPr="00B41D69">
        <w:rPr>
          <w:rFonts w:ascii="Times New Roman" w:hAnsi="Times New Roman" w:cs="Times New Roman"/>
          <w:bCs/>
          <w:color w:val="000000" w:themeColor="text1"/>
          <w:sz w:val="24"/>
          <w:szCs w:val="24"/>
        </w:rPr>
        <w:t>-BTBT), respectively. Under a certain deposition rate (</w:t>
      </w:r>
      <w:r w:rsidR="00325520" w:rsidRPr="00B41D69">
        <w:rPr>
          <w:rFonts w:ascii="Times New Roman" w:hAnsi="Times New Roman" w:cs="Times New Roman"/>
          <w:bCs/>
          <w:i/>
          <w:iCs/>
          <w:color w:val="000000" w:themeColor="text1"/>
          <w:sz w:val="24"/>
          <w:szCs w:val="24"/>
        </w:rPr>
        <w:t>dm/dt</w:t>
      </w:r>
      <w:r w:rsidRPr="00B41D69">
        <w:rPr>
          <w:rFonts w:ascii="Times New Roman" w:hAnsi="Times New Roman" w:cs="Times New Roman"/>
          <w:bCs/>
          <w:color w:val="000000" w:themeColor="text1"/>
          <w:sz w:val="24"/>
          <w:szCs w:val="24"/>
        </w:rPr>
        <w:t xml:space="preserve">), we confirm that </w:t>
      </w:r>
      <w:r w:rsidRPr="00B41D69">
        <w:rPr>
          <w:rFonts w:ascii="Times New Roman" w:hAnsi="Times New Roman" w:cs="Times New Roman"/>
          <w:bCs/>
          <w:i/>
          <w:color w:val="000000" w:themeColor="text1"/>
          <w:sz w:val="24"/>
          <w:szCs w:val="24"/>
        </w:rPr>
        <w:t>v</w:t>
      </w:r>
      <w:r w:rsidRPr="00B41D69">
        <w:rPr>
          <w:rFonts w:ascii="Times New Roman" w:hAnsi="Times New Roman" w:cs="Times New Roman"/>
          <w:bCs/>
          <w:color w:val="000000" w:themeColor="text1"/>
          <w:sz w:val="24"/>
          <w:szCs w:val="24"/>
        </w:rPr>
        <w:t xml:space="preserve"> serves as thickness regulation factor while </w:t>
      </w:r>
      <w:r w:rsidRPr="00B41D69">
        <w:rPr>
          <w:rFonts w:ascii="Times New Roman" w:hAnsi="Times New Roman" w:cs="Times New Roman"/>
          <w:bCs/>
          <w:i/>
          <w:color w:val="000000" w:themeColor="text1"/>
          <w:sz w:val="24"/>
          <w:szCs w:val="24"/>
        </w:rPr>
        <w:t>c</w:t>
      </w:r>
      <w:r w:rsidRPr="00B41D69">
        <w:rPr>
          <w:rFonts w:ascii="Times New Roman" w:hAnsi="Times New Roman" w:cs="Times New Roman"/>
          <w:bCs/>
          <w:color w:val="000000" w:themeColor="text1"/>
          <w:sz w:val="24"/>
          <w:szCs w:val="24"/>
        </w:rPr>
        <w:t xml:space="preserve"> is directly proportional to the crystal growth rate. Moreover, the crystal growth undergoes a </w:t>
      </w:r>
      <w:r w:rsidRPr="00B41D69">
        <w:rPr>
          <w:rFonts w:ascii="Times New Roman" w:hAnsi="Times New Roman" w:cs="Times New Roman"/>
          <w:bCs/>
          <w:i/>
          <w:iCs/>
          <w:color w:val="000000" w:themeColor="text1"/>
          <w:sz w:val="24"/>
          <w:szCs w:val="24"/>
        </w:rPr>
        <w:t>T</w:t>
      </w:r>
      <w:r w:rsidRPr="00B41D69">
        <w:rPr>
          <w:rFonts w:ascii="Times New Roman" w:hAnsi="Times New Roman" w:cs="Times New Roman"/>
          <w:bCs/>
          <w:color w:val="000000" w:themeColor="text1"/>
          <w:sz w:val="24"/>
          <w:szCs w:val="24"/>
        </w:rPr>
        <w:t xml:space="preserve"> dependent thermodynamic process with the energy barrier proportional to </w:t>
      </w:r>
      <w:r w:rsidRPr="00B41D69">
        <w:rPr>
          <w:rFonts w:ascii="Times New Roman" w:hAnsi="Times New Roman" w:cs="Times New Roman"/>
          <w:bCs/>
          <w:i/>
          <w:color w:val="000000" w:themeColor="text1"/>
          <w:sz w:val="24"/>
          <w:szCs w:val="24"/>
        </w:rPr>
        <w:t>T</w:t>
      </w:r>
      <w:r w:rsidRPr="00B41D69">
        <w:rPr>
          <w:rFonts w:ascii="Times New Roman" w:hAnsi="Times New Roman" w:cs="Times New Roman"/>
          <w:bCs/>
          <w:i/>
          <w:color w:val="000000" w:themeColor="text1"/>
          <w:sz w:val="24"/>
          <w:szCs w:val="24"/>
          <w:vertAlign w:val="subscript"/>
        </w:rPr>
        <w:t>b</w:t>
      </w:r>
      <w:r w:rsidRPr="00B41D69">
        <w:rPr>
          <w:rFonts w:ascii="Times New Roman" w:hAnsi="Times New Roman" w:cs="Times New Roman"/>
          <w:bCs/>
          <w:color w:val="000000" w:themeColor="text1"/>
          <w:sz w:val="24"/>
          <w:szCs w:val="24"/>
        </w:rPr>
        <w:t xml:space="preserve">. By </w:t>
      </w:r>
      <w:r w:rsidRPr="00B41D69">
        <w:rPr>
          <w:rFonts w:ascii="Times New Roman" w:hAnsi="Times New Roman" w:cs="Times New Roman"/>
          <w:color w:val="000000" w:themeColor="text1"/>
          <w:sz w:val="24"/>
          <w:szCs w:val="24"/>
        </w:rPr>
        <w:t>carefully varying these four parameters</w:t>
      </w:r>
      <w:r w:rsidRPr="00B41D69">
        <w:rPr>
          <w:rFonts w:ascii="Times New Roman" w:hAnsi="Times New Roman" w:cs="Times New Roman"/>
          <w:bCs/>
          <w:color w:val="000000" w:themeColor="text1"/>
          <w:sz w:val="24"/>
          <w:szCs w:val="24"/>
        </w:rPr>
        <w:t>, three distinct morphologies of the organic thin films can be observed</w:t>
      </w:r>
      <w:r w:rsidRPr="00B41D69">
        <w:rPr>
          <w:rFonts w:ascii="Times New Roman" w:hAnsi="Times New Roman" w:cs="Times New Roman"/>
          <w:color w:val="000000" w:themeColor="text1"/>
          <w:sz w:val="24"/>
          <w:szCs w:val="24"/>
        </w:rPr>
        <w:t xml:space="preserve">. Type I has rough crystal surface while Type III shows negligible crystal growth on the substrate. Only Type II samples show uniform and smooth morphology </w:t>
      </w:r>
      <w:r w:rsidR="00325520" w:rsidRPr="00B41D69">
        <w:rPr>
          <w:rFonts w:ascii="Times New Roman" w:hAnsi="Times New Roman" w:cs="Times New Roman"/>
          <w:color w:val="000000" w:themeColor="text1"/>
          <w:sz w:val="24"/>
          <w:szCs w:val="24"/>
        </w:rPr>
        <w:t>with roughness (</w:t>
      </w:r>
      <w:proofErr w:type="spellStart"/>
      <w:r w:rsidRPr="00B41D69">
        <w:rPr>
          <w:rFonts w:ascii="Times New Roman" w:hAnsi="Times New Roman" w:cs="Times New Roman"/>
          <w:i/>
          <w:color w:val="000000" w:themeColor="text1"/>
          <w:sz w:val="24"/>
          <w:szCs w:val="24"/>
        </w:rPr>
        <w:t>R</w:t>
      </w:r>
      <w:r w:rsidRPr="00B41D69">
        <w:rPr>
          <w:rFonts w:ascii="Times New Roman" w:hAnsi="Times New Roman" w:cs="Times New Roman"/>
          <w:i/>
          <w:iCs/>
          <w:color w:val="000000" w:themeColor="text1"/>
          <w:sz w:val="24"/>
          <w:szCs w:val="24"/>
          <w:vertAlign w:val="subscript"/>
        </w:rPr>
        <w:t>q</w:t>
      </w:r>
      <w:proofErr w:type="spellEnd"/>
      <w:r w:rsidR="00325520"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 xml:space="preserve"> </w:t>
      </w:r>
      <w:r w:rsidR="003356A4" w:rsidRPr="00B41D69">
        <w:rPr>
          <w:rFonts w:ascii="Times New Roman" w:hAnsi="Times New Roman" w:cs="Times New Roman"/>
          <w:color w:val="000000" w:themeColor="text1"/>
          <w:sz w:val="24"/>
          <w:szCs w:val="24"/>
        </w:rPr>
        <w:t>around</w:t>
      </w:r>
      <w:r w:rsidR="004426A7"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color w:val="000000" w:themeColor="text1"/>
          <w:sz w:val="24"/>
          <w:szCs w:val="24"/>
        </w:rPr>
        <w:t>0.2</w:t>
      </w:r>
      <w:r w:rsidR="003356A4" w:rsidRPr="00B41D69">
        <w:rPr>
          <w:rFonts w:ascii="Times New Roman" w:hAnsi="Times New Roman" w:cs="Times New Roman"/>
          <w:color w:val="000000" w:themeColor="text1"/>
          <w:sz w:val="24"/>
          <w:szCs w:val="24"/>
        </w:rPr>
        <w:t>5</w:t>
      </w:r>
      <w:r w:rsidRPr="00B41D69">
        <w:rPr>
          <w:rFonts w:ascii="Times New Roman" w:hAnsi="Times New Roman" w:cs="Times New Roman"/>
          <w:color w:val="000000" w:themeColor="text1"/>
          <w:sz w:val="24"/>
          <w:szCs w:val="24"/>
        </w:rPr>
        <w:t xml:space="preserve"> nm. The Type II OFETs show a promising </w:t>
      </w:r>
      <w:r w:rsidR="00AA1DB2" w:rsidRPr="00B41D69">
        <w:rPr>
          <w:rFonts w:ascii="Times New Roman" w:hAnsi="Times New Roman" w:cs="Times New Roman"/>
          <w:color w:val="000000" w:themeColor="text1"/>
          <w:sz w:val="24"/>
          <w:szCs w:val="24"/>
        </w:rPr>
        <w:t xml:space="preserve">average </w:t>
      </w:r>
      <w:r w:rsidRPr="00B41D69">
        <w:rPr>
          <w:rFonts w:ascii="Times New Roman" w:hAnsi="Times New Roman" w:cs="Times New Roman"/>
          <w:color w:val="000000" w:themeColor="text1"/>
          <w:sz w:val="24"/>
          <w:szCs w:val="24"/>
        </w:rPr>
        <w:t>mobility (</w:t>
      </w:r>
      <w:r w:rsidRPr="00B41D69">
        <w:rPr>
          <w:rFonts w:ascii="Times New Roman" w:hAnsi="Times New Roman" w:cs="Times New Roman"/>
          <w:i/>
          <w:color w:val="000000" w:themeColor="text1"/>
          <w:sz w:val="24"/>
          <w:szCs w:val="24"/>
        </w:rPr>
        <w:t>μ</w:t>
      </w:r>
      <w:r w:rsidRPr="00B41D69">
        <w:rPr>
          <w:rFonts w:ascii="Times New Roman" w:hAnsi="Times New Roman" w:cs="Times New Roman"/>
          <w:color w:val="000000" w:themeColor="text1"/>
          <w:sz w:val="24"/>
          <w:szCs w:val="24"/>
        </w:rPr>
        <w:t xml:space="preserve">) of </w:t>
      </w:r>
      <w:r w:rsidR="00325520" w:rsidRPr="00B41D69">
        <w:rPr>
          <w:rFonts w:ascii="Times New Roman" w:hAnsi="Times New Roman" w:cs="Times New Roman"/>
          <w:color w:val="000000" w:themeColor="text1"/>
          <w:sz w:val="24"/>
          <w:szCs w:val="24"/>
        </w:rPr>
        <w:t>5.88</w:t>
      </w:r>
      <w:r w:rsidRPr="00B41D69">
        <w:rPr>
          <w:rFonts w:ascii="Times New Roman" w:hAnsi="Times New Roman" w:cs="Times New Roman"/>
          <w:color w:val="000000" w:themeColor="text1"/>
          <w:sz w:val="24"/>
          <w:szCs w:val="24"/>
        </w:rPr>
        <w:t xml:space="preserve"> cm</w:t>
      </w:r>
      <w:r w:rsidRPr="00B41D69">
        <w:rPr>
          <w:rFonts w:ascii="Times New Roman" w:hAnsi="Times New Roman" w:cs="Times New Roman"/>
          <w:color w:val="000000" w:themeColor="text1"/>
          <w:sz w:val="24"/>
          <w:szCs w:val="24"/>
          <w:vertAlign w:val="superscript"/>
        </w:rPr>
        <w:t>2</w:t>
      </w:r>
      <w:r w:rsidR="00B911F5"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color w:val="000000" w:themeColor="text1"/>
          <w:sz w:val="24"/>
          <w:szCs w:val="24"/>
        </w:rPr>
        <w:t>V</w:t>
      </w:r>
      <w:r w:rsidRPr="00B41D69">
        <w:rPr>
          <w:rFonts w:ascii="Times New Roman" w:hAnsi="Times New Roman" w:cs="Times New Roman"/>
          <w:color w:val="000000" w:themeColor="text1"/>
          <w:sz w:val="24"/>
          <w:szCs w:val="24"/>
          <w:vertAlign w:val="superscript"/>
        </w:rPr>
        <w:t>-1</w:t>
      </w:r>
      <w:r w:rsidR="00B911F5"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vertAlign w:val="superscript"/>
        </w:rPr>
        <w:t>-1</w:t>
      </w:r>
      <w:r w:rsidRPr="00B41D69">
        <w:rPr>
          <w:rFonts w:ascii="Times New Roman" w:hAnsi="Times New Roman" w:cs="Times New Roman"/>
          <w:color w:val="000000" w:themeColor="text1"/>
          <w:sz w:val="24"/>
          <w:szCs w:val="24"/>
        </w:rPr>
        <w:t xml:space="preserve">, about </w:t>
      </w:r>
      <w:r w:rsidR="00325520" w:rsidRPr="00B41D69">
        <w:rPr>
          <w:rFonts w:ascii="Times New Roman" w:hAnsi="Times New Roman" w:cs="Times New Roman"/>
          <w:color w:val="000000" w:themeColor="text1"/>
          <w:sz w:val="24"/>
          <w:szCs w:val="24"/>
        </w:rPr>
        <w:t>9</w:t>
      </w:r>
      <w:r w:rsidRPr="00B41D69">
        <w:rPr>
          <w:rFonts w:ascii="Times New Roman" w:hAnsi="Times New Roman" w:cs="Times New Roman"/>
          <w:color w:val="000000" w:themeColor="text1"/>
          <w:sz w:val="24"/>
          <w:szCs w:val="24"/>
        </w:rPr>
        <w:t xml:space="preserve">-fold of Type I’s value. We also provide a generalized governing equation which can correlate the thin </w:t>
      </w:r>
      <w:r w:rsidRPr="00B41D69">
        <w:rPr>
          <w:rFonts w:ascii="Times New Roman" w:hAnsi="Times New Roman" w:cs="Times New Roman"/>
          <w:color w:val="000000" w:themeColor="text1"/>
          <w:sz w:val="24"/>
          <w:szCs w:val="24"/>
        </w:rPr>
        <w:lastRenderedPageBreak/>
        <w:t>film deposition rate with four processing variables. This growth process guideline can help us to understand the gap between the beginning of nucleation seeds and the final morphology of the organic thin film</w:t>
      </w:r>
      <w:r w:rsidR="005E2500" w:rsidRPr="00B41D69">
        <w:rPr>
          <w:rFonts w:ascii="Times New Roman" w:hAnsi="Times New Roman" w:cs="Times New Roman"/>
          <w:color w:val="000000" w:themeColor="text1"/>
          <w:sz w:val="24"/>
          <w:szCs w:val="24"/>
        </w:rPr>
        <w:t>s</w:t>
      </w:r>
      <w:r w:rsidRPr="00B41D69">
        <w:rPr>
          <w:rFonts w:ascii="Times New Roman" w:hAnsi="Times New Roman" w:cs="Times New Roman"/>
          <w:color w:val="000000" w:themeColor="text1"/>
          <w:sz w:val="24"/>
          <w:szCs w:val="24"/>
        </w:rPr>
        <w:t>. The theoretical analysis allows us to adjust the experimental parameters in order to achieve a uniform organic active layer over a large area, which is crucial for the mass production and advanced OFET circuits or other organic electronics.</w:t>
      </w:r>
    </w:p>
    <w:p w14:paraId="436FE2AF" w14:textId="72C6FBDF" w:rsidR="000728CC" w:rsidRPr="00B41D69" w:rsidRDefault="000728CC" w:rsidP="000728CC">
      <w:pPr>
        <w:snapToGrid w:val="0"/>
        <w:spacing w:line="480" w:lineRule="auto"/>
        <w:ind w:firstLine="450"/>
        <w:jc w:val="both"/>
        <w:rPr>
          <w:rFonts w:ascii="Times New Roman" w:hAnsi="Times New Roman" w:cs="Times New Roman"/>
          <w:color w:val="000000" w:themeColor="text1"/>
          <w:sz w:val="24"/>
          <w:szCs w:val="24"/>
        </w:rPr>
      </w:pPr>
      <w:r w:rsidRPr="00B41D69">
        <w:rPr>
          <w:rFonts w:ascii="Times New Roman" w:hAnsi="Times New Roman" w:cs="Times New Roman"/>
          <w:b/>
          <w:bCs/>
          <w:color w:val="000000" w:themeColor="text1"/>
          <w:sz w:val="24"/>
          <w:szCs w:val="24"/>
        </w:rPr>
        <w:t>2. Results and Discussion</w:t>
      </w:r>
    </w:p>
    <w:p w14:paraId="255578B9" w14:textId="79D8485C" w:rsidR="00042D8D" w:rsidRPr="00B41D69" w:rsidRDefault="00042D8D" w:rsidP="00D52CBE">
      <w:pPr>
        <w:snapToGrid w:val="0"/>
        <w:spacing w:before="240" w:line="480" w:lineRule="auto"/>
        <w:ind w:firstLine="450"/>
        <w:contextualSpacing/>
        <w:jc w:val="both"/>
        <w:rPr>
          <w:rFonts w:ascii="Times New Roman" w:hAnsi="Times New Roman" w:cs="Times New Roman"/>
          <w:color w:val="000000" w:themeColor="text1"/>
          <w:sz w:val="24"/>
          <w:szCs w:val="24"/>
          <w:vertAlign w:val="superscript"/>
        </w:rPr>
      </w:pPr>
      <w:bookmarkStart w:id="1" w:name="_Hlk8726939"/>
      <w:r w:rsidRPr="00B41D69">
        <w:rPr>
          <w:rFonts w:ascii="Times New Roman" w:hAnsi="Times New Roman" w:cs="Times New Roman"/>
          <w:color w:val="000000" w:themeColor="text1"/>
          <w:kern w:val="2"/>
          <w:sz w:val="24"/>
          <w:szCs w:val="24"/>
          <w:lang w:val="en-US"/>
        </w:rPr>
        <w:t>Organic crystal thin films were deposited by the temperature controlled blade coating technique (</w:t>
      </w:r>
      <w:r w:rsidRPr="00B41D69">
        <w:rPr>
          <w:rFonts w:ascii="Times New Roman" w:hAnsi="Times New Roman" w:cs="Times New Roman"/>
          <w:b/>
          <w:color w:val="000000" w:themeColor="text1"/>
          <w:kern w:val="2"/>
          <w:sz w:val="24"/>
          <w:szCs w:val="24"/>
          <w:lang w:val="en-US"/>
        </w:rPr>
        <w:t>Figure 1</w:t>
      </w:r>
      <w:r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vertAlign w:val="superscript"/>
          <w:lang w:val="en-US"/>
        </w:rPr>
        <w:t>[2</w:t>
      </w:r>
      <w:r w:rsidR="0017035E" w:rsidRPr="00B41D69">
        <w:rPr>
          <w:rFonts w:ascii="Times New Roman" w:hAnsi="Times New Roman" w:cs="Times New Roman"/>
          <w:color w:val="000000" w:themeColor="text1"/>
          <w:kern w:val="2"/>
          <w:sz w:val="24"/>
          <w:szCs w:val="24"/>
          <w:vertAlign w:val="superscript"/>
          <w:lang w:val="en-US"/>
        </w:rPr>
        <w:t>3</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In the current study, C</w:t>
      </w:r>
      <w:r w:rsidRPr="00B41D69">
        <w:rPr>
          <w:rFonts w:ascii="Times New Roman" w:hAnsi="Times New Roman" w:cs="Times New Roman"/>
          <w:color w:val="000000" w:themeColor="text1"/>
          <w:kern w:val="2"/>
          <w:sz w:val="24"/>
          <w:szCs w:val="24"/>
          <w:vertAlign w:val="subscript"/>
          <w:lang w:val="en-US"/>
        </w:rPr>
        <w:t>8</w:t>
      </w:r>
      <w:r w:rsidR="0057557D" w:rsidRPr="00B41D69">
        <w:rPr>
          <w:rFonts w:ascii="Times New Roman" w:hAnsi="Times New Roman" w:cs="Times New Roman"/>
          <w:color w:val="000000" w:themeColor="text1"/>
          <w:kern w:val="2"/>
          <w:sz w:val="24"/>
          <w:szCs w:val="24"/>
          <w:lang w:val="en-US"/>
        </w:rPr>
        <w:t xml:space="preserve">-BTBT, </w:t>
      </w:r>
      <w:r w:rsidRPr="00B41D69">
        <w:rPr>
          <w:rFonts w:ascii="Times New Roman" w:hAnsi="Times New Roman" w:cs="Times New Roman"/>
          <w:color w:val="000000" w:themeColor="text1"/>
          <w:kern w:val="2"/>
          <w:sz w:val="24"/>
          <w:szCs w:val="24"/>
          <w:lang w:val="en-US"/>
        </w:rPr>
        <w:t>widely used for solution processable OFET</w:t>
      </w:r>
      <w:r w:rsidR="007C76B7"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for its high solubility and high mobility was chosen for the semiconductor active layer material.</w:t>
      </w:r>
      <w:r w:rsidRPr="00B41D69">
        <w:rPr>
          <w:rFonts w:ascii="Times New Roman" w:hAnsi="Times New Roman" w:cs="Times New Roman"/>
          <w:color w:val="000000" w:themeColor="text1"/>
          <w:kern w:val="2"/>
          <w:sz w:val="24"/>
          <w:szCs w:val="24"/>
          <w:vertAlign w:val="superscript"/>
          <w:lang w:val="en-US"/>
        </w:rPr>
        <w:t>[8,12,16</w:t>
      </w:r>
      <w:r w:rsidR="00AB004F"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vertAlign w:val="superscript"/>
          <w:lang w:val="en-US"/>
        </w:rPr>
        <w:t>17,2</w:t>
      </w:r>
      <w:r w:rsidR="0017035E" w:rsidRPr="00B41D69">
        <w:rPr>
          <w:rFonts w:ascii="Times New Roman" w:hAnsi="Times New Roman" w:cs="Times New Roman"/>
          <w:color w:val="000000" w:themeColor="text1"/>
          <w:kern w:val="2"/>
          <w:sz w:val="24"/>
          <w:szCs w:val="24"/>
          <w:vertAlign w:val="superscript"/>
          <w:lang w:val="en-US"/>
        </w:rPr>
        <w:t>4</w:t>
      </w:r>
      <w:r w:rsidR="00AB004F"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vertAlign w:val="superscript"/>
          <w:lang w:val="en-US"/>
        </w:rPr>
        <w:t>2</w:t>
      </w:r>
      <w:r w:rsidR="0017035E" w:rsidRPr="00B41D69">
        <w:rPr>
          <w:rFonts w:ascii="Times New Roman" w:hAnsi="Times New Roman" w:cs="Times New Roman"/>
          <w:color w:val="000000" w:themeColor="text1"/>
          <w:kern w:val="2"/>
          <w:sz w:val="24"/>
          <w:szCs w:val="24"/>
          <w:vertAlign w:val="superscript"/>
          <w:lang w:val="en-US"/>
        </w:rPr>
        <w:t>5</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w:t>
      </w:r>
      <w:r w:rsidR="00F774DD" w:rsidRPr="00B41D69">
        <w:rPr>
          <w:rFonts w:ascii="Times New Roman" w:hAnsi="Times New Roman" w:cs="Times New Roman"/>
          <w:color w:val="000000" w:themeColor="text1"/>
          <w:sz w:val="24"/>
          <w:szCs w:val="24"/>
        </w:rPr>
        <w:t xml:space="preserve">Expect for high mobility of the material itself, the coherent (band-like) transport </w:t>
      </w:r>
      <w:proofErr w:type="spellStart"/>
      <w:r w:rsidR="009747C5" w:rsidRPr="00B41D69">
        <w:rPr>
          <w:rFonts w:ascii="Times New Roman" w:hAnsi="Times New Roman" w:cs="Times New Roman"/>
          <w:color w:val="000000" w:themeColor="text1"/>
          <w:sz w:val="24"/>
          <w:szCs w:val="24"/>
        </w:rPr>
        <w:t>behavior</w:t>
      </w:r>
      <w:proofErr w:type="spellEnd"/>
      <w:r w:rsidR="00F774DD" w:rsidRPr="00B41D69">
        <w:rPr>
          <w:rFonts w:ascii="Times New Roman" w:hAnsi="Times New Roman" w:cs="Times New Roman"/>
          <w:color w:val="000000" w:themeColor="text1"/>
          <w:sz w:val="24"/>
          <w:szCs w:val="24"/>
        </w:rPr>
        <w:t xml:space="preserve"> entitles C</w:t>
      </w:r>
      <w:r w:rsidR="00F774DD" w:rsidRPr="00B41D69">
        <w:rPr>
          <w:rFonts w:ascii="Times New Roman" w:hAnsi="Times New Roman" w:cs="Times New Roman"/>
          <w:color w:val="000000" w:themeColor="text1"/>
          <w:sz w:val="24"/>
          <w:szCs w:val="24"/>
          <w:vertAlign w:val="subscript"/>
        </w:rPr>
        <w:t>8</w:t>
      </w:r>
      <w:r w:rsidR="00F774DD" w:rsidRPr="00B41D69">
        <w:rPr>
          <w:rFonts w:ascii="Times New Roman" w:hAnsi="Times New Roman" w:cs="Times New Roman"/>
          <w:color w:val="000000" w:themeColor="text1"/>
          <w:sz w:val="24"/>
          <w:szCs w:val="24"/>
        </w:rPr>
        <w:t>-BTBT</w:t>
      </w:r>
      <w:r w:rsidR="00DB4460" w:rsidRPr="00B41D69">
        <w:rPr>
          <w:rFonts w:ascii="Times New Roman" w:hAnsi="Times New Roman" w:cs="Times New Roman"/>
          <w:color w:val="000000" w:themeColor="text1"/>
          <w:sz w:val="24"/>
          <w:szCs w:val="24"/>
        </w:rPr>
        <w:t xml:space="preserve"> an</w:t>
      </w:r>
      <w:r w:rsidR="00F774DD" w:rsidRPr="00B41D69">
        <w:rPr>
          <w:rFonts w:ascii="Times New Roman" w:hAnsi="Times New Roman" w:cs="Times New Roman"/>
          <w:color w:val="000000" w:themeColor="text1"/>
          <w:sz w:val="24"/>
          <w:szCs w:val="24"/>
        </w:rPr>
        <w:t xml:space="preserve"> incredible material for recently im</w:t>
      </w:r>
      <w:r w:rsidR="000B304C" w:rsidRPr="00B41D69">
        <w:rPr>
          <w:rFonts w:ascii="Times New Roman" w:hAnsi="Times New Roman" w:cs="Times New Roman"/>
          <w:color w:val="000000" w:themeColor="text1"/>
          <w:sz w:val="24"/>
          <w:szCs w:val="24"/>
        </w:rPr>
        <w:t>pactful</w:t>
      </w:r>
      <w:r w:rsidR="00F774DD" w:rsidRPr="00B41D69">
        <w:rPr>
          <w:rFonts w:ascii="Times New Roman" w:hAnsi="Times New Roman" w:cs="Times New Roman"/>
          <w:color w:val="000000" w:themeColor="text1"/>
          <w:sz w:val="24"/>
          <w:szCs w:val="24"/>
        </w:rPr>
        <w:t xml:space="preserve"> physical studies via Hall effect, including accurate mobility extraction and identification of the role of grain boundaries.</w:t>
      </w:r>
      <w:r w:rsidR="00F774DD" w:rsidRPr="00B41D69">
        <w:rPr>
          <w:rFonts w:ascii="Times New Roman" w:hAnsi="Times New Roman" w:cs="Times New Roman"/>
          <w:color w:val="000000" w:themeColor="text1"/>
          <w:sz w:val="24"/>
          <w:szCs w:val="24"/>
          <w:vertAlign w:val="superscript"/>
        </w:rPr>
        <w:t>[</w:t>
      </w:r>
      <w:r w:rsidR="002566D3" w:rsidRPr="00B41D69">
        <w:rPr>
          <w:rFonts w:ascii="Times New Roman" w:hAnsi="Times New Roman" w:cs="Times New Roman"/>
          <w:color w:val="000000" w:themeColor="text1"/>
          <w:sz w:val="24"/>
          <w:szCs w:val="24"/>
          <w:vertAlign w:val="superscript"/>
        </w:rPr>
        <w:t>26</w:t>
      </w:r>
      <w:r w:rsidR="00F774DD" w:rsidRPr="00B41D69">
        <w:rPr>
          <w:rFonts w:ascii="Times New Roman" w:hAnsi="Times New Roman" w:cs="Times New Roman"/>
          <w:color w:val="000000" w:themeColor="text1"/>
          <w:sz w:val="24"/>
          <w:szCs w:val="24"/>
          <w:vertAlign w:val="superscript"/>
        </w:rPr>
        <w:t>,2</w:t>
      </w:r>
      <w:r w:rsidR="002566D3" w:rsidRPr="00B41D69">
        <w:rPr>
          <w:rFonts w:ascii="Times New Roman" w:hAnsi="Times New Roman" w:cs="Times New Roman"/>
          <w:color w:val="000000" w:themeColor="text1"/>
          <w:sz w:val="24"/>
          <w:szCs w:val="24"/>
          <w:vertAlign w:val="superscript"/>
        </w:rPr>
        <w:t>7</w:t>
      </w:r>
      <w:r w:rsidR="00F774DD" w:rsidRPr="00B41D69">
        <w:rPr>
          <w:rFonts w:ascii="Times New Roman" w:hAnsi="Times New Roman" w:cs="Times New Roman"/>
          <w:color w:val="000000" w:themeColor="text1"/>
          <w:sz w:val="24"/>
          <w:szCs w:val="24"/>
          <w:vertAlign w:val="superscript"/>
        </w:rPr>
        <w:t xml:space="preserve">] </w:t>
      </w:r>
      <w:r w:rsidRPr="00B41D69">
        <w:rPr>
          <w:rFonts w:ascii="Times New Roman" w:hAnsi="Times New Roman" w:cs="Times New Roman"/>
          <w:color w:val="000000" w:themeColor="text1"/>
          <w:kern w:val="2"/>
          <w:sz w:val="24"/>
          <w:szCs w:val="24"/>
          <w:lang w:val="en-US"/>
        </w:rPr>
        <w:t xml:space="preserve">Eight commonly used solvents (including dichloromethane (DCM), chloroform, heptane, toluene, chlorobenzene (CB), m-xylene, mesitylene and </w:t>
      </w:r>
      <w:r w:rsidR="00B64BC6" w:rsidRPr="00B41D69">
        <w:rPr>
          <w:rFonts w:ascii="Times New Roman" w:hAnsi="Times New Roman" w:cs="Times New Roman"/>
          <w:color w:val="000000" w:themeColor="text1"/>
          <w:kern w:val="2"/>
          <w:sz w:val="24"/>
          <w:szCs w:val="24"/>
          <w:lang w:val="en-US"/>
        </w:rPr>
        <w:t>1,2,3,4-Tetrahydronaphthalene (</w:t>
      </w:r>
      <w:r w:rsidRPr="00B41D69">
        <w:rPr>
          <w:rFonts w:ascii="Times New Roman" w:hAnsi="Times New Roman" w:cs="Times New Roman"/>
          <w:color w:val="000000" w:themeColor="text1"/>
          <w:kern w:val="2"/>
          <w:sz w:val="24"/>
          <w:szCs w:val="24"/>
          <w:lang w:val="en-US"/>
        </w:rPr>
        <w:t>tetralin)</w:t>
      </w:r>
      <w:r w:rsidR="00B64BC6"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with different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and</w:t>
      </w:r>
      <w:r w:rsidRPr="00B41D69">
        <w:rPr>
          <w:rFonts w:ascii="Times New Roman" w:hAnsi="Times New Roman" w:cs="Times New Roman"/>
          <w:color w:val="000000" w:themeColor="text1"/>
          <w:kern w:val="2"/>
          <w:sz w:val="24"/>
          <w:szCs w:val="20"/>
          <w:lang w:val="en-US"/>
        </w:rPr>
        <w:t xml:space="preserve"> </w:t>
      </w:r>
      <w:r w:rsidRPr="00B41D69">
        <w:rPr>
          <w:rFonts w:ascii="Times New Roman" w:hAnsi="Times New Roman" w:cs="Times New Roman"/>
          <w:i/>
          <w:color w:val="000000" w:themeColor="text1"/>
          <w:kern w:val="2"/>
          <w:sz w:val="24"/>
          <w:szCs w:val="20"/>
          <w:lang w:val="en-US"/>
        </w:rPr>
        <w:t>γ</w:t>
      </w:r>
      <w:r w:rsidRPr="00B41D69">
        <w:rPr>
          <w:rFonts w:ascii="Times New Roman" w:hAnsi="Times New Roman" w:cs="Times New Roman"/>
          <w:color w:val="000000" w:themeColor="text1"/>
          <w:kern w:val="2"/>
          <w:sz w:val="24"/>
          <w:szCs w:val="24"/>
          <w:lang w:val="en-US"/>
        </w:rPr>
        <w:t xml:space="preserve"> are used in the solution processing. The corresponding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0"/>
          <w:lang w:val="en-US"/>
        </w:rPr>
        <w:t>γ</w:t>
      </w:r>
      <w:r w:rsidRPr="00B41D69">
        <w:rPr>
          <w:rFonts w:ascii="Times New Roman" w:hAnsi="Times New Roman" w:cs="Times New Roman"/>
          <w:color w:val="000000" w:themeColor="text1"/>
          <w:kern w:val="2"/>
          <w:sz w:val="24"/>
          <w:szCs w:val="24"/>
          <w:lang w:val="en-US"/>
        </w:rPr>
        <w:t xml:space="preserve"> values are listed in </w:t>
      </w:r>
      <w:r w:rsidRPr="00B41D69">
        <w:rPr>
          <w:rFonts w:ascii="Times New Roman" w:hAnsi="Times New Roman" w:cs="Times New Roman"/>
          <w:b/>
          <w:color w:val="000000" w:themeColor="text1"/>
          <w:kern w:val="2"/>
          <w:sz w:val="24"/>
          <w:szCs w:val="24"/>
          <w:lang w:val="en-US"/>
        </w:rPr>
        <w:t>Table 1</w:t>
      </w:r>
      <w:r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vertAlign w:val="superscript"/>
          <w:lang w:val="en-US"/>
        </w:rPr>
        <w:t>[2</w:t>
      </w:r>
      <w:r w:rsidR="002566D3" w:rsidRPr="00B41D69">
        <w:rPr>
          <w:rFonts w:ascii="Times New Roman" w:hAnsi="Times New Roman" w:cs="Times New Roman"/>
          <w:color w:val="000000" w:themeColor="text1"/>
          <w:kern w:val="2"/>
          <w:sz w:val="24"/>
          <w:szCs w:val="24"/>
          <w:vertAlign w:val="superscript"/>
          <w:lang w:val="en-US"/>
        </w:rPr>
        <w:t>8</w:t>
      </w:r>
      <w:r w:rsidR="00AB004F"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vertAlign w:val="superscript"/>
          <w:lang w:val="en-US"/>
        </w:rPr>
        <w:t>2</w:t>
      </w:r>
      <w:r w:rsidR="002566D3" w:rsidRPr="00B41D69">
        <w:rPr>
          <w:rFonts w:ascii="Times New Roman" w:hAnsi="Times New Roman" w:cs="Times New Roman"/>
          <w:color w:val="000000" w:themeColor="text1"/>
          <w:kern w:val="2"/>
          <w:sz w:val="24"/>
          <w:szCs w:val="24"/>
          <w:vertAlign w:val="superscript"/>
          <w:lang w:val="en-US"/>
        </w:rPr>
        <w:t>9</w:t>
      </w:r>
      <w:r w:rsidRPr="00B41D69">
        <w:rPr>
          <w:rFonts w:ascii="Times New Roman" w:hAnsi="Times New Roman" w:cs="Times New Roman"/>
          <w:color w:val="000000" w:themeColor="text1"/>
          <w:kern w:val="2"/>
          <w:sz w:val="24"/>
          <w:szCs w:val="24"/>
          <w:vertAlign w:val="superscript"/>
          <w:lang w:val="en-US"/>
        </w:rPr>
        <w:t xml:space="preserve">] </w:t>
      </w:r>
      <w:r w:rsidRPr="00B41D69">
        <w:rPr>
          <w:rFonts w:ascii="Times New Roman" w:hAnsi="Times New Roman" w:cs="Times New Roman"/>
          <w:color w:val="000000" w:themeColor="text1"/>
          <w:kern w:val="2"/>
          <w:sz w:val="24"/>
          <w:szCs w:val="24"/>
          <w:lang w:val="en-US"/>
        </w:rPr>
        <w:t xml:space="preserve">We paid particular attention to the surface </w:t>
      </w:r>
      <w:r w:rsidR="00847FA1" w:rsidRPr="00B41D69">
        <w:rPr>
          <w:rFonts w:ascii="Times New Roman" w:hAnsi="Times New Roman" w:cs="Times New Roman"/>
          <w:color w:val="000000" w:themeColor="text1"/>
          <w:kern w:val="2"/>
          <w:sz w:val="24"/>
          <w:szCs w:val="24"/>
          <w:lang w:val="en-US"/>
        </w:rPr>
        <w:t xml:space="preserve">tension </w:t>
      </w:r>
      <w:r w:rsidR="0057557D" w:rsidRPr="00B41D69">
        <w:rPr>
          <w:rFonts w:ascii="Times New Roman" w:hAnsi="Times New Roman" w:cs="Times New Roman"/>
          <w:color w:val="000000" w:themeColor="text1"/>
          <w:kern w:val="2"/>
          <w:sz w:val="24"/>
          <w:szCs w:val="24"/>
          <w:lang w:val="en-US"/>
        </w:rPr>
        <w:t>difference</w:t>
      </w:r>
      <w:r w:rsidRPr="00B41D69">
        <w:rPr>
          <w:rFonts w:ascii="Times New Roman" w:hAnsi="Times New Roman" w:cs="Times New Roman"/>
          <w:color w:val="000000" w:themeColor="text1"/>
          <w:kern w:val="2"/>
          <w:sz w:val="24"/>
          <w:szCs w:val="24"/>
          <w:lang w:val="en-US"/>
        </w:rPr>
        <w:t xml:space="preserve"> between substrate and solvent as it will determine the formation of the meniscus-line and level of supersaturation and thus crystal growth.</w:t>
      </w:r>
      <w:r w:rsidRPr="00B41D69">
        <w:rPr>
          <w:rFonts w:ascii="Times New Roman" w:hAnsi="Times New Roman" w:cs="Times New Roman"/>
          <w:color w:val="000000" w:themeColor="text1"/>
          <w:kern w:val="2"/>
          <w:sz w:val="24"/>
          <w:szCs w:val="24"/>
          <w:vertAlign w:val="superscript"/>
          <w:lang w:val="en-US"/>
        </w:rPr>
        <w:t>[</w:t>
      </w:r>
      <w:r w:rsidR="002566D3" w:rsidRPr="00B41D69">
        <w:rPr>
          <w:rFonts w:ascii="Times New Roman" w:hAnsi="Times New Roman" w:cs="Times New Roman"/>
          <w:color w:val="000000" w:themeColor="text1"/>
          <w:kern w:val="2"/>
          <w:sz w:val="24"/>
          <w:szCs w:val="24"/>
          <w:vertAlign w:val="superscript"/>
          <w:lang w:val="en-US"/>
        </w:rPr>
        <w:t>30</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As shown in Figure S1, the </w:t>
      </w:r>
      <w:r w:rsidRPr="00B41D69">
        <w:rPr>
          <w:rFonts w:ascii="Times New Roman" w:hAnsi="Times New Roman" w:cs="Times New Roman"/>
          <w:i/>
          <w:color w:val="000000" w:themeColor="text1"/>
          <w:kern w:val="2"/>
          <w:sz w:val="24"/>
          <w:szCs w:val="20"/>
          <w:lang w:val="en-US"/>
        </w:rPr>
        <w:t>γ</w:t>
      </w:r>
      <w:r w:rsidRPr="00B41D69">
        <w:rPr>
          <w:rFonts w:ascii="Times New Roman" w:hAnsi="Times New Roman" w:cs="Times New Roman"/>
          <w:color w:val="000000" w:themeColor="text1"/>
          <w:kern w:val="2"/>
          <w:sz w:val="24"/>
          <w:szCs w:val="24"/>
          <w:lang w:val="en-US"/>
        </w:rPr>
        <w:t xml:space="preserve"> of </w:t>
      </w:r>
      <w:proofErr w:type="spellStart"/>
      <w:r w:rsidRPr="00B41D69">
        <w:rPr>
          <w:rFonts w:ascii="Times New Roman" w:hAnsi="Times New Roman" w:cs="Times New Roman"/>
          <w:color w:val="000000" w:themeColor="text1"/>
          <w:kern w:val="2"/>
          <w:sz w:val="24"/>
          <w:szCs w:val="24"/>
          <w:lang w:val="en-US"/>
        </w:rPr>
        <w:t>phenyltrichlorosilane</w:t>
      </w:r>
      <w:proofErr w:type="spellEnd"/>
      <w:r w:rsidRPr="00B41D69">
        <w:rPr>
          <w:rFonts w:ascii="Times New Roman" w:hAnsi="Times New Roman" w:cs="Times New Roman"/>
          <w:color w:val="000000" w:themeColor="text1"/>
          <w:kern w:val="2"/>
          <w:sz w:val="24"/>
          <w:szCs w:val="24"/>
          <w:lang w:val="en-US"/>
        </w:rPr>
        <w:t xml:space="preserve"> (PTS</w:t>
      </w:r>
      <w:r w:rsidR="00AB004F"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treated substrate is </w:t>
      </w:r>
      <w:bookmarkStart w:id="2" w:name="_Hlk2798061"/>
      <w:r w:rsidRPr="00B41D69">
        <w:rPr>
          <w:rFonts w:ascii="Times New Roman" w:hAnsi="Times New Roman" w:cs="Times New Roman"/>
          <w:color w:val="000000" w:themeColor="text1"/>
          <w:kern w:val="2"/>
          <w:sz w:val="24"/>
          <w:szCs w:val="24"/>
          <w:lang w:val="en-US"/>
        </w:rPr>
        <w:t xml:space="preserve">43.35 </w:t>
      </w:r>
      <w:proofErr w:type="spellStart"/>
      <w:r w:rsidRPr="00B41D69">
        <w:rPr>
          <w:rFonts w:ascii="Times New Roman" w:hAnsi="Times New Roman" w:cs="Times New Roman"/>
          <w:color w:val="000000" w:themeColor="text1"/>
          <w:kern w:val="2"/>
          <w:sz w:val="24"/>
          <w:szCs w:val="24"/>
          <w:lang w:val="en-US"/>
        </w:rPr>
        <w:t>mN</w:t>
      </w:r>
      <w:proofErr w:type="spellEnd"/>
      <w:r w:rsidR="00783388"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w:t>
      </w:r>
      <w:bookmarkEnd w:id="2"/>
      <w:r w:rsidR="00783388"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and it is higher than all the solvents being used (Table 1). It suggests</w:t>
      </w:r>
      <w:r w:rsidR="0057557D" w:rsidRPr="00B41D69">
        <w:rPr>
          <w:rFonts w:ascii="Times New Roman" w:hAnsi="Times New Roman" w:cs="Times New Roman"/>
          <w:color w:val="000000" w:themeColor="text1"/>
          <w:kern w:val="2"/>
          <w:sz w:val="24"/>
          <w:szCs w:val="24"/>
          <w:lang w:val="en-US"/>
        </w:rPr>
        <w:t xml:space="preserve"> that</w:t>
      </w:r>
      <w:r w:rsidRPr="00B41D69">
        <w:rPr>
          <w:rFonts w:ascii="Times New Roman" w:hAnsi="Times New Roman" w:cs="Times New Roman"/>
          <w:color w:val="000000" w:themeColor="text1"/>
          <w:kern w:val="2"/>
          <w:sz w:val="24"/>
          <w:szCs w:val="24"/>
          <w:lang w:val="en-US"/>
        </w:rPr>
        <w:t xml:space="preserve"> these eight solvents are suitable for the solution shearing application. When the C</w:t>
      </w:r>
      <w:r w:rsidRPr="00B41D69">
        <w:rPr>
          <w:rFonts w:ascii="Times New Roman" w:hAnsi="Times New Roman" w:cs="Times New Roman"/>
          <w:color w:val="000000" w:themeColor="text1"/>
          <w:kern w:val="2"/>
          <w:sz w:val="24"/>
          <w:szCs w:val="24"/>
          <w:vertAlign w:val="subscript"/>
          <w:lang w:val="en-US"/>
        </w:rPr>
        <w:t>8</w:t>
      </w:r>
      <w:r w:rsidR="00B64BC6" w:rsidRPr="00B41D69">
        <w:rPr>
          <w:rFonts w:ascii="Times New Roman" w:hAnsi="Times New Roman" w:cs="Times New Roman"/>
          <w:color w:val="000000" w:themeColor="text1"/>
          <w:kern w:val="2"/>
          <w:sz w:val="24"/>
          <w:szCs w:val="24"/>
          <w:lang w:val="en-US"/>
        </w:rPr>
        <w:t>-BTBT solution</w:t>
      </w:r>
      <w:r w:rsidRPr="00B41D69">
        <w:rPr>
          <w:rFonts w:ascii="Times New Roman" w:hAnsi="Times New Roman" w:cs="Times New Roman"/>
          <w:color w:val="000000" w:themeColor="text1"/>
          <w:kern w:val="2"/>
          <w:sz w:val="24"/>
          <w:szCs w:val="24"/>
          <w:lang w:val="en-US"/>
        </w:rPr>
        <w:t xml:space="preserve"> was injected into the controlled gap between the blade and substrate </w:t>
      </w:r>
      <w:r w:rsidR="00B64BC6"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as shown in Figure 1</w:t>
      </w:r>
      <w:r w:rsidR="00B64BC6"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the higher surface </w:t>
      </w:r>
      <w:r w:rsidR="00847FA1" w:rsidRPr="00B41D69">
        <w:rPr>
          <w:rFonts w:ascii="Times New Roman" w:hAnsi="Times New Roman" w:cs="Times New Roman"/>
          <w:color w:val="000000" w:themeColor="text1"/>
          <w:kern w:val="2"/>
          <w:sz w:val="24"/>
          <w:szCs w:val="24"/>
          <w:lang w:val="en-US"/>
        </w:rPr>
        <w:t>tension</w:t>
      </w:r>
      <w:r w:rsidRPr="00B41D69">
        <w:rPr>
          <w:rFonts w:ascii="Times New Roman" w:hAnsi="Times New Roman" w:cs="Times New Roman"/>
          <w:color w:val="000000" w:themeColor="text1"/>
          <w:kern w:val="2"/>
          <w:sz w:val="24"/>
          <w:szCs w:val="24"/>
          <w:lang w:val="en-US"/>
        </w:rPr>
        <w:t xml:space="preserve"> of substrate would </w:t>
      </w:r>
      <w:r w:rsidR="00B64BC6" w:rsidRPr="00B41D69">
        <w:rPr>
          <w:rFonts w:ascii="Times New Roman" w:hAnsi="Times New Roman" w:cs="Times New Roman"/>
          <w:color w:val="000000" w:themeColor="text1"/>
          <w:kern w:val="2"/>
          <w:sz w:val="24"/>
          <w:szCs w:val="24"/>
          <w:lang w:val="en-US"/>
        </w:rPr>
        <w:t xml:space="preserve">allow the solution to </w:t>
      </w:r>
      <w:r w:rsidRPr="00B41D69">
        <w:rPr>
          <w:rFonts w:ascii="Times New Roman" w:hAnsi="Times New Roman" w:cs="Times New Roman"/>
          <w:color w:val="000000" w:themeColor="text1"/>
          <w:kern w:val="2"/>
          <w:sz w:val="24"/>
          <w:szCs w:val="24"/>
          <w:lang w:val="en-US"/>
        </w:rPr>
        <w:t>wet the surface</w:t>
      </w:r>
      <w:r w:rsidR="00482C34" w:rsidRPr="00B41D69">
        <w:rPr>
          <w:rFonts w:ascii="Times New Roman" w:hAnsi="Times New Roman" w:cs="Times New Roman"/>
          <w:color w:val="000000" w:themeColor="text1"/>
          <w:kern w:val="2"/>
          <w:sz w:val="24"/>
          <w:szCs w:val="24"/>
          <w:lang w:val="en-US"/>
        </w:rPr>
        <w:t xml:space="preserve">, forming </w:t>
      </w:r>
      <w:r w:rsidRPr="00B41D69">
        <w:rPr>
          <w:rFonts w:ascii="Times New Roman" w:hAnsi="Times New Roman" w:cs="Times New Roman"/>
          <w:color w:val="000000" w:themeColor="text1"/>
          <w:kern w:val="2"/>
          <w:sz w:val="24"/>
          <w:szCs w:val="24"/>
          <w:lang w:val="en-US"/>
        </w:rPr>
        <w:t>a low contact angle meniscus surface. While the solvents were evaporating under elevated temperatures along the meniscus, the organic molecules condense</w:t>
      </w:r>
      <w:r w:rsidR="0057557D" w:rsidRPr="00B41D69">
        <w:rPr>
          <w:rFonts w:ascii="Times New Roman" w:hAnsi="Times New Roman" w:cs="Times New Roman"/>
          <w:color w:val="000000" w:themeColor="text1"/>
          <w:kern w:val="2"/>
          <w:sz w:val="24"/>
          <w:szCs w:val="24"/>
          <w:lang w:val="en-US"/>
        </w:rPr>
        <w:t>d</w:t>
      </w:r>
      <w:r w:rsidRPr="00B41D69">
        <w:rPr>
          <w:rFonts w:ascii="Times New Roman" w:hAnsi="Times New Roman" w:cs="Times New Roman"/>
          <w:color w:val="000000" w:themeColor="text1"/>
          <w:kern w:val="2"/>
          <w:sz w:val="24"/>
          <w:szCs w:val="24"/>
          <w:lang w:val="en-US"/>
        </w:rPr>
        <w:t xml:space="preserve"> to supersaturation at the solvent-air interface and solidified. As a </w:t>
      </w:r>
      <w:r w:rsidRPr="00B41D69">
        <w:rPr>
          <w:rFonts w:ascii="Times New Roman" w:hAnsi="Times New Roman" w:cs="Times New Roman"/>
          <w:color w:val="000000" w:themeColor="text1"/>
          <w:kern w:val="2"/>
          <w:sz w:val="24"/>
          <w:szCs w:val="24"/>
          <w:lang w:val="en-US"/>
        </w:rPr>
        <w:lastRenderedPageBreak/>
        <w:t>result, the crystal thin films would deposit gradually with the movement of substrate following the nucleated seed</w:t>
      </w:r>
      <w:r w:rsidR="00482C34"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formed at the initial contact line. </w:t>
      </w:r>
    </w:p>
    <w:p w14:paraId="5B05293F" w14:textId="6DFFB1BB" w:rsidR="00042D8D" w:rsidRPr="00B41D69" w:rsidRDefault="00042D8D" w:rsidP="00042D8D">
      <w:pPr>
        <w:widowControl w:val="0"/>
        <w:snapToGrid w:val="0"/>
        <w:spacing w:after="0" w:line="480" w:lineRule="auto"/>
        <w:ind w:firstLine="450"/>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The </w:t>
      </w:r>
      <w:r w:rsidR="00EB63CF" w:rsidRPr="00B41D69">
        <w:rPr>
          <w:rFonts w:ascii="Times New Roman" w:hAnsi="Times New Roman" w:cs="Times New Roman"/>
          <w:color w:val="000000" w:themeColor="text1"/>
          <w:kern w:val="2"/>
          <w:sz w:val="24"/>
          <w:szCs w:val="24"/>
          <w:lang w:val="en-US"/>
        </w:rPr>
        <w:t>formation</w:t>
      </w:r>
      <w:r w:rsidRPr="00B41D69">
        <w:rPr>
          <w:rFonts w:ascii="Times New Roman" w:hAnsi="Times New Roman" w:cs="Times New Roman"/>
          <w:color w:val="000000" w:themeColor="text1"/>
          <w:kern w:val="2"/>
          <w:sz w:val="24"/>
          <w:szCs w:val="24"/>
          <w:lang w:val="en-US"/>
        </w:rPr>
        <w:t xml:space="preserve"> of the organic thin film actually involves a number of different parameters and h</w:t>
      </w:r>
      <w:r w:rsidR="0057557D" w:rsidRPr="00B41D69">
        <w:rPr>
          <w:rFonts w:ascii="Times New Roman" w:hAnsi="Times New Roman" w:cs="Times New Roman"/>
          <w:color w:val="000000" w:themeColor="text1"/>
          <w:kern w:val="2"/>
          <w:sz w:val="24"/>
          <w:szCs w:val="24"/>
          <w:lang w:val="en-US"/>
        </w:rPr>
        <w:t>ere we pay particular attention</w:t>
      </w:r>
      <w:r w:rsidR="007C76B7" w:rsidRPr="00B41D69">
        <w:rPr>
          <w:rFonts w:ascii="Times New Roman" w:hAnsi="Times New Roman" w:cs="Times New Roman"/>
          <w:color w:val="000000" w:themeColor="text1"/>
          <w:kern w:val="2"/>
          <w:sz w:val="24"/>
          <w:szCs w:val="24"/>
          <w:lang w:val="en-US"/>
        </w:rPr>
        <w:t xml:space="preserve"> on</w:t>
      </w:r>
      <w:r w:rsidRPr="00B41D69">
        <w:rPr>
          <w:rFonts w:ascii="Times New Roman" w:hAnsi="Times New Roman" w:cs="Times New Roman"/>
          <w:color w:val="000000" w:themeColor="text1"/>
          <w:kern w:val="2"/>
          <w:sz w:val="24"/>
          <w:szCs w:val="24"/>
          <w:lang w:val="en-US"/>
        </w:rPr>
        <w:t xml:space="preserve"> the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Among them,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are correlated to the conservation of mass described in Eq</w:t>
      </w:r>
      <w:r w:rsidR="000E5F97" w:rsidRPr="00B41D69">
        <w:rPr>
          <w:rFonts w:ascii="Times New Roman" w:hAnsi="Times New Roman" w:cs="Times New Roman"/>
          <w:color w:val="000000" w:themeColor="text1"/>
          <w:kern w:val="2"/>
          <w:sz w:val="24"/>
          <w:szCs w:val="24"/>
          <w:lang w:val="en-US"/>
        </w:rPr>
        <w:t>uation</w:t>
      </w:r>
      <w:r w:rsidRPr="00B41D69">
        <w:rPr>
          <w:rFonts w:ascii="Times New Roman" w:hAnsi="Times New Roman" w:cs="Times New Roman"/>
          <w:color w:val="000000" w:themeColor="text1"/>
          <w:kern w:val="2"/>
          <w:sz w:val="24"/>
          <w:szCs w:val="24"/>
          <w:lang w:val="en-US"/>
        </w:rPr>
        <w:t xml:space="preserve"> </w:t>
      </w:r>
      <w:r w:rsidR="0057557D"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1</w:t>
      </w:r>
      <w:r w:rsidR="0057557D"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vertAlign w:val="superscript"/>
          <w:lang w:val="en-US"/>
        </w:rPr>
        <w:t>[2</w:t>
      </w:r>
      <w:r w:rsidR="0017035E" w:rsidRPr="00B41D69">
        <w:rPr>
          <w:rFonts w:ascii="Times New Roman" w:hAnsi="Times New Roman" w:cs="Times New Roman"/>
          <w:color w:val="000000" w:themeColor="text1"/>
          <w:kern w:val="2"/>
          <w:sz w:val="24"/>
          <w:szCs w:val="24"/>
          <w:vertAlign w:val="superscript"/>
          <w:lang w:val="en-US"/>
        </w:rPr>
        <w:t>3</w:t>
      </w:r>
      <w:r w:rsidRPr="00B41D69">
        <w:rPr>
          <w:rFonts w:ascii="Times New Roman" w:hAnsi="Times New Roman" w:cs="Times New Roman"/>
          <w:color w:val="000000" w:themeColor="text1"/>
          <w:kern w:val="2"/>
          <w:sz w:val="24"/>
          <w:szCs w:val="24"/>
          <w:vertAlign w:val="superscript"/>
          <w:lang w:val="en-US"/>
        </w:rPr>
        <w:t>,</w:t>
      </w:r>
      <w:r w:rsidR="002566D3" w:rsidRPr="00B41D69">
        <w:rPr>
          <w:rFonts w:ascii="Times New Roman" w:hAnsi="Times New Roman" w:cs="Times New Roman"/>
          <w:color w:val="000000" w:themeColor="text1"/>
          <w:kern w:val="2"/>
          <w:sz w:val="24"/>
          <w:szCs w:val="24"/>
          <w:vertAlign w:val="superscript"/>
          <w:lang w:val="en-US"/>
        </w:rPr>
        <w:t>31</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w:t>
      </w:r>
    </w:p>
    <w:p w14:paraId="700C4022" w14:textId="6582039D" w:rsidR="00042D8D" w:rsidRPr="00B41D69" w:rsidRDefault="00364CC7" w:rsidP="00042D8D">
      <w:pPr>
        <w:widowControl w:val="0"/>
        <w:snapToGrid w:val="0"/>
        <w:spacing w:after="0" w:line="480" w:lineRule="auto"/>
        <w:jc w:val="both"/>
        <w:rPr>
          <w:rFonts w:ascii="Times New Roman" w:hAnsi="Times New Roman" w:cs="Times New Roman"/>
          <w:color w:val="000000" w:themeColor="text1"/>
          <w:kern w:val="2"/>
          <w:sz w:val="24"/>
          <w:szCs w:val="24"/>
          <w:lang w:val="en-US"/>
        </w:rPr>
      </w:pPr>
      <m:oMath>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ρ</m:t>
            </m:r>
          </m:e>
          <m:sub>
            <m:r>
              <w:rPr>
                <w:rFonts w:ascii="Cambria Math" w:hAnsi="Cambria Math" w:cs="Times New Roman"/>
                <w:color w:val="000000" w:themeColor="text1"/>
                <w:kern w:val="2"/>
                <w:sz w:val="24"/>
                <w:szCs w:val="24"/>
                <w:lang w:val="en-US"/>
              </w:rPr>
              <m:t>osc</m:t>
            </m:r>
          </m:sub>
        </m:sSub>
        <m:r>
          <w:rPr>
            <w:rFonts w:ascii="Cambria Math" w:hAnsi="Cambria Math" w:cs="Times New Roman"/>
            <w:color w:val="000000" w:themeColor="text1"/>
            <w:kern w:val="2"/>
            <w:sz w:val="24"/>
            <w:szCs w:val="24"/>
            <w:lang w:val="en-US"/>
          </w:rPr>
          <m:t>av</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osc</m:t>
            </m:r>
          </m:sub>
        </m:sSub>
        <m:r>
          <w:rPr>
            <w:rFonts w:ascii="Cambria Math" w:hAnsi="Cambria Math" w:cs="Times New Roman"/>
            <w:color w:val="000000" w:themeColor="text1"/>
            <w:kern w:val="2"/>
            <w:sz w:val="24"/>
            <w:szCs w:val="24"/>
            <w:lang w:val="en-US"/>
          </w:rPr>
          <m:t>=c</m:t>
        </m:r>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t>
            </m:r>
          </m:num>
          <m:den>
            <m:r>
              <w:rPr>
                <w:rFonts w:ascii="Cambria Math" w:hAnsi="Cambria Math" w:cs="Times New Roman"/>
                <w:color w:val="000000" w:themeColor="text1"/>
                <w:kern w:val="2"/>
                <w:sz w:val="24"/>
                <w:szCs w:val="24"/>
                <w:lang w:val="en-US"/>
              </w:rPr>
              <m:t>dt</m:t>
            </m:r>
          </m:den>
        </m:f>
      </m:oMath>
      <w:r w:rsidR="00042D8D" w:rsidRPr="00B41D69">
        <w:rPr>
          <w:rFonts w:ascii="Times New Roman" w:hAnsi="Times New Roman" w:cs="Times New Roman"/>
          <w:i/>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                    </w:t>
      </w:r>
      <w:r w:rsidR="00FE1F90"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FE1F90" w:rsidRPr="00B41D69">
        <w:rPr>
          <w:rFonts w:ascii="Times New Roman" w:hAnsi="Times New Roman" w:cs="Times New Roman"/>
          <w:color w:val="000000" w:themeColor="text1"/>
          <w:kern w:val="2"/>
          <w:sz w:val="24"/>
          <w:szCs w:val="24"/>
          <w:lang w:val="en-US"/>
        </w:rPr>
        <w:t xml:space="preserve">             </w:t>
      </w:r>
      <w:r w:rsidR="000E5F97"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               (1)</w:t>
      </w:r>
    </w:p>
    <w:p w14:paraId="210547EC" w14:textId="217755B2" w:rsidR="00042D8D" w:rsidRPr="00B41D69" w:rsidRDefault="00042D8D" w:rsidP="0043703C">
      <w:pPr>
        <w:snapToGrid w:val="0"/>
        <w:spacing w:before="240" w:line="480" w:lineRule="auto"/>
        <w:contextualSpacing/>
        <w:jc w:val="both"/>
        <w:rPr>
          <w:color w:val="000000" w:themeColor="text1"/>
        </w:rPr>
      </w:pPr>
      <w:r w:rsidRPr="00B41D69">
        <w:rPr>
          <w:rFonts w:ascii="Times New Roman" w:hAnsi="Times New Roman" w:cs="Times New Roman"/>
          <w:color w:val="000000" w:themeColor="text1"/>
          <w:kern w:val="2"/>
          <w:sz w:val="24"/>
          <w:szCs w:val="24"/>
          <w:lang w:val="en-US"/>
        </w:rPr>
        <w:t>where</w:t>
      </w:r>
      <w:r w:rsidRPr="00B41D69">
        <w:rPr>
          <w:rFonts w:ascii="Times New Roman" w:hAnsi="Times New Roman" w:cs="Times New Roman"/>
          <w:i/>
          <w:color w:val="000000" w:themeColor="text1"/>
          <w:kern w:val="2"/>
          <w:sz w:val="24"/>
          <w:szCs w:val="24"/>
          <w:lang w:val="en-US"/>
        </w:rPr>
        <w:t xml:space="preserve"> dm/dt </w:t>
      </w:r>
      <w:r w:rsidRPr="00B41D69">
        <w:rPr>
          <w:rFonts w:ascii="Times New Roman" w:hAnsi="Times New Roman" w:cs="Times New Roman"/>
          <w:color w:val="000000" w:themeColor="text1"/>
          <w:kern w:val="2"/>
          <w:sz w:val="24"/>
          <w:szCs w:val="24"/>
          <w:lang w:val="en-US"/>
        </w:rPr>
        <w:t xml:space="preserve">is the mass transfer rate, </w:t>
      </w:r>
      <w:proofErr w:type="spellStart"/>
      <w:r w:rsidRPr="00B41D69">
        <w:rPr>
          <w:rFonts w:ascii="Times New Roman" w:hAnsi="Times New Roman" w:cs="Times New Roman"/>
          <w:i/>
          <w:color w:val="000000" w:themeColor="text1"/>
          <w:kern w:val="2"/>
          <w:sz w:val="24"/>
          <w:szCs w:val="24"/>
          <w:lang w:val="en-US"/>
        </w:rPr>
        <w:t>ρ</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color w:val="000000" w:themeColor="text1"/>
          <w:kern w:val="2"/>
          <w:sz w:val="24"/>
          <w:szCs w:val="24"/>
          <w:lang w:val="en-US"/>
        </w:rPr>
        <w:t xml:space="preserve"> is the density of organic semiconductor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-BTBT (1133 kg</w:t>
      </w:r>
      <w:r w:rsidR="00783388"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w:t>
      </w:r>
      <w:r w:rsidR="00783388"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vertAlign w:val="superscript"/>
          <w:lang w:val="en-US"/>
        </w:rPr>
        <w:t>3</w:t>
      </w:r>
      <w:r w:rsidRPr="00B41D69">
        <w:rPr>
          <w:rFonts w:ascii="Times New Roman" w:hAnsi="Times New Roman" w:cs="Times New Roman"/>
          <w:color w:val="000000" w:themeColor="text1"/>
          <w:kern w:val="2"/>
          <w:sz w:val="24"/>
          <w:szCs w:val="24"/>
          <w:lang w:val="en-US"/>
        </w:rPr>
        <w:t>)</w:t>
      </w:r>
      <w:r w:rsidR="00896F91"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vertAlign w:val="superscript"/>
          <w:lang w:val="en-US"/>
        </w:rPr>
        <w:t>[</w:t>
      </w:r>
      <w:r w:rsidR="0017035E" w:rsidRPr="00B41D69">
        <w:rPr>
          <w:rFonts w:ascii="Times New Roman" w:hAnsi="Times New Roman" w:cs="Times New Roman"/>
          <w:color w:val="000000" w:themeColor="text1"/>
          <w:kern w:val="2"/>
          <w:sz w:val="24"/>
          <w:szCs w:val="24"/>
          <w:vertAlign w:val="superscript"/>
          <w:lang w:val="en-US"/>
        </w:rPr>
        <w:t>3</w:t>
      </w:r>
      <w:r w:rsidR="002566D3" w:rsidRPr="00B41D69">
        <w:rPr>
          <w:rFonts w:ascii="Times New Roman" w:hAnsi="Times New Roman" w:cs="Times New Roman"/>
          <w:color w:val="000000" w:themeColor="text1"/>
          <w:kern w:val="2"/>
          <w:sz w:val="24"/>
          <w:szCs w:val="24"/>
          <w:vertAlign w:val="superscript"/>
          <w:lang w:val="en-US"/>
        </w:rPr>
        <w:t>2</w:t>
      </w:r>
      <w:r w:rsidRPr="00B41D69">
        <w:rPr>
          <w:rFonts w:ascii="Times New Roman" w:hAnsi="Times New Roman" w:cs="Times New Roman"/>
          <w:color w:val="000000" w:themeColor="text1"/>
          <w:kern w:val="2"/>
          <w:sz w:val="24"/>
          <w:szCs w:val="24"/>
          <w:vertAlign w:val="superscript"/>
          <w:lang w:val="en-US"/>
        </w:rPr>
        <w:t>]</w:t>
      </w:r>
      <w:r w:rsidR="00896F91"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a</w:t>
      </w:r>
      <w:r w:rsidRPr="00B41D69">
        <w:rPr>
          <w:rFonts w:ascii="Times New Roman" w:hAnsi="Times New Roman" w:cs="Times New Roman"/>
          <w:color w:val="000000" w:themeColor="text1"/>
          <w:kern w:val="2"/>
          <w:sz w:val="24"/>
          <w:szCs w:val="24"/>
          <w:lang w:val="en-US"/>
        </w:rPr>
        <w:t xml:space="preserve"> is the width of the substrate,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color w:val="000000" w:themeColor="text1"/>
          <w:kern w:val="2"/>
          <w:sz w:val="24"/>
          <w:szCs w:val="24"/>
          <w:lang w:val="en-US"/>
        </w:rPr>
        <w:t xml:space="preserve"> is the apparent thickness of the organic semiconductor and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DengXian" w:eastAsia="DengXian" w:hAnsi="DengXi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is the instant solvent evaporation rate.</w:t>
      </w:r>
      <w:r w:rsidRPr="00B41D69">
        <w:rPr>
          <w:rFonts w:ascii="Times New Roman" w:hAnsi="Times New Roman" w:cs="Times New Roman"/>
          <w:color w:val="000000" w:themeColor="text1"/>
          <w:kern w:val="2"/>
          <w:sz w:val="24"/>
          <w:szCs w:val="24"/>
          <w:vertAlign w:val="superscript"/>
          <w:lang w:val="en-US"/>
        </w:rPr>
        <w:t xml:space="preserve"> </w:t>
      </w:r>
      <w:r w:rsidR="0019736F" w:rsidRPr="00B41D69">
        <w:rPr>
          <w:rFonts w:ascii="Times New Roman" w:hAnsi="Times New Roman" w:cs="Times New Roman"/>
          <w:color w:val="000000" w:themeColor="text1"/>
          <w:sz w:val="24"/>
          <w:szCs w:val="24"/>
        </w:rPr>
        <w:t>It is important to mention that Equation (1) is only valid in the evaporation region</w:t>
      </w:r>
      <w:r w:rsidR="0098036F" w:rsidRPr="00B41D69">
        <w:rPr>
          <w:rFonts w:ascii="Times New Roman" w:hAnsi="Times New Roman" w:cs="Times New Roman"/>
          <w:color w:val="000000" w:themeColor="text1"/>
          <w:sz w:val="24"/>
          <w:szCs w:val="24"/>
        </w:rPr>
        <w:t xml:space="preserve"> as</w:t>
      </w:r>
      <w:r w:rsidR="0019736F" w:rsidRPr="00B41D69">
        <w:rPr>
          <w:rFonts w:ascii="Times New Roman" w:hAnsi="Times New Roman" w:cs="Times New Roman"/>
          <w:color w:val="000000" w:themeColor="text1"/>
          <w:sz w:val="24"/>
          <w:szCs w:val="24"/>
        </w:rPr>
        <w:t xml:space="preserve"> discussed in Ref. 31. At this regime, semiconductor molecules are deposited near the contact line due to the solvent evaporation as shown in Figure 1b. </w:t>
      </w:r>
      <w:r w:rsidRPr="00B41D69">
        <w:rPr>
          <w:rFonts w:ascii="Times New Roman" w:hAnsi="Times New Roman" w:cs="Times New Roman"/>
          <w:color w:val="000000" w:themeColor="text1"/>
          <w:kern w:val="2"/>
          <w:sz w:val="24"/>
          <w:szCs w:val="24"/>
          <w:lang w:val="en-US"/>
        </w:rPr>
        <w:t>As shown in Eq</w:t>
      </w:r>
      <w:r w:rsidR="00F63884" w:rsidRPr="00B41D69">
        <w:rPr>
          <w:rFonts w:ascii="Times New Roman" w:hAnsi="Times New Roman" w:cs="Times New Roman"/>
          <w:color w:val="000000" w:themeColor="text1"/>
          <w:kern w:val="2"/>
          <w:sz w:val="24"/>
          <w:szCs w:val="24"/>
          <w:lang w:val="en-US"/>
        </w:rPr>
        <w:t xml:space="preserve">uation </w:t>
      </w:r>
      <w:r w:rsidR="00896F91"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1</w:t>
      </w:r>
      <w:r w:rsidR="00896F91"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is directly proportional to mass transfer rate if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DengXian" w:eastAsia="DengXian" w:hAnsi="DengXian" w:cs="Times New Roman"/>
          <w:color w:val="000000" w:themeColor="text1"/>
          <w:kern w:val="2"/>
          <w:sz w:val="24"/>
          <w:szCs w:val="24"/>
          <w:lang w:val="en-US"/>
        </w:rPr>
        <w:t xml:space="preserve"> </w:t>
      </w:r>
      <w:r w:rsidRPr="00B41D69">
        <w:rPr>
          <w:rFonts w:ascii="Times New Roman" w:eastAsia="DengXian" w:hAnsi="Times New Roman" w:cs="Times New Roman"/>
          <w:color w:val="000000" w:themeColor="text1"/>
          <w:kern w:val="2"/>
          <w:sz w:val="24"/>
          <w:szCs w:val="24"/>
          <w:lang w:val="en-US"/>
        </w:rPr>
        <w:t>is</w:t>
      </w:r>
      <w:r w:rsidRPr="00B41D69">
        <w:rPr>
          <w:rFonts w:ascii="DengXian" w:eastAsia="DengXian" w:hAnsi="DengXi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a constant. On the other hand,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and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color w:val="000000" w:themeColor="text1"/>
          <w:kern w:val="2"/>
          <w:sz w:val="24"/>
          <w:szCs w:val="24"/>
          <w:lang w:val="en-US"/>
        </w:rPr>
        <w:t xml:space="preserve"> are inversely proportional and therefore the shearing speed has been utilized as the thickness regulation factor, which have been observed by other search groups.</w:t>
      </w:r>
      <w:r w:rsidRPr="00B41D69">
        <w:rPr>
          <w:rFonts w:ascii="Times New Roman" w:hAnsi="Times New Roman" w:cs="Times New Roman"/>
          <w:color w:val="000000" w:themeColor="text1"/>
          <w:kern w:val="2"/>
          <w:sz w:val="24"/>
          <w:szCs w:val="24"/>
          <w:vertAlign w:val="superscript"/>
          <w:lang w:val="en-US"/>
        </w:rPr>
        <w:t>[</w:t>
      </w:r>
      <w:r w:rsidR="002566D3" w:rsidRPr="00B41D69">
        <w:rPr>
          <w:rFonts w:ascii="Times New Roman" w:hAnsi="Times New Roman" w:cs="Times New Roman"/>
          <w:color w:val="000000" w:themeColor="text1"/>
          <w:kern w:val="2"/>
          <w:sz w:val="24"/>
          <w:szCs w:val="24"/>
          <w:vertAlign w:val="superscript"/>
          <w:lang w:val="en-US"/>
        </w:rPr>
        <w:t>31</w:t>
      </w:r>
      <w:r w:rsidRPr="00B41D69">
        <w:rPr>
          <w:rFonts w:ascii="Times New Roman" w:hAnsi="Times New Roman" w:cs="Times New Roman"/>
          <w:color w:val="000000" w:themeColor="text1"/>
          <w:kern w:val="2"/>
          <w:sz w:val="24"/>
          <w:szCs w:val="24"/>
          <w:vertAlign w:val="superscript"/>
          <w:lang w:val="en-US"/>
        </w:rPr>
        <w:t>,3</w:t>
      </w:r>
      <w:r w:rsidR="002566D3" w:rsidRPr="00B41D69">
        <w:rPr>
          <w:rFonts w:ascii="Times New Roman" w:hAnsi="Times New Roman" w:cs="Times New Roman"/>
          <w:color w:val="000000" w:themeColor="text1"/>
          <w:kern w:val="2"/>
          <w:sz w:val="24"/>
          <w:szCs w:val="24"/>
          <w:vertAlign w:val="superscript"/>
          <w:lang w:val="en-US"/>
        </w:rPr>
        <w:t>3</w:t>
      </w:r>
      <w:r w:rsidRPr="00B41D69">
        <w:rPr>
          <w:rFonts w:ascii="Times New Roman" w:hAnsi="Times New Roman" w:cs="Times New Roman"/>
          <w:color w:val="000000" w:themeColor="text1"/>
          <w:kern w:val="2"/>
          <w:sz w:val="24"/>
          <w:szCs w:val="24"/>
          <w:vertAlign w:val="superscript"/>
          <w:lang w:val="en-US"/>
        </w:rPr>
        <w:t>,3</w:t>
      </w:r>
      <w:r w:rsidR="002566D3" w:rsidRPr="00B41D69">
        <w:rPr>
          <w:rFonts w:ascii="Times New Roman" w:hAnsi="Times New Roman" w:cs="Times New Roman"/>
          <w:color w:val="000000" w:themeColor="text1"/>
          <w:kern w:val="2"/>
          <w:sz w:val="24"/>
          <w:szCs w:val="24"/>
          <w:vertAlign w:val="superscript"/>
          <w:lang w:val="en-US"/>
        </w:rPr>
        <w:t>4</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In order to determine the exact correlation between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and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i/>
          <w:color w:val="000000" w:themeColor="text1"/>
          <w:kern w:val="2"/>
          <w:sz w:val="24"/>
          <w:szCs w:val="24"/>
          <w:lang w:val="en-US"/>
        </w:rPr>
        <w:t xml:space="preserve"> </w:t>
      </w:r>
      <w:r w:rsidRPr="00B41D69">
        <w:rPr>
          <w:rFonts w:ascii="Times New Roman" w:hAnsi="Times New Roman" w:cs="Times New Roman"/>
          <w:iCs/>
          <w:color w:val="000000" w:themeColor="text1"/>
          <w:kern w:val="2"/>
          <w:sz w:val="24"/>
          <w:szCs w:val="24"/>
          <w:lang w:val="en-US"/>
        </w:rPr>
        <w:t xml:space="preserve">in a certain range of </w:t>
      </w:r>
      <w:r w:rsidRPr="00B41D69">
        <w:rPr>
          <w:rFonts w:ascii="Times New Roman" w:hAnsi="Times New Roman" w:cs="Times New Roman"/>
          <w:i/>
          <w:color w:val="000000" w:themeColor="text1"/>
          <w:kern w:val="2"/>
          <w:sz w:val="24"/>
          <w:szCs w:val="24"/>
          <w:lang w:val="en-US"/>
        </w:rPr>
        <w:t>dm/dt</w:t>
      </w:r>
      <w:r w:rsidRPr="00B41D69">
        <w:rPr>
          <w:rFonts w:ascii="Times New Roman" w:hAnsi="Times New Roman" w:cs="Times New Roman"/>
          <w:color w:val="000000" w:themeColor="text1"/>
          <w:kern w:val="2"/>
          <w:sz w:val="24"/>
          <w:szCs w:val="24"/>
          <w:lang w:val="en-US"/>
        </w:rPr>
        <w:t xml:space="preserve">, the same value of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DengXian" w:eastAsia="DengXian" w:hAnsi="DengXian" w:cs="Times New Roman"/>
          <w:color w:val="000000" w:themeColor="text1"/>
          <w:kern w:val="2"/>
          <w:sz w:val="24"/>
          <w:szCs w:val="24"/>
          <w:lang w:val="en-US"/>
        </w:rPr>
        <w:t xml:space="preserve"> </w:t>
      </w:r>
      <w:r w:rsidRPr="00B41D69">
        <w:rPr>
          <w:rFonts w:ascii="Times New Roman" w:eastAsia="DengXian" w:hAnsi="Times New Roman" w:cs="Times New Roman"/>
          <w:color w:val="000000" w:themeColor="text1"/>
          <w:kern w:val="2"/>
          <w:sz w:val="24"/>
          <w:szCs w:val="24"/>
          <w:lang w:val="en-US"/>
        </w:rPr>
        <w:t xml:space="preserve">is </w:t>
      </w:r>
      <w:r w:rsidRPr="00B41D69">
        <w:rPr>
          <w:rFonts w:ascii="Times New Roman" w:hAnsi="Times New Roman" w:cs="Times New Roman"/>
          <w:color w:val="000000" w:themeColor="text1"/>
          <w:kern w:val="2"/>
          <w:sz w:val="24"/>
          <w:szCs w:val="24"/>
          <w:lang w:val="en-US"/>
        </w:rPr>
        <w:t xml:space="preserve">required and it is actually a function of </w:t>
      </w:r>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i/>
          <w:iCs/>
          <w:color w:val="000000" w:themeColor="text1"/>
          <w:kern w:val="2"/>
          <w:sz w:val="24"/>
          <w:szCs w:val="24"/>
          <w:vertAlign w:val="subscript"/>
          <w:lang w:val="en-US"/>
        </w:rPr>
        <w:t>b</w:t>
      </w:r>
      <w:r w:rsidR="00896F91" w:rsidRPr="00B41D69">
        <w:rPr>
          <w:rFonts w:ascii="Times New Roman" w:hAnsi="Times New Roman" w:cs="Times New Roman"/>
          <w:color w:val="000000" w:themeColor="text1"/>
          <w:kern w:val="2"/>
          <w:sz w:val="24"/>
          <w:szCs w:val="24"/>
          <w:lang w:val="en-US"/>
        </w:rPr>
        <w:t xml:space="preserve"> as we will discuss</w:t>
      </w:r>
      <w:r w:rsidRPr="00B41D69">
        <w:rPr>
          <w:rFonts w:ascii="Times New Roman" w:hAnsi="Times New Roman" w:cs="Times New Roman"/>
          <w:color w:val="000000" w:themeColor="text1"/>
          <w:kern w:val="2"/>
          <w:sz w:val="24"/>
          <w:szCs w:val="24"/>
          <w:lang w:val="en-US"/>
        </w:rPr>
        <w:t xml:space="preserve"> later. </w:t>
      </w:r>
    </w:p>
    <w:p w14:paraId="62A4EE0B" w14:textId="2AFCD8A2" w:rsidR="00042D8D" w:rsidRPr="00B41D69" w:rsidRDefault="00042D8D" w:rsidP="005B7EF8">
      <w:pPr>
        <w:widowControl w:val="0"/>
        <w:snapToGrid w:val="0"/>
        <w:spacing w:after="0" w:line="480" w:lineRule="auto"/>
        <w:ind w:firstLine="720"/>
        <w:jc w:val="both"/>
        <w:rPr>
          <w:rFonts w:ascii="Times New Roman" w:hAnsi="Times New Roman" w:cs="Times New Roman"/>
          <w:iCs/>
          <w:color w:val="000000" w:themeColor="text1"/>
          <w:sz w:val="24"/>
          <w:szCs w:val="24"/>
        </w:rPr>
      </w:pPr>
      <w:r w:rsidRPr="00B41D69">
        <w:rPr>
          <w:rFonts w:ascii="Times New Roman" w:hAnsi="Times New Roman" w:cs="Times New Roman"/>
          <w:color w:val="000000" w:themeColor="text1"/>
          <w:kern w:val="2"/>
          <w:sz w:val="24"/>
          <w:szCs w:val="24"/>
          <w:lang w:val="en-US"/>
        </w:rPr>
        <w:t xml:space="preserve">To explore the effects of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on crystal growth experimentally, a series of blade coating based on the solvents with different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i/>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and </w:t>
      </w:r>
      <w:r w:rsidR="00B64BC6" w:rsidRPr="00B41D69">
        <w:rPr>
          <w:rFonts w:ascii="Times New Roman" w:hAnsi="Times New Roman" w:cs="Times New Roman"/>
          <w:color w:val="000000" w:themeColor="text1"/>
          <w:kern w:val="2"/>
          <w:sz w:val="24"/>
          <w:szCs w:val="24"/>
          <w:lang w:val="en-US"/>
        </w:rPr>
        <w:t>at</w:t>
      </w:r>
      <w:r w:rsidRPr="00B41D69">
        <w:rPr>
          <w:rFonts w:ascii="Times New Roman" w:hAnsi="Times New Roman" w:cs="Times New Roman"/>
          <w:color w:val="000000" w:themeColor="text1"/>
          <w:kern w:val="2"/>
          <w:sz w:val="24"/>
          <w:szCs w:val="24"/>
          <w:lang w:val="en-US"/>
        </w:rPr>
        <w:t xml:space="preserve"> different </w:t>
      </w:r>
      <w:r w:rsidRPr="00B41D69">
        <w:rPr>
          <w:rFonts w:ascii="Times New Roman" w:hAnsi="Times New Roman" w:cs="Times New Roman"/>
          <w:iCs/>
          <w:color w:val="000000" w:themeColor="text1"/>
          <w:kern w:val="2"/>
          <w:sz w:val="24"/>
          <w:szCs w:val="24"/>
          <w:lang w:val="en-US"/>
        </w:rPr>
        <w:t>temperatures</w:t>
      </w:r>
      <w:r w:rsidRPr="00B41D69">
        <w:rPr>
          <w:rFonts w:ascii="Times New Roman" w:hAnsi="Times New Roman" w:cs="Times New Roman"/>
          <w:color w:val="000000" w:themeColor="text1"/>
          <w:kern w:val="2"/>
          <w:sz w:val="24"/>
          <w:szCs w:val="24"/>
          <w:lang w:val="en-US"/>
        </w:rPr>
        <w:t xml:space="preserve"> are performed. For a fair and reasonable comparison,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are kept constant. Since the solubility limit of the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 xml:space="preserve">-BTBT would vary </w:t>
      </w:r>
      <w:r w:rsidR="00B64BC6" w:rsidRPr="00B41D69">
        <w:rPr>
          <w:rFonts w:ascii="Times New Roman" w:hAnsi="Times New Roman" w:cs="Times New Roman"/>
          <w:color w:val="000000" w:themeColor="text1"/>
          <w:kern w:val="2"/>
          <w:sz w:val="24"/>
          <w:szCs w:val="24"/>
          <w:lang w:val="en-US"/>
        </w:rPr>
        <w:t>in</w:t>
      </w:r>
      <w:r w:rsidRPr="00B41D69">
        <w:rPr>
          <w:rFonts w:ascii="Times New Roman" w:hAnsi="Times New Roman" w:cs="Times New Roman"/>
          <w:color w:val="000000" w:themeColor="text1"/>
          <w:kern w:val="2"/>
          <w:sz w:val="24"/>
          <w:szCs w:val="24"/>
          <w:lang w:val="en-US"/>
        </w:rPr>
        <w:t xml:space="preserve"> different solvents,</w:t>
      </w:r>
      <w:r w:rsidRPr="00B41D69">
        <w:rPr>
          <w:rFonts w:ascii="Times New Roman" w:hAnsi="Times New Roman" w:cs="Times New Roman"/>
          <w:color w:val="000000" w:themeColor="text1"/>
          <w:kern w:val="2"/>
          <w:sz w:val="24"/>
          <w:szCs w:val="24"/>
          <w:vertAlign w:val="superscript"/>
          <w:lang w:val="en-US"/>
        </w:rPr>
        <w:t xml:space="preserve"> </w:t>
      </w:r>
      <w:r w:rsidRPr="00B41D69">
        <w:rPr>
          <w:rFonts w:ascii="Times New Roman" w:hAnsi="Times New Roman" w:cs="Times New Roman"/>
          <w:color w:val="000000" w:themeColor="text1"/>
          <w:kern w:val="2"/>
          <w:sz w:val="24"/>
          <w:szCs w:val="24"/>
          <w:lang w:val="en-US"/>
        </w:rPr>
        <w:t>a relatively low concentration of 1 mg</w:t>
      </w:r>
      <w:r w:rsidR="00783388"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mL</w:t>
      </w:r>
      <w:r w:rsidR="00783388" w:rsidRPr="00B41D69">
        <w:rPr>
          <w:rFonts w:ascii="Times New Roman" w:hAnsi="Times New Roman" w:cs="Times New Roman"/>
          <w:color w:val="000000" w:themeColor="text1"/>
          <w:kern w:val="2"/>
          <w:sz w:val="24"/>
          <w:szCs w:val="24"/>
          <w:vertAlign w:val="superscript"/>
          <w:lang w:val="en-US"/>
        </w:rPr>
        <w:t>-1</w:t>
      </w:r>
      <w:r w:rsidR="00896F91" w:rsidRPr="00B41D69">
        <w:rPr>
          <w:rFonts w:ascii="Times New Roman" w:hAnsi="Times New Roman" w:cs="Times New Roman"/>
          <w:color w:val="000000" w:themeColor="text1"/>
          <w:kern w:val="2"/>
          <w:sz w:val="24"/>
          <w:szCs w:val="24"/>
          <w:lang w:val="en-US"/>
        </w:rPr>
        <w:t xml:space="preserve"> wa</w:t>
      </w:r>
      <w:r w:rsidRPr="00B41D69">
        <w:rPr>
          <w:rFonts w:ascii="Times New Roman" w:hAnsi="Times New Roman" w:cs="Times New Roman"/>
          <w:color w:val="000000" w:themeColor="text1"/>
          <w:kern w:val="2"/>
          <w:sz w:val="24"/>
          <w:szCs w:val="24"/>
          <w:lang w:val="en-US"/>
        </w:rPr>
        <w:t xml:space="preserve">s </w:t>
      </w:r>
      <w:r w:rsidR="00FB437F" w:rsidRPr="00B41D69">
        <w:rPr>
          <w:rFonts w:ascii="Times New Roman" w:hAnsi="Times New Roman" w:cs="Times New Roman"/>
          <w:color w:val="000000" w:themeColor="text1"/>
          <w:kern w:val="2"/>
          <w:sz w:val="24"/>
          <w:szCs w:val="24"/>
          <w:lang w:val="en-US"/>
        </w:rPr>
        <w:t xml:space="preserve">adopted </w:t>
      </w:r>
      <w:r w:rsidRPr="00B41D69">
        <w:rPr>
          <w:rFonts w:ascii="Times New Roman" w:hAnsi="Times New Roman" w:cs="Times New Roman"/>
          <w:color w:val="000000" w:themeColor="text1"/>
          <w:kern w:val="2"/>
          <w:sz w:val="24"/>
          <w:szCs w:val="24"/>
          <w:lang w:val="en-US"/>
        </w:rPr>
        <w:t>for all the experiments to ensure all the cases are below the solubility limit.</w:t>
      </w:r>
      <w:r w:rsidR="00CD5065" w:rsidRPr="00B41D69">
        <w:rPr>
          <w:rFonts w:ascii="Times New Roman" w:hAnsi="Times New Roman" w:cs="Times New Roman"/>
          <w:color w:val="000000" w:themeColor="text1"/>
          <w:kern w:val="2"/>
          <w:sz w:val="24"/>
          <w:szCs w:val="24"/>
          <w:vertAlign w:val="superscript"/>
          <w:lang w:val="en-US"/>
        </w:rPr>
        <w:t xml:space="preserve">[8,17] </w:t>
      </w:r>
      <w:r w:rsidRPr="00B41D69">
        <w:rPr>
          <w:rFonts w:ascii="Times New Roman" w:hAnsi="Times New Roman" w:cs="Times New Roman"/>
          <w:color w:val="000000" w:themeColor="text1"/>
          <w:kern w:val="2"/>
          <w:sz w:val="24"/>
          <w:szCs w:val="24"/>
          <w:lang w:val="en-US"/>
        </w:rPr>
        <w:t xml:space="preserve"> For the shearing speed,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 moderate speed for the MGC technique, 100 </w:t>
      </w:r>
      <w:proofErr w:type="spellStart"/>
      <w:r w:rsidRPr="00B41D69">
        <w:rPr>
          <w:rFonts w:ascii="Times New Roman" w:hAnsi="Times New Roman" w:cs="Times New Roman"/>
          <w:color w:val="000000" w:themeColor="text1"/>
          <w:kern w:val="2"/>
          <w:sz w:val="24"/>
          <w:szCs w:val="24"/>
          <w:lang w:val="en-US"/>
        </w:rPr>
        <w:t>μm</w:t>
      </w:r>
      <w:proofErr w:type="spellEnd"/>
      <w:r w:rsidR="00DF147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00DF1476" w:rsidRPr="00B41D69">
        <w:rPr>
          <w:rFonts w:ascii="Times New Roman" w:hAnsi="Times New Roman" w:cs="Times New Roman"/>
          <w:color w:val="000000" w:themeColor="text1"/>
          <w:kern w:val="2"/>
          <w:sz w:val="24"/>
          <w:szCs w:val="24"/>
          <w:vertAlign w:val="superscript"/>
          <w:lang w:val="en-US"/>
        </w:rPr>
        <w:t>-1</w:t>
      </w:r>
      <w:r w:rsidR="00896F91" w:rsidRPr="00B41D69">
        <w:rPr>
          <w:rFonts w:ascii="Times New Roman" w:hAnsi="Times New Roman" w:cs="Times New Roman"/>
          <w:color w:val="000000" w:themeColor="text1"/>
          <w:kern w:val="2"/>
          <w:sz w:val="24"/>
          <w:szCs w:val="24"/>
          <w:lang w:val="en-US"/>
        </w:rPr>
        <w:t>, wa</w:t>
      </w:r>
      <w:r w:rsidRPr="00B41D69">
        <w:rPr>
          <w:rFonts w:ascii="Times New Roman" w:hAnsi="Times New Roman" w:cs="Times New Roman"/>
          <w:color w:val="000000" w:themeColor="text1"/>
          <w:kern w:val="2"/>
          <w:sz w:val="24"/>
          <w:szCs w:val="24"/>
          <w:lang w:val="en-US"/>
        </w:rPr>
        <w:t>s used.</w:t>
      </w:r>
      <w:r w:rsidRPr="00B41D69">
        <w:rPr>
          <w:rFonts w:ascii="Times New Roman" w:hAnsi="Times New Roman" w:cs="Times New Roman"/>
          <w:color w:val="000000" w:themeColor="text1"/>
          <w:kern w:val="2"/>
          <w:sz w:val="24"/>
          <w:szCs w:val="24"/>
          <w:vertAlign w:val="superscript"/>
          <w:lang w:val="en-US"/>
        </w:rPr>
        <w:t>[12,3</w:t>
      </w:r>
      <w:r w:rsidR="002566D3" w:rsidRPr="00B41D69">
        <w:rPr>
          <w:rFonts w:ascii="Times New Roman" w:hAnsi="Times New Roman" w:cs="Times New Roman"/>
          <w:color w:val="000000" w:themeColor="text1"/>
          <w:kern w:val="2"/>
          <w:sz w:val="24"/>
          <w:szCs w:val="24"/>
          <w:vertAlign w:val="superscript"/>
          <w:lang w:val="en-US"/>
        </w:rPr>
        <w:t>5</w:t>
      </w:r>
      <w:r w:rsidR="00AB004F"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vertAlign w:val="superscript"/>
          <w:lang w:val="en-US"/>
        </w:rPr>
        <w:t>3</w:t>
      </w:r>
      <w:r w:rsidR="002566D3" w:rsidRPr="00B41D69">
        <w:rPr>
          <w:rFonts w:ascii="Times New Roman" w:hAnsi="Times New Roman" w:cs="Times New Roman"/>
          <w:color w:val="000000" w:themeColor="text1"/>
          <w:kern w:val="2"/>
          <w:sz w:val="24"/>
          <w:szCs w:val="24"/>
          <w:vertAlign w:val="superscript"/>
          <w:lang w:val="en-US"/>
        </w:rPr>
        <w:t>6</w:t>
      </w:r>
      <w:r w:rsidRPr="00B41D69">
        <w:rPr>
          <w:rFonts w:ascii="Times New Roman" w:hAnsi="Times New Roman" w:cs="Times New Roman"/>
          <w:color w:val="000000" w:themeColor="text1"/>
          <w:kern w:val="2"/>
          <w:sz w:val="24"/>
          <w:szCs w:val="24"/>
          <w:vertAlign w:val="superscript"/>
          <w:lang w:val="en-US"/>
        </w:rPr>
        <w:t xml:space="preserve">] </w:t>
      </w:r>
      <w:r w:rsidRPr="00B41D69">
        <w:rPr>
          <w:rFonts w:ascii="Times New Roman" w:hAnsi="Times New Roman" w:cs="Times New Roman"/>
          <w:color w:val="000000" w:themeColor="text1"/>
          <w:kern w:val="2"/>
          <w:sz w:val="24"/>
          <w:szCs w:val="24"/>
          <w:lang w:val="en-US"/>
        </w:rPr>
        <w:t>The polarized optical microscope (POM) images of the deposited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 xml:space="preserve">-BTBT thin films under different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are compared in </w:t>
      </w:r>
      <w:r w:rsidRPr="00B41D69">
        <w:rPr>
          <w:rFonts w:ascii="Times New Roman" w:hAnsi="Times New Roman" w:cs="Times New Roman"/>
          <w:b/>
          <w:color w:val="000000" w:themeColor="text1"/>
          <w:kern w:val="2"/>
          <w:sz w:val="24"/>
          <w:szCs w:val="24"/>
          <w:lang w:val="en-US"/>
        </w:rPr>
        <w:t>Figure 2</w:t>
      </w:r>
      <w:r w:rsidRPr="00B41D69">
        <w:rPr>
          <w:rFonts w:ascii="Times New Roman" w:hAnsi="Times New Roman" w:cs="Times New Roman"/>
          <w:color w:val="000000" w:themeColor="text1"/>
          <w:kern w:val="2"/>
          <w:sz w:val="24"/>
          <w:szCs w:val="24"/>
          <w:lang w:val="en-US"/>
        </w:rPr>
        <w:t xml:space="preserve">. The horizontal and vertical directions represent the increases of </w:t>
      </w:r>
      <w:r w:rsidRPr="00B41D69">
        <w:rPr>
          <w:rFonts w:ascii="Times New Roman" w:hAnsi="Times New Roman" w:cs="Times New Roman"/>
          <w:i/>
          <w:color w:val="000000" w:themeColor="text1"/>
          <w:kern w:val="2"/>
          <w:sz w:val="24"/>
          <w:szCs w:val="24"/>
          <w:lang w:val="en-US"/>
        </w:rPr>
        <w:lastRenderedPageBreak/>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respectively. Three distinct types of morphologies can be observed. Type I has rough surface with significant crystal aggregations due to the rapid evaporation of solvents and high homogeneous nucleation rate. </w:t>
      </w:r>
      <w:r w:rsidR="000E1204" w:rsidRPr="00B41D69">
        <w:rPr>
          <w:rFonts w:ascii="Times New Roman" w:hAnsi="Times New Roman" w:cs="Times New Roman"/>
          <w:color w:val="000000" w:themeColor="text1"/>
          <w:kern w:val="2"/>
          <w:sz w:val="24"/>
          <w:szCs w:val="24"/>
          <w:lang w:val="en-US"/>
        </w:rPr>
        <w:t xml:space="preserve">Rapid evaporation would lead to </w:t>
      </w:r>
      <w:r w:rsidR="002D196A" w:rsidRPr="00B41D69">
        <w:rPr>
          <w:rFonts w:ascii="Times New Roman" w:hAnsi="Times New Roman" w:cs="Times New Roman"/>
          <w:color w:val="000000" w:themeColor="text1"/>
          <w:kern w:val="2"/>
          <w:sz w:val="24"/>
          <w:szCs w:val="24"/>
          <w:lang w:val="en-US"/>
        </w:rPr>
        <w:t xml:space="preserve">significant increase in the </w:t>
      </w:r>
      <w:r w:rsidR="000E1204" w:rsidRPr="00B41D69">
        <w:rPr>
          <w:rFonts w:ascii="Times New Roman" w:hAnsi="Times New Roman" w:cs="Times New Roman"/>
          <w:color w:val="000000" w:themeColor="text1"/>
          <w:kern w:val="2"/>
          <w:sz w:val="24"/>
          <w:szCs w:val="24"/>
          <w:lang w:val="en-US"/>
        </w:rPr>
        <w:t xml:space="preserve">solute concentration </w:t>
      </w:r>
      <w:r w:rsidR="002D196A" w:rsidRPr="00B41D69">
        <w:rPr>
          <w:rFonts w:ascii="Times New Roman" w:hAnsi="Times New Roman" w:cs="Times New Roman"/>
          <w:color w:val="000000" w:themeColor="text1"/>
          <w:kern w:val="2"/>
          <w:sz w:val="24"/>
          <w:szCs w:val="24"/>
          <w:lang w:val="en-US"/>
        </w:rPr>
        <w:t xml:space="preserve">at the </w:t>
      </w:r>
      <w:r w:rsidR="000E1204" w:rsidRPr="00B41D69">
        <w:rPr>
          <w:rFonts w:ascii="Times New Roman" w:hAnsi="Times New Roman" w:cs="Times New Roman"/>
          <w:color w:val="000000" w:themeColor="text1"/>
          <w:kern w:val="2"/>
          <w:sz w:val="24"/>
          <w:szCs w:val="24"/>
          <w:lang w:val="en-US"/>
        </w:rPr>
        <w:t xml:space="preserve">meniscus </w:t>
      </w:r>
      <w:r w:rsidR="002D196A" w:rsidRPr="00B41D69">
        <w:rPr>
          <w:rFonts w:ascii="Times New Roman" w:hAnsi="Times New Roman" w:cs="Times New Roman"/>
          <w:color w:val="000000" w:themeColor="text1"/>
          <w:kern w:val="2"/>
          <w:sz w:val="24"/>
          <w:szCs w:val="24"/>
          <w:lang w:val="en-US"/>
        </w:rPr>
        <w:t>which favor</w:t>
      </w:r>
      <w:r w:rsidR="002C1924" w:rsidRPr="00B41D69">
        <w:rPr>
          <w:rFonts w:ascii="Times New Roman" w:hAnsi="Times New Roman" w:cs="Times New Roman"/>
          <w:color w:val="000000" w:themeColor="text1"/>
          <w:kern w:val="2"/>
          <w:sz w:val="24"/>
          <w:szCs w:val="24"/>
          <w:lang w:val="en-US"/>
        </w:rPr>
        <w:t>s</w:t>
      </w:r>
      <w:r w:rsidR="002D196A" w:rsidRPr="00B41D69">
        <w:rPr>
          <w:rFonts w:ascii="Times New Roman" w:hAnsi="Times New Roman" w:cs="Times New Roman"/>
          <w:color w:val="000000" w:themeColor="text1"/>
          <w:kern w:val="2"/>
          <w:sz w:val="24"/>
          <w:szCs w:val="24"/>
          <w:lang w:val="en-US"/>
        </w:rPr>
        <w:t xml:space="preserve"> the</w:t>
      </w:r>
      <w:r w:rsidR="000E1204" w:rsidRPr="00B41D69">
        <w:rPr>
          <w:rFonts w:ascii="Times New Roman" w:hAnsi="Times New Roman" w:cs="Times New Roman"/>
          <w:color w:val="000000" w:themeColor="text1"/>
          <w:kern w:val="2"/>
          <w:sz w:val="24"/>
          <w:szCs w:val="24"/>
          <w:lang w:val="en-US"/>
        </w:rPr>
        <w:t xml:space="preserve"> </w:t>
      </w:r>
      <w:r w:rsidR="002D196A" w:rsidRPr="00B41D69">
        <w:rPr>
          <w:rFonts w:ascii="Times New Roman" w:hAnsi="Times New Roman" w:cs="Times New Roman"/>
          <w:color w:val="000000" w:themeColor="text1"/>
          <w:kern w:val="2"/>
          <w:sz w:val="24"/>
          <w:szCs w:val="24"/>
          <w:lang w:val="en-US"/>
        </w:rPr>
        <w:t>h</w:t>
      </w:r>
      <w:r w:rsidR="000E1204" w:rsidRPr="00B41D69">
        <w:rPr>
          <w:rFonts w:ascii="Times New Roman" w:hAnsi="Times New Roman" w:cs="Times New Roman"/>
          <w:color w:val="000000" w:themeColor="text1"/>
          <w:kern w:val="2"/>
          <w:sz w:val="24"/>
          <w:szCs w:val="24"/>
          <w:lang w:val="en-US"/>
        </w:rPr>
        <w:t>omogeneous nucleation</w:t>
      </w:r>
      <w:r w:rsidR="002D196A" w:rsidRPr="00B41D69">
        <w:rPr>
          <w:rFonts w:ascii="Times New Roman" w:hAnsi="Times New Roman" w:cs="Times New Roman"/>
          <w:color w:val="000000" w:themeColor="text1"/>
          <w:kern w:val="2"/>
          <w:sz w:val="24"/>
          <w:szCs w:val="24"/>
          <w:lang w:val="en-US"/>
        </w:rPr>
        <w:t xml:space="preserve">. Similar observations have been noticed by </w:t>
      </w:r>
      <w:proofErr w:type="spellStart"/>
      <w:r w:rsidR="002D196A" w:rsidRPr="00B41D69">
        <w:rPr>
          <w:rFonts w:ascii="Times New Roman" w:hAnsi="Times New Roman" w:cs="Times New Roman"/>
          <w:color w:val="000000" w:themeColor="text1"/>
          <w:kern w:val="2"/>
          <w:sz w:val="24"/>
          <w:szCs w:val="24"/>
          <w:lang w:val="en-US"/>
        </w:rPr>
        <w:t>Janneck</w:t>
      </w:r>
      <w:proofErr w:type="spellEnd"/>
      <w:r w:rsidR="002D196A" w:rsidRPr="00B41D69">
        <w:rPr>
          <w:rFonts w:ascii="Times New Roman" w:hAnsi="Times New Roman" w:cs="Times New Roman"/>
          <w:color w:val="000000" w:themeColor="text1"/>
          <w:kern w:val="2"/>
          <w:sz w:val="24"/>
          <w:szCs w:val="24"/>
          <w:lang w:val="en-US"/>
        </w:rPr>
        <w:t xml:space="preserve"> et al. where a slow shearing speed is used but the solvent and deposition temperature are fixed.</w:t>
      </w:r>
      <w:r w:rsidR="002D196A" w:rsidRPr="00B41D69">
        <w:rPr>
          <w:rFonts w:ascii="Times New Roman" w:hAnsi="Times New Roman" w:cs="Times New Roman"/>
          <w:color w:val="000000" w:themeColor="text1"/>
          <w:kern w:val="2"/>
          <w:sz w:val="24"/>
          <w:szCs w:val="24"/>
          <w:vertAlign w:val="superscript"/>
          <w:lang w:val="en-US"/>
        </w:rPr>
        <w:t>[</w:t>
      </w:r>
      <w:r w:rsidR="00D52B80" w:rsidRPr="00B41D69">
        <w:rPr>
          <w:rFonts w:ascii="Times New Roman" w:hAnsi="Times New Roman" w:cs="Times New Roman"/>
          <w:color w:val="000000" w:themeColor="text1"/>
          <w:kern w:val="2"/>
          <w:sz w:val="24"/>
          <w:szCs w:val="24"/>
          <w:vertAlign w:val="superscript"/>
          <w:lang w:val="en-US"/>
        </w:rPr>
        <w:t>37</w:t>
      </w:r>
      <w:r w:rsidR="002D196A" w:rsidRPr="00B41D69">
        <w:rPr>
          <w:rFonts w:ascii="Times New Roman" w:hAnsi="Times New Roman" w:cs="Times New Roman"/>
          <w:color w:val="000000" w:themeColor="text1"/>
          <w:kern w:val="2"/>
          <w:sz w:val="24"/>
          <w:szCs w:val="24"/>
          <w:vertAlign w:val="superscript"/>
          <w:lang w:val="en-US"/>
        </w:rPr>
        <w:t>]</w:t>
      </w:r>
      <w:r w:rsidR="002D196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Type II thin films show uniform and smooth morphology while Type III appears like no crystal grow</w:t>
      </w:r>
      <w:r w:rsidR="00896F91" w:rsidRPr="00B41D69">
        <w:rPr>
          <w:rFonts w:ascii="Times New Roman" w:hAnsi="Times New Roman" w:cs="Times New Roman"/>
          <w:color w:val="000000" w:themeColor="text1"/>
          <w:kern w:val="2"/>
          <w:sz w:val="24"/>
          <w:szCs w:val="24"/>
          <w:lang w:val="en-US"/>
        </w:rPr>
        <w:t xml:space="preserve">th on the substrate. The details </w:t>
      </w:r>
      <w:r w:rsidRPr="00B41D69">
        <w:rPr>
          <w:rFonts w:ascii="Times New Roman" w:hAnsi="Times New Roman" w:cs="Times New Roman"/>
          <w:color w:val="000000" w:themeColor="text1"/>
          <w:kern w:val="2"/>
          <w:sz w:val="24"/>
          <w:szCs w:val="24"/>
          <w:lang w:val="en-US"/>
        </w:rPr>
        <w:t xml:space="preserve">of these three different morphology types are further verified by </w:t>
      </w:r>
      <w:bookmarkStart w:id="3" w:name="_Hlk12480145"/>
      <w:r w:rsidRPr="00B41D69">
        <w:rPr>
          <w:rFonts w:ascii="Times New Roman" w:hAnsi="Times New Roman" w:cs="Times New Roman"/>
          <w:color w:val="000000" w:themeColor="text1"/>
          <w:kern w:val="2"/>
          <w:sz w:val="24"/>
          <w:szCs w:val="24"/>
          <w:lang w:val="en-US"/>
        </w:rPr>
        <w:t xml:space="preserve">Atomic Force Microscope </w:t>
      </w:r>
      <w:bookmarkEnd w:id="3"/>
      <w:r w:rsidRPr="00B41D69">
        <w:rPr>
          <w:rFonts w:ascii="Times New Roman" w:hAnsi="Times New Roman" w:cs="Times New Roman"/>
          <w:color w:val="000000" w:themeColor="text1"/>
          <w:kern w:val="2"/>
          <w:sz w:val="24"/>
          <w:szCs w:val="24"/>
          <w:lang w:val="en-US"/>
        </w:rPr>
        <w:t xml:space="preserve">(AFM) as shown in Figure S2. </w:t>
      </w:r>
      <w:r w:rsidR="007C76B7" w:rsidRPr="00B41D69">
        <w:rPr>
          <w:rFonts w:ascii="Times New Roman" w:hAnsi="Times New Roman" w:cs="Times New Roman"/>
          <w:color w:val="000000" w:themeColor="text1"/>
          <w:kern w:val="2"/>
          <w:sz w:val="24"/>
          <w:szCs w:val="24"/>
          <w:lang w:val="en-US"/>
        </w:rPr>
        <w:t>Surface roughness</w:t>
      </w:r>
      <w:r w:rsidRPr="00B41D69">
        <w:rPr>
          <w:rFonts w:ascii="Times New Roman" w:hAnsi="Times New Roman" w:cs="Times New Roman"/>
          <w:color w:val="000000" w:themeColor="text1"/>
          <w:kern w:val="2"/>
          <w:sz w:val="24"/>
          <w:szCs w:val="24"/>
          <w:lang w:val="en-US"/>
        </w:rPr>
        <w:t xml:space="preserve"> of Type I (Figure S2a) </w:t>
      </w:r>
      <w:r w:rsidR="007C76B7" w:rsidRPr="00B41D69">
        <w:rPr>
          <w:rFonts w:ascii="Times New Roman" w:hAnsi="Times New Roman" w:cs="Times New Roman"/>
          <w:color w:val="000000" w:themeColor="text1"/>
          <w:kern w:val="2"/>
          <w:sz w:val="24"/>
          <w:szCs w:val="24"/>
          <w:lang w:val="en-US"/>
        </w:rPr>
        <w:t>is</w:t>
      </w:r>
      <w:r w:rsidRPr="00B41D69">
        <w:rPr>
          <w:rFonts w:ascii="Times New Roman" w:hAnsi="Times New Roman" w:cs="Times New Roman"/>
          <w:color w:val="000000" w:themeColor="text1"/>
          <w:kern w:val="2"/>
          <w:sz w:val="24"/>
          <w:szCs w:val="24"/>
          <w:lang w:val="en-US"/>
        </w:rPr>
        <w:t xml:space="preserve"> 4.</w:t>
      </w:r>
      <w:r w:rsidR="00010A12" w:rsidRPr="00B41D69">
        <w:rPr>
          <w:rFonts w:ascii="Times New Roman" w:hAnsi="Times New Roman" w:cs="Times New Roman"/>
          <w:color w:val="000000" w:themeColor="text1"/>
          <w:kern w:val="2"/>
          <w:sz w:val="24"/>
          <w:szCs w:val="24"/>
          <w:lang w:val="en-US"/>
        </w:rPr>
        <w:t>74</w:t>
      </w:r>
      <w:r w:rsidRPr="00B41D69">
        <w:rPr>
          <w:rFonts w:ascii="Times New Roman" w:hAnsi="Times New Roman" w:cs="Times New Roman"/>
          <w:color w:val="000000" w:themeColor="text1"/>
          <w:kern w:val="2"/>
          <w:sz w:val="24"/>
          <w:szCs w:val="24"/>
          <w:lang w:val="en-US"/>
        </w:rPr>
        <w:t xml:space="preserve"> nm while for Type II it is </w:t>
      </w:r>
      <w:r w:rsidR="004426A7" w:rsidRPr="00B41D69">
        <w:rPr>
          <w:rFonts w:ascii="Times New Roman" w:hAnsi="Times New Roman" w:cs="Times New Roman"/>
          <w:color w:val="000000" w:themeColor="text1"/>
          <w:kern w:val="2"/>
          <w:sz w:val="24"/>
          <w:szCs w:val="24"/>
          <w:lang w:val="en-US"/>
        </w:rPr>
        <w:t>less than</w:t>
      </w:r>
      <w:r w:rsidRPr="00B41D69">
        <w:rPr>
          <w:rFonts w:ascii="Times New Roman" w:hAnsi="Times New Roman" w:cs="Times New Roman"/>
          <w:color w:val="000000" w:themeColor="text1"/>
          <w:kern w:val="2"/>
          <w:sz w:val="24"/>
          <w:szCs w:val="24"/>
          <w:lang w:val="en-US"/>
        </w:rPr>
        <w:t xml:space="preserve"> 0.2</w:t>
      </w:r>
      <w:r w:rsidR="004426A7" w:rsidRPr="00B41D69">
        <w:rPr>
          <w:rFonts w:ascii="Times New Roman" w:hAnsi="Times New Roman" w:cs="Times New Roman"/>
          <w:color w:val="000000" w:themeColor="text1"/>
          <w:kern w:val="2"/>
          <w:sz w:val="24"/>
          <w:szCs w:val="24"/>
          <w:lang w:val="en-US"/>
        </w:rPr>
        <w:t>5</w:t>
      </w:r>
      <w:r w:rsidRPr="00B41D69">
        <w:rPr>
          <w:rFonts w:ascii="Times New Roman" w:hAnsi="Times New Roman" w:cs="Times New Roman"/>
          <w:color w:val="000000" w:themeColor="text1"/>
          <w:kern w:val="2"/>
          <w:sz w:val="24"/>
          <w:szCs w:val="24"/>
          <w:lang w:val="en-US"/>
        </w:rPr>
        <w:t xml:space="preserve"> nm </w:t>
      </w:r>
      <w:bookmarkStart w:id="4" w:name="_Hlk9024874"/>
      <w:r w:rsidRPr="00B41D69">
        <w:rPr>
          <w:rFonts w:ascii="Times New Roman" w:hAnsi="Times New Roman" w:cs="Times New Roman"/>
          <w:color w:val="000000" w:themeColor="text1"/>
          <w:kern w:val="2"/>
          <w:sz w:val="24"/>
          <w:szCs w:val="24"/>
          <w:lang w:val="en-US"/>
        </w:rPr>
        <w:t>(Figure S2b</w:t>
      </w:r>
      <w:r w:rsidR="004426A7" w:rsidRPr="00B41D69">
        <w:rPr>
          <w:rFonts w:ascii="Times New Roman" w:hAnsi="Times New Roman" w:cs="Times New Roman"/>
          <w:color w:val="000000" w:themeColor="text1"/>
          <w:kern w:val="2"/>
          <w:sz w:val="24"/>
          <w:szCs w:val="24"/>
          <w:lang w:val="en-US"/>
        </w:rPr>
        <w:t>-d</w:t>
      </w:r>
      <w:r w:rsidRPr="00B41D69">
        <w:rPr>
          <w:rFonts w:ascii="Times New Roman" w:hAnsi="Times New Roman" w:cs="Times New Roman"/>
          <w:color w:val="000000" w:themeColor="text1"/>
          <w:kern w:val="2"/>
          <w:sz w:val="24"/>
          <w:szCs w:val="24"/>
          <w:lang w:val="en-US"/>
        </w:rPr>
        <w:t>)</w:t>
      </w:r>
      <w:bookmarkEnd w:id="4"/>
      <w:r w:rsidRPr="00B41D69">
        <w:rPr>
          <w:rFonts w:ascii="Times New Roman" w:hAnsi="Times New Roman" w:cs="Times New Roman"/>
          <w:color w:val="000000" w:themeColor="text1"/>
          <w:kern w:val="2"/>
          <w:sz w:val="24"/>
          <w:szCs w:val="24"/>
          <w:lang w:val="en-US"/>
        </w:rPr>
        <w:t xml:space="preserve">. </w:t>
      </w:r>
      <w:r w:rsidR="00EE5BBE" w:rsidRPr="00B41D69">
        <w:rPr>
          <w:rFonts w:ascii="Times New Roman" w:hAnsi="Times New Roman" w:cs="Times New Roman"/>
          <w:color w:val="000000" w:themeColor="text1"/>
          <w:kern w:val="2"/>
          <w:sz w:val="24"/>
          <w:szCs w:val="24"/>
          <w:lang w:val="en-US"/>
        </w:rPr>
        <w:t>From the images under the AFM</w:t>
      </w:r>
      <w:r w:rsidRPr="00B41D69">
        <w:rPr>
          <w:rFonts w:ascii="Times New Roman" w:hAnsi="Times New Roman" w:cs="Times New Roman"/>
          <w:color w:val="000000" w:themeColor="text1"/>
          <w:kern w:val="2"/>
          <w:sz w:val="24"/>
          <w:szCs w:val="24"/>
          <w:lang w:val="en-US"/>
        </w:rPr>
        <w:t xml:space="preserve">, </w:t>
      </w:r>
      <w:r w:rsidR="0084159F" w:rsidRPr="00B41D69">
        <w:rPr>
          <w:rFonts w:ascii="Times New Roman" w:hAnsi="Times New Roman" w:cs="Times New Roman"/>
          <w:color w:val="000000" w:themeColor="text1"/>
          <w:kern w:val="2"/>
          <w:sz w:val="24"/>
          <w:szCs w:val="24"/>
          <w:lang w:val="en-US"/>
        </w:rPr>
        <w:t>crystals</w:t>
      </w:r>
      <w:r w:rsidRPr="00B41D69">
        <w:rPr>
          <w:rFonts w:ascii="Times New Roman" w:hAnsi="Times New Roman" w:cs="Times New Roman"/>
          <w:color w:val="000000" w:themeColor="text1"/>
          <w:kern w:val="2"/>
          <w:sz w:val="24"/>
          <w:szCs w:val="24"/>
          <w:lang w:val="en-US"/>
        </w:rPr>
        <w:t xml:space="preserve"> </w:t>
      </w:r>
      <w:r w:rsidR="00EE5BBE" w:rsidRPr="00B41D69">
        <w:rPr>
          <w:rFonts w:ascii="Times New Roman" w:hAnsi="Times New Roman" w:cs="Times New Roman"/>
          <w:color w:val="000000" w:themeColor="text1"/>
          <w:kern w:val="2"/>
          <w:sz w:val="24"/>
          <w:szCs w:val="24"/>
          <w:lang w:val="en-US"/>
        </w:rPr>
        <w:t>of</w:t>
      </w:r>
      <w:r w:rsidRPr="00B41D69">
        <w:rPr>
          <w:rFonts w:ascii="Times New Roman" w:hAnsi="Times New Roman" w:cs="Times New Roman"/>
          <w:color w:val="000000" w:themeColor="text1"/>
          <w:kern w:val="2"/>
          <w:sz w:val="24"/>
          <w:szCs w:val="24"/>
          <w:lang w:val="en-US"/>
        </w:rPr>
        <w:t xml:space="preserve"> Type III </w:t>
      </w:r>
      <w:r w:rsidR="00EE5BBE" w:rsidRPr="00B41D69">
        <w:rPr>
          <w:rFonts w:ascii="Times New Roman" w:hAnsi="Times New Roman" w:cs="Times New Roman"/>
          <w:color w:val="000000" w:themeColor="text1"/>
          <w:kern w:val="2"/>
          <w:sz w:val="24"/>
          <w:szCs w:val="24"/>
          <w:lang w:val="en-US"/>
        </w:rPr>
        <w:t xml:space="preserve">morphology </w:t>
      </w:r>
      <w:r w:rsidRPr="00B41D69">
        <w:rPr>
          <w:rFonts w:ascii="Times New Roman" w:hAnsi="Times New Roman" w:cs="Times New Roman"/>
          <w:color w:val="000000" w:themeColor="text1"/>
          <w:kern w:val="2"/>
          <w:sz w:val="24"/>
          <w:szCs w:val="24"/>
          <w:lang w:val="en-US"/>
        </w:rPr>
        <w:t>(Figure S2</w:t>
      </w:r>
      <w:r w:rsidR="004426A7" w:rsidRPr="00B41D69">
        <w:rPr>
          <w:rFonts w:ascii="Times New Roman" w:hAnsi="Times New Roman" w:cs="Times New Roman"/>
          <w:color w:val="000000" w:themeColor="text1"/>
          <w:kern w:val="2"/>
          <w:sz w:val="24"/>
          <w:szCs w:val="24"/>
          <w:lang w:val="en-US"/>
        </w:rPr>
        <w:t>e-h</w:t>
      </w:r>
      <w:r w:rsidRPr="00B41D69">
        <w:rPr>
          <w:rFonts w:ascii="Times New Roman" w:hAnsi="Times New Roman" w:cs="Times New Roman"/>
          <w:color w:val="000000" w:themeColor="text1"/>
          <w:kern w:val="2"/>
          <w:sz w:val="24"/>
          <w:szCs w:val="24"/>
          <w:lang w:val="en-US"/>
        </w:rPr>
        <w:t xml:space="preserve">) </w:t>
      </w:r>
      <w:r w:rsidR="00CF228A" w:rsidRPr="00B41D69">
        <w:rPr>
          <w:rFonts w:ascii="Times New Roman" w:hAnsi="Times New Roman" w:cs="Times New Roman"/>
          <w:color w:val="000000" w:themeColor="text1"/>
          <w:kern w:val="2"/>
          <w:sz w:val="24"/>
          <w:szCs w:val="24"/>
          <w:lang w:val="en-US"/>
        </w:rPr>
        <w:t>are</w:t>
      </w:r>
      <w:r w:rsidRPr="00B41D69">
        <w:rPr>
          <w:rFonts w:ascii="Times New Roman" w:hAnsi="Times New Roman" w:cs="Times New Roman"/>
          <w:color w:val="000000" w:themeColor="text1"/>
          <w:kern w:val="2"/>
          <w:sz w:val="24"/>
          <w:szCs w:val="24"/>
          <w:lang w:val="en-US"/>
        </w:rPr>
        <w:t xml:space="preserve"> </w:t>
      </w:r>
      <w:r w:rsidR="00EE5BBE" w:rsidRPr="00B41D69">
        <w:rPr>
          <w:rFonts w:ascii="Times New Roman" w:hAnsi="Times New Roman" w:cs="Times New Roman"/>
          <w:color w:val="000000" w:themeColor="text1"/>
          <w:kern w:val="2"/>
          <w:sz w:val="24"/>
          <w:szCs w:val="24"/>
          <w:lang w:val="en-US"/>
        </w:rPr>
        <w:t xml:space="preserve">actually </w:t>
      </w:r>
      <w:r w:rsidR="0084159F" w:rsidRPr="00B41D69">
        <w:rPr>
          <w:rFonts w:ascii="Times New Roman" w:hAnsi="Times New Roman" w:cs="Times New Roman"/>
          <w:color w:val="000000" w:themeColor="text1"/>
          <w:kern w:val="2"/>
          <w:sz w:val="24"/>
          <w:szCs w:val="24"/>
          <w:lang w:val="en-US"/>
        </w:rPr>
        <w:t>random</w:t>
      </w:r>
      <w:r w:rsidR="00EE5BBE" w:rsidRPr="00B41D69">
        <w:rPr>
          <w:rFonts w:ascii="Times New Roman" w:hAnsi="Times New Roman" w:cs="Times New Roman"/>
          <w:color w:val="000000" w:themeColor="text1"/>
          <w:kern w:val="2"/>
          <w:sz w:val="24"/>
          <w:szCs w:val="24"/>
          <w:lang w:val="en-US"/>
        </w:rPr>
        <w:t>ly distributed</w:t>
      </w:r>
      <w:r w:rsidRPr="00B41D69">
        <w:rPr>
          <w:rFonts w:ascii="Times New Roman" w:hAnsi="Times New Roman" w:cs="Times New Roman"/>
          <w:color w:val="000000" w:themeColor="text1"/>
          <w:kern w:val="2"/>
          <w:sz w:val="24"/>
          <w:szCs w:val="24"/>
          <w:lang w:val="en-US"/>
        </w:rPr>
        <w:t xml:space="preserve"> and </w:t>
      </w:r>
      <w:r w:rsidR="00EE5BBE" w:rsidRPr="00B41D69">
        <w:rPr>
          <w:rFonts w:ascii="Times New Roman" w:hAnsi="Times New Roman" w:cs="Times New Roman"/>
          <w:color w:val="000000" w:themeColor="text1"/>
          <w:kern w:val="2"/>
          <w:sz w:val="24"/>
          <w:szCs w:val="24"/>
          <w:lang w:val="en-US"/>
        </w:rPr>
        <w:t xml:space="preserve">they are </w:t>
      </w:r>
      <w:r w:rsidRPr="00B41D69">
        <w:rPr>
          <w:rFonts w:ascii="Times New Roman" w:hAnsi="Times New Roman" w:cs="Times New Roman"/>
          <w:color w:val="000000" w:themeColor="text1"/>
          <w:kern w:val="2"/>
          <w:sz w:val="24"/>
          <w:szCs w:val="24"/>
          <w:lang w:val="en-US"/>
        </w:rPr>
        <w:t>discontinuous.</w:t>
      </w:r>
      <w:r w:rsidR="00FD6E40"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It is important to mention that the three distinct morphologies could appear at the same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by just changing the solvents. At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 25 </w:t>
      </w:r>
      <w:bookmarkStart w:id="5" w:name="_Hlk8685685"/>
      <w:r w:rsidRPr="00B41D69">
        <w:rPr>
          <w:rFonts w:ascii="Times New Roman" w:hAnsi="Times New Roman" w:cs="Times New Roman"/>
          <w:color w:val="000000" w:themeColor="text1"/>
          <w:kern w:val="2"/>
          <w:sz w:val="24"/>
          <w:szCs w:val="24"/>
          <w:lang w:val="en-US"/>
        </w:rPr>
        <w:t>°C</w:t>
      </w:r>
      <w:bookmarkEnd w:id="5"/>
      <w:r w:rsidRPr="00B41D69">
        <w:rPr>
          <w:rFonts w:ascii="Times New Roman" w:hAnsi="Times New Roman" w:cs="Times New Roman"/>
          <w:color w:val="000000" w:themeColor="text1"/>
          <w:kern w:val="2"/>
          <w:sz w:val="24"/>
          <w:szCs w:val="24"/>
          <w:lang w:val="en-US"/>
        </w:rPr>
        <w:t xml:space="preserve"> (Figure </w:t>
      </w:r>
      <w:r w:rsidR="00896F91"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 xml:space="preserve">a-h), Type I appears for low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solvent (e.g. DCM, Figure </w:t>
      </w:r>
      <w:r w:rsidR="00896F91"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a) and switch</w:t>
      </w:r>
      <w:r w:rsidR="00896F91" w:rsidRPr="00B41D69">
        <w:rPr>
          <w:rFonts w:ascii="Times New Roman" w:hAnsi="Times New Roman" w:cs="Times New Roman"/>
          <w:color w:val="000000" w:themeColor="text1"/>
          <w:kern w:val="2"/>
          <w:sz w:val="24"/>
          <w:szCs w:val="24"/>
          <w:lang w:val="en-US"/>
        </w:rPr>
        <w:t>es</w:t>
      </w:r>
      <w:r w:rsidRPr="00B41D69">
        <w:rPr>
          <w:rFonts w:ascii="Times New Roman" w:hAnsi="Times New Roman" w:cs="Times New Roman"/>
          <w:color w:val="000000" w:themeColor="text1"/>
          <w:kern w:val="2"/>
          <w:sz w:val="24"/>
          <w:szCs w:val="24"/>
          <w:lang w:val="en-US"/>
        </w:rPr>
        <w:t xml:space="preserve"> to Type II when the solvents with moderate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such as chloroform, heptane and toluene are used (Figure </w:t>
      </w:r>
      <w:r w:rsidR="00EE1146"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b-d). By furth</w:t>
      </w:r>
      <w:r w:rsidR="00EE1146" w:rsidRPr="00B41D69">
        <w:rPr>
          <w:rFonts w:ascii="Times New Roman" w:hAnsi="Times New Roman" w:cs="Times New Roman"/>
          <w:color w:val="000000" w:themeColor="text1"/>
          <w:kern w:val="2"/>
          <w:sz w:val="24"/>
          <w:szCs w:val="24"/>
          <w:lang w:val="en-US"/>
        </w:rPr>
        <w:t>er increasing the boiling point</w:t>
      </w:r>
      <w:r w:rsidRPr="00B41D69">
        <w:rPr>
          <w:rFonts w:ascii="Times New Roman" w:hAnsi="Times New Roman" w:cs="Times New Roman"/>
          <w:color w:val="000000" w:themeColor="text1"/>
          <w:kern w:val="2"/>
          <w:sz w:val="24"/>
          <w:szCs w:val="24"/>
          <w:lang w:val="en-US"/>
        </w:rPr>
        <w:t xml:space="preserve"> of the solvents (e.g. CB, m-xylene, mesitylene and tetralin), no more organic films can be observed under the POM images (Figure </w:t>
      </w:r>
      <w:r w:rsidR="00EE1146"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 xml:space="preserve">e-h). Similar trends can also be observed in other temperatures at 40 °C (Figure </w:t>
      </w:r>
      <w:r w:rsidR="00EE1146"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 xml:space="preserve">i-p), 60 °C (Figure </w:t>
      </w:r>
      <w:r w:rsidR="00EE1146"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 xml:space="preserve">q-v) and 80 </w:t>
      </w:r>
      <w:bookmarkStart w:id="6" w:name="_Hlk3230365"/>
      <w:r w:rsidRPr="00B41D69">
        <w:rPr>
          <w:rFonts w:ascii="Times New Roman" w:hAnsi="Times New Roman" w:cs="Times New Roman"/>
          <w:color w:val="000000" w:themeColor="text1"/>
          <w:kern w:val="2"/>
          <w:sz w:val="24"/>
          <w:szCs w:val="24"/>
          <w:lang w:val="en-US"/>
        </w:rPr>
        <w:t xml:space="preserve">°C </w:t>
      </w:r>
      <w:bookmarkEnd w:id="6"/>
      <w:r w:rsidRPr="00B41D69">
        <w:rPr>
          <w:rFonts w:ascii="Times New Roman" w:hAnsi="Times New Roman" w:cs="Times New Roman"/>
          <w:color w:val="000000" w:themeColor="text1"/>
          <w:kern w:val="2"/>
          <w:sz w:val="24"/>
          <w:szCs w:val="24"/>
          <w:lang w:val="en-US"/>
        </w:rPr>
        <w:t xml:space="preserve">(Figure </w:t>
      </w:r>
      <w:r w:rsidR="00EE1146" w:rsidRPr="00B41D69">
        <w:rPr>
          <w:rFonts w:ascii="Times New Roman" w:hAnsi="Times New Roman" w:cs="Times New Roman"/>
          <w:color w:val="000000" w:themeColor="text1"/>
          <w:kern w:val="2"/>
          <w:sz w:val="24"/>
          <w:szCs w:val="24"/>
          <w:lang w:val="en-US"/>
        </w:rPr>
        <w:t>2</w:t>
      </w:r>
      <w:r w:rsidRPr="00B41D69">
        <w:rPr>
          <w:rFonts w:ascii="Times New Roman" w:hAnsi="Times New Roman" w:cs="Times New Roman"/>
          <w:color w:val="000000" w:themeColor="text1"/>
          <w:kern w:val="2"/>
          <w:sz w:val="24"/>
          <w:szCs w:val="24"/>
          <w:lang w:val="en-US"/>
        </w:rPr>
        <w:t>w-b</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w:t>
      </w:r>
      <w:r w:rsidR="003A769A" w:rsidRPr="00B41D69">
        <w:rPr>
          <w:color w:val="000000" w:themeColor="text1"/>
        </w:rPr>
        <w:t xml:space="preserve"> </w:t>
      </w:r>
      <w:r w:rsidR="00726D78" w:rsidRPr="00B41D69">
        <w:rPr>
          <w:rFonts w:ascii="Times New Roman" w:hAnsi="Times New Roman" w:cs="Times New Roman"/>
          <w:color w:val="000000" w:themeColor="text1"/>
          <w:sz w:val="24"/>
          <w:szCs w:val="24"/>
        </w:rPr>
        <w:t>It is worth to point out that t</w:t>
      </w:r>
      <w:r w:rsidR="00E868D0" w:rsidRPr="00B41D69">
        <w:rPr>
          <w:rFonts w:ascii="Times New Roman" w:hAnsi="Times New Roman" w:cs="Times New Roman"/>
          <w:color w:val="000000" w:themeColor="text1"/>
          <w:sz w:val="24"/>
          <w:szCs w:val="24"/>
        </w:rPr>
        <w:t xml:space="preserve">he </w:t>
      </w:r>
      <w:r w:rsidR="000B304C" w:rsidRPr="00B41D69">
        <w:rPr>
          <w:rFonts w:ascii="Times New Roman" w:hAnsi="Times New Roman" w:cs="Times New Roman"/>
          <w:color w:val="000000" w:themeColor="text1"/>
          <w:sz w:val="24"/>
          <w:szCs w:val="24"/>
        </w:rPr>
        <w:t xml:space="preserve">boiling points </w:t>
      </w:r>
      <w:r w:rsidR="00E868D0" w:rsidRPr="00B41D69">
        <w:rPr>
          <w:rFonts w:ascii="Times New Roman" w:hAnsi="Times New Roman" w:cs="Times New Roman"/>
          <w:color w:val="000000" w:themeColor="text1"/>
          <w:sz w:val="24"/>
          <w:szCs w:val="24"/>
        </w:rPr>
        <w:t>of different solvents behave like indicator</w:t>
      </w:r>
      <w:r w:rsidR="000B304C" w:rsidRPr="00B41D69">
        <w:rPr>
          <w:rFonts w:ascii="Times New Roman" w:hAnsi="Times New Roman" w:cs="Times New Roman"/>
          <w:color w:val="000000" w:themeColor="text1"/>
          <w:sz w:val="24"/>
          <w:szCs w:val="24"/>
        </w:rPr>
        <w:t>s</w:t>
      </w:r>
      <w:r w:rsidR="00E868D0" w:rsidRPr="00B41D69">
        <w:rPr>
          <w:rFonts w:ascii="Times New Roman" w:hAnsi="Times New Roman" w:cs="Times New Roman"/>
          <w:color w:val="000000" w:themeColor="text1"/>
          <w:sz w:val="24"/>
          <w:szCs w:val="24"/>
        </w:rPr>
        <w:t xml:space="preserve"> for the </w:t>
      </w:r>
      <w:r w:rsidR="005B7EF8" w:rsidRPr="00B41D69">
        <w:rPr>
          <w:rFonts w:ascii="Times New Roman" w:hAnsi="Times New Roman" w:cs="Times New Roman"/>
          <w:color w:val="000000" w:themeColor="text1"/>
          <w:sz w:val="24"/>
          <w:szCs w:val="24"/>
        </w:rPr>
        <w:t xml:space="preserve">crystal growth rate. If the deposition temperature is getting closer to the </w:t>
      </w:r>
      <w:r w:rsidR="005B7EF8" w:rsidRPr="00B41D69">
        <w:rPr>
          <w:rFonts w:ascii="Times New Roman" w:hAnsi="Times New Roman" w:cs="Times New Roman"/>
          <w:i/>
          <w:color w:val="000000" w:themeColor="text1"/>
          <w:sz w:val="24"/>
          <w:szCs w:val="24"/>
        </w:rPr>
        <w:t>T</w:t>
      </w:r>
      <w:r w:rsidR="005B7EF8" w:rsidRPr="00B41D69">
        <w:rPr>
          <w:rFonts w:ascii="Times New Roman" w:hAnsi="Times New Roman" w:cs="Times New Roman"/>
          <w:i/>
          <w:color w:val="000000" w:themeColor="text1"/>
          <w:sz w:val="24"/>
          <w:szCs w:val="24"/>
          <w:vertAlign w:val="subscript"/>
        </w:rPr>
        <w:t>b</w:t>
      </w:r>
      <w:r w:rsidR="005B7EF8" w:rsidRPr="00B41D69">
        <w:rPr>
          <w:rFonts w:ascii="Times New Roman" w:hAnsi="Times New Roman" w:cs="Times New Roman"/>
          <w:iCs/>
          <w:color w:val="000000" w:themeColor="text1"/>
          <w:sz w:val="24"/>
          <w:szCs w:val="24"/>
        </w:rPr>
        <w:t xml:space="preserve">, the crystal growth rate will increase, and vice versa. </w:t>
      </w:r>
      <w:r w:rsidRPr="00B41D69">
        <w:rPr>
          <w:rFonts w:ascii="Times New Roman" w:hAnsi="Times New Roman" w:cs="Times New Roman"/>
          <w:color w:val="000000" w:themeColor="text1"/>
          <w:kern w:val="2"/>
          <w:sz w:val="24"/>
          <w:szCs w:val="24"/>
          <w:lang w:val="en-US"/>
        </w:rPr>
        <w:t>Thus, it is expected that</w:t>
      </w:r>
      <w:r w:rsidRPr="00B41D69">
        <w:rPr>
          <w:rFonts w:ascii="Times New Roman" w:hAnsi="Times New Roman" w:cs="Times New Roman"/>
          <w:i/>
          <w:color w:val="000000" w:themeColor="text1"/>
          <w:kern w:val="2"/>
          <w:sz w:val="24"/>
          <w:szCs w:val="24"/>
          <w:lang w:val="en-US"/>
        </w:rPr>
        <w:t xml:space="preserve"> 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Times New Roman" w:hAnsi="Times New Roman" w:cs="Times New Roman"/>
          <w:color w:val="000000" w:themeColor="text1"/>
          <w:kern w:val="2"/>
          <w:sz w:val="24"/>
          <w:szCs w:val="24"/>
          <w:lang w:val="en-US"/>
        </w:rPr>
        <w:t xml:space="preserve"> is a function of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As the deposited thin film is in the strip form as shown in </w:t>
      </w:r>
      <w:r w:rsidRPr="00B41D69">
        <w:rPr>
          <w:rFonts w:ascii="Times New Roman" w:hAnsi="Times New Roman" w:cs="Times New Roman"/>
          <w:b/>
          <w:bCs/>
          <w:color w:val="000000" w:themeColor="text1"/>
          <w:kern w:val="2"/>
          <w:sz w:val="24"/>
          <w:szCs w:val="24"/>
          <w:lang w:val="en-US"/>
        </w:rPr>
        <w:t>Figure 3a</w:t>
      </w:r>
      <w:r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vertAlign w:val="superscript"/>
          <w:lang w:val="en-US"/>
        </w:rPr>
        <w:t xml:space="preserve"> [16,3</w:t>
      </w:r>
      <w:r w:rsidR="00D52B80" w:rsidRPr="00B41D69">
        <w:rPr>
          <w:rFonts w:ascii="Times New Roman" w:hAnsi="Times New Roman" w:cs="Times New Roman"/>
          <w:color w:val="000000" w:themeColor="text1"/>
          <w:kern w:val="2"/>
          <w:sz w:val="24"/>
          <w:szCs w:val="24"/>
          <w:vertAlign w:val="superscript"/>
          <w:lang w:val="en-US"/>
        </w:rPr>
        <w:t>8</w:t>
      </w:r>
      <w:r w:rsidRPr="00B41D69">
        <w:rPr>
          <w:rFonts w:ascii="Times New Roman" w:hAnsi="Times New Roman" w:cs="Times New Roman"/>
          <w:color w:val="000000" w:themeColor="text1"/>
          <w:kern w:val="2"/>
          <w:sz w:val="24"/>
          <w:szCs w:val="24"/>
          <w:vertAlign w:val="superscript"/>
          <w:lang w:val="en-US"/>
        </w:rPr>
        <w:t>-</w:t>
      </w:r>
      <w:r w:rsidR="00706463"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vertAlign w:val="superscript"/>
          <w:lang w:val="en-US"/>
        </w:rPr>
        <w:t>]</w:t>
      </w:r>
      <w:r w:rsidRPr="00B41D69">
        <w:rPr>
          <w:rFonts w:ascii="Times New Roman" w:hAnsi="Times New Roman" w:cs="Times New Roman"/>
          <w:color w:val="000000" w:themeColor="text1"/>
          <w:kern w:val="2"/>
          <w:sz w:val="24"/>
          <w:szCs w:val="24"/>
          <w:lang w:val="en-US"/>
        </w:rPr>
        <w:t xml:space="preserve"> we can modify Eq</w:t>
      </w:r>
      <w:r w:rsidR="00F63884" w:rsidRPr="00B41D69">
        <w:rPr>
          <w:rFonts w:ascii="Times New Roman" w:hAnsi="Times New Roman" w:cs="Times New Roman"/>
          <w:color w:val="000000" w:themeColor="text1"/>
          <w:kern w:val="2"/>
          <w:sz w:val="24"/>
          <w:szCs w:val="24"/>
          <w:lang w:val="en-US"/>
        </w:rPr>
        <w:t xml:space="preserve">uation </w:t>
      </w:r>
      <w:r w:rsidR="00EE1146" w:rsidRPr="00B41D69">
        <w:rPr>
          <w:rFonts w:ascii="Times New Roman" w:hAnsi="Times New Roman" w:cs="Times New Roman"/>
          <w:color w:val="000000" w:themeColor="text1"/>
          <w:kern w:val="2"/>
          <w:sz w:val="24"/>
          <w:szCs w:val="24"/>
          <w:lang w:val="en-US"/>
        </w:rPr>
        <w:t>(</w:t>
      </w:r>
      <w:r w:rsidR="00F63884" w:rsidRPr="00B41D69">
        <w:rPr>
          <w:rFonts w:ascii="Times New Roman" w:hAnsi="Times New Roman" w:cs="Times New Roman"/>
          <w:color w:val="000000" w:themeColor="text1"/>
          <w:kern w:val="2"/>
          <w:sz w:val="24"/>
          <w:szCs w:val="24"/>
          <w:lang w:val="en-US"/>
        </w:rPr>
        <w:t>1</w:t>
      </w:r>
      <w:r w:rsidR="00EE1146"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to,</w:t>
      </w:r>
    </w:p>
    <w:p w14:paraId="6C4CF682" w14:textId="29294180" w:rsidR="00042D8D" w:rsidRPr="00B41D69" w:rsidRDefault="00364CC7" w:rsidP="00042D8D">
      <w:pPr>
        <w:widowControl w:val="0"/>
        <w:snapToGrid w:val="0"/>
        <w:spacing w:after="0" w:line="480" w:lineRule="auto"/>
        <w:jc w:val="both"/>
        <w:rPr>
          <w:rFonts w:ascii="Times New Roman" w:hAnsi="Times New Roman" w:cs="Times New Roman"/>
          <w:color w:val="000000" w:themeColor="text1"/>
          <w:kern w:val="2"/>
          <w:sz w:val="24"/>
          <w:szCs w:val="24"/>
          <w:lang w:val="en-US"/>
        </w:rPr>
      </w:pPr>
      <m:oMath>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ρ</m:t>
            </m:r>
          </m:e>
          <m:sub>
            <m:r>
              <w:rPr>
                <w:rFonts w:ascii="Cambria Math" w:hAnsi="Cambria Math" w:cs="Times New Roman"/>
                <w:color w:val="000000" w:themeColor="text1"/>
                <w:kern w:val="2"/>
                <w:sz w:val="24"/>
                <w:szCs w:val="24"/>
                <w:lang w:val="en-US"/>
              </w:rPr>
              <m:t>osc</m:t>
            </m:r>
          </m:sub>
        </m:sSub>
        <m:r>
          <w:rPr>
            <w:rFonts w:ascii="Cambria Math" w:hAnsi="Cambria Math" w:cs="Times New Roman"/>
            <w:color w:val="000000" w:themeColor="text1"/>
            <w:kern w:val="2"/>
            <w:sz w:val="24"/>
            <w:szCs w:val="24"/>
            <w:lang w:val="en-US"/>
          </w:rPr>
          <m:t>av</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eq</m:t>
            </m:r>
          </m:sub>
        </m:sSub>
      </m:oMath>
      <w:r w:rsidR="00042D8D" w:rsidRPr="00B41D69">
        <w:rPr>
          <w:rFonts w:ascii="Times New Roman" w:hAnsi="Times New Roman" w:cs="Times New Roman"/>
          <w:color w:val="000000" w:themeColor="text1"/>
          <w:kern w:val="2"/>
          <w:sz w:val="24"/>
          <w:szCs w:val="24"/>
          <w:lang w:val="en-US"/>
        </w:rPr>
        <w:t xml:space="preserve"> </w:t>
      </w:r>
      <w:r w:rsidR="00F63884"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F63884" w:rsidRPr="00B41D69">
        <w:rPr>
          <w:rFonts w:ascii="Times New Roman" w:hAnsi="Times New Roman" w:cs="Times New Roman"/>
          <w:color w:val="000000" w:themeColor="text1"/>
          <w:kern w:val="2"/>
          <w:sz w:val="24"/>
          <w:szCs w:val="24"/>
          <w:lang w:val="en-US"/>
        </w:rPr>
        <w:t xml:space="preserve">      </w:t>
      </w:r>
      <w:r w:rsidR="00FE1F90" w:rsidRPr="00B41D69">
        <w:rPr>
          <w:rFonts w:ascii="Times New Roman" w:hAnsi="Times New Roman" w:cs="Times New Roman"/>
          <w:color w:val="000000" w:themeColor="text1"/>
          <w:kern w:val="2"/>
          <w:sz w:val="24"/>
          <w:szCs w:val="24"/>
          <w:lang w:val="en-US"/>
        </w:rPr>
        <w:t xml:space="preserve">  </w:t>
      </w:r>
      <w:r w:rsidR="00F63884"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 (2)</w:t>
      </w:r>
    </w:p>
    <w:p w14:paraId="5F99C340" w14:textId="77777777" w:rsidR="00042D8D" w:rsidRPr="00B41D69" w:rsidRDefault="00042D8D" w:rsidP="00042D8D">
      <w:pPr>
        <w:widowControl w:val="0"/>
        <w:snapToGrid w:val="0"/>
        <w:spacing w:after="0" w:line="480" w:lineRule="auto"/>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where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xml:space="preserve"> is the full coverage equivalent thickness. The relationship between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xml:space="preserve"> and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i/>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 xml:space="preserve">is defined as, </w:t>
      </w:r>
    </w:p>
    <w:p w14:paraId="28E448FD" w14:textId="2EC283EC" w:rsidR="00042D8D" w:rsidRPr="00B41D69" w:rsidRDefault="00364CC7" w:rsidP="00042D8D">
      <w:pPr>
        <w:widowControl w:val="0"/>
        <w:snapToGrid w:val="0"/>
        <w:spacing w:after="0" w:line="480" w:lineRule="auto"/>
        <w:jc w:val="both"/>
        <w:rPr>
          <w:rFonts w:ascii="Times New Roman" w:hAnsi="Times New Roman" w:cs="Times New Roman"/>
          <w:color w:val="000000" w:themeColor="text1"/>
          <w:kern w:val="2"/>
          <w:sz w:val="24"/>
          <w:szCs w:val="24"/>
          <w:vertAlign w:val="subscript"/>
          <w:lang w:val="en-US"/>
        </w:rPr>
      </w:pPr>
      <m:oMath>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eq</m:t>
            </m:r>
          </m:sub>
        </m:sSub>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osc</m:t>
            </m:r>
          </m:sub>
        </m:sSub>
        <m:r>
          <w:rPr>
            <w:rFonts w:ascii="Cambria Math" w:hAnsi="Cambria Math" w:cs="Times New Roman"/>
            <w:color w:val="000000" w:themeColor="text1"/>
            <w:kern w:val="2"/>
            <w:sz w:val="24"/>
            <w:szCs w:val="24"/>
            <w:lang w:val="en-US"/>
          </w:rPr>
          <m:t xml:space="preserve">× </m:t>
        </m:r>
        <m:f>
          <m:fPr>
            <m:ctrlPr>
              <w:rPr>
                <w:rFonts w:ascii="Cambria Math" w:hAnsi="Cambria Math" w:cs="Times New Roman"/>
                <w:i/>
                <w:color w:val="000000" w:themeColor="text1"/>
                <w:kern w:val="2"/>
                <w:sz w:val="24"/>
                <w:szCs w:val="24"/>
                <w:lang w:val="en-US"/>
              </w:rPr>
            </m:ctrlPr>
          </m:fPr>
          <m:num>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σ</m:t>
                </m:r>
              </m:e>
              <m:sub>
                <m:r>
                  <w:rPr>
                    <w:rFonts w:ascii="Cambria Math" w:hAnsi="Cambria Math" w:cs="Times New Roman"/>
                    <w:color w:val="000000" w:themeColor="text1"/>
                    <w:kern w:val="2"/>
                    <w:sz w:val="24"/>
                    <w:szCs w:val="24"/>
                    <w:lang w:val="en-US"/>
                  </w:rPr>
                  <m:t>2</m:t>
                </m:r>
              </m:sub>
            </m:sSub>
          </m:num>
          <m:den>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σ</m:t>
                </m:r>
              </m:e>
              <m:sub>
                <m:r>
                  <w:rPr>
                    <w:rFonts w:ascii="Cambria Math" w:hAnsi="Cambria Math" w:cs="Times New Roman"/>
                    <w:color w:val="000000" w:themeColor="text1"/>
                    <w:kern w:val="2"/>
                    <w:sz w:val="24"/>
                    <w:szCs w:val="24"/>
                    <w:lang w:val="en-US"/>
                  </w:rPr>
                  <m:t>1</m:t>
                </m:r>
              </m:sub>
            </m:sSub>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σ</m:t>
                </m:r>
              </m:e>
              <m:sub>
                <m:r>
                  <w:rPr>
                    <w:rFonts w:ascii="Cambria Math" w:hAnsi="Cambria Math" w:cs="Times New Roman"/>
                    <w:color w:val="000000" w:themeColor="text1"/>
                    <w:kern w:val="2"/>
                    <w:sz w:val="24"/>
                    <w:szCs w:val="24"/>
                    <w:lang w:val="en-US"/>
                  </w:rPr>
                  <m:t>2</m:t>
                </m:r>
              </m:sub>
            </m:sSub>
          </m:den>
        </m:f>
      </m:oMath>
      <w:r w:rsidR="00042D8D"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    </w:t>
      </w:r>
      <w:r w:rsidR="00F63884" w:rsidRPr="00B41D69">
        <w:rPr>
          <w:rFonts w:ascii="Times New Roman" w:hAnsi="Times New Roman" w:cs="Times New Roman"/>
          <w:color w:val="000000" w:themeColor="text1"/>
          <w:kern w:val="2"/>
          <w:sz w:val="24"/>
          <w:szCs w:val="24"/>
          <w:lang w:val="en-US"/>
        </w:rPr>
        <w:t xml:space="preserve">             </w:t>
      </w:r>
      <w:r w:rsidR="00FE1F90" w:rsidRPr="00B41D69">
        <w:rPr>
          <w:rFonts w:ascii="Times New Roman" w:hAnsi="Times New Roman" w:cs="Times New Roman"/>
          <w:color w:val="000000" w:themeColor="text1"/>
          <w:kern w:val="2"/>
          <w:sz w:val="24"/>
          <w:szCs w:val="24"/>
          <w:lang w:val="en-US"/>
        </w:rPr>
        <w:t xml:space="preserve"> </w:t>
      </w:r>
      <w:r w:rsidR="00F63884"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                  (3)</w:t>
      </w:r>
    </w:p>
    <w:p w14:paraId="58D0EA79" w14:textId="0DDC9933" w:rsidR="00042D8D" w:rsidRPr="00B41D69" w:rsidRDefault="00042D8D" w:rsidP="00730590">
      <w:pPr>
        <w:widowControl w:val="0"/>
        <w:snapToGrid w:val="0"/>
        <w:spacing w:after="0" w:line="480" w:lineRule="auto"/>
        <w:jc w:val="both"/>
        <w:rPr>
          <w:rFonts w:ascii="Times New Roman" w:hAnsi="Times New Roman" w:cs="Times New Roman"/>
          <w:color w:val="000000" w:themeColor="text1"/>
          <w:kern w:val="2"/>
          <w:sz w:val="24"/>
          <w:szCs w:val="24"/>
          <w:lang w:val="en-US"/>
        </w:rPr>
      </w:pP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osc</w:t>
      </w:r>
      <w:proofErr w:type="spellEnd"/>
      <w:r w:rsidRPr="00B41D69">
        <w:rPr>
          <w:rFonts w:ascii="Times New Roman" w:hAnsi="Times New Roman" w:cs="Times New Roman"/>
          <w:color w:val="000000" w:themeColor="text1"/>
          <w:kern w:val="2"/>
          <w:sz w:val="24"/>
          <w:szCs w:val="24"/>
          <w:lang w:val="en-US"/>
        </w:rPr>
        <w:t xml:space="preserve"> is the crystal thickness measured directly from the AFM step profile (inset in Figure 3b) while </w:t>
      </w:r>
      <w:r w:rsidRPr="00B41D69">
        <w:rPr>
          <w:rFonts w:ascii="Times New Roman" w:eastAsia="DengXian" w:hAnsi="Times New Roman" w:cs="Times New Roman"/>
          <w:i/>
          <w:color w:val="000000" w:themeColor="text1"/>
          <w:kern w:val="2"/>
          <w:sz w:val="24"/>
          <w:szCs w:val="24"/>
          <w:lang w:val="en-US"/>
        </w:rPr>
        <w:t>σ</w:t>
      </w:r>
      <w:r w:rsidRPr="00B41D69">
        <w:rPr>
          <w:rFonts w:ascii="Times New Roman" w:eastAsia="DengXian" w:hAnsi="Times New Roman" w:cs="Times New Roman"/>
          <w:i/>
          <w:color w:val="000000" w:themeColor="text1"/>
          <w:kern w:val="2"/>
          <w:sz w:val="24"/>
          <w:szCs w:val="24"/>
          <w:vertAlign w:val="subscript"/>
          <w:lang w:val="en-US"/>
        </w:rPr>
        <w:t>1</w:t>
      </w:r>
      <w:r w:rsidRPr="00B41D69">
        <w:rPr>
          <w:rFonts w:ascii="Times New Roman" w:eastAsia="DengXian" w:hAnsi="Times New Roman" w:cs="Times New Roman"/>
          <w:color w:val="000000" w:themeColor="text1"/>
          <w:kern w:val="2"/>
          <w:sz w:val="24"/>
          <w:szCs w:val="24"/>
          <w:lang w:val="en-US"/>
        </w:rPr>
        <w:t xml:space="preserve"> and</w:t>
      </w:r>
      <w:r w:rsidRPr="00B41D69">
        <w:rPr>
          <w:rFonts w:ascii="Times New Roman" w:hAnsi="Times New Roman" w:cs="Times New Roman"/>
          <w:color w:val="000000" w:themeColor="text1"/>
          <w:kern w:val="2"/>
          <w:sz w:val="24"/>
          <w:szCs w:val="24"/>
          <w:lang w:val="en-US"/>
        </w:rPr>
        <w:t xml:space="preserve"> </w:t>
      </w:r>
      <w:r w:rsidRPr="00B41D69">
        <w:rPr>
          <w:rFonts w:ascii="Times New Roman" w:eastAsia="DengXian" w:hAnsi="Times New Roman" w:cs="Times New Roman"/>
          <w:i/>
          <w:color w:val="000000" w:themeColor="text1"/>
          <w:kern w:val="2"/>
          <w:sz w:val="24"/>
          <w:szCs w:val="24"/>
          <w:lang w:val="en-US"/>
        </w:rPr>
        <w:t>σ</w:t>
      </w:r>
      <w:r w:rsidRPr="00B41D69">
        <w:rPr>
          <w:rFonts w:ascii="Times New Roman" w:eastAsia="DengXian" w:hAnsi="Times New Roman" w:cs="Times New Roman"/>
          <w:i/>
          <w:color w:val="000000" w:themeColor="text1"/>
          <w:kern w:val="2"/>
          <w:sz w:val="24"/>
          <w:szCs w:val="24"/>
          <w:vertAlign w:val="subscript"/>
          <w:lang w:val="en-US"/>
        </w:rPr>
        <w:t>2</w:t>
      </w:r>
      <w:r w:rsidRPr="00B41D69">
        <w:rPr>
          <w:rFonts w:ascii="Times New Roman" w:eastAsia="DengXian" w:hAnsi="Times New Roman" w:cs="Times New Roman"/>
          <w:color w:val="000000" w:themeColor="text1"/>
          <w:kern w:val="2"/>
          <w:sz w:val="24"/>
          <w:szCs w:val="24"/>
          <w:lang w:val="en-US"/>
        </w:rPr>
        <w:t xml:space="preserve"> are the </w:t>
      </w:r>
      <w:bookmarkStart w:id="7" w:name="_Hlk12480253"/>
      <w:r w:rsidRPr="00B41D69">
        <w:rPr>
          <w:rFonts w:ascii="Times New Roman" w:eastAsia="DengXian" w:hAnsi="Times New Roman" w:cs="Times New Roman"/>
          <w:color w:val="000000" w:themeColor="text1"/>
          <w:kern w:val="2"/>
          <w:sz w:val="24"/>
          <w:szCs w:val="24"/>
          <w:lang w:val="en-US"/>
        </w:rPr>
        <w:t>summed coverage percentage of the opening and thin film area</w:t>
      </w:r>
      <w:bookmarkEnd w:id="7"/>
      <w:r w:rsidRPr="00B41D69">
        <w:rPr>
          <w:rFonts w:ascii="Times New Roman" w:eastAsia="DengXian" w:hAnsi="Times New Roman" w:cs="Times New Roman"/>
          <w:color w:val="000000" w:themeColor="text1"/>
          <w:kern w:val="2"/>
          <w:sz w:val="24"/>
          <w:szCs w:val="24"/>
          <w:lang w:val="en-US"/>
        </w:rPr>
        <w:t xml:space="preserve"> respectively </w:t>
      </w:r>
      <w:r w:rsidRPr="00B41D69">
        <w:rPr>
          <w:rFonts w:ascii="Times New Roman" w:hAnsi="Times New Roman" w:cs="Times New Roman"/>
          <w:color w:val="000000" w:themeColor="text1"/>
          <w:kern w:val="2"/>
          <w:sz w:val="24"/>
          <w:szCs w:val="24"/>
          <w:lang w:val="en-US"/>
        </w:rPr>
        <w:t>as indicated in Figure 3b</w:t>
      </w:r>
      <w:r w:rsidRPr="00B41D69">
        <w:rPr>
          <w:rFonts w:ascii="Times New Roman" w:eastAsia="DengXian" w:hAnsi="Times New Roman" w:cs="Times New Roman"/>
          <w:color w:val="000000" w:themeColor="text1"/>
          <w:kern w:val="2"/>
          <w:sz w:val="24"/>
          <w:szCs w:val="24"/>
          <w:lang w:val="en-US"/>
        </w:rPr>
        <w:t>.</w:t>
      </w:r>
    </w:p>
    <w:p w14:paraId="61C0189E" w14:textId="45C30168" w:rsidR="00042D8D" w:rsidRPr="00B41D69" w:rsidRDefault="00042D8D" w:rsidP="005A1277">
      <w:pPr>
        <w:snapToGrid w:val="0"/>
        <w:spacing w:before="240" w:line="480" w:lineRule="auto"/>
        <w:ind w:firstLine="720"/>
        <w:contextualSpacing/>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Here we will focus on the Type II morphology as it is uniform across the whole deposited film, and it also implies the governing equation is applicable to a certain range of </w:t>
      </w:r>
      <w:r w:rsidRPr="00B41D69">
        <w:rPr>
          <w:rFonts w:ascii="Times New Roman" w:hAnsi="Times New Roman" w:cs="Times New Roman"/>
          <w:i/>
          <w:color w:val="000000" w:themeColor="text1"/>
          <w:kern w:val="2"/>
          <w:sz w:val="24"/>
          <w:szCs w:val="24"/>
          <w:lang w:val="en-US"/>
        </w:rPr>
        <w:t>dm/dt</w:t>
      </w:r>
      <w:r w:rsidRPr="00B41D69">
        <w:rPr>
          <w:rFonts w:ascii="Times New Roman" w:hAnsi="Times New Roman" w:cs="Times New Roman"/>
          <w:iCs/>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To verify the Eq</w:t>
      </w:r>
      <w:r w:rsidR="00FE1F90" w:rsidRPr="00B41D69">
        <w:rPr>
          <w:rFonts w:ascii="Times New Roman" w:hAnsi="Times New Roman" w:cs="Times New Roman"/>
          <w:color w:val="000000" w:themeColor="text1"/>
          <w:kern w:val="2"/>
          <w:sz w:val="24"/>
          <w:szCs w:val="24"/>
          <w:lang w:val="en-US"/>
        </w:rPr>
        <w:t xml:space="preserve">uation </w:t>
      </w:r>
      <w:r w:rsidR="00EE1146" w:rsidRPr="00B41D69">
        <w:rPr>
          <w:rFonts w:ascii="Times New Roman" w:hAnsi="Times New Roman" w:cs="Times New Roman"/>
          <w:color w:val="000000" w:themeColor="text1"/>
          <w:kern w:val="2"/>
          <w:sz w:val="24"/>
          <w:szCs w:val="24"/>
          <w:lang w:val="en-US"/>
        </w:rPr>
        <w:t>(</w:t>
      </w:r>
      <w:r w:rsidR="00FE1F90" w:rsidRPr="00B41D69">
        <w:rPr>
          <w:rFonts w:ascii="Times New Roman" w:hAnsi="Times New Roman" w:cs="Times New Roman"/>
          <w:color w:val="000000" w:themeColor="text1"/>
          <w:kern w:val="2"/>
          <w:sz w:val="24"/>
          <w:szCs w:val="24"/>
          <w:lang w:val="en-US"/>
        </w:rPr>
        <w:t>2</w:t>
      </w:r>
      <w:r w:rsidR="00EE1146" w:rsidRPr="00B41D69">
        <w:rPr>
          <w:rFonts w:ascii="Times New Roman" w:hAnsi="Times New Roman" w:cs="Times New Roman"/>
          <w:color w:val="000000" w:themeColor="text1"/>
          <w:kern w:val="2"/>
          <w:sz w:val="24"/>
          <w:szCs w:val="24"/>
          <w:lang w:val="en-US"/>
        </w:rPr>
        <w:t>)</w:t>
      </w:r>
      <w:r w:rsidR="00FE1F90"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we firstly investigate the correlation between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and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 xml:space="preserve">under </w:t>
      </w:r>
      <w:r w:rsidR="00EE1146" w:rsidRPr="00B41D69">
        <w:rPr>
          <w:rFonts w:ascii="Times New Roman" w:hAnsi="Times New Roman" w:cs="Times New Roman"/>
          <w:color w:val="000000" w:themeColor="text1"/>
          <w:kern w:val="2"/>
          <w:sz w:val="24"/>
          <w:szCs w:val="24"/>
          <w:lang w:val="en-US"/>
        </w:rPr>
        <w:t>a range of solute concentrations</w:t>
      </w:r>
      <w:r w:rsidRPr="00B41D69">
        <w:rPr>
          <w:rFonts w:ascii="Times New Roman" w:hAnsi="Times New Roman" w:cs="Times New Roman"/>
          <w:color w:val="000000" w:themeColor="text1"/>
          <w:kern w:val="2"/>
          <w:sz w:val="24"/>
          <w:szCs w:val="24"/>
          <w:lang w:val="en-US"/>
        </w:rPr>
        <w:t xml:space="preserve">, while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are fixed to ensure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Times New Roman" w:hAnsi="Times New Roman" w:cs="Times New Roman"/>
          <w:color w:val="000000" w:themeColor="text1"/>
          <w:kern w:val="2"/>
          <w:sz w:val="24"/>
          <w:szCs w:val="24"/>
          <w:lang w:val="en-US"/>
        </w:rPr>
        <w:t xml:space="preserve"> remains as a constant. The m-xylene with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equals to 139</w:t>
      </w:r>
      <w:r w:rsidR="009654A3"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°C and under 60 °C deposition is used for the </w:t>
      </w:r>
      <w:r w:rsidR="00EE1146" w:rsidRPr="00B41D69">
        <w:rPr>
          <w:rFonts w:ascii="Times New Roman" w:hAnsi="Times New Roman" w:cs="Times New Roman"/>
          <w:color w:val="000000" w:themeColor="text1"/>
          <w:kern w:val="2"/>
          <w:sz w:val="24"/>
          <w:szCs w:val="24"/>
          <w:lang w:val="en-US"/>
        </w:rPr>
        <w:t>study. The solute concentrations are</w:t>
      </w:r>
      <w:r w:rsidR="002E43AC" w:rsidRPr="00B41D69">
        <w:rPr>
          <w:rFonts w:ascii="Times New Roman" w:hAnsi="Times New Roman" w:cs="Times New Roman"/>
          <w:color w:val="000000" w:themeColor="text1"/>
          <w:kern w:val="2"/>
          <w:sz w:val="24"/>
          <w:szCs w:val="24"/>
          <w:lang w:val="en-US"/>
        </w:rPr>
        <w:t xml:space="preserve"> ranging from</w:t>
      </w:r>
      <w:r w:rsidRPr="00B41D69">
        <w:rPr>
          <w:rFonts w:ascii="Times New Roman" w:hAnsi="Times New Roman" w:cs="Times New Roman"/>
          <w:color w:val="000000" w:themeColor="text1"/>
          <w:kern w:val="2"/>
          <w:sz w:val="24"/>
          <w:szCs w:val="24"/>
          <w:lang w:val="en-US"/>
        </w:rPr>
        <w:t xml:space="preserve"> 4 to 10 mg </w:t>
      </w:r>
      <w:proofErr w:type="gramStart"/>
      <w:r w:rsidRPr="00B41D69">
        <w:rPr>
          <w:rFonts w:ascii="Times New Roman" w:hAnsi="Times New Roman" w:cs="Times New Roman"/>
          <w:color w:val="000000" w:themeColor="text1"/>
          <w:kern w:val="2"/>
          <w:sz w:val="24"/>
          <w:szCs w:val="24"/>
          <w:lang w:val="en-US"/>
        </w:rPr>
        <w:t>mL</w:t>
      </w:r>
      <w:r w:rsidRPr="00B41D69">
        <w:rPr>
          <w:rFonts w:ascii="Times New Roman" w:hAnsi="Times New Roman" w:cs="Times New Roman"/>
          <w:color w:val="000000" w:themeColor="text1"/>
          <w:kern w:val="2"/>
          <w:sz w:val="24"/>
          <w:szCs w:val="24"/>
          <w:vertAlign w:val="superscript"/>
          <w:lang w:val="en-US"/>
        </w:rPr>
        <w:t>-1</w:t>
      </w:r>
      <w:proofErr w:type="gramEnd"/>
      <w:r w:rsidRPr="00B41D69">
        <w:rPr>
          <w:rFonts w:ascii="Times New Roman" w:hAnsi="Times New Roman" w:cs="Times New Roman"/>
          <w:color w:val="000000" w:themeColor="text1"/>
          <w:kern w:val="2"/>
          <w:sz w:val="24"/>
          <w:szCs w:val="24"/>
          <w:lang w:val="en-US"/>
        </w:rPr>
        <w:t>. The values</w:t>
      </w:r>
      <w:r w:rsidR="00EE114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of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xml:space="preserve"> </w:t>
      </w:r>
      <w:r w:rsidR="00985281" w:rsidRPr="00B41D69">
        <w:rPr>
          <w:rFonts w:ascii="Times New Roman" w:hAnsi="Times New Roman" w:cs="Times New Roman"/>
          <w:color w:val="000000" w:themeColor="text1"/>
          <w:kern w:val="2"/>
          <w:sz w:val="24"/>
          <w:szCs w:val="24"/>
          <w:lang w:val="en-US"/>
        </w:rPr>
        <w:t>and typical crystal morphologies</w:t>
      </w:r>
      <w:r w:rsidR="00010A12"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hint="eastAsia"/>
          <w:color w:val="000000" w:themeColor="text1"/>
          <w:kern w:val="2"/>
          <w:sz w:val="24"/>
          <w:szCs w:val="24"/>
          <w:lang w:val="en-US"/>
        </w:rPr>
        <w:t>u</w:t>
      </w:r>
      <w:r w:rsidRPr="00B41D69">
        <w:rPr>
          <w:rFonts w:ascii="Times New Roman" w:hAnsi="Times New Roman" w:cs="Times New Roman"/>
          <w:color w:val="000000" w:themeColor="text1"/>
          <w:kern w:val="2"/>
          <w:sz w:val="24"/>
          <w:szCs w:val="24"/>
          <w:lang w:val="en-US"/>
        </w:rPr>
        <w:t xml:space="preserve">nder different </w:t>
      </w:r>
      <w:r w:rsidRPr="00B41D69">
        <w:rPr>
          <w:rFonts w:ascii="Times New Roman" w:hAnsi="Times New Roman" w:cs="Times New Roman"/>
          <w:i/>
          <w:color w:val="000000" w:themeColor="text1"/>
          <w:kern w:val="2"/>
          <w:sz w:val="24"/>
          <w:szCs w:val="24"/>
          <w:lang w:val="en-US"/>
        </w:rPr>
        <w:t>v</w:t>
      </w:r>
      <w:r w:rsidR="00EE1146" w:rsidRPr="00B41D69">
        <w:rPr>
          <w:rFonts w:ascii="Times New Roman" w:hAnsi="Times New Roman" w:cs="Times New Roman"/>
          <w:color w:val="000000" w:themeColor="text1"/>
          <w:kern w:val="2"/>
          <w:sz w:val="24"/>
          <w:szCs w:val="24"/>
          <w:lang w:val="en-US"/>
        </w:rPr>
        <w:t xml:space="preserve"> between 10</w:t>
      </w:r>
      <w:r w:rsidRPr="00B41D69">
        <w:rPr>
          <w:rFonts w:ascii="Times New Roman" w:hAnsi="Times New Roman" w:cs="Times New Roman"/>
          <w:color w:val="000000" w:themeColor="text1"/>
          <w:kern w:val="2"/>
          <w:sz w:val="24"/>
          <w:szCs w:val="24"/>
          <w:lang w:val="en-US"/>
        </w:rPr>
        <w:t xml:space="preserve">0 </w:t>
      </w:r>
      <w:proofErr w:type="spellStart"/>
      <w:r w:rsidRPr="00B41D69">
        <w:rPr>
          <w:rFonts w:ascii="Times New Roman" w:hAnsi="Times New Roman" w:cs="Times New Roman"/>
          <w:color w:val="000000" w:themeColor="text1"/>
          <w:kern w:val="2"/>
          <w:sz w:val="24"/>
          <w:szCs w:val="24"/>
          <w:lang w:val="en-US"/>
        </w:rPr>
        <w:t>μm</w:t>
      </w:r>
      <w:proofErr w:type="spellEnd"/>
      <w:r w:rsidRPr="00B41D69">
        <w:rPr>
          <w:rFonts w:ascii="Times New Roman" w:hAnsi="Times New Roman" w:cs="Times New Roman"/>
          <w:color w:val="000000" w:themeColor="text1"/>
          <w:kern w:val="2"/>
          <w:sz w:val="24"/>
          <w:szCs w:val="24"/>
          <w:lang w:val="en-US"/>
        </w:rPr>
        <w:t xml:space="preserve"> 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to 500 </w:t>
      </w:r>
      <w:proofErr w:type="spellStart"/>
      <w:r w:rsidRPr="00B41D69">
        <w:rPr>
          <w:rFonts w:ascii="Times New Roman" w:hAnsi="Times New Roman" w:cs="Times New Roman"/>
          <w:color w:val="000000" w:themeColor="text1"/>
          <w:kern w:val="2"/>
          <w:sz w:val="24"/>
          <w:szCs w:val="20"/>
          <w:lang w:val="en-US"/>
        </w:rPr>
        <w:t>μm</w:t>
      </w:r>
      <w:proofErr w:type="spellEnd"/>
      <w:r w:rsidRPr="00B41D69">
        <w:rPr>
          <w:rFonts w:ascii="Times New Roman" w:hAnsi="Times New Roman" w:cs="Times New Roman"/>
          <w:color w:val="000000" w:themeColor="text1"/>
          <w:kern w:val="2"/>
          <w:sz w:val="24"/>
          <w:szCs w:val="20"/>
          <w:lang w:val="en-US"/>
        </w:rPr>
        <w:t xml:space="preserve"> s</w:t>
      </w:r>
      <w:r w:rsidRPr="00B41D69">
        <w:rPr>
          <w:rFonts w:ascii="Times New Roman" w:hAnsi="Times New Roman" w:cs="Times New Roman"/>
          <w:color w:val="000000" w:themeColor="text1"/>
          <w:kern w:val="2"/>
          <w:sz w:val="24"/>
          <w:szCs w:val="20"/>
          <w:vertAlign w:val="superscript"/>
          <w:lang w:val="en-US"/>
        </w:rPr>
        <w:t>-1</w:t>
      </w:r>
      <w:r w:rsidRPr="00B41D69">
        <w:rPr>
          <w:rFonts w:ascii="Times New Roman" w:hAnsi="Times New Roman" w:cs="Times New Roman"/>
          <w:color w:val="000000" w:themeColor="text1"/>
          <w:kern w:val="2"/>
          <w:sz w:val="24"/>
          <w:szCs w:val="24"/>
          <w:lang w:val="en-US"/>
        </w:rPr>
        <w:t xml:space="preserve"> are shown in Figure S3</w:t>
      </w:r>
      <w:r w:rsidR="00B13A4D" w:rsidRPr="00B41D69">
        <w:rPr>
          <w:rFonts w:ascii="Times New Roman" w:hAnsi="Times New Roman" w:cs="Times New Roman"/>
          <w:color w:val="000000" w:themeColor="text1"/>
          <w:kern w:val="2"/>
          <w:sz w:val="24"/>
          <w:szCs w:val="24"/>
          <w:lang w:val="en-US"/>
        </w:rPr>
        <w:t xml:space="preserve"> and S4</w:t>
      </w:r>
      <w:r w:rsidR="00010A12" w:rsidRPr="00B41D69">
        <w:rPr>
          <w:rFonts w:ascii="Times New Roman" w:hAnsi="Times New Roman" w:cs="Times New Roman"/>
          <w:color w:val="000000" w:themeColor="text1"/>
          <w:kern w:val="2"/>
          <w:sz w:val="24"/>
          <w:szCs w:val="24"/>
          <w:lang w:val="en-US"/>
        </w:rPr>
        <w:t>, respectively</w:t>
      </w:r>
      <w:r w:rsidRPr="00B41D69">
        <w:rPr>
          <w:rFonts w:ascii="Times New Roman" w:hAnsi="Times New Roman" w:cs="Times New Roman"/>
          <w:color w:val="000000" w:themeColor="text1"/>
          <w:kern w:val="2"/>
          <w:sz w:val="24"/>
          <w:szCs w:val="24"/>
          <w:lang w:val="en-US"/>
        </w:rPr>
        <w:t xml:space="preserve">. By using the double logarithm plot of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 xml:space="preserve">against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(Figure 3c), linear slopes with value close to -1 can be observed, which confirms the inverse proportion</w:t>
      </w:r>
      <w:r w:rsidR="002E43AC" w:rsidRPr="00B41D69">
        <w:rPr>
          <w:rFonts w:ascii="Times New Roman" w:hAnsi="Times New Roman" w:cs="Times New Roman"/>
          <w:color w:val="000000" w:themeColor="text1"/>
          <w:kern w:val="2"/>
          <w:sz w:val="24"/>
          <w:szCs w:val="24"/>
          <w:lang w:val="en-US"/>
        </w:rPr>
        <w:t>al</w:t>
      </w:r>
      <w:r w:rsidRPr="00B41D69">
        <w:rPr>
          <w:rFonts w:ascii="Times New Roman" w:hAnsi="Times New Roman" w:cs="Times New Roman"/>
          <w:color w:val="000000" w:themeColor="text1"/>
          <w:kern w:val="2"/>
          <w:sz w:val="24"/>
          <w:szCs w:val="24"/>
          <w:lang w:val="en-US"/>
        </w:rPr>
        <w:t xml:space="preserve"> relationship between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 xml:space="preserve">and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As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xml:space="preserve"> ×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color w:val="000000" w:themeColor="text1"/>
          <w:kern w:val="2"/>
          <w:sz w:val="24"/>
          <w:szCs w:val="24"/>
          <w:lang w:val="en-US"/>
        </w:rPr>
        <w:t xml:space="preserve"> is directly proportional to </w:t>
      </w:r>
      <w:r w:rsidRPr="00B41D69">
        <w:rPr>
          <w:rFonts w:ascii="Times New Roman" w:hAnsi="Times New Roman" w:cs="Times New Roman"/>
          <w:i/>
          <w:color w:val="000000" w:themeColor="text1"/>
          <w:kern w:val="2"/>
          <w:sz w:val="24"/>
          <w:szCs w:val="24"/>
          <w:lang w:val="en-US"/>
        </w:rPr>
        <w:t>dm/dt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dm/dt</w:t>
      </w:r>
      <w:r w:rsidRPr="00B41D69">
        <w:rPr>
          <w:rFonts w:ascii="Times New Roman" w:hAnsi="Times New Roman" w:cs="Times New Roman"/>
          <w:color w:val="000000" w:themeColor="text1"/>
          <w:kern w:val="2"/>
          <w:sz w:val="24"/>
          <w:szCs w:val="24"/>
          <w:lang w:val="en-US"/>
        </w:rPr>
        <w:t xml:space="preserve"> is equal to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Times New Roman" w:hAnsi="Times New Roman" w:cs="Times New Roman"/>
          <w:color w:val="000000" w:themeColor="text1"/>
          <w:kern w:val="2"/>
          <w:sz w:val="24"/>
          <w:szCs w:val="24"/>
          <w:lang w:val="en-US"/>
        </w:rPr>
        <w:t xml:space="preserve">, the linearity of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00EB09AF" w:rsidRPr="00B41D69">
        <w:rPr>
          <w:rFonts w:ascii="Times New Roman" w:hAnsi="Times New Roman" w:cs="Times New Roman"/>
          <w:i/>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 v</w:t>
      </w:r>
      <w:r w:rsidRPr="00B41D69">
        <w:rPr>
          <w:rFonts w:ascii="Times New Roman" w:hAnsi="Times New Roman" w:cs="Times New Roman"/>
          <w:color w:val="000000" w:themeColor="text1"/>
          <w:kern w:val="2"/>
          <w:sz w:val="24"/>
          <w:szCs w:val="24"/>
          <w:lang w:val="en-US"/>
        </w:rPr>
        <w:t xml:space="preserve"> as a function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in Figure 3d can confirm the assumption of considering </w:t>
      </w:r>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r w:rsidRPr="00B41D69">
        <w:rPr>
          <w:rFonts w:ascii="Times New Roman" w:hAnsi="Times New Roman" w:cs="Times New Roman"/>
          <w:color w:val="000000" w:themeColor="text1"/>
          <w:kern w:val="2"/>
          <w:sz w:val="24"/>
          <w:szCs w:val="24"/>
          <w:lang w:val="en-US"/>
        </w:rPr>
        <w:t xml:space="preserve"> is a constant.</w:t>
      </w:r>
      <w:r w:rsidR="00167589" w:rsidRPr="00B41D69">
        <w:rPr>
          <w:color w:val="000000" w:themeColor="text1"/>
        </w:rPr>
        <w:t xml:space="preserve"> </w:t>
      </w:r>
      <w:r w:rsidR="00167589" w:rsidRPr="00B41D69">
        <w:rPr>
          <w:rFonts w:ascii="Times New Roman" w:hAnsi="Times New Roman" w:cs="Times New Roman"/>
          <w:color w:val="000000" w:themeColor="text1"/>
          <w:sz w:val="24"/>
          <w:szCs w:val="24"/>
        </w:rPr>
        <w:t xml:space="preserve">The evaporation rate of 1.38 </w:t>
      </w:r>
      <w:r w:rsidR="00167589" w:rsidRPr="00B41D69">
        <w:rPr>
          <w:rFonts w:ascii="Times New Roman" w:hAnsi="Times New Roman" w:cs="Times New Roman"/>
          <w:color w:val="000000" w:themeColor="text1"/>
          <w:sz w:val="24"/>
          <w:szCs w:val="24"/>
        </w:rPr>
        <w:sym w:font="Symbol" w:char="F0B4"/>
      </w:r>
      <w:r w:rsidR="00167589" w:rsidRPr="00B41D69">
        <w:rPr>
          <w:rFonts w:ascii="Times New Roman" w:hAnsi="Times New Roman" w:cs="Times New Roman"/>
          <w:color w:val="000000" w:themeColor="text1"/>
          <w:sz w:val="24"/>
          <w:szCs w:val="24"/>
        </w:rPr>
        <w:t xml:space="preserve"> 10</w:t>
      </w:r>
      <w:r w:rsidR="00167589" w:rsidRPr="00B41D69">
        <w:rPr>
          <w:rFonts w:ascii="Times New Roman" w:hAnsi="Times New Roman" w:cs="Times New Roman"/>
          <w:color w:val="000000" w:themeColor="text1"/>
          <w:sz w:val="24"/>
          <w:szCs w:val="24"/>
          <w:vertAlign w:val="superscript"/>
        </w:rPr>
        <w:t>-11</w:t>
      </w:r>
      <w:r w:rsidR="00167589" w:rsidRPr="00B41D69">
        <w:rPr>
          <w:rFonts w:ascii="Times New Roman" w:hAnsi="Times New Roman" w:cs="Times New Roman"/>
          <w:color w:val="000000" w:themeColor="text1"/>
          <w:sz w:val="24"/>
          <w:szCs w:val="24"/>
        </w:rPr>
        <w:t xml:space="preserve"> m</w:t>
      </w:r>
      <w:r w:rsidR="00167589" w:rsidRPr="00B41D69">
        <w:rPr>
          <w:rFonts w:ascii="Times New Roman" w:hAnsi="Times New Roman" w:cs="Times New Roman"/>
          <w:color w:val="000000" w:themeColor="text1"/>
          <w:sz w:val="24"/>
          <w:szCs w:val="24"/>
          <w:vertAlign w:val="superscript"/>
        </w:rPr>
        <w:t>3</w:t>
      </w:r>
      <w:r w:rsidR="00167589" w:rsidRPr="00B41D69">
        <w:rPr>
          <w:rFonts w:ascii="Times New Roman" w:hAnsi="Times New Roman" w:cs="Times New Roman"/>
          <w:color w:val="000000" w:themeColor="text1"/>
          <w:sz w:val="24"/>
          <w:szCs w:val="24"/>
        </w:rPr>
        <w:t xml:space="preserve"> s</w:t>
      </w:r>
      <w:r w:rsidR="00167589" w:rsidRPr="00B41D69">
        <w:rPr>
          <w:rFonts w:ascii="Times New Roman" w:hAnsi="Times New Roman" w:cs="Times New Roman"/>
          <w:color w:val="000000" w:themeColor="text1"/>
          <w:sz w:val="24"/>
          <w:szCs w:val="24"/>
          <w:vertAlign w:val="superscript"/>
        </w:rPr>
        <w:t>-1</w:t>
      </w:r>
      <w:r w:rsidR="00167589" w:rsidRPr="00B41D69">
        <w:rPr>
          <w:rFonts w:ascii="Times New Roman" w:hAnsi="Times New Roman" w:cs="Times New Roman"/>
          <w:color w:val="000000" w:themeColor="text1"/>
          <w:sz w:val="24"/>
          <w:szCs w:val="24"/>
        </w:rPr>
        <w:t xml:space="preserve"> could be obtained from the slope at a condition of </w:t>
      </w:r>
      <w:r w:rsidR="00167589" w:rsidRPr="00B41D69">
        <w:rPr>
          <w:rFonts w:ascii="Times New Roman" w:hAnsi="Times New Roman" w:cs="Times New Roman"/>
          <w:i/>
          <w:color w:val="000000" w:themeColor="text1"/>
          <w:sz w:val="24"/>
          <w:szCs w:val="24"/>
        </w:rPr>
        <w:t>T</w:t>
      </w:r>
      <w:r w:rsidR="00167589" w:rsidRPr="00B41D69">
        <w:rPr>
          <w:rFonts w:ascii="Times New Roman" w:hAnsi="Times New Roman" w:cs="Times New Roman"/>
          <w:color w:val="000000" w:themeColor="text1"/>
          <w:sz w:val="24"/>
          <w:szCs w:val="24"/>
        </w:rPr>
        <w:t xml:space="preserve"> = 60 </w:t>
      </w:r>
      <w:r w:rsidR="00167589" w:rsidRPr="00B41D69">
        <w:rPr>
          <w:rFonts w:ascii="Times New Roman" w:eastAsia="MS Mincho" w:hAnsi="Times New Roman" w:cs="Times New Roman"/>
          <w:color w:val="000000" w:themeColor="text1"/>
          <w:sz w:val="24"/>
          <w:szCs w:val="24"/>
          <w:lang w:eastAsia="ja-JP"/>
        </w:rPr>
        <w:t>°C</w:t>
      </w:r>
      <w:r w:rsidR="00167589" w:rsidRPr="00B41D69">
        <w:rPr>
          <w:rFonts w:ascii="Times New Roman" w:hAnsi="Times New Roman" w:cs="Times New Roman"/>
          <w:color w:val="000000" w:themeColor="text1"/>
          <w:sz w:val="24"/>
          <w:szCs w:val="24"/>
        </w:rPr>
        <w:t xml:space="preserve">, </w:t>
      </w:r>
      <w:r w:rsidR="00167589" w:rsidRPr="00B41D69">
        <w:rPr>
          <w:rFonts w:ascii="Times New Roman" w:hAnsi="Times New Roman" w:cs="Times New Roman"/>
          <w:i/>
          <w:color w:val="000000" w:themeColor="text1"/>
          <w:sz w:val="24"/>
          <w:szCs w:val="24"/>
        </w:rPr>
        <w:t>T</w:t>
      </w:r>
      <w:r w:rsidR="00167589" w:rsidRPr="00B41D69">
        <w:rPr>
          <w:rFonts w:ascii="Times New Roman" w:hAnsi="Times New Roman" w:cs="Times New Roman"/>
          <w:i/>
          <w:color w:val="000000" w:themeColor="text1"/>
          <w:sz w:val="24"/>
          <w:szCs w:val="24"/>
          <w:vertAlign w:val="subscript"/>
        </w:rPr>
        <w:t>b</w:t>
      </w:r>
      <w:r w:rsidR="00167589" w:rsidRPr="00B41D69">
        <w:rPr>
          <w:rFonts w:ascii="Times New Roman" w:hAnsi="Times New Roman" w:cs="Times New Roman"/>
          <w:color w:val="000000" w:themeColor="text1"/>
          <w:sz w:val="24"/>
          <w:szCs w:val="24"/>
        </w:rPr>
        <w:t xml:space="preserve"> = </w:t>
      </w:r>
      <w:r w:rsidR="00FC3BEF" w:rsidRPr="00B41D69">
        <w:rPr>
          <w:rFonts w:ascii="Times New Roman" w:hAnsi="Times New Roman" w:cs="Times New Roman"/>
          <w:color w:val="000000" w:themeColor="text1"/>
          <w:sz w:val="24"/>
          <w:szCs w:val="24"/>
        </w:rPr>
        <w:t>139</w:t>
      </w:r>
      <w:r w:rsidR="00167589" w:rsidRPr="00B41D69">
        <w:rPr>
          <w:rFonts w:ascii="Times New Roman" w:hAnsi="Times New Roman" w:cs="Times New Roman"/>
          <w:color w:val="000000" w:themeColor="text1"/>
          <w:sz w:val="24"/>
          <w:szCs w:val="24"/>
        </w:rPr>
        <w:t xml:space="preserve"> </w:t>
      </w:r>
      <w:r w:rsidR="00167589" w:rsidRPr="00B41D69">
        <w:rPr>
          <w:rFonts w:ascii="Times New Roman" w:eastAsia="MS Mincho" w:hAnsi="Times New Roman" w:cs="Times New Roman"/>
          <w:color w:val="000000" w:themeColor="text1"/>
          <w:sz w:val="24"/>
          <w:szCs w:val="24"/>
          <w:lang w:eastAsia="ja-JP"/>
        </w:rPr>
        <w:t>°C</w:t>
      </w:r>
      <w:r w:rsidR="00167589" w:rsidRPr="00B41D69">
        <w:rPr>
          <w:rFonts w:ascii="Times New Roman" w:hAnsi="Times New Roman" w:cs="Times New Roman"/>
          <w:color w:val="000000" w:themeColor="text1"/>
          <w:sz w:val="24"/>
          <w:szCs w:val="24"/>
        </w:rPr>
        <w:t xml:space="preserve"> and substrate width </w:t>
      </w:r>
      <w:r w:rsidR="00167589" w:rsidRPr="00B41D69">
        <w:rPr>
          <w:rFonts w:ascii="Times New Roman" w:hAnsi="Times New Roman" w:cs="Times New Roman"/>
          <w:i/>
          <w:color w:val="000000" w:themeColor="text1"/>
          <w:sz w:val="24"/>
          <w:szCs w:val="24"/>
        </w:rPr>
        <w:t>a</w:t>
      </w:r>
      <w:r w:rsidR="00167589" w:rsidRPr="00B41D69">
        <w:rPr>
          <w:rFonts w:ascii="Times New Roman" w:hAnsi="Times New Roman" w:cs="Times New Roman"/>
          <w:color w:val="000000" w:themeColor="text1"/>
          <w:sz w:val="24"/>
          <w:szCs w:val="24"/>
        </w:rPr>
        <w:t xml:space="preserve"> = 1.5 cm.</w:t>
      </w:r>
      <w:r w:rsidR="00167589" w:rsidRPr="00B41D69">
        <w:rPr>
          <w:color w:val="000000" w:themeColor="text1"/>
        </w:rPr>
        <w:t xml:space="preserve"> </w:t>
      </w:r>
      <w:r w:rsidRPr="00B41D69">
        <w:rPr>
          <w:rFonts w:ascii="Times New Roman" w:hAnsi="Times New Roman" w:cs="Times New Roman"/>
          <w:color w:val="000000" w:themeColor="text1"/>
          <w:kern w:val="2"/>
          <w:sz w:val="24"/>
          <w:szCs w:val="24"/>
          <w:lang w:val="en-US"/>
        </w:rPr>
        <w:t>It is important to point out that for the Type II organic thin film</w:t>
      </w:r>
      <w:r w:rsidR="00D9548E"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with </w:t>
      </w:r>
      <w:proofErr w:type="spellStart"/>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i/>
          <w:iCs/>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xml:space="preserve"> ranging from 10 to 45 nm (shaded area in Figure 3c), the corresponding mass transfer rate </w:t>
      </w:r>
      <w:r w:rsidRPr="00B41D69">
        <w:rPr>
          <w:rFonts w:ascii="Times New Roman" w:hAnsi="Times New Roman" w:cs="Times New Roman"/>
          <w:i/>
          <w:color w:val="000000" w:themeColor="text1"/>
          <w:kern w:val="2"/>
          <w:sz w:val="24"/>
          <w:szCs w:val="24"/>
          <w:lang w:val="en-US"/>
        </w:rPr>
        <w:t xml:space="preserve">dm/dt </w:t>
      </w:r>
      <w:r w:rsidRPr="00B41D69">
        <w:rPr>
          <w:rFonts w:ascii="Times New Roman" w:hAnsi="Times New Roman" w:cs="Times New Roman"/>
          <w:color w:val="000000" w:themeColor="text1"/>
          <w:kern w:val="2"/>
          <w:sz w:val="24"/>
          <w:szCs w:val="24"/>
          <w:lang w:val="en-US"/>
        </w:rPr>
        <w:t>obtained by Eq</w:t>
      </w:r>
      <w:r w:rsidR="00FE1F90" w:rsidRPr="00B41D69">
        <w:rPr>
          <w:rFonts w:ascii="Times New Roman" w:hAnsi="Times New Roman" w:cs="Times New Roman"/>
          <w:color w:val="000000" w:themeColor="text1"/>
          <w:kern w:val="2"/>
          <w:sz w:val="24"/>
          <w:szCs w:val="24"/>
          <w:lang w:val="en-US"/>
        </w:rPr>
        <w:t xml:space="preserve">uation </w:t>
      </w:r>
      <w:r w:rsidR="001844B7"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2</w:t>
      </w:r>
      <w:r w:rsidR="001844B7"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is approximately</w:t>
      </w:r>
      <w:r w:rsidR="00FE1F90" w:rsidRPr="00B41D69">
        <w:rPr>
          <w:rFonts w:ascii="Times New Roman" w:hAnsi="Times New Roman" w:cs="Times New Roman"/>
          <w:color w:val="000000" w:themeColor="text1"/>
          <w:kern w:val="2"/>
          <w:sz w:val="24"/>
          <w:szCs w:val="24"/>
          <w:lang w:val="en-US"/>
        </w:rPr>
        <w:t xml:space="preserve"> 6</w:t>
      </w:r>
      <w:r w:rsidRPr="00B41D69">
        <w:rPr>
          <w:rFonts w:ascii="Times New Roman" w:hAnsi="Times New Roman" w:cs="Times New Roman"/>
          <w:color w:val="000000" w:themeColor="text1"/>
          <w:kern w:val="2"/>
          <w:sz w:val="24"/>
          <w:szCs w:val="24"/>
          <w:lang w:val="en-US"/>
        </w:rPr>
        <w:t xml:space="preserve"> </w:t>
      </w:r>
      <w:r w:rsidRPr="00B41D69">
        <w:rPr>
          <w:rFonts w:ascii="Times New Roman" w:eastAsia="DengXi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10</w:t>
      </w:r>
      <w:r w:rsidRPr="00B41D69">
        <w:rPr>
          <w:rFonts w:ascii="Times New Roman" w:hAnsi="Times New Roman" w:cs="Times New Roman"/>
          <w:color w:val="000000" w:themeColor="text1"/>
          <w:kern w:val="2"/>
          <w:sz w:val="24"/>
          <w:szCs w:val="24"/>
          <w:vertAlign w:val="superscript"/>
          <w:lang w:val="en-US"/>
        </w:rPr>
        <w:t>-11</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iCs/>
          <w:color w:val="000000" w:themeColor="text1"/>
          <w:kern w:val="2"/>
          <w:sz w:val="24"/>
          <w:szCs w:val="24"/>
          <w:lang w:val="en-US"/>
        </w:rPr>
        <w:t>c</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4 mg mL</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to 15 </w:t>
      </w:r>
      <w:r w:rsidRPr="00B41D69">
        <w:rPr>
          <w:rFonts w:ascii="Times New Roman" w:eastAsia="DengXi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 10</w:t>
      </w:r>
      <w:r w:rsidRPr="00B41D69">
        <w:rPr>
          <w:rFonts w:ascii="Times New Roman" w:hAnsi="Times New Roman" w:cs="Times New Roman"/>
          <w:color w:val="000000" w:themeColor="text1"/>
          <w:kern w:val="2"/>
          <w:sz w:val="24"/>
          <w:szCs w:val="24"/>
          <w:vertAlign w:val="superscript"/>
          <w:lang w:val="en-US"/>
        </w:rPr>
        <w:t>-11</w:t>
      </w:r>
      <w:r w:rsidRPr="00B41D69">
        <w:rPr>
          <w:rFonts w:ascii="Times New Roman" w:hAnsi="Times New Roman" w:cs="Times New Roman"/>
          <w:color w:val="000000" w:themeColor="text1"/>
          <w:kern w:val="2"/>
          <w:sz w:val="24"/>
          <w:szCs w:val="24"/>
          <w:lang w:val="en-US"/>
        </w:rPr>
        <w:t xml:space="preserve"> kg</w:t>
      </w:r>
      <w:r w:rsidR="00FE1F90"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00FE1F90"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iCs/>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10 mg mL</w:t>
      </w:r>
      <w:r w:rsidRPr="00B41D69">
        <w:rPr>
          <w:rFonts w:ascii="Times New Roman" w:hAnsi="Times New Roman" w:cs="Times New Roman"/>
          <w:color w:val="000000" w:themeColor="text1"/>
          <w:kern w:val="2"/>
          <w:sz w:val="24"/>
          <w:szCs w:val="24"/>
          <w:vertAlign w:val="superscript"/>
          <w:lang w:val="en-US"/>
        </w:rPr>
        <w:t>-1</w:t>
      </w:r>
      <w:r w:rsidR="001844B7" w:rsidRPr="00B41D69">
        <w:rPr>
          <w:rFonts w:ascii="Times New Roman" w:hAnsi="Times New Roman" w:cs="Times New Roman"/>
          <w:color w:val="000000" w:themeColor="text1"/>
          <w:kern w:val="2"/>
          <w:sz w:val="24"/>
          <w:szCs w:val="24"/>
          <w:lang w:val="en-US"/>
        </w:rPr>
        <w:t>). Deviation</w:t>
      </w:r>
      <w:r w:rsidRPr="00B41D69">
        <w:rPr>
          <w:rFonts w:ascii="Times New Roman" w:hAnsi="Times New Roman" w:cs="Times New Roman"/>
          <w:color w:val="000000" w:themeColor="text1"/>
          <w:kern w:val="2"/>
          <w:sz w:val="24"/>
          <w:szCs w:val="24"/>
          <w:lang w:val="en-US"/>
        </w:rPr>
        <w:t xml:space="preserve"> significantly from this range would lead to either Type I </w:t>
      </w:r>
      <w:r w:rsidR="00DF1476" w:rsidRPr="00B41D69">
        <w:rPr>
          <w:rFonts w:ascii="Times New Roman" w:hAnsi="Times New Roman" w:cs="Times New Roman"/>
          <w:color w:val="000000" w:themeColor="text1"/>
          <w:kern w:val="2"/>
          <w:sz w:val="24"/>
          <w:szCs w:val="24"/>
          <w:lang w:val="en-US"/>
        </w:rPr>
        <w:t>or</w:t>
      </w:r>
      <w:r w:rsidRPr="00B41D69">
        <w:rPr>
          <w:rFonts w:ascii="Times New Roman" w:hAnsi="Times New Roman" w:cs="Times New Roman"/>
          <w:color w:val="000000" w:themeColor="text1"/>
          <w:kern w:val="2"/>
          <w:sz w:val="24"/>
          <w:szCs w:val="24"/>
          <w:lang w:val="en-US"/>
        </w:rPr>
        <w:t xml:space="preserve"> Type III morphologies.</w:t>
      </w:r>
    </w:p>
    <w:p w14:paraId="217D5E7C" w14:textId="5732461A" w:rsidR="00042D8D" w:rsidRPr="00B41D69" w:rsidRDefault="00042D8D" w:rsidP="00730590">
      <w:pPr>
        <w:widowControl w:val="0"/>
        <w:snapToGrid w:val="0"/>
        <w:spacing w:after="0" w:line="480" w:lineRule="auto"/>
        <w:ind w:firstLine="720"/>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The correlation of the </w:t>
      </w:r>
      <w:bookmarkStart w:id="8" w:name="_Hlk8672736"/>
      <w:bookmarkStart w:id="9" w:name="_Hlk12481135"/>
      <w:r w:rsidRPr="00B41D69">
        <w:rPr>
          <w:rFonts w:ascii="Times New Roman" w:hAnsi="Times New Roman" w:cs="Times New Roman"/>
          <w:i/>
          <w:color w:val="000000" w:themeColor="text1"/>
          <w:kern w:val="2"/>
          <w:sz w:val="24"/>
          <w:szCs w:val="24"/>
          <w:lang w:val="en-US"/>
        </w:rPr>
        <w:t>d</w:t>
      </w:r>
      <w:r w:rsidRPr="00B41D69">
        <w:rPr>
          <w:rFonts w:ascii="Times New Roman" w:eastAsia="DengXian" w:hAnsi="Times New Roman" w:cs="Times New Roman"/>
          <w:i/>
          <w:color w:val="000000" w:themeColor="text1"/>
          <w:kern w:val="2"/>
          <w:sz w:val="24"/>
          <w:szCs w:val="24"/>
          <w:lang w:val="en-US"/>
        </w:rPr>
        <w:sym w:font="Symbol" w:char="F022"/>
      </w:r>
      <w:r w:rsidRPr="00B41D69">
        <w:rPr>
          <w:rFonts w:ascii="Times New Roman" w:eastAsia="DengXian" w:hAnsi="Times New Roman" w:cs="Times New Roman"/>
          <w:i/>
          <w:color w:val="000000" w:themeColor="text1"/>
          <w:kern w:val="2"/>
          <w:sz w:val="24"/>
          <w:szCs w:val="24"/>
          <w:lang w:val="en-US"/>
        </w:rPr>
        <w:t>/dt</w:t>
      </w:r>
      <w:bookmarkEnd w:id="8"/>
      <w:r w:rsidRPr="00B41D69">
        <w:rPr>
          <w:rFonts w:ascii="Times New Roman" w:hAnsi="Times New Roman" w:cs="Times New Roman"/>
          <w:color w:val="000000" w:themeColor="text1"/>
          <w:kern w:val="2"/>
          <w:sz w:val="24"/>
          <w:szCs w:val="24"/>
          <w:lang w:val="en-US"/>
        </w:rPr>
        <w:t xml:space="preserve"> </w:t>
      </w:r>
      <w:bookmarkEnd w:id="9"/>
      <w:r w:rsidRPr="00B41D69">
        <w:rPr>
          <w:rFonts w:ascii="Times New Roman" w:hAnsi="Times New Roman" w:cs="Times New Roman"/>
          <w:color w:val="000000" w:themeColor="text1"/>
          <w:kern w:val="2"/>
          <w:sz w:val="24"/>
          <w:szCs w:val="24"/>
          <w:lang w:val="en-US"/>
        </w:rPr>
        <w:t xml:space="preserve">with </w:t>
      </w:r>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iCs/>
          <w:color w:val="000000" w:themeColor="text1"/>
          <w:kern w:val="2"/>
          <w:sz w:val="24"/>
          <w:szCs w:val="24"/>
          <w:lang w:val="en-US"/>
        </w:rPr>
        <w:t>T</w:t>
      </w:r>
      <w:r w:rsidRPr="00B41D69">
        <w:rPr>
          <w:rFonts w:ascii="Times New Roman" w:hAnsi="Times New Roman" w:cs="Times New Roman"/>
          <w:i/>
          <w:iCs/>
          <w:color w:val="000000" w:themeColor="text1"/>
          <w:kern w:val="2"/>
          <w:sz w:val="24"/>
          <w:szCs w:val="24"/>
          <w:vertAlign w:val="subscript"/>
          <w:lang w:val="en-US"/>
        </w:rPr>
        <w:t>b</w:t>
      </w:r>
      <w:r w:rsidRPr="00B41D69">
        <w:rPr>
          <w:rFonts w:ascii="Times New Roman" w:hAnsi="Times New Roman" w:cs="Times New Roman"/>
          <w:color w:val="000000" w:themeColor="text1"/>
          <w:kern w:val="2"/>
          <w:sz w:val="24"/>
          <w:szCs w:val="24"/>
          <w:lang w:val="en-US"/>
        </w:rPr>
        <w:t xml:space="preserve"> will be further examined in the following. According to the standard derivation based on the Clausius-Clapeyron equation, Gibbs free energy and the Fick’s law, the solvent evaporation flux with the unit mol m</w:t>
      </w:r>
      <w:r w:rsidRPr="00B41D69">
        <w:rPr>
          <w:rFonts w:ascii="Times New Roman" w:hAnsi="Times New Roman" w:cs="Times New Roman"/>
          <w:color w:val="000000" w:themeColor="text1"/>
          <w:kern w:val="2"/>
          <w:sz w:val="24"/>
          <w:szCs w:val="24"/>
          <w:vertAlign w:val="superscript"/>
          <w:lang w:val="en-US"/>
        </w:rPr>
        <w:t>-2</w:t>
      </w:r>
      <w:r w:rsidR="00FE1F90"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at the meniscus line can be written </w:t>
      </w:r>
      <w:proofErr w:type="gramStart"/>
      <w:r w:rsidRPr="00B41D69">
        <w:rPr>
          <w:rFonts w:ascii="Times New Roman" w:hAnsi="Times New Roman" w:cs="Times New Roman"/>
          <w:color w:val="000000" w:themeColor="text1"/>
          <w:kern w:val="2"/>
          <w:sz w:val="24"/>
          <w:szCs w:val="24"/>
          <w:lang w:val="en-US"/>
        </w:rPr>
        <w:t>as,</w:t>
      </w:r>
      <w:r w:rsidR="00B13A4D" w:rsidRPr="00B41D69">
        <w:rPr>
          <w:rFonts w:ascii="Times New Roman" w:hAnsi="Times New Roman" w:cs="Times New Roman"/>
          <w:color w:val="000000" w:themeColor="text1"/>
          <w:kern w:val="2"/>
          <w:sz w:val="24"/>
          <w:szCs w:val="24"/>
          <w:vertAlign w:val="superscript"/>
          <w:lang w:val="en-US"/>
        </w:rPr>
        <w:t>[</w:t>
      </w:r>
      <w:proofErr w:type="gramEnd"/>
      <w:r w:rsidR="00DE4DE4" w:rsidRPr="00B41D69">
        <w:rPr>
          <w:rFonts w:ascii="Times New Roman" w:hAnsi="Times New Roman" w:cs="Times New Roman"/>
          <w:color w:val="000000" w:themeColor="text1"/>
          <w:kern w:val="2"/>
          <w:sz w:val="24"/>
          <w:szCs w:val="24"/>
          <w:vertAlign w:val="superscript"/>
          <w:lang w:val="en-US"/>
        </w:rPr>
        <w:t>17,</w:t>
      </w:r>
      <w:r w:rsidR="00706463"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2</w:t>
      </w:r>
      <w:r w:rsidR="00DE4DE4"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3</w:t>
      </w:r>
      <w:r w:rsidR="00B13A4D" w:rsidRPr="00B41D69">
        <w:rPr>
          <w:rFonts w:ascii="Times New Roman" w:hAnsi="Times New Roman" w:cs="Times New Roman"/>
          <w:color w:val="000000" w:themeColor="text1"/>
          <w:kern w:val="2"/>
          <w:sz w:val="24"/>
          <w:szCs w:val="24"/>
          <w:vertAlign w:val="superscript"/>
          <w:lang w:val="en-US"/>
        </w:rPr>
        <w:t>]</w:t>
      </w:r>
    </w:p>
    <w:p w14:paraId="619E82E7" w14:textId="7F2E653A" w:rsidR="00042D8D" w:rsidRPr="00B41D69" w:rsidRDefault="00042D8D" w:rsidP="00042D8D">
      <w:pPr>
        <w:widowControl w:val="0"/>
        <w:snapToGrid w:val="0"/>
        <w:spacing w:after="0" w:line="480" w:lineRule="auto"/>
        <w:jc w:val="both"/>
        <w:rPr>
          <w:rFonts w:ascii="Times New Roman" w:hAnsi="Times New Roman" w:cs="Times New Roman"/>
          <w:color w:val="000000" w:themeColor="text1"/>
          <w:kern w:val="2"/>
          <w:sz w:val="24"/>
          <w:szCs w:val="24"/>
          <w:lang w:val="en-US"/>
        </w:rPr>
      </w:pPr>
      <m:oMath>
        <m:r>
          <w:rPr>
            <w:rFonts w:ascii="Cambria Math" w:hAnsi="Cambria Math" w:cs="Times New Roman"/>
            <w:color w:val="000000" w:themeColor="text1"/>
            <w:kern w:val="2"/>
            <w:sz w:val="24"/>
            <w:szCs w:val="24"/>
            <w:lang w:val="en-US"/>
          </w:rPr>
          <w:lastRenderedPageBreak/>
          <m:t>J=</m:t>
        </m:r>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DP</m:t>
            </m:r>
            <m:sSup>
              <m:sSupPr>
                <m:ctrlPr>
                  <w:rPr>
                    <w:rFonts w:ascii="Cambria Math" w:hAnsi="Cambria Math" w:cs="Times New Roman"/>
                    <w:i/>
                    <w:color w:val="000000" w:themeColor="text1"/>
                    <w:kern w:val="2"/>
                    <w:sz w:val="24"/>
                    <w:szCs w:val="24"/>
                    <w:lang w:val="en-US"/>
                  </w:rPr>
                </m:ctrlPr>
              </m:sSupPr>
              <m:e>
                <m:r>
                  <w:rPr>
                    <w:rFonts w:ascii="Cambria Math" w:hAnsi="Cambria Math" w:cs="Times New Roman"/>
                    <w:color w:val="000000" w:themeColor="text1"/>
                    <w:kern w:val="2"/>
                    <w:sz w:val="24"/>
                    <w:szCs w:val="24"/>
                    <w:lang w:val="en-US"/>
                  </w:rPr>
                  <m:t>e</m:t>
                </m:r>
              </m:e>
              <m:sup>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S</m:t>
                        </m:r>
                      </m:e>
                      <m:sub>
                        <m:r>
                          <w:rPr>
                            <w:rFonts w:ascii="Cambria Math" w:hAnsi="Cambria Math" w:cs="Times New Roman"/>
                            <w:color w:val="000000" w:themeColor="text1"/>
                            <w:kern w:val="2"/>
                            <w:sz w:val="24"/>
                            <w:szCs w:val="24"/>
                            <w:lang w:val="en-US"/>
                          </w:rPr>
                          <m:t>vap</m:t>
                        </m:r>
                      </m:sub>
                    </m:sSub>
                  </m:num>
                  <m:den>
                    <m:r>
                      <w:rPr>
                        <w:rFonts w:ascii="Cambria Math" w:hAnsi="Cambria Math" w:cs="Times New Roman"/>
                        <w:color w:val="000000" w:themeColor="text1"/>
                        <w:kern w:val="2"/>
                        <w:sz w:val="24"/>
                        <w:szCs w:val="24"/>
                        <w:lang w:val="en-US"/>
                      </w:rPr>
                      <m:t>R</m:t>
                    </m:r>
                  </m:den>
                </m:f>
                <m:r>
                  <w:rPr>
                    <w:rFonts w:ascii="Cambria Math" w:hAnsi="Cambria Math" w:cs="Times New Roman"/>
                    <w:color w:val="000000" w:themeColor="text1"/>
                    <w:kern w:val="2"/>
                    <w:sz w:val="24"/>
                    <w:szCs w:val="24"/>
                    <w:lang w:val="en-US"/>
                  </w:rPr>
                  <m:t>(1-</m:t>
                </m:r>
                <m:f>
                  <m:fPr>
                    <m:ctrlPr>
                      <w:rPr>
                        <w:rFonts w:ascii="Cambria Math" w:hAnsi="Cambria Math" w:cs="Times New Roman"/>
                        <w:i/>
                        <w:color w:val="000000" w:themeColor="text1"/>
                        <w:kern w:val="2"/>
                        <w:sz w:val="24"/>
                        <w:szCs w:val="24"/>
                        <w:lang w:val="en-US"/>
                      </w:rPr>
                    </m:ctrlPr>
                  </m:fPr>
                  <m:num>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b</m:t>
                        </m:r>
                      </m:sub>
                    </m:sSub>
                  </m:num>
                  <m:den>
                    <m:r>
                      <w:rPr>
                        <w:rFonts w:ascii="Cambria Math" w:hAnsi="Cambria Math" w:cs="Times New Roman"/>
                        <w:color w:val="000000" w:themeColor="text1"/>
                        <w:kern w:val="2"/>
                        <w:sz w:val="24"/>
                        <w:szCs w:val="24"/>
                        <w:lang w:val="en-US"/>
                      </w:rPr>
                      <m:t>T</m:t>
                    </m:r>
                  </m:den>
                </m:f>
                <m:r>
                  <w:rPr>
                    <w:rFonts w:ascii="Cambria Math" w:hAnsi="Cambria Math" w:cs="Times New Roman"/>
                    <w:color w:val="000000" w:themeColor="text1"/>
                    <w:kern w:val="2"/>
                    <w:sz w:val="24"/>
                    <w:szCs w:val="24"/>
                    <w:lang w:val="en-US"/>
                  </w:rPr>
                  <m:t>)</m:t>
                </m:r>
              </m:sup>
            </m:sSup>
          </m:num>
          <m:den>
            <m:r>
              <w:rPr>
                <w:rFonts w:ascii="Cambria Math" w:hAnsi="Cambria Math" w:cs="Times New Roman"/>
                <w:color w:val="000000" w:themeColor="text1"/>
                <w:kern w:val="2"/>
                <w:sz w:val="24"/>
                <w:szCs w:val="24"/>
                <w:lang w:val="en-US"/>
              </w:rPr>
              <m:t>δRT</m:t>
            </m:r>
          </m:den>
        </m:f>
      </m:oMath>
      <w:r w:rsidRPr="00B41D69">
        <w:rPr>
          <w:rFonts w:ascii="Times New Roman" w:hAnsi="Times New Roman" w:cs="Times New Roman"/>
          <w:color w:val="000000" w:themeColor="text1"/>
          <w:kern w:val="2"/>
          <w:sz w:val="24"/>
          <w:szCs w:val="24"/>
          <w:lang w:val="en-US"/>
        </w:rPr>
        <w:t xml:space="preserve">       </w:t>
      </w:r>
      <w:r w:rsidR="00B13A4D"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1844B7"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  </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    (4)</w:t>
      </w:r>
    </w:p>
    <w:p w14:paraId="1910B92D" w14:textId="3DFB6635" w:rsidR="00042D8D" w:rsidRPr="00B41D69" w:rsidRDefault="00042D8D" w:rsidP="00042D8D">
      <w:pPr>
        <w:widowControl w:val="0"/>
        <w:snapToGrid w:val="0"/>
        <w:spacing w:after="0" w:line="480" w:lineRule="auto"/>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where </w:t>
      </w:r>
      <w:r w:rsidRPr="00B41D69">
        <w:rPr>
          <w:rFonts w:ascii="Times New Roman" w:hAnsi="Times New Roman" w:cs="Times New Roman"/>
          <w:i/>
          <w:color w:val="000000" w:themeColor="text1"/>
          <w:kern w:val="2"/>
          <w:sz w:val="24"/>
          <w:szCs w:val="24"/>
          <w:lang w:val="en-US"/>
        </w:rPr>
        <w:t>J</w:t>
      </w:r>
      <w:r w:rsidRPr="00B41D69">
        <w:rPr>
          <w:rFonts w:ascii="Times New Roman" w:hAnsi="Times New Roman" w:cs="Times New Roman"/>
          <w:color w:val="000000" w:themeColor="text1"/>
          <w:kern w:val="2"/>
          <w:sz w:val="24"/>
          <w:szCs w:val="24"/>
          <w:lang w:val="en-US"/>
        </w:rPr>
        <w:t xml:space="preserve"> is the solvent evaporation flux (mol m</w:t>
      </w:r>
      <w:r w:rsidRPr="00B41D69">
        <w:rPr>
          <w:rFonts w:ascii="Times New Roman" w:hAnsi="Times New Roman" w:cs="Times New Roman"/>
          <w:color w:val="000000" w:themeColor="text1"/>
          <w:kern w:val="2"/>
          <w:sz w:val="24"/>
          <w:szCs w:val="24"/>
          <w:vertAlign w:val="superscript"/>
          <w:lang w:val="en-US"/>
        </w:rPr>
        <w:t>-2</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D</w:t>
      </w:r>
      <w:r w:rsidRPr="00B41D69">
        <w:rPr>
          <w:rFonts w:ascii="Times New Roman" w:hAnsi="Times New Roman" w:cs="Times New Roman"/>
          <w:color w:val="000000" w:themeColor="text1"/>
          <w:kern w:val="2"/>
          <w:sz w:val="24"/>
          <w:szCs w:val="24"/>
          <w:lang w:val="en-US"/>
        </w:rPr>
        <w:t xml:space="preserve"> is temperature dependent diffusivity (m</w:t>
      </w:r>
      <w:r w:rsidRPr="00B41D69">
        <w:rPr>
          <w:rFonts w:ascii="Times New Roman" w:hAnsi="Times New Roman" w:cs="Times New Roman"/>
          <w:color w:val="000000" w:themeColor="text1"/>
          <w:kern w:val="2"/>
          <w:sz w:val="24"/>
          <w:szCs w:val="24"/>
          <w:vertAlign w:val="superscript"/>
          <w:lang w:val="en-US"/>
        </w:rPr>
        <w:t>2</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P</w:t>
      </w:r>
      <w:r w:rsidRPr="00B41D69">
        <w:rPr>
          <w:rFonts w:ascii="Times New Roman" w:hAnsi="Times New Roman" w:cs="Times New Roman"/>
          <w:color w:val="000000" w:themeColor="text1"/>
          <w:kern w:val="2"/>
          <w:sz w:val="24"/>
          <w:szCs w:val="24"/>
          <w:lang w:val="en-US"/>
        </w:rPr>
        <w:t xml:space="preserve"> is atmospheric pressure (Pa), </w:t>
      </w:r>
      <w:r w:rsidR="00C74BD6" w:rsidRPr="00B41D69">
        <w:rPr>
          <w:rFonts w:ascii="Symbol" w:hAnsi="Symbol" w:cs="Times New Roman"/>
          <w:i/>
          <w:iCs/>
          <w:color w:val="000000" w:themeColor="text1"/>
          <w:kern w:val="2"/>
          <w:sz w:val="24"/>
          <w:szCs w:val="24"/>
          <w:lang w:val="en-US"/>
        </w:rPr>
        <w:t></w:t>
      </w:r>
      <w:proofErr w:type="spellStart"/>
      <w:r w:rsidRPr="00B41D69">
        <w:rPr>
          <w:rFonts w:ascii="Times New Roman" w:hAnsi="Times New Roman" w:cs="Times New Roman"/>
          <w:i/>
          <w:color w:val="000000" w:themeColor="text1"/>
          <w:kern w:val="2"/>
          <w:sz w:val="24"/>
          <w:szCs w:val="24"/>
          <w:lang w:val="en-US"/>
        </w:rPr>
        <w:t>S</w:t>
      </w:r>
      <w:r w:rsidRPr="00B41D69">
        <w:rPr>
          <w:rFonts w:ascii="Times New Roman" w:hAnsi="Times New Roman" w:cs="Times New Roman"/>
          <w:i/>
          <w:color w:val="000000" w:themeColor="text1"/>
          <w:kern w:val="2"/>
          <w:sz w:val="24"/>
          <w:szCs w:val="24"/>
          <w:vertAlign w:val="subscript"/>
          <w:lang w:val="en-US"/>
        </w:rPr>
        <w:t>vap</w:t>
      </w:r>
      <w:proofErr w:type="spellEnd"/>
      <w:r w:rsidRPr="00B41D69">
        <w:rPr>
          <w:rFonts w:ascii="Times New Roman" w:hAnsi="Times New Roman" w:cs="Times New Roman"/>
          <w:color w:val="000000" w:themeColor="text1"/>
          <w:kern w:val="2"/>
          <w:sz w:val="24"/>
          <w:szCs w:val="24"/>
          <w:lang w:val="en-US"/>
        </w:rPr>
        <w:t xml:space="preserve"> is entropy at equilibrium state (J</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mol</w:t>
      </w:r>
      <w:r w:rsidR="00B13A4D" w:rsidRPr="00B41D69">
        <w:rPr>
          <w:rFonts w:ascii="Times New Roman" w:hAnsi="Times New Roman" w:cs="Times New Roman"/>
          <w:color w:val="000000" w:themeColor="text1"/>
          <w:kern w:val="2"/>
          <w:sz w:val="24"/>
          <w:szCs w:val="24"/>
          <w:vertAlign w:val="superscript"/>
          <w:lang w:val="en-US"/>
        </w:rPr>
        <w:t>-1</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K</w:t>
      </w:r>
      <w:r w:rsidR="00B13A4D"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i/>
          <w:color w:val="000000" w:themeColor="text1"/>
          <w:kern w:val="2"/>
          <w:sz w:val="24"/>
          <w:szCs w:val="24"/>
          <w:lang w:val="en-US"/>
        </w:rPr>
        <w:t>R</w:t>
      </w:r>
      <w:r w:rsidRPr="00B41D69">
        <w:rPr>
          <w:rFonts w:ascii="Times New Roman" w:hAnsi="Times New Roman" w:cs="Times New Roman"/>
          <w:color w:val="000000" w:themeColor="text1"/>
          <w:kern w:val="2"/>
          <w:sz w:val="24"/>
          <w:szCs w:val="24"/>
          <w:lang w:val="en-US"/>
        </w:rPr>
        <w:t xml:space="preserve"> is universal gas constant (8.314 J</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mol</w:t>
      </w:r>
      <w:r w:rsidR="00B13A4D" w:rsidRPr="00B41D69">
        <w:rPr>
          <w:rFonts w:ascii="Times New Roman" w:hAnsi="Times New Roman" w:cs="Times New Roman"/>
          <w:color w:val="000000" w:themeColor="text1"/>
          <w:kern w:val="2"/>
          <w:sz w:val="24"/>
          <w:szCs w:val="24"/>
          <w:vertAlign w:val="superscript"/>
          <w:lang w:val="en-US"/>
        </w:rPr>
        <w:t>-1</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K</w:t>
      </w:r>
      <w:r w:rsidR="00B13A4D"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00C74BD6" w:rsidRPr="00B41D69">
        <w:rPr>
          <w:rFonts w:ascii="Symbol" w:hAnsi="Symbol" w:cs="Times New Roman"/>
          <w:i/>
          <w:color w:val="000000" w:themeColor="text1"/>
          <w:kern w:val="2"/>
          <w:sz w:val="24"/>
          <w:szCs w:val="24"/>
          <w:lang w:val="en-US"/>
        </w:rPr>
        <w:t></w:t>
      </w:r>
      <w:r w:rsidR="00C74BD6" w:rsidRPr="00B41D69">
        <w:rPr>
          <w:rFonts w:ascii="Times New Roman" w:hAnsi="Times New Roman" w:cs="Times New Roman"/>
          <w:iCs/>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is the distance far away from meniscus line surface where the solvent gas concentration</w:t>
      </w:r>
      <w:r w:rsidR="00B13A4D" w:rsidRPr="00B41D69">
        <w:rPr>
          <w:rFonts w:ascii="Times New Roman" w:hAnsi="Times New Roman" w:cs="Times New Roman"/>
          <w:color w:val="000000" w:themeColor="text1"/>
          <w:kern w:val="2"/>
          <w:sz w:val="24"/>
          <w:szCs w:val="24"/>
          <w:lang w:val="en-US"/>
        </w:rPr>
        <w:t xml:space="preserve"> is</w:t>
      </w:r>
      <w:r w:rsidRPr="00B41D69">
        <w:rPr>
          <w:rFonts w:ascii="Times New Roman" w:hAnsi="Times New Roman" w:cs="Times New Roman"/>
          <w:color w:val="000000" w:themeColor="text1"/>
          <w:kern w:val="2"/>
          <w:sz w:val="24"/>
          <w:szCs w:val="24"/>
          <w:lang w:val="en-US"/>
        </w:rPr>
        <w:t xml:space="preserve"> </w:t>
      </w:r>
      <w:r w:rsidR="00B64BC6" w:rsidRPr="00B41D69">
        <w:rPr>
          <w:rFonts w:ascii="Times New Roman" w:hAnsi="Times New Roman" w:cs="Times New Roman"/>
          <w:color w:val="000000" w:themeColor="text1"/>
          <w:kern w:val="2"/>
          <w:sz w:val="24"/>
          <w:szCs w:val="24"/>
          <w:lang w:val="en-US"/>
        </w:rPr>
        <w:t>negligible. The detailed derivati</w:t>
      </w:r>
      <w:r w:rsidRPr="00B41D69">
        <w:rPr>
          <w:rFonts w:ascii="Times New Roman" w:hAnsi="Times New Roman" w:cs="Times New Roman"/>
          <w:color w:val="000000" w:themeColor="text1"/>
          <w:kern w:val="2"/>
          <w:sz w:val="24"/>
          <w:szCs w:val="24"/>
          <w:lang w:val="en-US"/>
        </w:rPr>
        <w:t>on of Eq</w:t>
      </w:r>
      <w:r w:rsidR="00B13A4D" w:rsidRPr="00B41D69">
        <w:rPr>
          <w:rFonts w:ascii="Times New Roman" w:hAnsi="Times New Roman" w:cs="Times New Roman"/>
          <w:color w:val="000000" w:themeColor="text1"/>
          <w:kern w:val="2"/>
          <w:sz w:val="24"/>
          <w:szCs w:val="24"/>
          <w:lang w:val="en-US"/>
        </w:rPr>
        <w:t xml:space="preserve">uation </w:t>
      </w:r>
      <w:r w:rsidR="001844B7" w:rsidRPr="00B41D69">
        <w:rPr>
          <w:rFonts w:ascii="Times New Roman" w:hAnsi="Times New Roman" w:cs="Times New Roman"/>
          <w:color w:val="000000" w:themeColor="text1"/>
          <w:kern w:val="2"/>
          <w:sz w:val="24"/>
          <w:szCs w:val="24"/>
          <w:lang w:val="en-US"/>
        </w:rPr>
        <w:t>(</w:t>
      </w:r>
      <w:r w:rsidR="00B13A4D" w:rsidRPr="00B41D69">
        <w:rPr>
          <w:rFonts w:ascii="Times New Roman" w:hAnsi="Times New Roman" w:cs="Times New Roman"/>
          <w:color w:val="000000" w:themeColor="text1"/>
          <w:kern w:val="2"/>
          <w:sz w:val="24"/>
          <w:szCs w:val="24"/>
          <w:lang w:val="en-US"/>
        </w:rPr>
        <w:t>4</w:t>
      </w:r>
      <w:r w:rsidR="001844B7" w:rsidRPr="00B41D69">
        <w:rPr>
          <w:rFonts w:ascii="Times New Roman" w:hAnsi="Times New Roman" w:cs="Times New Roman"/>
          <w:color w:val="000000" w:themeColor="text1"/>
          <w:kern w:val="2"/>
          <w:sz w:val="24"/>
          <w:szCs w:val="24"/>
          <w:lang w:val="en-US"/>
        </w:rPr>
        <w:t>)</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can be referred to the supporting information and the work by </w:t>
      </w:r>
      <w:proofErr w:type="spellStart"/>
      <w:r w:rsidRPr="00B41D69">
        <w:rPr>
          <w:rFonts w:ascii="Times New Roman" w:hAnsi="Times New Roman" w:cs="Times New Roman"/>
          <w:color w:val="000000" w:themeColor="text1"/>
          <w:kern w:val="2"/>
          <w:sz w:val="24"/>
          <w:szCs w:val="24"/>
          <w:lang w:val="en-US"/>
        </w:rPr>
        <w:t>Janneck</w:t>
      </w:r>
      <w:proofErr w:type="spellEnd"/>
      <w:r w:rsidRPr="00B41D69">
        <w:rPr>
          <w:rFonts w:ascii="Times New Roman" w:hAnsi="Times New Roman" w:cs="Times New Roman"/>
          <w:color w:val="000000" w:themeColor="text1"/>
          <w:kern w:val="2"/>
          <w:sz w:val="24"/>
          <w:szCs w:val="24"/>
          <w:lang w:val="en-US"/>
        </w:rPr>
        <w:t xml:space="preserve"> et al.</w:t>
      </w:r>
      <w:r w:rsidRPr="00B41D69">
        <w:rPr>
          <w:rFonts w:ascii="Times New Roman" w:hAnsi="Times New Roman" w:cs="Times New Roman"/>
          <w:color w:val="000000" w:themeColor="text1"/>
          <w:kern w:val="2"/>
          <w:sz w:val="24"/>
          <w:szCs w:val="24"/>
          <w:vertAlign w:val="superscript"/>
          <w:lang w:val="en-US"/>
        </w:rPr>
        <w:t>[17]</w:t>
      </w:r>
      <w:r w:rsidR="00F70B38" w:rsidRPr="00B41D69">
        <w:rPr>
          <w:rFonts w:ascii="Times New Roman" w:hAnsi="Times New Roman" w:cs="Times New Roman"/>
          <w:color w:val="000000" w:themeColor="text1"/>
          <w:kern w:val="2"/>
          <w:sz w:val="24"/>
          <w:szCs w:val="24"/>
          <w:lang w:val="en-US"/>
        </w:rPr>
        <w:t xml:space="preserve"> It is worth to point out that Equation </w:t>
      </w:r>
      <w:r w:rsidR="0044456D" w:rsidRPr="00B41D69">
        <w:rPr>
          <w:rFonts w:ascii="Times New Roman" w:hAnsi="Times New Roman" w:cs="Times New Roman"/>
          <w:color w:val="000000" w:themeColor="text1"/>
          <w:kern w:val="2"/>
          <w:sz w:val="24"/>
          <w:szCs w:val="24"/>
          <w:lang w:val="en-US"/>
        </w:rPr>
        <w:t>(</w:t>
      </w:r>
      <w:r w:rsidR="00F70B38" w:rsidRPr="00B41D69">
        <w:rPr>
          <w:rFonts w:ascii="Times New Roman" w:hAnsi="Times New Roman" w:cs="Times New Roman"/>
          <w:color w:val="000000" w:themeColor="text1"/>
          <w:kern w:val="2"/>
          <w:sz w:val="24"/>
          <w:szCs w:val="24"/>
          <w:lang w:val="en-US"/>
        </w:rPr>
        <w:t>4</w:t>
      </w:r>
      <w:r w:rsidR="0044456D" w:rsidRPr="00B41D69">
        <w:rPr>
          <w:rFonts w:ascii="Times New Roman" w:hAnsi="Times New Roman" w:cs="Times New Roman"/>
          <w:color w:val="000000" w:themeColor="text1"/>
          <w:kern w:val="2"/>
          <w:sz w:val="24"/>
          <w:szCs w:val="24"/>
          <w:lang w:val="en-US"/>
        </w:rPr>
        <w:t>)</w:t>
      </w:r>
      <w:r w:rsidR="00726D78" w:rsidRPr="00B41D69">
        <w:rPr>
          <w:rFonts w:ascii="Times New Roman" w:hAnsi="Times New Roman" w:cs="Times New Roman"/>
          <w:color w:val="000000" w:themeColor="text1"/>
          <w:kern w:val="2"/>
          <w:sz w:val="24"/>
          <w:szCs w:val="24"/>
          <w:lang w:val="en-US"/>
        </w:rPr>
        <w:t xml:space="preserve"> </w:t>
      </w:r>
      <w:r w:rsidR="00F70B38" w:rsidRPr="00B41D69">
        <w:rPr>
          <w:rFonts w:ascii="Times New Roman" w:hAnsi="Times New Roman" w:cs="Times New Roman"/>
          <w:color w:val="000000" w:themeColor="text1"/>
          <w:kern w:val="2"/>
          <w:sz w:val="24"/>
          <w:szCs w:val="24"/>
          <w:lang w:val="en-US"/>
        </w:rPr>
        <w:t xml:space="preserve">is based on the steady state and 1D approximation while the meniscus line is relatively short </w:t>
      </w:r>
      <w:r w:rsidR="00726D78" w:rsidRPr="00B41D69">
        <w:rPr>
          <w:rFonts w:ascii="Times New Roman" w:hAnsi="Times New Roman" w:cs="Times New Roman"/>
          <w:color w:val="000000" w:themeColor="text1"/>
          <w:kern w:val="2"/>
          <w:sz w:val="24"/>
          <w:szCs w:val="24"/>
          <w:lang w:val="en-US"/>
        </w:rPr>
        <w:t xml:space="preserve">comparing </w:t>
      </w:r>
      <w:r w:rsidR="00F70B38" w:rsidRPr="00B41D69">
        <w:rPr>
          <w:rFonts w:ascii="Times New Roman" w:hAnsi="Times New Roman" w:cs="Times New Roman"/>
          <w:color w:val="000000" w:themeColor="text1"/>
          <w:kern w:val="2"/>
          <w:sz w:val="24"/>
          <w:szCs w:val="24"/>
          <w:lang w:val="en-US"/>
        </w:rPr>
        <w:t>with the substrate dimensions.</w:t>
      </w:r>
      <w:r w:rsidR="00B13A4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The solvent evaporation rate is proportional to the evaporation flux by, </w:t>
      </w:r>
    </w:p>
    <w:p w14:paraId="319CC459" w14:textId="7411E0A8" w:rsidR="00042D8D" w:rsidRPr="00B41D69" w:rsidRDefault="00364CC7" w:rsidP="00375E3F">
      <w:pPr>
        <w:widowControl w:val="0"/>
        <w:snapToGrid w:val="0"/>
        <w:spacing w:after="0" w:line="480" w:lineRule="auto"/>
        <w:rPr>
          <w:rFonts w:ascii="Times New Roman" w:hAnsi="Times New Roman" w:cs="Times New Roman"/>
          <w:color w:val="000000" w:themeColor="text1"/>
          <w:kern w:val="2"/>
          <w:sz w:val="24"/>
          <w:szCs w:val="24"/>
          <w:lang w:val="en-US"/>
        </w:rPr>
      </w:pPr>
      <m:oMath>
        <m:f>
          <m:fPr>
            <m:ctrlPr>
              <w:rPr>
                <w:rFonts w:ascii="Cambria Math" w:hAnsi="Cambria Math" w:cs="Times New Roman"/>
                <w:color w:val="000000" w:themeColor="text1"/>
                <w:kern w:val="2"/>
                <w:sz w:val="24"/>
                <w:szCs w:val="24"/>
                <w:lang w:val="en-US"/>
              </w:rPr>
            </m:ctrlPr>
          </m:fPr>
          <m:num>
            <m:r>
              <w:rPr>
                <w:rFonts w:ascii="Cambria Math" w:hAnsi="Cambria Math" w:cs="Times New Roman"/>
                <w:color w:val="000000" w:themeColor="text1"/>
                <w:kern w:val="2"/>
                <w:sz w:val="24"/>
                <w:szCs w:val="24"/>
                <w:lang w:val="en-US"/>
              </w:rPr>
              <m:t>d∀</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4"/>
            <w:szCs w:val="24"/>
            <w:lang w:val="en-US"/>
          </w:rPr>
          <m:t>=JA</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V</m:t>
            </m:r>
          </m:e>
          <m:sub>
            <m:r>
              <w:rPr>
                <w:rFonts w:ascii="Cambria Math" w:hAnsi="Cambria Math" w:cs="Times New Roman"/>
                <w:color w:val="000000" w:themeColor="text1"/>
                <w:kern w:val="2"/>
                <w:sz w:val="24"/>
                <w:szCs w:val="24"/>
                <w:lang w:val="en-US"/>
              </w:rPr>
              <m:t>m</m:t>
            </m:r>
          </m:sub>
        </m:sSub>
      </m:oMath>
      <w:r w:rsidR="00375E3F" w:rsidRPr="00B41D69">
        <w:rPr>
          <w:rFonts w:ascii="Times New Roman" w:hAnsi="Times New Roman" w:cs="Times New Roman"/>
          <w:color w:val="000000" w:themeColor="text1"/>
          <w:kern w:val="2"/>
          <w:sz w:val="24"/>
          <w:szCs w:val="24"/>
          <w:lang w:val="en-US"/>
        </w:rPr>
        <w:t xml:space="preserve">                                             </w:t>
      </w:r>
      <w:r w:rsidR="00052563" w:rsidRPr="00B41D69">
        <w:rPr>
          <w:rFonts w:ascii="Times New Roman" w:hAnsi="Times New Roman" w:cs="Times New Roman"/>
          <w:color w:val="000000" w:themeColor="text1"/>
          <w:kern w:val="2"/>
          <w:sz w:val="24"/>
          <w:szCs w:val="24"/>
          <w:lang w:val="en-US"/>
        </w:rPr>
        <w:t xml:space="preserve">                                                                   </w:t>
      </w:r>
      <w:r w:rsidR="001844B7" w:rsidRPr="00B41D69">
        <w:rPr>
          <w:rFonts w:ascii="Times New Roman" w:hAnsi="Times New Roman" w:cs="Times New Roman"/>
          <w:color w:val="000000" w:themeColor="text1"/>
          <w:kern w:val="2"/>
          <w:sz w:val="24"/>
          <w:szCs w:val="24"/>
          <w:lang w:val="en-US"/>
        </w:rPr>
        <w:t xml:space="preserve">  </w:t>
      </w:r>
      <w:r w:rsidR="00375E3F" w:rsidRPr="00B41D69">
        <w:rPr>
          <w:rFonts w:ascii="Times New Roman" w:hAnsi="Times New Roman" w:cs="Times New Roman"/>
          <w:color w:val="000000" w:themeColor="text1"/>
          <w:kern w:val="2"/>
          <w:sz w:val="24"/>
          <w:szCs w:val="24"/>
          <w:lang w:val="en-US"/>
        </w:rPr>
        <w:t xml:space="preserve"> </w:t>
      </w:r>
      <w:r w:rsidR="00B13A4D"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(5)</w:t>
      </w:r>
    </w:p>
    <w:p w14:paraId="66254B5E" w14:textId="5B5E80B5" w:rsidR="00042D8D" w:rsidRPr="00B41D69" w:rsidRDefault="00042D8D" w:rsidP="00042D8D">
      <w:pPr>
        <w:widowControl w:val="0"/>
        <w:snapToGrid w:val="0"/>
        <w:spacing w:after="0" w:line="480" w:lineRule="auto"/>
        <w:jc w:val="both"/>
        <w:rPr>
          <w:rFonts w:ascii="Times New Roman" w:hAnsi="Times New Roman" w:cs="Times New Roman"/>
          <w:color w:val="000000" w:themeColor="text1"/>
          <w:kern w:val="2"/>
          <w:sz w:val="24"/>
          <w:szCs w:val="24"/>
        </w:rPr>
      </w:pPr>
      <w:r w:rsidRPr="00B41D69">
        <w:rPr>
          <w:rFonts w:ascii="Times New Roman" w:hAnsi="Times New Roman" w:cs="Times New Roman"/>
          <w:color w:val="000000" w:themeColor="text1"/>
          <w:kern w:val="2"/>
          <w:sz w:val="24"/>
          <w:szCs w:val="24"/>
          <w:lang w:val="en-US"/>
        </w:rPr>
        <w:t xml:space="preserve">where </w:t>
      </w:r>
      <w:r w:rsidRPr="00B41D69">
        <w:rPr>
          <w:rFonts w:ascii="Times New Roman" w:hAnsi="Times New Roman" w:cs="Times New Roman"/>
          <w:i/>
          <w:color w:val="000000" w:themeColor="text1"/>
          <w:kern w:val="2"/>
          <w:sz w:val="24"/>
          <w:szCs w:val="24"/>
          <w:lang w:val="en-US"/>
        </w:rPr>
        <w:t>A</w:t>
      </w:r>
      <w:r w:rsidRPr="00B41D69">
        <w:rPr>
          <w:rFonts w:ascii="Times New Roman" w:hAnsi="Times New Roman" w:cs="Times New Roman"/>
          <w:color w:val="000000" w:themeColor="text1"/>
          <w:kern w:val="2"/>
          <w:sz w:val="24"/>
          <w:szCs w:val="24"/>
          <w:lang w:val="en-US"/>
        </w:rPr>
        <w:t xml:space="preserve"> is the area of meniscus surface (m</w:t>
      </w:r>
      <w:r w:rsidRPr="00B41D69">
        <w:rPr>
          <w:rFonts w:ascii="Times New Roman" w:hAnsi="Times New Roman" w:cs="Times New Roman"/>
          <w:color w:val="000000" w:themeColor="text1"/>
          <w:kern w:val="2"/>
          <w:sz w:val="24"/>
          <w:szCs w:val="24"/>
          <w:vertAlign w:val="superscript"/>
          <w:lang w:val="en-US"/>
        </w:rPr>
        <w:t>2</w:t>
      </w:r>
      <w:r w:rsidRPr="00B41D69">
        <w:rPr>
          <w:rFonts w:ascii="Times New Roman" w:hAnsi="Times New Roman" w:cs="Times New Roman"/>
          <w:color w:val="000000" w:themeColor="text1"/>
          <w:kern w:val="2"/>
          <w:sz w:val="24"/>
          <w:szCs w:val="24"/>
          <w:lang w:val="en-US"/>
        </w:rPr>
        <w:t xml:space="preserve">) and </w:t>
      </w:r>
      <w:proofErr w:type="spellStart"/>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m</w:t>
      </w:r>
      <w:proofErr w:type="spellEnd"/>
      <w:r w:rsidRPr="00B41D69">
        <w:rPr>
          <w:rFonts w:ascii="Times New Roman" w:hAnsi="Times New Roman" w:cs="Times New Roman"/>
          <w:color w:val="000000" w:themeColor="text1"/>
          <w:kern w:val="2"/>
          <w:sz w:val="24"/>
          <w:szCs w:val="24"/>
          <w:lang w:val="en-US"/>
        </w:rPr>
        <w:t xml:space="preserve"> is molar volume (m</w:t>
      </w:r>
      <w:r w:rsidRPr="00B41D69">
        <w:rPr>
          <w:rFonts w:ascii="Times New Roman" w:hAnsi="Times New Roman" w:cs="Times New Roman"/>
          <w:color w:val="000000" w:themeColor="text1"/>
          <w:kern w:val="2"/>
          <w:sz w:val="24"/>
          <w:szCs w:val="24"/>
          <w:vertAlign w:val="superscript"/>
          <w:lang w:val="en-US"/>
        </w:rPr>
        <w:t>3</w:t>
      </w:r>
      <w:r w:rsidR="00375E3F"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mol</w:t>
      </w:r>
      <w:r w:rsidR="00375E3F"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r w:rsidR="0084007E" w:rsidRPr="00B41D69">
        <w:rPr>
          <w:rFonts w:ascii="Times New Roman" w:hAnsi="Times New Roman" w:cs="Times New Roman"/>
          <w:color w:val="000000" w:themeColor="text1"/>
          <w:kern w:val="2"/>
          <w:sz w:val="24"/>
          <w:szCs w:val="24"/>
          <w:lang w:val="en-US"/>
        </w:rPr>
        <w:t>After derivation (Equation S15), t</w:t>
      </w:r>
      <w:r w:rsidR="0084007E" w:rsidRPr="00B41D69">
        <w:rPr>
          <w:rFonts w:ascii="Times New Roman" w:hAnsi="Times New Roman" w:cs="Times New Roman"/>
          <w:color w:val="000000" w:themeColor="text1"/>
          <w:kern w:val="2"/>
          <w:sz w:val="24"/>
          <w:szCs w:val="24"/>
        </w:rPr>
        <w:t xml:space="preserve">here are two terms related to </w:t>
      </w:r>
      <w:r w:rsidR="0084007E" w:rsidRPr="00B41D69">
        <w:rPr>
          <w:rFonts w:ascii="Times New Roman" w:hAnsi="Times New Roman" w:cs="Times New Roman"/>
          <w:i/>
          <w:color w:val="000000" w:themeColor="text1"/>
          <w:kern w:val="2"/>
          <w:sz w:val="24"/>
          <w:szCs w:val="24"/>
        </w:rPr>
        <w:t>T</w:t>
      </w:r>
      <w:r w:rsidR="0084007E" w:rsidRPr="00B41D69">
        <w:rPr>
          <w:rFonts w:ascii="Times New Roman" w:hAnsi="Times New Roman" w:cs="Times New Roman"/>
          <w:color w:val="000000" w:themeColor="text1"/>
          <w:kern w:val="2"/>
          <w:sz w:val="24"/>
          <w:szCs w:val="24"/>
        </w:rPr>
        <w:t xml:space="preserve">, one has the power of n-1 and </w:t>
      </w:r>
      <w:r w:rsidR="00B04E59" w:rsidRPr="00B41D69">
        <w:rPr>
          <w:rFonts w:ascii="Times New Roman" w:hAnsi="Times New Roman" w:cs="Times New Roman"/>
          <w:color w:val="000000" w:themeColor="text1"/>
          <w:kern w:val="2"/>
          <w:sz w:val="24"/>
          <w:szCs w:val="24"/>
        </w:rPr>
        <w:t xml:space="preserve">one </w:t>
      </w:r>
      <w:r w:rsidR="0084007E" w:rsidRPr="00B41D69">
        <w:rPr>
          <w:rFonts w:ascii="Times New Roman" w:hAnsi="Times New Roman" w:cs="Times New Roman"/>
          <w:color w:val="000000" w:themeColor="text1"/>
          <w:kern w:val="2"/>
          <w:sz w:val="24"/>
          <w:szCs w:val="24"/>
        </w:rPr>
        <w:t>exponential term containing latent heat (</w:t>
      </w:r>
      <w:r w:rsidR="0084007E" w:rsidRPr="00B41D69">
        <w:rPr>
          <w:rFonts w:ascii="Times New Roman" w:hAnsi="Times New Roman" w:cs="Times New Roman"/>
          <w:i/>
          <w:color w:val="000000" w:themeColor="text1"/>
          <w:kern w:val="2"/>
          <w:sz w:val="24"/>
          <w:szCs w:val="24"/>
        </w:rPr>
        <w:t>L</w:t>
      </w:r>
      <w:r w:rsidR="0084007E" w:rsidRPr="00B41D69">
        <w:rPr>
          <w:rFonts w:ascii="Times New Roman" w:hAnsi="Times New Roman" w:cs="Times New Roman"/>
          <w:iCs/>
          <w:color w:val="000000" w:themeColor="text1"/>
          <w:kern w:val="2"/>
          <w:sz w:val="24"/>
          <w:szCs w:val="24"/>
        </w:rPr>
        <w:t>)</w:t>
      </w:r>
      <w:r w:rsidR="0084007E" w:rsidRPr="00B41D69">
        <w:rPr>
          <w:rFonts w:ascii="Times New Roman" w:hAnsi="Times New Roman" w:cs="Times New Roman"/>
          <w:color w:val="000000" w:themeColor="text1"/>
          <w:kern w:val="2"/>
          <w:sz w:val="24"/>
          <w:szCs w:val="24"/>
        </w:rPr>
        <w:t xml:space="preserve">. As </w:t>
      </w:r>
      <w:r w:rsidR="0084007E" w:rsidRPr="00B41D69">
        <w:rPr>
          <w:rFonts w:ascii="Times New Roman" w:hAnsi="Times New Roman" w:cs="Times New Roman"/>
          <w:i/>
          <w:iCs/>
          <w:color w:val="000000" w:themeColor="text1"/>
          <w:kern w:val="2"/>
          <w:sz w:val="24"/>
          <w:szCs w:val="24"/>
        </w:rPr>
        <w:t>L</w:t>
      </w:r>
      <w:r w:rsidR="0058693F" w:rsidRPr="00B41D69">
        <w:rPr>
          <w:rFonts w:ascii="Times New Roman" w:hAnsi="Times New Roman" w:cs="Times New Roman"/>
          <w:color w:val="000000" w:themeColor="text1"/>
          <w:kern w:val="2"/>
          <w:sz w:val="24"/>
          <w:szCs w:val="24"/>
        </w:rPr>
        <w:t xml:space="preserve"> </w:t>
      </w:r>
      <w:r w:rsidR="0084007E" w:rsidRPr="00B41D69">
        <w:rPr>
          <w:rFonts w:ascii="Times New Roman" w:hAnsi="Times New Roman" w:cs="Times New Roman"/>
          <w:color w:val="000000" w:themeColor="text1"/>
          <w:kern w:val="2"/>
          <w:sz w:val="24"/>
          <w:szCs w:val="24"/>
        </w:rPr>
        <w:t xml:space="preserve">in the exponential term is large (for example </w:t>
      </w:r>
      <w:r w:rsidR="0084007E" w:rsidRPr="00B41D69">
        <w:rPr>
          <w:rFonts w:ascii="Times New Roman" w:hAnsi="Times New Roman" w:cs="Times New Roman"/>
          <w:i/>
          <w:color w:val="000000" w:themeColor="text1"/>
          <w:kern w:val="2"/>
          <w:sz w:val="24"/>
          <w:szCs w:val="24"/>
        </w:rPr>
        <w:t>L</w:t>
      </w:r>
      <w:r w:rsidR="0084007E" w:rsidRPr="00B41D69">
        <w:rPr>
          <w:rFonts w:ascii="Times New Roman" w:hAnsi="Times New Roman" w:cs="Times New Roman"/>
          <w:color w:val="000000" w:themeColor="text1"/>
          <w:kern w:val="2"/>
          <w:sz w:val="24"/>
          <w:szCs w:val="24"/>
        </w:rPr>
        <w:t xml:space="preserve"> = 36.33 kJ mol</w:t>
      </w:r>
      <w:r w:rsidR="0084007E" w:rsidRPr="00B41D69">
        <w:rPr>
          <w:rFonts w:ascii="Times New Roman" w:hAnsi="Times New Roman" w:cs="Times New Roman"/>
          <w:color w:val="000000" w:themeColor="text1"/>
          <w:kern w:val="2"/>
          <w:sz w:val="24"/>
          <w:szCs w:val="24"/>
          <w:vertAlign w:val="superscript"/>
        </w:rPr>
        <w:t>-1</w:t>
      </w:r>
      <w:r w:rsidR="0084007E" w:rsidRPr="00B41D69">
        <w:rPr>
          <w:rFonts w:ascii="Times New Roman" w:hAnsi="Times New Roman" w:cs="Times New Roman"/>
          <w:color w:val="000000" w:themeColor="text1"/>
          <w:kern w:val="2"/>
          <w:sz w:val="24"/>
          <w:szCs w:val="24"/>
        </w:rPr>
        <w:t xml:space="preserve"> for m-xylene), the exponential term will be dominating for the whole processing temperature range (303 K-373 K) which we employed for the experiment</w:t>
      </w:r>
      <w:r w:rsidR="00334E8F" w:rsidRPr="00B41D69">
        <w:rPr>
          <w:rFonts w:ascii="Times New Roman" w:hAnsi="Times New Roman" w:cs="Times New Roman"/>
          <w:color w:val="000000" w:themeColor="text1"/>
          <w:kern w:val="2"/>
          <w:sz w:val="24"/>
          <w:szCs w:val="24"/>
        </w:rPr>
        <w:t xml:space="preserve">. </w:t>
      </w:r>
      <w:r w:rsidR="0084007E" w:rsidRPr="00B41D69">
        <w:rPr>
          <w:rFonts w:ascii="Times New Roman" w:hAnsi="Times New Roman" w:cs="Times New Roman"/>
          <w:color w:val="000000" w:themeColor="text1"/>
          <w:kern w:val="2"/>
          <w:sz w:val="24"/>
          <w:szCs w:val="24"/>
        </w:rPr>
        <w:t xml:space="preserve">By merging the power term of </w:t>
      </w:r>
      <w:r w:rsidR="0084007E" w:rsidRPr="00B41D69">
        <w:rPr>
          <w:rFonts w:ascii="Times New Roman" w:hAnsi="Times New Roman" w:cs="Times New Roman"/>
          <w:i/>
          <w:color w:val="000000" w:themeColor="text1"/>
          <w:kern w:val="2"/>
          <w:sz w:val="24"/>
          <w:szCs w:val="24"/>
        </w:rPr>
        <w:t>T</w:t>
      </w:r>
      <w:r w:rsidR="0084007E" w:rsidRPr="00B41D69">
        <w:rPr>
          <w:rFonts w:ascii="Times New Roman" w:hAnsi="Times New Roman" w:cs="Times New Roman"/>
          <w:color w:val="000000" w:themeColor="text1"/>
          <w:kern w:val="2"/>
          <w:sz w:val="24"/>
          <w:szCs w:val="24"/>
        </w:rPr>
        <w:t xml:space="preserve"> and other constants together as </w:t>
      </w:r>
      <w:r w:rsidR="0084007E" w:rsidRPr="00B41D69">
        <w:rPr>
          <w:rFonts w:ascii="Times New Roman" w:hAnsi="Times New Roman" w:cs="Times New Roman"/>
          <w:i/>
          <w:iCs/>
          <w:color w:val="000000" w:themeColor="text1"/>
          <w:kern w:val="2"/>
          <w:sz w:val="24"/>
          <w:szCs w:val="24"/>
        </w:rPr>
        <w:t>F</w:t>
      </w:r>
      <w:r w:rsidR="0084007E" w:rsidRPr="00B41D69">
        <w:rPr>
          <w:rFonts w:ascii="Times New Roman" w:hAnsi="Times New Roman" w:cs="Times New Roman"/>
          <w:color w:val="000000" w:themeColor="text1"/>
          <w:kern w:val="2"/>
          <w:sz w:val="24"/>
          <w:szCs w:val="24"/>
        </w:rPr>
        <w:t>, we get mass transfer rate expression in Arrhenius form:</w:t>
      </w:r>
    </w:p>
    <w:bookmarkStart w:id="10" w:name="_Hlk12480901"/>
    <w:p w14:paraId="3FC94877" w14:textId="38D5FCCA" w:rsidR="00042D8D" w:rsidRPr="00B41D69" w:rsidRDefault="00364CC7" w:rsidP="00042D8D">
      <w:pPr>
        <w:widowControl w:val="0"/>
        <w:snapToGrid w:val="0"/>
        <w:spacing w:after="0" w:line="480" w:lineRule="auto"/>
        <w:jc w:val="both"/>
        <w:rPr>
          <w:rFonts w:ascii="Times New Roman" w:eastAsia="DengXian" w:hAnsi="Times New Roman" w:cs="Times New Roman"/>
          <w:i/>
          <w:color w:val="000000" w:themeColor="text1"/>
          <w:kern w:val="2"/>
          <w:sz w:val="24"/>
          <w:szCs w:val="24"/>
          <w:lang w:val="en-US"/>
        </w:rPr>
      </w:pPr>
      <m:oMath>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ρ</m:t>
            </m:r>
          </m:e>
          <m:sub>
            <m:r>
              <w:rPr>
                <w:rFonts w:ascii="Cambria Math" w:hAnsi="Cambria Math" w:cs="Times New Roman"/>
                <w:color w:val="000000" w:themeColor="text1"/>
                <w:kern w:val="2"/>
                <w:sz w:val="24"/>
                <w:szCs w:val="24"/>
                <w:lang w:val="en-US"/>
              </w:rPr>
              <m:t>osc</m:t>
            </m:r>
          </m:sub>
        </m:sSub>
        <m:r>
          <w:rPr>
            <w:rFonts w:ascii="Cambria Math" w:hAnsi="Cambria Math" w:cs="Times New Roman"/>
            <w:color w:val="000000" w:themeColor="text1"/>
            <w:kern w:val="2"/>
            <w:sz w:val="24"/>
            <w:szCs w:val="24"/>
            <w:lang w:val="en-US"/>
          </w:rPr>
          <m:t>av</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eq</m:t>
            </m:r>
          </m:sub>
        </m:sSub>
        <m:r>
          <w:rPr>
            <w:rFonts w:ascii="Cambria Math" w:hAnsi="Cambria Math" w:cs="Times New Roman"/>
            <w:color w:val="000000" w:themeColor="text1"/>
            <w:kern w:val="2"/>
            <w:sz w:val="24"/>
            <w:szCs w:val="24"/>
            <w:lang w:val="en-US"/>
          </w:rPr>
          <m:t>=c</m:t>
        </m:r>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0"/>
            <w:szCs w:val="20"/>
            <w:lang w:val="en-US"/>
          </w:rPr>
          <m:t>=F</m:t>
        </m:r>
        <m:sSup>
          <m:sSupPr>
            <m:ctrlPr>
              <w:rPr>
                <w:rFonts w:ascii="Cambria Math" w:hAnsi="Cambria Math" w:cs="Times New Roman"/>
                <w:i/>
                <w:color w:val="000000" w:themeColor="text1"/>
                <w:kern w:val="2"/>
                <w:sz w:val="20"/>
                <w:szCs w:val="20"/>
                <w:lang w:val="en-US"/>
              </w:rPr>
            </m:ctrlPr>
          </m:sSupPr>
          <m:e>
            <m:r>
              <w:rPr>
                <w:rFonts w:ascii="Cambria Math" w:hAnsi="Cambria Math" w:cs="Times New Roman"/>
                <w:color w:val="000000" w:themeColor="text1"/>
                <w:kern w:val="2"/>
                <w:sz w:val="20"/>
                <w:szCs w:val="20"/>
                <w:lang w:val="en-US"/>
              </w:rPr>
              <m:t>e</m:t>
            </m:r>
          </m:e>
          <m:sup>
            <m:r>
              <w:rPr>
                <w:rFonts w:ascii="Cambria Math" w:hAnsi="Cambria Math" w:cs="Times New Roman"/>
                <w:color w:val="000000" w:themeColor="text1"/>
                <w:kern w:val="2"/>
                <w:sz w:val="20"/>
                <w:szCs w:val="20"/>
                <w:lang w:val="en-US"/>
              </w:rPr>
              <m:t xml:space="preserve">- </m:t>
            </m:r>
            <m:f>
              <m:fPr>
                <m:ctrlPr>
                  <w:rPr>
                    <w:rFonts w:ascii="Cambria Math" w:hAnsi="Cambria Math" w:cs="Times New Roman"/>
                    <w:i/>
                    <w:color w:val="000000" w:themeColor="text1"/>
                    <w:kern w:val="2"/>
                    <w:sz w:val="20"/>
                    <w:szCs w:val="20"/>
                    <w:lang w:val="en-US"/>
                  </w:rPr>
                </m:ctrlPr>
              </m:fPr>
              <m:num>
                <m:r>
                  <w:rPr>
                    <w:rFonts w:ascii="Cambria Math" w:hAnsi="Cambria Math" w:cs="Times New Roman"/>
                    <w:color w:val="000000" w:themeColor="text1"/>
                    <w:kern w:val="2"/>
                    <w:sz w:val="20"/>
                    <w:szCs w:val="20"/>
                    <w:lang w:val="en-US"/>
                  </w:rPr>
                  <m:t>L</m:t>
                </m:r>
              </m:num>
              <m:den>
                <m:r>
                  <w:rPr>
                    <w:rFonts w:ascii="Cambria Math" w:hAnsi="Cambria Math" w:cs="Times New Roman"/>
                    <w:color w:val="000000" w:themeColor="text1"/>
                    <w:kern w:val="2"/>
                    <w:sz w:val="20"/>
                    <w:szCs w:val="20"/>
                    <w:lang w:val="en-US"/>
                  </w:rPr>
                  <m:t>RT</m:t>
                </m:r>
              </m:den>
            </m:f>
          </m:sup>
        </m:sSup>
        <m:r>
          <w:rPr>
            <w:rFonts w:ascii="Cambria Math" w:hAnsi="Cambria Math" w:cs="Times New Roman"/>
            <w:color w:val="000000" w:themeColor="text1"/>
            <w:kern w:val="2"/>
            <w:sz w:val="20"/>
            <w:szCs w:val="20"/>
            <w:lang w:val="en-US"/>
          </w:rPr>
          <m:t>=F</m:t>
        </m:r>
        <m:sSup>
          <m:sSupPr>
            <m:ctrlPr>
              <w:rPr>
                <w:rFonts w:ascii="Cambria Math" w:hAnsi="Cambria Math" w:cs="Times New Roman"/>
                <w:i/>
                <w:color w:val="000000" w:themeColor="text1"/>
                <w:kern w:val="2"/>
                <w:sz w:val="20"/>
                <w:szCs w:val="20"/>
                <w:lang w:val="en-US"/>
              </w:rPr>
            </m:ctrlPr>
          </m:sSupPr>
          <m:e>
            <m:r>
              <w:rPr>
                <w:rFonts w:ascii="Cambria Math" w:hAnsi="Cambria Math" w:cs="Times New Roman"/>
                <w:color w:val="000000" w:themeColor="text1"/>
                <w:kern w:val="2"/>
                <w:sz w:val="20"/>
                <w:szCs w:val="20"/>
                <w:lang w:val="en-US"/>
              </w:rPr>
              <m:t>e</m:t>
            </m:r>
          </m:e>
          <m:sup>
            <m:r>
              <w:rPr>
                <w:rFonts w:ascii="Cambria Math" w:hAnsi="Cambria Math" w:cs="Times New Roman"/>
                <w:color w:val="000000" w:themeColor="text1"/>
                <w:kern w:val="2"/>
                <w:sz w:val="20"/>
                <w:szCs w:val="20"/>
                <w:lang w:val="en-US"/>
              </w:rPr>
              <m:t xml:space="preserve">- </m:t>
            </m:r>
            <m:f>
              <m:fPr>
                <m:ctrlPr>
                  <w:rPr>
                    <w:rFonts w:ascii="Cambria Math" w:hAnsi="Cambria Math" w:cs="Times New Roman"/>
                    <w:i/>
                    <w:color w:val="000000" w:themeColor="text1"/>
                    <w:kern w:val="2"/>
                    <w:sz w:val="20"/>
                    <w:szCs w:val="20"/>
                    <w:lang w:val="en-US"/>
                  </w:rPr>
                </m:ctrlPr>
              </m:fPr>
              <m:num>
                <m:r>
                  <w:rPr>
                    <w:rFonts w:ascii="Cambria Math" w:hAnsi="Cambria Math" w:cs="Times New Roman"/>
                    <w:color w:val="000000" w:themeColor="text1"/>
                    <w:kern w:val="2"/>
                    <w:sz w:val="20"/>
                    <w:szCs w:val="20"/>
                    <w:lang w:val="en-US"/>
                  </w:rPr>
                  <m:t>∆</m:t>
                </m:r>
                <m:sSub>
                  <m:sSubPr>
                    <m:ctrlPr>
                      <w:rPr>
                        <w:rFonts w:ascii="Cambria Math" w:hAnsi="Cambria Math" w:cs="Times New Roman"/>
                        <w:i/>
                        <w:color w:val="000000" w:themeColor="text1"/>
                        <w:kern w:val="2"/>
                        <w:sz w:val="20"/>
                        <w:szCs w:val="20"/>
                        <w:lang w:val="en-US"/>
                      </w:rPr>
                    </m:ctrlPr>
                  </m:sSubPr>
                  <m:e>
                    <m:r>
                      <w:rPr>
                        <w:rFonts w:ascii="Cambria Math" w:hAnsi="Cambria Math" w:cs="Times New Roman"/>
                        <w:color w:val="000000" w:themeColor="text1"/>
                        <w:kern w:val="2"/>
                        <w:sz w:val="20"/>
                        <w:szCs w:val="20"/>
                        <w:lang w:val="en-US"/>
                      </w:rPr>
                      <m:t>S</m:t>
                    </m:r>
                  </m:e>
                  <m:sub>
                    <m:r>
                      <w:rPr>
                        <w:rFonts w:ascii="Cambria Math" w:hAnsi="Cambria Math" w:cs="Times New Roman"/>
                        <w:color w:val="000000" w:themeColor="text1"/>
                        <w:kern w:val="2"/>
                        <w:sz w:val="20"/>
                        <w:szCs w:val="20"/>
                        <w:lang w:val="en-US"/>
                      </w:rPr>
                      <m:t>vap</m:t>
                    </m:r>
                  </m:sub>
                </m:sSub>
                <m:sSub>
                  <m:sSubPr>
                    <m:ctrlPr>
                      <w:rPr>
                        <w:rFonts w:ascii="Cambria Math" w:hAnsi="Cambria Math" w:cs="Times New Roman"/>
                        <w:i/>
                        <w:color w:val="000000" w:themeColor="text1"/>
                        <w:kern w:val="2"/>
                        <w:sz w:val="20"/>
                        <w:szCs w:val="20"/>
                        <w:lang w:val="en-US"/>
                      </w:rPr>
                    </m:ctrlPr>
                  </m:sSubPr>
                  <m:e>
                    <m:r>
                      <w:rPr>
                        <w:rFonts w:ascii="Cambria Math" w:hAnsi="Cambria Math" w:cs="Times New Roman"/>
                        <w:color w:val="000000" w:themeColor="text1"/>
                        <w:kern w:val="2"/>
                        <w:sz w:val="20"/>
                        <w:szCs w:val="20"/>
                        <w:lang w:val="en-US"/>
                      </w:rPr>
                      <m:t>T</m:t>
                    </m:r>
                  </m:e>
                  <m:sub>
                    <m:r>
                      <w:rPr>
                        <w:rFonts w:ascii="Cambria Math" w:hAnsi="Cambria Math" w:cs="Times New Roman"/>
                        <w:color w:val="000000" w:themeColor="text1"/>
                        <w:kern w:val="2"/>
                        <w:sz w:val="20"/>
                        <w:szCs w:val="20"/>
                        <w:lang w:val="en-US"/>
                      </w:rPr>
                      <m:t>b</m:t>
                    </m:r>
                  </m:sub>
                </m:sSub>
              </m:num>
              <m:den>
                <m:r>
                  <w:rPr>
                    <w:rFonts w:ascii="Cambria Math" w:hAnsi="Cambria Math" w:cs="Times New Roman"/>
                    <w:color w:val="000000" w:themeColor="text1"/>
                    <w:kern w:val="2"/>
                    <w:sz w:val="20"/>
                    <w:szCs w:val="20"/>
                    <w:lang w:val="en-US"/>
                  </w:rPr>
                  <m:t>RT</m:t>
                </m:r>
              </m:den>
            </m:f>
          </m:sup>
        </m:sSup>
      </m:oMath>
      <w:bookmarkEnd w:id="10"/>
      <w:r w:rsidR="00042D8D" w:rsidRPr="00B41D69">
        <w:rPr>
          <w:rFonts w:ascii="Times New Roman" w:hAnsi="Times New Roman" w:cs="Times New Roman"/>
          <w:i/>
          <w:color w:val="000000" w:themeColor="text1"/>
          <w:kern w:val="2"/>
          <w:sz w:val="24"/>
          <w:szCs w:val="24"/>
          <w:lang w:val="en-US"/>
        </w:rPr>
        <w:t xml:space="preserve">            </w:t>
      </w:r>
      <w:r w:rsidR="007A5FE3" w:rsidRPr="00B41D69">
        <w:rPr>
          <w:rFonts w:ascii="Times New Roman" w:hAnsi="Times New Roman" w:cs="Times New Roman"/>
          <w:i/>
          <w:color w:val="000000" w:themeColor="text1"/>
          <w:kern w:val="2"/>
          <w:sz w:val="24"/>
          <w:szCs w:val="24"/>
          <w:lang w:val="en-US"/>
        </w:rPr>
        <w:t xml:space="preserve"> </w:t>
      </w:r>
      <w:r w:rsidR="00052563" w:rsidRPr="00B41D69">
        <w:rPr>
          <w:rFonts w:ascii="Times New Roman" w:hAnsi="Times New Roman" w:cs="Times New Roman"/>
          <w:i/>
          <w:color w:val="000000" w:themeColor="text1"/>
          <w:kern w:val="2"/>
          <w:sz w:val="24"/>
          <w:szCs w:val="24"/>
          <w:lang w:val="en-US"/>
        </w:rPr>
        <w:t xml:space="preserve">                                                  </w:t>
      </w:r>
      <w:r w:rsidR="007A5FE3" w:rsidRPr="00B41D69">
        <w:rPr>
          <w:rFonts w:ascii="Times New Roman" w:hAnsi="Times New Roman" w:cs="Times New Roman"/>
          <w:i/>
          <w:color w:val="000000" w:themeColor="text1"/>
          <w:kern w:val="2"/>
          <w:sz w:val="24"/>
          <w:szCs w:val="24"/>
          <w:lang w:val="en-US"/>
        </w:rPr>
        <w:t xml:space="preserve">             </w:t>
      </w:r>
      <w:r w:rsidR="00042D8D" w:rsidRPr="00B41D69">
        <w:rPr>
          <w:rFonts w:ascii="Times New Roman" w:hAnsi="Times New Roman" w:cs="Times New Roman"/>
          <w:i/>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(6)</w:t>
      </w:r>
    </w:p>
    <w:p w14:paraId="27EDC59D" w14:textId="575CBF5A" w:rsidR="00042D8D" w:rsidRPr="00B41D69" w:rsidRDefault="00167589" w:rsidP="009F17EE">
      <w:pPr>
        <w:snapToGrid w:val="0"/>
        <w:spacing w:before="240" w:line="480" w:lineRule="auto"/>
        <w:contextualSpacing/>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 xml:space="preserve">here the pre-factor </w:t>
      </w:r>
      <w:r w:rsidRPr="00B41D69">
        <w:rPr>
          <w:rFonts w:ascii="Times New Roman" w:hAnsi="Times New Roman" w:cs="Times New Roman"/>
          <w:i/>
          <w:color w:val="000000" w:themeColor="text1"/>
          <w:kern w:val="2"/>
          <w:sz w:val="24"/>
          <w:szCs w:val="24"/>
          <w:lang w:val="en-US"/>
        </w:rPr>
        <w:t>F</w:t>
      </w:r>
      <w:r w:rsidRPr="00B41D69">
        <w:rPr>
          <w:rFonts w:ascii="Times New Roman" w:hAnsi="Times New Roman" w:cs="Times New Roman"/>
          <w:color w:val="000000" w:themeColor="text1"/>
          <w:kern w:val="2"/>
          <w:sz w:val="24"/>
          <w:szCs w:val="24"/>
          <w:lang w:val="en-US"/>
        </w:rPr>
        <w:t xml:space="preserve"> lumps not only solvent properties and geometrical factors, but also solute concentration</w:t>
      </w:r>
      <w:r w:rsidR="00042D8D" w:rsidRPr="00B41D69">
        <w:rPr>
          <w:rFonts w:ascii="Times New Roman" w:hAnsi="Times New Roman" w:cs="Times New Roman"/>
          <w:color w:val="000000" w:themeColor="text1"/>
          <w:kern w:val="2"/>
          <w:sz w:val="24"/>
          <w:szCs w:val="24"/>
          <w:lang w:val="en-US"/>
        </w:rPr>
        <w:t xml:space="preserve">. Similar form of solvent evaporation rate has been achieved by </w:t>
      </w:r>
      <w:proofErr w:type="spellStart"/>
      <w:r w:rsidR="00042D8D" w:rsidRPr="00B41D69">
        <w:rPr>
          <w:rFonts w:ascii="Times New Roman" w:hAnsi="Times New Roman" w:cs="Times New Roman"/>
          <w:color w:val="000000" w:themeColor="text1"/>
          <w:kern w:val="2"/>
          <w:sz w:val="24"/>
          <w:szCs w:val="24"/>
          <w:lang w:val="en-US"/>
        </w:rPr>
        <w:t>Janneck</w:t>
      </w:r>
      <w:proofErr w:type="spellEnd"/>
      <w:r w:rsidR="00042D8D" w:rsidRPr="00B41D69">
        <w:rPr>
          <w:rFonts w:ascii="Times New Roman" w:hAnsi="Times New Roman" w:cs="Times New Roman"/>
          <w:color w:val="000000" w:themeColor="text1"/>
          <w:kern w:val="2"/>
          <w:sz w:val="24"/>
          <w:szCs w:val="24"/>
          <w:lang w:val="en-US"/>
        </w:rPr>
        <w:t xml:space="preserve"> et al. before.</w:t>
      </w:r>
      <w:r w:rsidR="00375E3F" w:rsidRPr="00B41D69">
        <w:rPr>
          <w:rFonts w:ascii="Times New Roman" w:hAnsi="Times New Roman" w:cs="Times New Roman"/>
          <w:color w:val="000000" w:themeColor="text1"/>
          <w:kern w:val="2"/>
          <w:sz w:val="24"/>
          <w:szCs w:val="24"/>
          <w:vertAlign w:val="superscript"/>
          <w:lang w:val="en-US"/>
        </w:rPr>
        <w:t>[</w:t>
      </w:r>
      <w:r w:rsidR="00972566" w:rsidRPr="00B41D69">
        <w:rPr>
          <w:rFonts w:ascii="Times New Roman" w:hAnsi="Times New Roman" w:cs="Times New Roman"/>
          <w:color w:val="000000" w:themeColor="text1"/>
          <w:kern w:val="2"/>
          <w:sz w:val="24"/>
          <w:szCs w:val="24"/>
          <w:vertAlign w:val="superscript"/>
          <w:lang w:val="en-US"/>
        </w:rPr>
        <w:t>17</w:t>
      </w:r>
      <w:r w:rsidR="00375E3F" w:rsidRPr="00B41D69">
        <w:rPr>
          <w:rFonts w:ascii="Times New Roman" w:hAnsi="Times New Roman" w:cs="Times New Roman"/>
          <w:color w:val="000000" w:themeColor="text1"/>
          <w:kern w:val="2"/>
          <w:sz w:val="24"/>
          <w:szCs w:val="24"/>
          <w:vertAlign w:val="superscript"/>
          <w:lang w:val="en-US"/>
        </w:rPr>
        <w:t>]</w:t>
      </w:r>
      <w:r w:rsidR="00042D8D" w:rsidRPr="00B41D69">
        <w:rPr>
          <w:rFonts w:ascii="Times New Roman" w:hAnsi="Times New Roman" w:cs="Times New Roman"/>
          <w:color w:val="000000" w:themeColor="text1"/>
          <w:kern w:val="2"/>
          <w:sz w:val="24"/>
          <w:szCs w:val="24"/>
          <w:lang w:val="en-US"/>
        </w:rPr>
        <w:t xml:space="preserve"> Instead of using this approa</w:t>
      </w:r>
      <w:r w:rsidR="001844B7" w:rsidRPr="00B41D69">
        <w:rPr>
          <w:rFonts w:ascii="Times New Roman" w:hAnsi="Times New Roman" w:cs="Times New Roman"/>
          <w:color w:val="000000" w:themeColor="text1"/>
          <w:kern w:val="2"/>
          <w:sz w:val="24"/>
          <w:szCs w:val="24"/>
          <w:lang w:val="en-US"/>
        </w:rPr>
        <w:t>ch to evaluate the optimized</w:t>
      </w:r>
      <w:r w:rsidR="00042D8D" w:rsidRPr="00B41D69">
        <w:rPr>
          <w:rFonts w:ascii="Times New Roman" w:hAnsi="Times New Roman" w:cs="Times New Roman"/>
          <w:color w:val="000000" w:themeColor="text1"/>
          <w:kern w:val="2"/>
          <w:sz w:val="24"/>
          <w:szCs w:val="24"/>
          <w:lang w:val="en-US"/>
        </w:rPr>
        <w:t xml:space="preserve"> shearing velocity, here we focus on correlating the </w:t>
      </w:r>
      <w:r w:rsidR="00042D8D" w:rsidRPr="00B41D69">
        <w:rPr>
          <w:rFonts w:ascii="Times New Roman" w:hAnsi="Times New Roman" w:cs="Times New Roman"/>
          <w:i/>
          <w:color w:val="000000" w:themeColor="text1"/>
          <w:kern w:val="2"/>
          <w:sz w:val="24"/>
          <w:szCs w:val="24"/>
          <w:lang w:val="en-US"/>
        </w:rPr>
        <w:t>d</w:t>
      </w:r>
      <w:r w:rsidR="00042D8D" w:rsidRPr="00B41D69">
        <w:rPr>
          <w:rFonts w:ascii="Times New Roman" w:eastAsia="DengXian" w:hAnsi="Times New Roman" w:cs="Times New Roman"/>
          <w:i/>
          <w:color w:val="000000" w:themeColor="text1"/>
          <w:kern w:val="2"/>
          <w:sz w:val="24"/>
          <w:szCs w:val="24"/>
          <w:lang w:val="en-US"/>
        </w:rPr>
        <w:sym w:font="Symbol" w:char="F022"/>
      </w:r>
      <w:r w:rsidR="00042D8D" w:rsidRPr="00B41D69">
        <w:rPr>
          <w:rFonts w:ascii="Times New Roman" w:eastAsia="DengXian" w:hAnsi="Times New Roman" w:cs="Times New Roman"/>
          <w:i/>
          <w:color w:val="000000" w:themeColor="text1"/>
          <w:kern w:val="2"/>
          <w:sz w:val="24"/>
          <w:szCs w:val="24"/>
          <w:lang w:val="en-US"/>
        </w:rPr>
        <w:t xml:space="preserve">/dt </w:t>
      </w:r>
      <w:r w:rsidR="00042D8D" w:rsidRPr="00B41D69">
        <w:rPr>
          <w:rFonts w:ascii="Times New Roman" w:eastAsia="DengXian" w:hAnsi="Times New Roman" w:cs="Times New Roman"/>
          <w:iCs/>
          <w:color w:val="000000" w:themeColor="text1"/>
          <w:kern w:val="2"/>
          <w:sz w:val="24"/>
          <w:szCs w:val="24"/>
          <w:lang w:val="en-US"/>
        </w:rPr>
        <w:t xml:space="preserve">term with the </w:t>
      </w:r>
      <w:r w:rsidR="00042D8D" w:rsidRPr="00B41D69">
        <w:rPr>
          <w:rFonts w:ascii="Times New Roman" w:hAnsi="Times New Roman" w:cs="Times New Roman"/>
          <w:color w:val="000000" w:themeColor="text1"/>
          <w:kern w:val="2"/>
          <w:sz w:val="24"/>
          <w:szCs w:val="24"/>
          <w:lang w:val="en-US"/>
        </w:rPr>
        <w:t xml:space="preserve">equivalent thickness, </w:t>
      </w:r>
      <w:proofErr w:type="spellStart"/>
      <w:r w:rsidR="00042D8D" w:rsidRPr="00B41D69">
        <w:rPr>
          <w:rFonts w:ascii="Times New Roman" w:hAnsi="Times New Roman" w:cs="Times New Roman"/>
          <w:i/>
          <w:iCs/>
          <w:color w:val="000000" w:themeColor="text1"/>
          <w:kern w:val="2"/>
          <w:sz w:val="24"/>
          <w:szCs w:val="24"/>
          <w:lang w:val="en-US"/>
        </w:rPr>
        <w:t>t</w:t>
      </w:r>
      <w:r w:rsidR="00042D8D" w:rsidRPr="00B41D69">
        <w:rPr>
          <w:rFonts w:ascii="Times New Roman" w:hAnsi="Times New Roman" w:cs="Times New Roman"/>
          <w:i/>
          <w:iCs/>
          <w:color w:val="000000" w:themeColor="text1"/>
          <w:kern w:val="2"/>
          <w:sz w:val="24"/>
          <w:szCs w:val="24"/>
          <w:vertAlign w:val="subscript"/>
          <w:lang w:val="en-US"/>
        </w:rPr>
        <w:t>eq</w:t>
      </w:r>
      <w:proofErr w:type="spellEnd"/>
      <w:r w:rsidR="00042D8D" w:rsidRPr="00B41D69">
        <w:rPr>
          <w:rFonts w:ascii="Times New Roman" w:hAnsi="Times New Roman" w:cs="Times New Roman"/>
          <w:color w:val="000000" w:themeColor="text1"/>
          <w:kern w:val="2"/>
          <w:sz w:val="24"/>
          <w:szCs w:val="24"/>
          <w:lang w:val="en-US"/>
        </w:rPr>
        <w:t>, u</w:t>
      </w:r>
      <w:r w:rsidR="001844B7" w:rsidRPr="00B41D69">
        <w:rPr>
          <w:rFonts w:ascii="Times New Roman" w:hAnsi="Times New Roman" w:cs="Times New Roman"/>
          <w:color w:val="000000" w:themeColor="text1"/>
          <w:kern w:val="2"/>
          <w:sz w:val="24"/>
          <w:szCs w:val="24"/>
          <w:lang w:val="en-US"/>
        </w:rPr>
        <w:t>nder different shearing velocities</w:t>
      </w:r>
      <w:r w:rsidR="00042D8D" w:rsidRPr="00B41D69">
        <w:rPr>
          <w:rFonts w:ascii="Times New Roman" w:hAnsi="Times New Roman" w:cs="Times New Roman"/>
          <w:color w:val="000000" w:themeColor="text1"/>
          <w:kern w:val="2"/>
          <w:sz w:val="24"/>
          <w:szCs w:val="24"/>
          <w:lang w:val="en-US"/>
        </w:rPr>
        <w:t>. To verify Eq</w:t>
      </w:r>
      <w:r w:rsidR="00375E3F" w:rsidRPr="00B41D69">
        <w:rPr>
          <w:rFonts w:ascii="Times New Roman" w:hAnsi="Times New Roman" w:cs="Times New Roman"/>
          <w:color w:val="000000" w:themeColor="text1"/>
          <w:kern w:val="2"/>
          <w:sz w:val="24"/>
          <w:szCs w:val="24"/>
          <w:lang w:val="en-US"/>
        </w:rPr>
        <w:t xml:space="preserve">uation </w:t>
      </w:r>
      <w:r w:rsidR="001844B7" w:rsidRPr="00B41D69">
        <w:rPr>
          <w:rFonts w:ascii="Times New Roman" w:hAnsi="Times New Roman" w:cs="Times New Roman"/>
          <w:color w:val="000000" w:themeColor="text1"/>
          <w:kern w:val="2"/>
          <w:sz w:val="24"/>
          <w:szCs w:val="24"/>
          <w:lang w:val="en-US"/>
        </w:rPr>
        <w:t>(</w:t>
      </w:r>
      <w:r w:rsidR="00375E3F" w:rsidRPr="00B41D69">
        <w:rPr>
          <w:rFonts w:ascii="Times New Roman" w:hAnsi="Times New Roman" w:cs="Times New Roman"/>
          <w:color w:val="000000" w:themeColor="text1"/>
          <w:kern w:val="2"/>
          <w:sz w:val="24"/>
          <w:szCs w:val="24"/>
          <w:lang w:val="en-US"/>
        </w:rPr>
        <w:t>6</w:t>
      </w:r>
      <w:r w:rsidR="001844B7" w:rsidRPr="00B41D69">
        <w:rPr>
          <w:rFonts w:ascii="Times New Roman" w:hAnsi="Times New Roman" w:cs="Times New Roman"/>
          <w:color w:val="000000" w:themeColor="text1"/>
          <w:kern w:val="2"/>
          <w:sz w:val="24"/>
          <w:szCs w:val="24"/>
          <w:lang w:val="en-US"/>
        </w:rPr>
        <w:t>)</w:t>
      </w:r>
      <w:r w:rsidR="00375E3F"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experimentally, we choose three solvents with significant difference in </w:t>
      </w:r>
      <w:r w:rsidR="00042D8D" w:rsidRPr="00B41D69">
        <w:rPr>
          <w:rFonts w:ascii="Times New Roman" w:hAnsi="Times New Roman" w:cs="Times New Roman"/>
          <w:i/>
          <w:color w:val="000000" w:themeColor="text1"/>
          <w:kern w:val="2"/>
          <w:sz w:val="24"/>
          <w:szCs w:val="24"/>
          <w:lang w:val="en-US"/>
        </w:rPr>
        <w:t>T</w:t>
      </w:r>
      <w:r w:rsidR="00042D8D" w:rsidRPr="00B41D69">
        <w:rPr>
          <w:rFonts w:ascii="Times New Roman" w:hAnsi="Times New Roman" w:cs="Times New Roman"/>
          <w:i/>
          <w:color w:val="000000" w:themeColor="text1"/>
          <w:kern w:val="2"/>
          <w:sz w:val="24"/>
          <w:szCs w:val="24"/>
          <w:vertAlign w:val="subscript"/>
          <w:lang w:val="en-US"/>
        </w:rPr>
        <w:t>b</w:t>
      </w:r>
      <w:r w:rsidR="00042D8D" w:rsidRPr="00B41D69">
        <w:rPr>
          <w:rFonts w:ascii="Times New Roman" w:hAnsi="Times New Roman" w:cs="Times New Roman"/>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vertAlign w:val="subscript"/>
          <w:lang w:val="en-US"/>
        </w:rPr>
        <w:t xml:space="preserve"> </w:t>
      </w:r>
      <w:r w:rsidR="00042D8D" w:rsidRPr="00B41D69">
        <w:rPr>
          <w:rFonts w:ascii="Times New Roman" w:hAnsi="Times New Roman" w:cs="Times New Roman"/>
          <w:color w:val="000000" w:themeColor="text1"/>
          <w:kern w:val="2"/>
          <w:sz w:val="24"/>
          <w:szCs w:val="24"/>
          <w:lang w:val="en-US"/>
        </w:rPr>
        <w:t>chloroform (61.2</w:t>
      </w:r>
      <w:r w:rsidR="00413AD8" w:rsidRPr="00B41D69">
        <w:rPr>
          <w:rFonts w:ascii="Times New Roman" w:hAnsi="Times New Roman" w:cs="Times New Roman"/>
          <w:color w:val="000000" w:themeColor="text1"/>
          <w:kern w:val="2"/>
          <w:sz w:val="20"/>
          <w:szCs w:val="20"/>
          <w:lang w:val="en-US"/>
        </w:rPr>
        <w:t xml:space="preserve"> </w:t>
      </w:r>
      <w:r w:rsidR="00042D8D" w:rsidRPr="00B41D69">
        <w:rPr>
          <w:rFonts w:ascii="Times New Roman" w:hAnsi="Times New Roman" w:cs="Times New Roman"/>
          <w:color w:val="000000" w:themeColor="text1"/>
          <w:kern w:val="2"/>
          <w:sz w:val="24"/>
          <w:szCs w:val="24"/>
          <w:lang w:val="en-US"/>
        </w:rPr>
        <w:t xml:space="preserve">°C), toluene (110.5 °C) and m-xylene (139 °C). We perform </w:t>
      </w:r>
      <w:r w:rsidR="00042D8D" w:rsidRPr="00B41D69">
        <w:rPr>
          <w:rFonts w:ascii="Times New Roman" w:hAnsi="Times New Roman" w:cs="Times New Roman"/>
          <w:color w:val="000000" w:themeColor="text1"/>
          <w:kern w:val="2"/>
          <w:sz w:val="24"/>
          <w:szCs w:val="24"/>
          <w:lang w:val="en-US"/>
        </w:rPr>
        <w:lastRenderedPageBreak/>
        <w:t>the blade coating deposition under different temperatures. For m-xylene, the solute concentration is at 8 mg</w:t>
      </w:r>
      <w:r w:rsidR="00DF1476"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mL</w:t>
      </w:r>
      <w:r w:rsidR="00DF1476" w:rsidRPr="00B41D69">
        <w:rPr>
          <w:rFonts w:ascii="Times New Roman" w:hAnsi="Times New Roman" w:cs="Times New Roman"/>
          <w:color w:val="000000" w:themeColor="text1"/>
          <w:kern w:val="2"/>
          <w:sz w:val="24"/>
          <w:szCs w:val="24"/>
          <w:vertAlign w:val="superscript"/>
          <w:lang w:val="en-US"/>
        </w:rPr>
        <w:t>-1</w:t>
      </w:r>
      <w:r w:rsidR="00042D8D" w:rsidRPr="00B41D69">
        <w:rPr>
          <w:rFonts w:ascii="Times New Roman" w:hAnsi="Times New Roman" w:cs="Times New Roman"/>
          <w:color w:val="000000" w:themeColor="text1"/>
          <w:kern w:val="2"/>
          <w:sz w:val="24"/>
          <w:szCs w:val="24"/>
          <w:lang w:val="en-US"/>
        </w:rPr>
        <w:t xml:space="preserve"> due to the high boiling point. For the chloroform and toluene, due to the lower boiling points, a concentration of 4 mg</w:t>
      </w:r>
      <w:r w:rsidR="00DF1476"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mL</w:t>
      </w:r>
      <w:r w:rsidR="00DF1476" w:rsidRPr="00B41D69">
        <w:rPr>
          <w:rFonts w:ascii="Times New Roman" w:hAnsi="Times New Roman" w:cs="Times New Roman"/>
          <w:color w:val="000000" w:themeColor="text1"/>
          <w:kern w:val="2"/>
          <w:sz w:val="24"/>
          <w:szCs w:val="24"/>
          <w:vertAlign w:val="superscript"/>
          <w:lang w:val="en-US"/>
        </w:rPr>
        <w:t>-1</w:t>
      </w:r>
      <w:r w:rsidR="00042D8D" w:rsidRPr="00B41D69">
        <w:rPr>
          <w:rFonts w:ascii="Times New Roman" w:hAnsi="Times New Roman" w:cs="Times New Roman"/>
          <w:color w:val="000000" w:themeColor="text1"/>
          <w:kern w:val="2"/>
          <w:sz w:val="24"/>
          <w:szCs w:val="24"/>
          <w:lang w:val="en-US"/>
        </w:rPr>
        <w:t xml:space="preserve"> is employed to avoid the high mass deposition rate and make it comparable with the m-xylene. It is also noteworthy to mention that different concentration would only affect the pre-factor </w:t>
      </w:r>
      <w:r w:rsidR="00042D8D" w:rsidRPr="00B41D69">
        <w:rPr>
          <w:rFonts w:ascii="Times New Roman" w:hAnsi="Times New Roman" w:cs="Times New Roman"/>
          <w:i/>
          <w:color w:val="000000" w:themeColor="text1"/>
          <w:kern w:val="2"/>
          <w:sz w:val="24"/>
          <w:szCs w:val="24"/>
          <w:lang w:val="en-US"/>
        </w:rPr>
        <w:t>F</w:t>
      </w:r>
      <w:r w:rsidR="00042D8D" w:rsidRPr="00B41D69">
        <w:rPr>
          <w:rFonts w:ascii="Times New Roman" w:hAnsi="Times New Roman" w:cs="Times New Roman"/>
          <w:color w:val="000000" w:themeColor="text1"/>
          <w:kern w:val="2"/>
          <w:sz w:val="24"/>
          <w:szCs w:val="24"/>
          <w:lang w:val="en-US"/>
        </w:rPr>
        <w:t xml:space="preserve"> and will not affect the extraction of </w:t>
      </w:r>
      <w:r w:rsidR="00042D8D" w:rsidRPr="00B41D69">
        <w:rPr>
          <w:rFonts w:ascii="Times New Roman" w:hAnsi="Times New Roman" w:cs="Times New Roman"/>
          <w:i/>
          <w:color w:val="000000" w:themeColor="text1"/>
          <w:kern w:val="2"/>
          <w:sz w:val="24"/>
          <w:szCs w:val="24"/>
          <w:lang w:val="en-US"/>
        </w:rPr>
        <w:t>L</w:t>
      </w:r>
      <w:r w:rsidR="00042D8D" w:rsidRPr="00B41D69">
        <w:rPr>
          <w:rFonts w:ascii="Times New Roman" w:hAnsi="Times New Roman" w:cs="Times New Roman"/>
          <w:color w:val="000000" w:themeColor="text1"/>
          <w:kern w:val="2"/>
          <w:sz w:val="24"/>
          <w:szCs w:val="24"/>
          <w:lang w:val="en-US"/>
        </w:rPr>
        <w:t xml:space="preserve"> in Eq</w:t>
      </w:r>
      <w:r w:rsidR="00375E3F" w:rsidRPr="00B41D69">
        <w:rPr>
          <w:rFonts w:ascii="Times New Roman" w:hAnsi="Times New Roman" w:cs="Times New Roman"/>
          <w:color w:val="000000" w:themeColor="text1"/>
          <w:kern w:val="2"/>
          <w:sz w:val="24"/>
          <w:szCs w:val="24"/>
          <w:lang w:val="en-US"/>
        </w:rPr>
        <w:t xml:space="preserve">uation </w:t>
      </w:r>
      <w:r w:rsidR="004B1A33" w:rsidRPr="00B41D69">
        <w:rPr>
          <w:rFonts w:ascii="Times New Roman" w:hAnsi="Times New Roman" w:cs="Times New Roman"/>
          <w:color w:val="000000" w:themeColor="text1"/>
          <w:kern w:val="2"/>
          <w:sz w:val="24"/>
          <w:szCs w:val="24"/>
          <w:lang w:val="en-US"/>
        </w:rPr>
        <w:t>(</w:t>
      </w:r>
      <w:r w:rsidR="00375E3F" w:rsidRPr="00B41D69">
        <w:rPr>
          <w:rFonts w:ascii="Times New Roman" w:hAnsi="Times New Roman" w:cs="Times New Roman"/>
          <w:color w:val="000000" w:themeColor="text1"/>
          <w:kern w:val="2"/>
          <w:sz w:val="24"/>
          <w:szCs w:val="24"/>
          <w:lang w:val="en-US"/>
        </w:rPr>
        <w:t>6</w:t>
      </w:r>
      <w:r w:rsidR="004B1A33" w:rsidRPr="00B41D69">
        <w:rPr>
          <w:rFonts w:ascii="Times New Roman" w:hAnsi="Times New Roman" w:cs="Times New Roman"/>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lang w:val="en-US"/>
        </w:rPr>
        <w:t xml:space="preserve">. The measured </w:t>
      </w:r>
      <w:proofErr w:type="spellStart"/>
      <w:r w:rsidR="00042D8D" w:rsidRPr="00B41D69">
        <w:rPr>
          <w:rFonts w:ascii="Times New Roman" w:hAnsi="Times New Roman" w:cs="Times New Roman"/>
          <w:i/>
          <w:iCs/>
          <w:color w:val="000000" w:themeColor="text1"/>
          <w:kern w:val="2"/>
          <w:sz w:val="24"/>
          <w:szCs w:val="24"/>
          <w:lang w:val="en-US"/>
        </w:rPr>
        <w:t>t</w:t>
      </w:r>
      <w:r w:rsidR="00042D8D" w:rsidRPr="00B41D69">
        <w:rPr>
          <w:rFonts w:ascii="Times New Roman" w:hAnsi="Times New Roman" w:cs="Times New Roman"/>
          <w:i/>
          <w:iCs/>
          <w:color w:val="000000" w:themeColor="text1"/>
          <w:kern w:val="2"/>
          <w:sz w:val="24"/>
          <w:szCs w:val="24"/>
          <w:vertAlign w:val="subscript"/>
          <w:lang w:val="en-US"/>
        </w:rPr>
        <w:t>eq</w:t>
      </w:r>
      <w:proofErr w:type="spellEnd"/>
      <w:r w:rsidR="00985281" w:rsidRPr="00B41D69">
        <w:rPr>
          <w:rFonts w:ascii="Times New Roman" w:hAnsi="Times New Roman" w:cs="Times New Roman"/>
          <w:color w:val="000000" w:themeColor="text1"/>
          <w:kern w:val="2"/>
          <w:sz w:val="24"/>
          <w:szCs w:val="24"/>
          <w:lang w:val="en-US"/>
        </w:rPr>
        <w:t xml:space="preserve"> and typical morphologies </w:t>
      </w:r>
      <w:r w:rsidR="00042D8D" w:rsidRPr="00B41D69">
        <w:rPr>
          <w:rFonts w:ascii="Times New Roman" w:hAnsi="Times New Roman" w:cs="Times New Roman"/>
          <w:color w:val="000000" w:themeColor="text1"/>
          <w:kern w:val="2"/>
          <w:sz w:val="24"/>
          <w:szCs w:val="24"/>
          <w:lang w:val="en-US"/>
        </w:rPr>
        <w:t>of these C</w:t>
      </w:r>
      <w:r w:rsidR="00042D8D" w:rsidRPr="00B41D69">
        <w:rPr>
          <w:rFonts w:ascii="Times New Roman" w:hAnsi="Times New Roman" w:cs="Times New Roman"/>
          <w:color w:val="000000" w:themeColor="text1"/>
          <w:kern w:val="2"/>
          <w:sz w:val="24"/>
          <w:szCs w:val="24"/>
          <w:vertAlign w:val="subscript"/>
          <w:lang w:val="en-US"/>
        </w:rPr>
        <w:t>8</w:t>
      </w:r>
      <w:r w:rsidR="00042D8D" w:rsidRPr="00B41D69">
        <w:rPr>
          <w:rFonts w:ascii="Times New Roman" w:hAnsi="Times New Roman" w:cs="Times New Roman"/>
          <w:color w:val="000000" w:themeColor="text1"/>
          <w:kern w:val="2"/>
          <w:sz w:val="24"/>
          <w:szCs w:val="24"/>
          <w:lang w:val="en-US"/>
        </w:rPr>
        <w:t xml:space="preserve">-BTBT thin films under different temperatures are shown in Figure </w:t>
      </w:r>
      <w:r w:rsidR="00AF23E2" w:rsidRPr="00B41D69">
        <w:rPr>
          <w:rFonts w:ascii="Times New Roman" w:hAnsi="Times New Roman" w:cs="Times New Roman"/>
          <w:color w:val="000000" w:themeColor="text1"/>
          <w:kern w:val="2"/>
          <w:sz w:val="24"/>
          <w:szCs w:val="24"/>
          <w:lang w:val="en-US"/>
        </w:rPr>
        <w:t xml:space="preserve">S5 </w:t>
      </w:r>
      <w:r w:rsidR="00375E3F" w:rsidRPr="00B41D69">
        <w:rPr>
          <w:rFonts w:ascii="Times New Roman" w:hAnsi="Times New Roman" w:cs="Times New Roman"/>
          <w:color w:val="000000" w:themeColor="text1"/>
          <w:kern w:val="2"/>
          <w:sz w:val="24"/>
          <w:szCs w:val="24"/>
          <w:lang w:val="en-US"/>
        </w:rPr>
        <w:t xml:space="preserve">and </w:t>
      </w:r>
      <w:r w:rsidR="00AF23E2" w:rsidRPr="00B41D69">
        <w:rPr>
          <w:rFonts w:ascii="Times New Roman" w:hAnsi="Times New Roman" w:cs="Times New Roman"/>
          <w:color w:val="000000" w:themeColor="text1"/>
          <w:kern w:val="2"/>
          <w:sz w:val="24"/>
          <w:szCs w:val="24"/>
          <w:lang w:val="en-US"/>
        </w:rPr>
        <w:t>S6</w:t>
      </w:r>
      <w:r w:rsidR="00042D8D" w:rsidRPr="00B41D69">
        <w:rPr>
          <w:rFonts w:ascii="Times New Roman" w:hAnsi="Times New Roman" w:cs="Times New Roman"/>
          <w:color w:val="000000" w:themeColor="text1"/>
          <w:kern w:val="2"/>
          <w:sz w:val="24"/>
          <w:szCs w:val="24"/>
          <w:lang w:val="en-US"/>
        </w:rPr>
        <w:t xml:space="preserve">. By fixing the shearing speed at 300 </w:t>
      </w:r>
      <w:r w:rsidR="00042D8D" w:rsidRPr="00B41D69">
        <w:rPr>
          <w:rFonts w:ascii="Times New Roman" w:hAnsi="Times New Roman" w:cs="Times New Roman"/>
          <w:color w:val="000000" w:themeColor="text1"/>
          <w:kern w:val="2"/>
          <w:sz w:val="24"/>
          <w:szCs w:val="24"/>
          <w:lang w:val="en-US"/>
        </w:rPr>
        <w:sym w:font="Symbol" w:char="F06D"/>
      </w:r>
      <w:r w:rsidR="00042D8D" w:rsidRPr="00B41D69">
        <w:rPr>
          <w:rFonts w:ascii="Times New Roman" w:hAnsi="Times New Roman" w:cs="Times New Roman"/>
          <w:color w:val="000000" w:themeColor="text1"/>
          <w:kern w:val="2"/>
          <w:sz w:val="24"/>
          <w:szCs w:val="24"/>
          <w:lang w:val="en-US"/>
        </w:rPr>
        <w:t>m s</w:t>
      </w:r>
      <w:r w:rsidR="00042D8D" w:rsidRPr="00B41D69">
        <w:rPr>
          <w:rFonts w:ascii="Times New Roman" w:hAnsi="Times New Roman" w:cs="Times New Roman"/>
          <w:color w:val="000000" w:themeColor="text1"/>
          <w:kern w:val="2"/>
          <w:sz w:val="24"/>
          <w:szCs w:val="24"/>
          <w:vertAlign w:val="superscript"/>
          <w:lang w:val="en-US"/>
        </w:rPr>
        <w:t>-1</w:t>
      </w:r>
      <w:r w:rsidR="00042D8D" w:rsidRPr="00B41D69">
        <w:rPr>
          <w:rFonts w:ascii="Times New Roman" w:hAnsi="Times New Roman" w:cs="Times New Roman"/>
          <w:color w:val="000000" w:themeColor="text1"/>
          <w:kern w:val="2"/>
          <w:sz w:val="24"/>
          <w:szCs w:val="24"/>
          <w:lang w:val="en-US"/>
        </w:rPr>
        <w:t xml:space="preserve"> and multiply</w:t>
      </w:r>
      <w:r w:rsidR="00456BAB" w:rsidRPr="00B41D69">
        <w:rPr>
          <w:rFonts w:ascii="Times New Roman" w:hAnsi="Times New Roman" w:cs="Times New Roman"/>
          <w:color w:val="000000" w:themeColor="text1"/>
          <w:kern w:val="2"/>
          <w:sz w:val="24"/>
          <w:szCs w:val="24"/>
          <w:lang w:val="en-US"/>
        </w:rPr>
        <w:t>ing</w:t>
      </w:r>
      <w:r w:rsidR="00042D8D" w:rsidRPr="00B41D69">
        <w:rPr>
          <w:rFonts w:ascii="Times New Roman" w:hAnsi="Times New Roman" w:cs="Times New Roman"/>
          <w:color w:val="000000" w:themeColor="text1"/>
          <w:kern w:val="2"/>
          <w:sz w:val="24"/>
          <w:szCs w:val="24"/>
          <w:lang w:val="en-US"/>
        </w:rPr>
        <w:t xml:space="preserve"> the </w:t>
      </w:r>
      <w:proofErr w:type="spellStart"/>
      <w:r w:rsidR="00042D8D" w:rsidRPr="00B41D69">
        <w:rPr>
          <w:rFonts w:ascii="Times New Roman" w:eastAsia="DengXian" w:hAnsi="Times New Roman" w:cs="Times New Roman"/>
          <w:i/>
          <w:color w:val="000000" w:themeColor="text1"/>
          <w:kern w:val="2"/>
          <w:sz w:val="24"/>
          <w:szCs w:val="24"/>
          <w:lang w:val="en-US"/>
        </w:rPr>
        <w:t>ρ</w:t>
      </w:r>
      <w:r w:rsidR="00042D8D" w:rsidRPr="00B41D69">
        <w:rPr>
          <w:rFonts w:ascii="Times New Roman" w:hAnsi="Times New Roman" w:cs="Times New Roman"/>
          <w:i/>
          <w:color w:val="000000" w:themeColor="text1"/>
          <w:kern w:val="2"/>
          <w:sz w:val="24"/>
          <w:szCs w:val="24"/>
          <w:vertAlign w:val="subscript"/>
          <w:lang w:val="en-US"/>
        </w:rPr>
        <w:t>osc</w:t>
      </w:r>
      <w:r w:rsidR="00042D8D" w:rsidRPr="00B41D69">
        <w:rPr>
          <w:rFonts w:ascii="Times New Roman" w:hAnsi="Times New Roman" w:cs="Times New Roman"/>
          <w:i/>
          <w:color w:val="000000" w:themeColor="text1"/>
          <w:kern w:val="2"/>
          <w:sz w:val="24"/>
          <w:szCs w:val="24"/>
          <w:lang w:val="en-US"/>
        </w:rPr>
        <w:t>av</w:t>
      </w:r>
      <w:proofErr w:type="spellEnd"/>
      <w:r w:rsidR="00042D8D" w:rsidRPr="00B41D69">
        <w:rPr>
          <w:rFonts w:ascii="Times New Roman" w:hAnsi="Times New Roman" w:cs="Times New Roman"/>
          <w:color w:val="000000" w:themeColor="text1"/>
          <w:kern w:val="2"/>
          <w:sz w:val="24"/>
          <w:szCs w:val="24"/>
          <w:lang w:val="en-US"/>
        </w:rPr>
        <w:t xml:space="preserve"> to </w:t>
      </w:r>
      <w:proofErr w:type="spellStart"/>
      <w:r w:rsidR="00042D8D" w:rsidRPr="00B41D69">
        <w:rPr>
          <w:rFonts w:ascii="Times New Roman" w:hAnsi="Times New Roman" w:cs="Times New Roman"/>
          <w:i/>
          <w:color w:val="000000" w:themeColor="text1"/>
          <w:kern w:val="2"/>
          <w:sz w:val="24"/>
          <w:szCs w:val="24"/>
          <w:lang w:val="en-US"/>
        </w:rPr>
        <w:t>t</w:t>
      </w:r>
      <w:r w:rsidR="00042D8D" w:rsidRPr="00B41D69">
        <w:rPr>
          <w:rFonts w:ascii="Times New Roman" w:hAnsi="Times New Roman" w:cs="Times New Roman"/>
          <w:i/>
          <w:color w:val="000000" w:themeColor="text1"/>
          <w:kern w:val="2"/>
          <w:sz w:val="24"/>
          <w:szCs w:val="24"/>
          <w:vertAlign w:val="subscript"/>
          <w:lang w:val="en-US"/>
        </w:rPr>
        <w:t>eq</w:t>
      </w:r>
      <w:proofErr w:type="spellEnd"/>
      <w:r w:rsidR="00042D8D" w:rsidRPr="00B41D69">
        <w:rPr>
          <w:rFonts w:ascii="Times New Roman" w:hAnsi="Times New Roman" w:cs="Times New Roman"/>
          <w:color w:val="000000" w:themeColor="text1"/>
          <w:kern w:val="2"/>
          <w:sz w:val="24"/>
          <w:szCs w:val="24"/>
          <w:lang w:val="en-US"/>
        </w:rPr>
        <w:t xml:space="preserve"> to obtain mass transfer rate </w:t>
      </w:r>
      <w:r w:rsidR="00042D8D" w:rsidRPr="00B41D69">
        <w:rPr>
          <w:rFonts w:ascii="Times New Roman" w:hAnsi="Times New Roman" w:cs="Times New Roman"/>
          <w:i/>
          <w:color w:val="000000" w:themeColor="text1"/>
          <w:kern w:val="2"/>
          <w:sz w:val="24"/>
          <w:szCs w:val="24"/>
          <w:lang w:val="en-US"/>
        </w:rPr>
        <w:t>dm/dt</w:t>
      </w:r>
      <w:r w:rsidR="00042D8D" w:rsidRPr="00B41D69">
        <w:rPr>
          <w:rFonts w:ascii="Times New Roman" w:hAnsi="Times New Roman" w:cs="Times New Roman"/>
          <w:iCs/>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lang w:val="en-US"/>
        </w:rPr>
        <w:t xml:space="preserve"> we can plot </w:t>
      </w:r>
      <w:r w:rsidR="00042D8D" w:rsidRPr="00B41D69">
        <w:rPr>
          <w:rFonts w:ascii="Times New Roman" w:hAnsi="Times New Roman" w:cs="Times New Roman"/>
          <w:i/>
          <w:color w:val="000000" w:themeColor="text1"/>
          <w:kern w:val="2"/>
          <w:sz w:val="24"/>
          <w:szCs w:val="24"/>
          <w:lang w:val="en-US"/>
        </w:rPr>
        <w:t>dm/dt</w:t>
      </w:r>
      <w:r w:rsidR="00042D8D" w:rsidRPr="00B41D69">
        <w:rPr>
          <w:rFonts w:ascii="Times New Roman" w:hAnsi="Times New Roman" w:cs="Times New Roman"/>
          <w:color w:val="000000" w:themeColor="text1"/>
          <w:kern w:val="2"/>
          <w:sz w:val="24"/>
          <w:szCs w:val="24"/>
          <w:lang w:val="en-US"/>
        </w:rPr>
        <w:t xml:space="preserve"> against 1/</w:t>
      </w:r>
      <w:r w:rsidR="00042D8D" w:rsidRPr="00B41D69">
        <w:rPr>
          <w:rFonts w:ascii="Times New Roman" w:hAnsi="Times New Roman" w:cs="Times New Roman"/>
          <w:i/>
          <w:color w:val="000000" w:themeColor="text1"/>
          <w:kern w:val="2"/>
          <w:sz w:val="24"/>
          <w:szCs w:val="24"/>
          <w:lang w:val="en-US"/>
        </w:rPr>
        <w:t>T</w:t>
      </w:r>
      <w:r w:rsidR="00042D8D" w:rsidRPr="00B41D69">
        <w:rPr>
          <w:rFonts w:ascii="Times New Roman" w:hAnsi="Times New Roman" w:cs="Times New Roman"/>
          <w:color w:val="000000" w:themeColor="text1"/>
          <w:kern w:val="2"/>
          <w:sz w:val="24"/>
          <w:szCs w:val="24"/>
          <w:lang w:val="en-US"/>
        </w:rPr>
        <w:t xml:space="preserve"> in a log scale as shown in </w:t>
      </w:r>
      <w:r w:rsidR="00042D8D" w:rsidRPr="00B41D69">
        <w:rPr>
          <w:rFonts w:ascii="Times New Roman" w:hAnsi="Times New Roman" w:cs="Times New Roman"/>
          <w:b/>
          <w:color w:val="000000" w:themeColor="text1"/>
          <w:kern w:val="2"/>
          <w:sz w:val="24"/>
          <w:szCs w:val="24"/>
          <w:lang w:val="en-US"/>
        </w:rPr>
        <w:t>Figure 4a</w:t>
      </w:r>
      <w:r w:rsidR="00042D8D" w:rsidRPr="00B41D69">
        <w:rPr>
          <w:rFonts w:ascii="Times New Roman" w:hAnsi="Times New Roman" w:cs="Times New Roman"/>
          <w:color w:val="000000" w:themeColor="text1"/>
          <w:kern w:val="2"/>
          <w:sz w:val="24"/>
          <w:szCs w:val="24"/>
          <w:lang w:val="en-US"/>
        </w:rPr>
        <w:t>. The latent heat of evaporation for these three solvents can be obtained by the slopes of the plot. The corresponding values for the chloroform, toluene and m-xylene are 29.62, 33.86 and 36.13 kJ</w:t>
      </w:r>
      <w:r w:rsidR="00375E3F"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mol</w:t>
      </w:r>
      <w:r w:rsidR="00375E3F" w:rsidRPr="00B41D69">
        <w:rPr>
          <w:rFonts w:ascii="Times New Roman" w:hAnsi="Times New Roman" w:cs="Times New Roman"/>
          <w:color w:val="000000" w:themeColor="text1"/>
          <w:kern w:val="2"/>
          <w:sz w:val="24"/>
          <w:szCs w:val="24"/>
          <w:vertAlign w:val="superscript"/>
          <w:lang w:val="en-US"/>
        </w:rPr>
        <w:t>-1</w:t>
      </w:r>
      <w:r w:rsidR="00042D8D" w:rsidRPr="00B41D69">
        <w:rPr>
          <w:rFonts w:ascii="Times New Roman" w:hAnsi="Times New Roman" w:cs="Times New Roman"/>
          <w:color w:val="000000" w:themeColor="text1"/>
          <w:kern w:val="2"/>
          <w:sz w:val="24"/>
          <w:szCs w:val="24"/>
          <w:lang w:val="en-US"/>
        </w:rPr>
        <w:t xml:space="preserve">, respectively. By comparing these latent heat values with the boiling points of these three solvents (Figure 4b), we can obtain a slope value of </w:t>
      </w:r>
      <w:bookmarkStart w:id="11" w:name="_Hlk9021058"/>
      <w:r w:rsidR="00042D8D" w:rsidRPr="00B41D69">
        <w:rPr>
          <w:rFonts w:ascii="Times New Roman" w:hAnsi="Times New Roman" w:cs="Times New Roman"/>
          <w:color w:val="000000" w:themeColor="text1"/>
          <w:kern w:val="2"/>
          <w:sz w:val="24"/>
          <w:szCs w:val="24"/>
          <w:lang w:val="en-US"/>
        </w:rPr>
        <w:t>84 J</w:t>
      </w:r>
      <w:r w:rsidR="00DF1476"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mol</w:t>
      </w:r>
      <w:r w:rsidR="00DF1476" w:rsidRPr="00B41D69">
        <w:rPr>
          <w:rFonts w:ascii="Times New Roman" w:hAnsi="Times New Roman" w:cs="Times New Roman"/>
          <w:color w:val="000000" w:themeColor="text1"/>
          <w:kern w:val="2"/>
          <w:sz w:val="24"/>
          <w:szCs w:val="24"/>
          <w:vertAlign w:val="superscript"/>
          <w:lang w:val="en-US"/>
        </w:rPr>
        <w:t>-1</w:t>
      </w:r>
      <w:r w:rsidR="00DF1476"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K</w:t>
      </w:r>
      <w:bookmarkEnd w:id="11"/>
      <w:r w:rsidR="00DF1476" w:rsidRPr="00B41D69">
        <w:rPr>
          <w:rFonts w:ascii="Times New Roman" w:hAnsi="Times New Roman" w:cs="Times New Roman"/>
          <w:color w:val="000000" w:themeColor="text1"/>
          <w:kern w:val="2"/>
          <w:sz w:val="24"/>
          <w:szCs w:val="24"/>
          <w:vertAlign w:val="superscript"/>
          <w:lang w:val="en-US"/>
        </w:rPr>
        <w:t>-1</w:t>
      </w:r>
      <w:r w:rsidR="00042D8D" w:rsidRPr="00B41D69">
        <w:rPr>
          <w:rFonts w:ascii="Times New Roman" w:hAnsi="Times New Roman" w:cs="Times New Roman"/>
          <w:color w:val="000000" w:themeColor="text1"/>
          <w:kern w:val="2"/>
          <w:sz w:val="24"/>
          <w:szCs w:val="24"/>
          <w:lang w:val="en-US"/>
        </w:rPr>
        <w:t xml:space="preserve">, which is very close to </w:t>
      </w:r>
      <w:bookmarkStart w:id="12" w:name="OLE_LINK6"/>
      <w:bookmarkStart w:id="13" w:name="OLE_LINK7"/>
      <w:r w:rsidR="00C74BD6" w:rsidRPr="00B41D69">
        <w:rPr>
          <w:rFonts w:ascii="Symbol" w:hAnsi="Symbol" w:cs="Times New Roman"/>
          <w:i/>
          <w:iCs/>
          <w:color w:val="000000" w:themeColor="text1"/>
          <w:kern w:val="2"/>
          <w:sz w:val="24"/>
          <w:szCs w:val="24"/>
          <w:lang w:val="en-US"/>
        </w:rPr>
        <w:t></w:t>
      </w:r>
      <w:proofErr w:type="spellStart"/>
      <w:r w:rsidR="00042D8D" w:rsidRPr="00B41D69">
        <w:rPr>
          <w:rFonts w:ascii="Times New Roman" w:hAnsi="Times New Roman" w:cs="Times New Roman"/>
          <w:i/>
          <w:color w:val="000000" w:themeColor="text1"/>
          <w:kern w:val="2"/>
          <w:sz w:val="24"/>
          <w:szCs w:val="24"/>
          <w:lang w:val="en-US"/>
        </w:rPr>
        <w:t>S</w:t>
      </w:r>
      <w:r w:rsidR="00042D8D" w:rsidRPr="00B41D69">
        <w:rPr>
          <w:rFonts w:ascii="Times New Roman" w:hAnsi="Times New Roman" w:cs="Times New Roman"/>
          <w:i/>
          <w:color w:val="000000" w:themeColor="text1"/>
          <w:kern w:val="2"/>
          <w:sz w:val="24"/>
          <w:szCs w:val="24"/>
          <w:vertAlign w:val="subscript"/>
          <w:lang w:val="en-US"/>
        </w:rPr>
        <w:t>vap</w:t>
      </w:r>
      <w:bookmarkEnd w:id="12"/>
      <w:bookmarkEnd w:id="13"/>
      <w:proofErr w:type="spellEnd"/>
      <w:r w:rsidR="00C74BD6" w:rsidRPr="00B41D69">
        <w:rPr>
          <w:rFonts w:ascii="Cambria Math" w:hAnsi="Cambria Math" w:cs="Cambria Math"/>
          <w:color w:val="000000" w:themeColor="text1"/>
          <w:kern w:val="2"/>
          <w:sz w:val="24"/>
          <w:szCs w:val="24"/>
          <w:lang w:val="en-US"/>
        </w:rPr>
        <w:t xml:space="preserve"> </w:t>
      </w:r>
      <w:r w:rsidR="00042D8D" w:rsidRPr="00B41D69">
        <w:rPr>
          <w:rFonts w:ascii="Cambria Math" w:hAnsi="Cambria Math" w:cs="Cambria Math"/>
          <w:color w:val="000000" w:themeColor="text1"/>
          <w:kern w:val="2"/>
          <w:sz w:val="24"/>
          <w:szCs w:val="24"/>
          <w:lang w:val="en-US"/>
        </w:rPr>
        <w:t xml:space="preserve">and </w:t>
      </w:r>
      <w:r w:rsidR="00042D8D" w:rsidRPr="00B41D69">
        <w:rPr>
          <w:rFonts w:ascii="Times New Roman" w:hAnsi="Times New Roman" w:cs="Times New Roman"/>
          <w:color w:val="000000" w:themeColor="text1"/>
          <w:kern w:val="2"/>
          <w:sz w:val="24"/>
          <w:szCs w:val="24"/>
          <w:lang w:val="en-US"/>
        </w:rPr>
        <w:t>also confirm the validity of Eq</w:t>
      </w:r>
      <w:r w:rsidR="00375E3F" w:rsidRPr="00B41D69">
        <w:rPr>
          <w:rFonts w:ascii="Times New Roman" w:hAnsi="Times New Roman" w:cs="Times New Roman"/>
          <w:color w:val="000000" w:themeColor="text1"/>
          <w:kern w:val="2"/>
          <w:sz w:val="24"/>
          <w:szCs w:val="24"/>
          <w:lang w:val="en-US"/>
        </w:rPr>
        <w:t xml:space="preserve">uation </w:t>
      </w:r>
      <w:r w:rsidR="004B1A33" w:rsidRPr="00B41D69">
        <w:rPr>
          <w:rFonts w:ascii="Times New Roman" w:hAnsi="Times New Roman" w:cs="Times New Roman"/>
          <w:color w:val="000000" w:themeColor="text1"/>
          <w:kern w:val="2"/>
          <w:sz w:val="24"/>
          <w:szCs w:val="24"/>
          <w:lang w:val="en-US"/>
        </w:rPr>
        <w:t>(</w:t>
      </w:r>
      <w:r w:rsidR="00375E3F" w:rsidRPr="00B41D69">
        <w:rPr>
          <w:rFonts w:ascii="Times New Roman" w:hAnsi="Times New Roman" w:cs="Times New Roman"/>
          <w:color w:val="000000" w:themeColor="text1"/>
          <w:kern w:val="2"/>
          <w:sz w:val="24"/>
          <w:szCs w:val="24"/>
          <w:lang w:val="en-US"/>
        </w:rPr>
        <w:t>6</w:t>
      </w:r>
      <w:r w:rsidR="004B1A33" w:rsidRPr="00B41D69">
        <w:rPr>
          <w:rFonts w:ascii="Times New Roman" w:hAnsi="Times New Roman" w:cs="Times New Roman"/>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lang w:val="en-US"/>
        </w:rPr>
        <w:t>.</w:t>
      </w:r>
      <w:r w:rsidR="00CD5065"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4</w:t>
      </w:r>
      <w:r w:rsidR="00CD5065" w:rsidRPr="00B41D69">
        <w:rPr>
          <w:rFonts w:ascii="Times New Roman" w:hAnsi="Times New Roman" w:cs="Times New Roman"/>
          <w:color w:val="000000" w:themeColor="text1"/>
          <w:kern w:val="2"/>
          <w:sz w:val="24"/>
          <w:szCs w:val="24"/>
          <w:vertAlign w:val="superscript"/>
          <w:lang w:val="en-US"/>
        </w:rPr>
        <w:t>]</w:t>
      </w:r>
      <w:r w:rsidR="00CD5065" w:rsidRPr="00B41D69">
        <w:rPr>
          <w:rFonts w:ascii="Times New Roman" w:hAnsi="Times New Roman" w:cs="Times New Roman"/>
          <w:color w:val="000000" w:themeColor="text1"/>
          <w:kern w:val="2"/>
          <w:sz w:val="24"/>
          <w:szCs w:val="24"/>
          <w:lang w:val="en-US"/>
        </w:rPr>
        <w:t xml:space="preserve"> </w:t>
      </w:r>
      <w:r w:rsidR="00042D8D" w:rsidRPr="00B41D69">
        <w:rPr>
          <w:rFonts w:ascii="Times New Roman" w:hAnsi="Times New Roman" w:cs="Times New Roman"/>
          <w:color w:val="000000" w:themeColor="text1"/>
          <w:kern w:val="2"/>
          <w:sz w:val="24"/>
          <w:szCs w:val="24"/>
          <w:lang w:val="en-US"/>
        </w:rPr>
        <w:t xml:space="preserve">The measured values of </w:t>
      </w:r>
      <w:r w:rsidR="00042D8D" w:rsidRPr="00B41D69">
        <w:rPr>
          <w:rFonts w:ascii="Times New Roman" w:hAnsi="Times New Roman" w:cs="Times New Roman"/>
          <w:i/>
          <w:color w:val="000000" w:themeColor="text1"/>
          <w:kern w:val="2"/>
          <w:sz w:val="24"/>
          <w:szCs w:val="24"/>
          <w:lang w:val="en-US"/>
        </w:rPr>
        <w:t>L</w:t>
      </w:r>
      <w:r w:rsidR="00042D8D" w:rsidRPr="00B41D69">
        <w:rPr>
          <w:rFonts w:ascii="Times New Roman" w:hAnsi="Times New Roman" w:cs="Times New Roman"/>
          <w:color w:val="000000" w:themeColor="text1"/>
          <w:kern w:val="2"/>
          <w:sz w:val="24"/>
          <w:szCs w:val="24"/>
          <w:lang w:val="en-US"/>
        </w:rPr>
        <w:t xml:space="preserve"> and the literature values are compared in </w:t>
      </w:r>
      <w:r w:rsidR="00042D8D" w:rsidRPr="00B41D69">
        <w:rPr>
          <w:rFonts w:ascii="Times New Roman" w:hAnsi="Times New Roman" w:cs="Times New Roman"/>
          <w:b/>
          <w:bCs/>
          <w:color w:val="000000" w:themeColor="text1"/>
          <w:kern w:val="2"/>
          <w:sz w:val="24"/>
          <w:szCs w:val="24"/>
          <w:lang w:val="en-US"/>
        </w:rPr>
        <w:t>Table 2</w:t>
      </w:r>
      <w:r w:rsidR="00042D8D" w:rsidRPr="00B41D69">
        <w:rPr>
          <w:rFonts w:ascii="Times New Roman" w:hAnsi="Times New Roman" w:cs="Times New Roman"/>
          <w:color w:val="000000" w:themeColor="text1"/>
          <w:kern w:val="2"/>
          <w:sz w:val="24"/>
          <w:szCs w:val="24"/>
          <w:lang w:val="en-US"/>
        </w:rPr>
        <w:t xml:space="preserve">. For the Type II flat thin film </w:t>
      </w:r>
      <w:proofErr w:type="gramStart"/>
      <w:r w:rsidR="00375E3F" w:rsidRPr="00B41D69">
        <w:rPr>
          <w:rFonts w:ascii="Times New Roman" w:hAnsi="Times New Roman" w:cs="Times New Roman"/>
          <w:color w:val="000000" w:themeColor="text1"/>
          <w:kern w:val="2"/>
          <w:sz w:val="24"/>
          <w:szCs w:val="24"/>
          <w:lang w:val="en-US"/>
        </w:rPr>
        <w:t>morphology</w:t>
      </w:r>
      <w:proofErr w:type="gramEnd"/>
      <w:r w:rsidR="00042D8D" w:rsidRPr="00B41D69">
        <w:rPr>
          <w:rFonts w:ascii="Times New Roman" w:hAnsi="Times New Roman" w:cs="Times New Roman"/>
          <w:color w:val="000000" w:themeColor="text1"/>
          <w:kern w:val="2"/>
          <w:sz w:val="24"/>
          <w:szCs w:val="24"/>
          <w:lang w:val="en-US"/>
        </w:rPr>
        <w:t xml:space="preserve"> we are focusing on, E</w:t>
      </w:r>
      <w:r w:rsidR="00375E3F" w:rsidRPr="00B41D69">
        <w:rPr>
          <w:rFonts w:ascii="Times New Roman" w:hAnsi="Times New Roman" w:cs="Times New Roman"/>
          <w:color w:val="000000" w:themeColor="text1"/>
          <w:kern w:val="2"/>
          <w:sz w:val="24"/>
          <w:szCs w:val="24"/>
          <w:lang w:val="en-US"/>
        </w:rPr>
        <w:t>quation</w:t>
      </w:r>
      <w:r w:rsidR="00042D8D" w:rsidRPr="00B41D69">
        <w:rPr>
          <w:rFonts w:ascii="Times New Roman" w:hAnsi="Times New Roman" w:cs="Times New Roman"/>
          <w:color w:val="000000" w:themeColor="text1"/>
          <w:kern w:val="2"/>
          <w:sz w:val="24"/>
          <w:szCs w:val="24"/>
          <w:lang w:val="en-US"/>
        </w:rPr>
        <w:t xml:space="preserve"> </w:t>
      </w:r>
      <w:r w:rsidR="004B1A33" w:rsidRPr="00B41D69">
        <w:rPr>
          <w:rFonts w:ascii="Times New Roman" w:hAnsi="Times New Roman" w:cs="Times New Roman"/>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lang w:val="en-US"/>
        </w:rPr>
        <w:t>6</w:t>
      </w:r>
      <w:r w:rsidR="004B1A33" w:rsidRPr="00B41D69">
        <w:rPr>
          <w:rFonts w:ascii="Times New Roman" w:hAnsi="Times New Roman" w:cs="Times New Roman"/>
          <w:color w:val="000000" w:themeColor="text1"/>
          <w:kern w:val="2"/>
          <w:sz w:val="24"/>
          <w:szCs w:val="24"/>
          <w:lang w:val="en-US"/>
        </w:rPr>
        <w:t>)</w:t>
      </w:r>
      <w:r w:rsidR="00042D8D" w:rsidRPr="00B41D69">
        <w:rPr>
          <w:rFonts w:ascii="Times New Roman" w:hAnsi="Times New Roman" w:cs="Times New Roman"/>
          <w:color w:val="000000" w:themeColor="text1"/>
          <w:kern w:val="2"/>
          <w:sz w:val="24"/>
          <w:szCs w:val="24"/>
          <w:lang w:val="en-US"/>
        </w:rPr>
        <w:t xml:space="preserve"> can provide useful growth guidelines to correlate the film thickness, shearing speed, deposition temperatur</w:t>
      </w:r>
      <w:r w:rsidR="004B1A33" w:rsidRPr="00B41D69">
        <w:rPr>
          <w:rFonts w:ascii="Times New Roman" w:hAnsi="Times New Roman" w:cs="Times New Roman"/>
          <w:color w:val="000000" w:themeColor="text1"/>
          <w:kern w:val="2"/>
          <w:sz w:val="24"/>
          <w:szCs w:val="24"/>
          <w:lang w:val="en-US"/>
        </w:rPr>
        <w:t>e</w:t>
      </w:r>
      <w:r w:rsidR="00042D8D" w:rsidRPr="00B41D69">
        <w:rPr>
          <w:rFonts w:ascii="Times New Roman" w:hAnsi="Times New Roman" w:cs="Times New Roman"/>
          <w:color w:val="000000" w:themeColor="text1"/>
          <w:kern w:val="2"/>
          <w:sz w:val="24"/>
          <w:szCs w:val="24"/>
          <w:lang w:val="en-US"/>
        </w:rPr>
        <w:t xml:space="preserve">, solute concentration and the types of solvents. </w:t>
      </w:r>
      <w:r w:rsidR="009F17EE" w:rsidRPr="00B41D69">
        <w:rPr>
          <w:rFonts w:ascii="Times New Roman" w:hAnsi="Times New Roman" w:cs="Times New Roman"/>
          <w:color w:val="000000" w:themeColor="text1"/>
          <w:kern w:val="2"/>
          <w:sz w:val="24"/>
          <w:szCs w:val="24"/>
          <w:lang w:val="en-US"/>
        </w:rPr>
        <w:t xml:space="preserve">It is worth to mention that </w:t>
      </w:r>
      <w:r w:rsidR="009F17EE" w:rsidRPr="00B41D69">
        <w:rPr>
          <w:rFonts w:ascii="Times New Roman" w:hAnsi="Times New Roman" w:cs="Times New Roman"/>
          <w:color w:val="000000" w:themeColor="text1"/>
          <w:sz w:val="24"/>
          <w:szCs w:val="24"/>
        </w:rPr>
        <w:t>under different processing condition window of the Type II morphology, the d-spacing of the (00</w:t>
      </w:r>
      <w:r w:rsidR="009F17EE" w:rsidRPr="00B41D69">
        <w:rPr>
          <w:rFonts w:ascii="Times New Roman" w:hAnsi="Times New Roman" w:cs="Times New Roman"/>
          <w:i/>
          <w:iCs/>
          <w:color w:val="000000" w:themeColor="text1"/>
          <w:sz w:val="24"/>
          <w:szCs w:val="24"/>
        </w:rPr>
        <w:t>l</w:t>
      </w:r>
      <w:r w:rsidR="009F17EE" w:rsidRPr="00B41D69">
        <w:rPr>
          <w:rFonts w:ascii="Times New Roman" w:hAnsi="Times New Roman" w:cs="Times New Roman"/>
          <w:color w:val="000000" w:themeColor="text1"/>
          <w:sz w:val="24"/>
          <w:szCs w:val="24"/>
        </w:rPr>
        <w:t xml:space="preserve">) out-of-plane and (020) in-plane are measured by the X-ray diffraction (XRD) and shown in Figure S7 and S8, respectively. No significant change in the lattice spacing of out-of-plane as well as in-plane can be observed. </w:t>
      </w:r>
      <w:r w:rsidR="009F17EE" w:rsidRPr="00B41D69">
        <w:rPr>
          <w:color w:val="000000" w:themeColor="text1"/>
          <w:sz w:val="24"/>
          <w:szCs w:val="24"/>
        </w:rPr>
        <w:t xml:space="preserve"> </w:t>
      </w:r>
    </w:p>
    <w:p w14:paraId="7D1E6D4B" w14:textId="5403360D" w:rsidR="00B927D4" w:rsidRPr="00B41D69" w:rsidRDefault="003A769A" w:rsidP="00B927D4">
      <w:pPr>
        <w:snapToGrid w:val="0"/>
        <w:spacing w:before="240" w:line="480" w:lineRule="auto"/>
        <w:contextualSpacing/>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ab/>
      </w:r>
      <w:r w:rsidR="00B927D4" w:rsidRPr="00B41D69">
        <w:rPr>
          <w:rFonts w:ascii="Times New Roman" w:hAnsi="Times New Roman" w:cs="Times New Roman"/>
          <w:color w:val="000000" w:themeColor="text1"/>
          <w:kern w:val="2"/>
          <w:sz w:val="24"/>
          <w:szCs w:val="24"/>
          <w:lang w:val="en-US"/>
        </w:rPr>
        <w:t>To improve the practicability of mass transfer equation</w:t>
      </w:r>
      <w:r w:rsidR="00B04E59" w:rsidRPr="00B41D69">
        <w:rPr>
          <w:rFonts w:ascii="Times New Roman" w:hAnsi="Times New Roman" w:cs="Times New Roman"/>
          <w:color w:val="000000" w:themeColor="text1"/>
          <w:kern w:val="2"/>
          <w:sz w:val="24"/>
          <w:szCs w:val="24"/>
          <w:lang w:val="en-US"/>
        </w:rPr>
        <w:t>,</w:t>
      </w:r>
      <w:r w:rsidR="00B927D4" w:rsidRPr="00B41D69">
        <w:rPr>
          <w:rFonts w:ascii="Times New Roman" w:hAnsi="Times New Roman" w:cs="Times New Roman"/>
          <w:color w:val="000000" w:themeColor="text1"/>
          <w:kern w:val="2"/>
          <w:sz w:val="24"/>
          <w:szCs w:val="24"/>
          <w:lang w:val="en-US"/>
        </w:rPr>
        <w:t xml:space="preserve"> we rearran</w:t>
      </w:r>
      <w:r w:rsidR="0058693F" w:rsidRPr="00B41D69">
        <w:rPr>
          <w:rFonts w:ascii="Times New Roman" w:hAnsi="Times New Roman" w:cs="Times New Roman"/>
          <w:color w:val="000000" w:themeColor="text1"/>
          <w:kern w:val="2"/>
          <w:sz w:val="24"/>
          <w:szCs w:val="24"/>
          <w:lang w:val="en-US"/>
        </w:rPr>
        <w:t>ge</w:t>
      </w:r>
      <w:r w:rsidR="00B927D4" w:rsidRPr="00B41D69">
        <w:rPr>
          <w:rFonts w:ascii="Times New Roman" w:hAnsi="Times New Roman" w:cs="Times New Roman"/>
          <w:color w:val="000000" w:themeColor="text1"/>
          <w:kern w:val="2"/>
          <w:sz w:val="24"/>
          <w:szCs w:val="24"/>
          <w:lang w:val="en-US"/>
        </w:rPr>
        <w:t xml:space="preserve"> </w:t>
      </w:r>
      <w:r w:rsidR="0058693F" w:rsidRPr="00B41D69">
        <w:rPr>
          <w:rFonts w:ascii="Times New Roman" w:hAnsi="Times New Roman" w:cs="Times New Roman"/>
          <w:color w:val="000000" w:themeColor="text1"/>
          <w:kern w:val="2"/>
          <w:sz w:val="24"/>
          <w:szCs w:val="24"/>
          <w:lang w:val="en-US"/>
        </w:rPr>
        <w:t xml:space="preserve">Equation (6) into a form similar to the one suggested by </w:t>
      </w:r>
      <w:proofErr w:type="spellStart"/>
      <w:r w:rsidR="0058693F" w:rsidRPr="00B41D69">
        <w:rPr>
          <w:rFonts w:ascii="Times New Roman" w:hAnsi="Times New Roman" w:cs="Times New Roman"/>
          <w:color w:val="000000" w:themeColor="text1"/>
          <w:kern w:val="2"/>
          <w:sz w:val="24"/>
          <w:szCs w:val="24"/>
          <w:lang w:val="en-US"/>
        </w:rPr>
        <w:t>Janneck</w:t>
      </w:r>
      <w:proofErr w:type="spellEnd"/>
      <w:r w:rsidR="0058693F" w:rsidRPr="00B41D69">
        <w:rPr>
          <w:rFonts w:ascii="Times New Roman" w:hAnsi="Times New Roman" w:cs="Times New Roman"/>
          <w:color w:val="000000" w:themeColor="text1"/>
          <w:kern w:val="2"/>
          <w:sz w:val="24"/>
          <w:szCs w:val="24"/>
          <w:lang w:val="en-US"/>
        </w:rPr>
        <w:t xml:space="preserve"> et al., </w:t>
      </w:r>
      <w:r w:rsidR="0058693F" w:rsidRPr="00B41D69">
        <w:rPr>
          <w:rFonts w:ascii="Times New Roman" w:hAnsi="Times New Roman" w:cs="Times New Roman"/>
          <w:color w:val="000000" w:themeColor="text1"/>
          <w:kern w:val="2"/>
          <w:sz w:val="24"/>
          <w:szCs w:val="24"/>
          <w:vertAlign w:val="superscript"/>
          <w:lang w:val="en-US"/>
        </w:rPr>
        <w:t>[17]</w:t>
      </w:r>
      <w:r w:rsidR="0058693F" w:rsidRPr="00B41D69">
        <w:rPr>
          <w:rFonts w:ascii="Times New Roman" w:hAnsi="Times New Roman" w:cs="Times New Roman"/>
          <w:color w:val="000000" w:themeColor="text1"/>
          <w:kern w:val="2"/>
          <w:sz w:val="24"/>
          <w:szCs w:val="24"/>
          <w:lang w:val="en-US"/>
        </w:rPr>
        <w:t xml:space="preserve"> </w:t>
      </w:r>
    </w:p>
    <w:p w14:paraId="1353CD76" w14:textId="3493ED86" w:rsidR="00B927D4" w:rsidRPr="00B41D69" w:rsidRDefault="00364CC7" w:rsidP="00B927D4">
      <w:pPr>
        <w:snapToGrid w:val="0"/>
        <w:spacing w:before="240" w:line="480" w:lineRule="auto"/>
        <w:contextualSpacing/>
        <w:jc w:val="both"/>
        <w:rPr>
          <w:rFonts w:ascii="Times New Roman" w:hAnsi="Times New Roman" w:cs="Times New Roman"/>
          <w:color w:val="000000" w:themeColor="text1"/>
          <w:kern w:val="2"/>
          <w:sz w:val="24"/>
          <w:szCs w:val="24"/>
          <w:lang w:val="en-US"/>
        </w:rPr>
      </w:pPr>
      <m:oMath>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dm</m:t>
            </m:r>
          </m:num>
          <m:den>
            <m:r>
              <w:rPr>
                <w:rFonts w:ascii="Cambria Math" w:hAnsi="Cambria Math" w:cs="Times New Roman"/>
                <w:color w:val="000000" w:themeColor="text1"/>
                <w:kern w:val="2"/>
                <w:sz w:val="24"/>
                <w:szCs w:val="24"/>
                <w:lang w:val="en-US"/>
              </w:rPr>
              <m:t>dt</m:t>
            </m:r>
          </m:den>
        </m:f>
        <m:r>
          <w:rPr>
            <w:rFonts w:ascii="Cambria Math" w:hAnsi="Cambria Math" w:cs="Times New Roman"/>
            <w:color w:val="000000" w:themeColor="text1"/>
            <w:kern w:val="2"/>
            <w:sz w:val="24"/>
            <w:szCs w:val="24"/>
            <w:lang w:val="en-US"/>
          </w:rPr>
          <m:t>=c</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V</m:t>
            </m:r>
          </m:e>
          <m:sub>
            <m:r>
              <w:rPr>
                <w:rFonts w:ascii="Cambria Math" w:hAnsi="Cambria Math" w:cs="Times New Roman"/>
                <w:color w:val="000000" w:themeColor="text1"/>
                <w:kern w:val="2"/>
                <w:sz w:val="24"/>
                <w:szCs w:val="24"/>
                <w:lang w:val="en-US"/>
              </w:rPr>
              <m:t>m</m:t>
            </m:r>
          </m:sub>
        </m:sSub>
        <m:r>
          <w:rPr>
            <w:rFonts w:ascii="Cambria Math" w:hAnsi="Cambria Math" w:cs="Times New Roman"/>
            <w:color w:val="000000" w:themeColor="text1"/>
            <w:kern w:val="2"/>
            <w:sz w:val="24"/>
            <w:szCs w:val="24"/>
            <w:lang w:val="en-US"/>
          </w:rPr>
          <m:t>B</m:t>
        </m:r>
        <m:sSup>
          <m:sSupPr>
            <m:ctrlPr>
              <w:rPr>
                <w:rFonts w:ascii="Cambria Math" w:hAnsi="Cambria Math" w:cs="Times New Roman"/>
                <w:i/>
                <w:color w:val="000000" w:themeColor="text1"/>
                <w:kern w:val="2"/>
                <w:sz w:val="24"/>
                <w:szCs w:val="24"/>
                <w:lang w:val="en-US"/>
              </w:rPr>
            </m:ctrlPr>
          </m:sSupPr>
          <m:e>
            <m:r>
              <w:rPr>
                <w:rFonts w:ascii="Cambria Math" w:hAnsi="Cambria Math" w:cs="Times New Roman"/>
                <w:color w:val="000000" w:themeColor="text1"/>
                <w:kern w:val="2"/>
                <w:sz w:val="24"/>
                <w:szCs w:val="24"/>
                <w:lang w:val="en-US"/>
              </w:rPr>
              <m:t>e</m:t>
            </m:r>
          </m:e>
          <m:sup>
            <m:r>
              <w:rPr>
                <w:rFonts w:ascii="Cambria Math" w:hAnsi="Cambria Math" w:cs="Times New Roman"/>
                <w:color w:val="000000" w:themeColor="text1"/>
                <w:kern w:val="2"/>
                <w:sz w:val="24"/>
                <w:szCs w:val="24"/>
                <w:lang w:val="en-US"/>
              </w:rPr>
              <m:t xml:space="preserve">- </m:t>
            </m:r>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L</m:t>
                </m:r>
              </m:num>
              <m:den>
                <m:r>
                  <w:rPr>
                    <w:rFonts w:ascii="Cambria Math" w:hAnsi="Cambria Math" w:cs="Times New Roman"/>
                    <w:color w:val="000000" w:themeColor="text1"/>
                    <w:kern w:val="2"/>
                    <w:sz w:val="24"/>
                    <w:szCs w:val="24"/>
                    <w:lang w:val="en-US"/>
                  </w:rPr>
                  <m:t>RT</m:t>
                </m:r>
              </m:den>
            </m:f>
          </m:sup>
        </m:sSup>
        <m:r>
          <w:rPr>
            <w:rFonts w:ascii="Cambria Math" w:hAnsi="Cambria Math" w:cs="Times New Roman"/>
            <w:color w:val="000000" w:themeColor="text1"/>
            <w:kern w:val="2"/>
            <w:sz w:val="24"/>
            <w:szCs w:val="24"/>
            <w:lang w:val="en-US"/>
          </w:rPr>
          <m:t>=c</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V</m:t>
            </m:r>
          </m:e>
          <m:sub>
            <m:r>
              <w:rPr>
                <w:rFonts w:ascii="Cambria Math" w:hAnsi="Cambria Math" w:cs="Times New Roman"/>
                <w:color w:val="000000" w:themeColor="text1"/>
                <w:kern w:val="2"/>
                <w:sz w:val="24"/>
                <w:szCs w:val="24"/>
                <w:lang w:val="en-US"/>
              </w:rPr>
              <m:t>m</m:t>
            </m:r>
          </m:sub>
        </m:sSub>
        <m:r>
          <w:rPr>
            <w:rFonts w:ascii="Cambria Math" w:hAnsi="Cambria Math" w:cs="Times New Roman"/>
            <w:color w:val="000000" w:themeColor="text1"/>
            <w:kern w:val="2"/>
            <w:sz w:val="24"/>
            <w:szCs w:val="24"/>
            <w:lang w:val="en-US"/>
          </w:rPr>
          <m:t>B</m:t>
        </m:r>
        <m:sSup>
          <m:sSupPr>
            <m:ctrlPr>
              <w:rPr>
                <w:rFonts w:ascii="Cambria Math" w:hAnsi="Cambria Math" w:cs="Times New Roman"/>
                <w:i/>
                <w:color w:val="000000" w:themeColor="text1"/>
                <w:kern w:val="2"/>
                <w:sz w:val="24"/>
                <w:szCs w:val="24"/>
                <w:lang w:val="en-US"/>
              </w:rPr>
            </m:ctrlPr>
          </m:sSupPr>
          <m:e>
            <m:r>
              <w:rPr>
                <w:rFonts w:ascii="Cambria Math" w:hAnsi="Cambria Math" w:cs="Times New Roman"/>
                <w:color w:val="000000" w:themeColor="text1"/>
                <w:kern w:val="2"/>
                <w:sz w:val="24"/>
                <w:szCs w:val="24"/>
                <w:lang w:val="en-US"/>
              </w:rPr>
              <m:t>e</m:t>
            </m:r>
          </m:e>
          <m:sup>
            <m:r>
              <w:rPr>
                <w:rFonts w:ascii="Cambria Math" w:hAnsi="Cambria Math" w:cs="Times New Roman"/>
                <w:color w:val="000000" w:themeColor="text1"/>
                <w:kern w:val="2"/>
                <w:sz w:val="24"/>
                <w:szCs w:val="24"/>
                <w:lang w:val="en-US"/>
              </w:rPr>
              <m:t xml:space="preserve">- </m:t>
            </m:r>
            <m:f>
              <m:fPr>
                <m:ctrlPr>
                  <w:rPr>
                    <w:rFonts w:ascii="Cambria Math" w:hAnsi="Cambria Math" w:cs="Times New Roman"/>
                    <w:i/>
                    <w:color w:val="000000" w:themeColor="text1"/>
                    <w:kern w:val="2"/>
                    <w:sz w:val="24"/>
                    <w:szCs w:val="24"/>
                    <w:lang w:val="en-US"/>
                  </w:rPr>
                </m:ctrlPr>
              </m:fPr>
              <m:num>
                <m:r>
                  <w:rPr>
                    <w:rFonts w:ascii="Cambria Math" w:hAnsi="Cambria Math" w:cs="Times New Roman"/>
                    <w:color w:val="000000" w:themeColor="text1"/>
                    <w:kern w:val="2"/>
                    <w:sz w:val="24"/>
                    <w:szCs w:val="24"/>
                    <w:lang w:val="en-US"/>
                  </w:rPr>
                  <m:t>∆</m:t>
                </m:r>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S</m:t>
                    </m:r>
                  </m:e>
                  <m:sub>
                    <m:r>
                      <w:rPr>
                        <w:rFonts w:ascii="Cambria Math" w:hAnsi="Cambria Math" w:cs="Times New Roman"/>
                        <w:color w:val="000000" w:themeColor="text1"/>
                        <w:kern w:val="2"/>
                        <w:sz w:val="24"/>
                        <w:szCs w:val="24"/>
                        <w:lang w:val="en-US"/>
                      </w:rPr>
                      <m:t>vap</m:t>
                    </m:r>
                  </m:sub>
                </m:sSub>
                <m:sSub>
                  <m:sSubPr>
                    <m:ctrlPr>
                      <w:rPr>
                        <w:rFonts w:ascii="Cambria Math" w:hAnsi="Cambria Math" w:cs="Times New Roman"/>
                        <w:i/>
                        <w:color w:val="000000" w:themeColor="text1"/>
                        <w:kern w:val="2"/>
                        <w:sz w:val="24"/>
                        <w:szCs w:val="24"/>
                        <w:lang w:val="en-US"/>
                      </w:rPr>
                    </m:ctrlPr>
                  </m:sSubPr>
                  <m:e>
                    <m:r>
                      <w:rPr>
                        <w:rFonts w:ascii="Cambria Math" w:hAnsi="Cambria Math" w:cs="Times New Roman"/>
                        <w:color w:val="000000" w:themeColor="text1"/>
                        <w:kern w:val="2"/>
                        <w:sz w:val="24"/>
                        <w:szCs w:val="24"/>
                        <w:lang w:val="en-US"/>
                      </w:rPr>
                      <m:t>T</m:t>
                    </m:r>
                  </m:e>
                  <m:sub>
                    <m:r>
                      <w:rPr>
                        <w:rFonts w:ascii="Cambria Math" w:hAnsi="Cambria Math" w:cs="Times New Roman"/>
                        <w:color w:val="000000" w:themeColor="text1"/>
                        <w:kern w:val="2"/>
                        <w:sz w:val="24"/>
                        <w:szCs w:val="24"/>
                        <w:lang w:val="en-US"/>
                      </w:rPr>
                      <m:t>b</m:t>
                    </m:r>
                  </m:sub>
                </m:sSub>
              </m:num>
              <m:den>
                <m:r>
                  <w:rPr>
                    <w:rFonts w:ascii="Cambria Math" w:hAnsi="Cambria Math" w:cs="Times New Roman"/>
                    <w:color w:val="000000" w:themeColor="text1"/>
                    <w:kern w:val="2"/>
                    <w:sz w:val="24"/>
                    <w:szCs w:val="24"/>
                    <w:lang w:val="en-US"/>
                  </w:rPr>
                  <m:t>RT</m:t>
                </m:r>
              </m:den>
            </m:f>
          </m:sup>
        </m:sSup>
      </m:oMath>
      <w:r w:rsidR="00B927D4" w:rsidRPr="00B41D69">
        <w:rPr>
          <w:rFonts w:ascii="Times New Roman" w:hAnsi="Times New Roman" w:cs="Times New Roman" w:hint="eastAsia"/>
          <w:color w:val="000000" w:themeColor="text1"/>
          <w:kern w:val="2"/>
          <w:sz w:val="24"/>
          <w:szCs w:val="24"/>
          <w:lang w:val="en-US"/>
        </w:rPr>
        <w:t xml:space="preserve">     </w:t>
      </w:r>
      <w:r w:rsidR="00B927D4" w:rsidRPr="00B41D69">
        <w:rPr>
          <w:rFonts w:ascii="Times New Roman" w:hAnsi="Times New Roman" w:cs="Times New Roman"/>
          <w:color w:val="000000" w:themeColor="text1"/>
          <w:kern w:val="2"/>
          <w:sz w:val="24"/>
          <w:szCs w:val="24"/>
          <w:lang w:val="en-US"/>
        </w:rPr>
        <w:t xml:space="preserve">                                                                                           (7)</w:t>
      </w:r>
    </w:p>
    <w:p w14:paraId="0DCE94BE" w14:textId="384EAA0D" w:rsidR="003A769A" w:rsidRPr="00B41D69" w:rsidRDefault="00E10E18" w:rsidP="008807E8">
      <w:pPr>
        <w:snapToGrid w:val="0"/>
        <w:spacing w:before="240" w:line="480" w:lineRule="auto"/>
        <w:contextualSpacing/>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h</w:t>
      </w:r>
      <w:r w:rsidR="00B927D4" w:rsidRPr="00B41D69">
        <w:rPr>
          <w:rFonts w:ascii="Times New Roman" w:hAnsi="Times New Roman" w:cs="Times New Roman"/>
          <w:color w:val="000000" w:themeColor="text1"/>
          <w:kern w:val="2"/>
          <w:sz w:val="24"/>
          <w:szCs w:val="24"/>
          <w:lang w:val="en-US"/>
        </w:rPr>
        <w:t xml:space="preserve">ere </w:t>
      </w:r>
      <w:r w:rsidR="00B927D4" w:rsidRPr="00B41D69">
        <w:rPr>
          <w:rFonts w:ascii="Times New Roman" w:hAnsi="Times New Roman" w:cs="Times New Roman"/>
          <w:i/>
          <w:color w:val="000000" w:themeColor="text1"/>
          <w:kern w:val="2"/>
          <w:sz w:val="24"/>
          <w:szCs w:val="24"/>
          <w:lang w:val="en-US"/>
        </w:rPr>
        <w:t>B</w:t>
      </w:r>
      <w:r w:rsidR="00B927D4" w:rsidRPr="00B41D69">
        <w:rPr>
          <w:rFonts w:ascii="Times New Roman" w:hAnsi="Times New Roman" w:cs="Times New Roman"/>
          <w:color w:val="000000" w:themeColor="text1"/>
          <w:kern w:val="2"/>
          <w:sz w:val="24"/>
          <w:szCs w:val="24"/>
          <w:lang w:val="en-US"/>
        </w:rPr>
        <w:t xml:space="preserve"> is a factor depending on diffusivity constant, temperature power term and geometry. Replotting with respect to Equation (7)</w:t>
      </w:r>
      <w:r w:rsidR="00377C6E" w:rsidRPr="00B41D69">
        <w:rPr>
          <w:rFonts w:ascii="Times New Roman" w:hAnsi="Times New Roman" w:cs="Times New Roman"/>
          <w:color w:val="000000" w:themeColor="text1"/>
          <w:kern w:val="2"/>
          <w:sz w:val="24"/>
          <w:szCs w:val="24"/>
          <w:lang w:val="en-US"/>
        </w:rPr>
        <w:t xml:space="preserve"> (Figure 4c)</w:t>
      </w:r>
      <w:r w:rsidR="00B927D4" w:rsidRPr="00B41D69">
        <w:rPr>
          <w:rFonts w:ascii="Times New Roman" w:hAnsi="Times New Roman" w:cs="Times New Roman"/>
          <w:color w:val="000000" w:themeColor="text1"/>
          <w:kern w:val="2"/>
          <w:sz w:val="24"/>
          <w:szCs w:val="24"/>
          <w:lang w:val="en-US"/>
        </w:rPr>
        <w:t xml:space="preserve"> yield</w:t>
      </w:r>
      <w:r w:rsidR="005B35E9" w:rsidRPr="00B41D69">
        <w:rPr>
          <w:rFonts w:ascii="Times New Roman" w:hAnsi="Times New Roman" w:cs="Times New Roman"/>
          <w:color w:val="000000" w:themeColor="text1"/>
          <w:kern w:val="2"/>
          <w:sz w:val="24"/>
          <w:szCs w:val="24"/>
          <w:lang w:val="en-US"/>
        </w:rPr>
        <w:t>s</w:t>
      </w:r>
      <w:r w:rsidR="00B927D4" w:rsidRPr="00B41D69">
        <w:rPr>
          <w:rFonts w:ascii="Times New Roman" w:hAnsi="Times New Roman" w:cs="Times New Roman"/>
          <w:color w:val="000000" w:themeColor="text1"/>
          <w:kern w:val="2"/>
          <w:sz w:val="24"/>
          <w:szCs w:val="24"/>
          <w:lang w:val="en-US"/>
        </w:rPr>
        <w:t xml:space="preserve"> an average </w:t>
      </w:r>
      <w:r w:rsidR="00B927D4" w:rsidRPr="00B41D69">
        <w:rPr>
          <w:rFonts w:ascii="Times New Roman" w:hAnsi="Times New Roman" w:cs="Times New Roman"/>
          <w:i/>
          <w:color w:val="000000" w:themeColor="text1"/>
          <w:kern w:val="2"/>
          <w:sz w:val="24"/>
          <w:szCs w:val="24"/>
          <w:lang w:val="en-US"/>
        </w:rPr>
        <w:t>B</w:t>
      </w:r>
      <w:r w:rsidR="00B927D4" w:rsidRPr="00B41D69">
        <w:rPr>
          <w:rFonts w:ascii="Times New Roman" w:hAnsi="Times New Roman" w:cs="Times New Roman"/>
          <w:color w:val="000000" w:themeColor="text1"/>
          <w:kern w:val="2"/>
          <w:sz w:val="24"/>
          <w:szCs w:val="24"/>
          <w:lang w:val="en-US"/>
        </w:rPr>
        <w:t xml:space="preserve"> factor of 3.76 × 10</w:t>
      </w:r>
      <w:r w:rsidR="00B927D4" w:rsidRPr="00B41D69">
        <w:rPr>
          <w:rFonts w:ascii="Times New Roman" w:hAnsi="Times New Roman" w:cs="Times New Roman"/>
          <w:color w:val="000000" w:themeColor="text1"/>
          <w:kern w:val="2"/>
          <w:sz w:val="24"/>
          <w:szCs w:val="24"/>
          <w:vertAlign w:val="superscript"/>
          <w:lang w:val="en-US"/>
        </w:rPr>
        <w:t>-2</w:t>
      </w:r>
      <w:r w:rsidR="00B927D4" w:rsidRPr="00B41D69">
        <w:rPr>
          <w:rFonts w:ascii="Times New Roman" w:hAnsi="Times New Roman" w:cs="Times New Roman"/>
          <w:color w:val="000000" w:themeColor="text1"/>
          <w:kern w:val="2"/>
          <w:sz w:val="24"/>
          <w:szCs w:val="24"/>
          <w:lang w:val="en-US"/>
        </w:rPr>
        <w:t xml:space="preserve"> </w:t>
      </w:r>
      <w:r w:rsidR="00B927D4" w:rsidRPr="00B41D69">
        <w:rPr>
          <w:rFonts w:ascii="Times New Roman" w:hAnsi="Times New Roman" w:cs="Times New Roman"/>
          <w:color w:val="000000" w:themeColor="text1"/>
          <w:kern w:val="2"/>
          <w:sz w:val="24"/>
          <w:szCs w:val="24"/>
          <w:lang w:val="en-US"/>
        </w:rPr>
        <w:lastRenderedPageBreak/>
        <w:t>mol s</w:t>
      </w:r>
      <w:r w:rsidR="00B927D4" w:rsidRPr="00B41D69">
        <w:rPr>
          <w:rFonts w:ascii="Times New Roman" w:hAnsi="Times New Roman" w:cs="Times New Roman"/>
          <w:color w:val="000000" w:themeColor="text1"/>
          <w:kern w:val="2"/>
          <w:sz w:val="24"/>
          <w:szCs w:val="24"/>
          <w:vertAlign w:val="superscript"/>
          <w:lang w:val="en-US"/>
        </w:rPr>
        <w:t>-1</w:t>
      </w:r>
      <w:r w:rsidR="00B927D4" w:rsidRPr="00B41D69">
        <w:rPr>
          <w:rFonts w:ascii="Times New Roman" w:hAnsi="Times New Roman" w:cs="Times New Roman"/>
          <w:color w:val="000000" w:themeColor="text1"/>
          <w:kern w:val="2"/>
          <w:sz w:val="24"/>
          <w:szCs w:val="24"/>
          <w:lang w:val="en-US"/>
        </w:rPr>
        <w:t xml:space="preserve"> </w:t>
      </w:r>
      <w:r w:rsidR="00B927D4" w:rsidRPr="00B41D69">
        <w:rPr>
          <w:rFonts w:ascii="Times New Roman" w:hAnsi="Times New Roman" w:cs="Times New Roman" w:hint="eastAsia"/>
          <w:color w:val="000000" w:themeColor="text1"/>
          <w:kern w:val="2"/>
          <w:sz w:val="24"/>
          <w:szCs w:val="24"/>
          <w:lang w:val="en-US"/>
        </w:rPr>
        <w:t>a</w:t>
      </w:r>
      <w:r w:rsidR="00B927D4" w:rsidRPr="00B41D69">
        <w:rPr>
          <w:rFonts w:ascii="Times New Roman" w:hAnsi="Times New Roman" w:cs="Times New Roman"/>
          <w:color w:val="000000" w:themeColor="text1"/>
          <w:kern w:val="2"/>
          <w:sz w:val="24"/>
          <w:szCs w:val="24"/>
          <w:lang w:val="en-US"/>
        </w:rPr>
        <w:t xml:space="preserve">nd an average </w:t>
      </w:r>
      <w:bookmarkStart w:id="14" w:name="_Hlk21337794"/>
      <w:r w:rsidR="00B927D4" w:rsidRPr="00B41D69">
        <w:rPr>
          <w:rFonts w:ascii="Cambria Math" w:hAnsi="Cambria Math" w:cs="Cambria Math"/>
          <w:i/>
          <w:color w:val="000000" w:themeColor="text1"/>
          <w:kern w:val="2"/>
          <w:sz w:val="24"/>
          <w:szCs w:val="24"/>
          <w:lang w:val="en-US"/>
        </w:rPr>
        <w:t>△</w:t>
      </w:r>
      <w:bookmarkEnd w:id="14"/>
      <w:proofErr w:type="spellStart"/>
      <w:r w:rsidR="00B927D4" w:rsidRPr="00B41D69">
        <w:rPr>
          <w:rFonts w:ascii="Times New Roman" w:hAnsi="Times New Roman" w:cs="Times New Roman"/>
          <w:i/>
          <w:color w:val="000000" w:themeColor="text1"/>
          <w:kern w:val="2"/>
          <w:sz w:val="24"/>
          <w:szCs w:val="24"/>
          <w:lang w:val="en-US"/>
        </w:rPr>
        <w:t>S</w:t>
      </w:r>
      <w:r w:rsidR="00B927D4" w:rsidRPr="00B41D69">
        <w:rPr>
          <w:rFonts w:ascii="Times New Roman" w:hAnsi="Times New Roman" w:cs="Times New Roman"/>
          <w:i/>
          <w:color w:val="000000" w:themeColor="text1"/>
          <w:kern w:val="2"/>
          <w:sz w:val="24"/>
          <w:szCs w:val="24"/>
          <w:vertAlign w:val="subscript"/>
          <w:lang w:val="en-US"/>
        </w:rPr>
        <w:t>vap</w:t>
      </w:r>
      <w:proofErr w:type="spellEnd"/>
      <w:r w:rsidR="00B927D4" w:rsidRPr="00B41D69">
        <w:rPr>
          <w:rFonts w:ascii="Times New Roman" w:hAnsi="Times New Roman" w:cs="Times New Roman"/>
          <w:i/>
          <w:color w:val="000000" w:themeColor="text1"/>
          <w:kern w:val="2"/>
          <w:sz w:val="24"/>
          <w:szCs w:val="24"/>
          <w:lang w:val="en-US"/>
        </w:rPr>
        <w:t>/R</w:t>
      </w:r>
      <w:r w:rsidR="00B927D4" w:rsidRPr="00B41D69">
        <w:rPr>
          <w:rFonts w:ascii="Times New Roman" w:hAnsi="Times New Roman" w:cs="Times New Roman"/>
          <w:color w:val="000000" w:themeColor="text1"/>
          <w:kern w:val="2"/>
          <w:sz w:val="24"/>
          <w:szCs w:val="24"/>
          <w:lang w:val="en-US"/>
        </w:rPr>
        <w:t xml:space="preserve"> value of 10.48 (Trouton’s law).</w:t>
      </w:r>
      <w:r w:rsidR="00B927D4"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4</w:t>
      </w:r>
      <w:r w:rsidR="00B927D4" w:rsidRPr="00B41D69">
        <w:rPr>
          <w:rFonts w:ascii="Times New Roman" w:hAnsi="Times New Roman" w:cs="Times New Roman"/>
          <w:color w:val="000000" w:themeColor="text1"/>
          <w:kern w:val="2"/>
          <w:sz w:val="24"/>
          <w:szCs w:val="24"/>
          <w:vertAlign w:val="superscript"/>
          <w:lang w:val="en-US"/>
        </w:rPr>
        <w:t xml:space="preserve">] </w:t>
      </w:r>
      <w:r w:rsidR="00B927D4" w:rsidRPr="00B41D69">
        <w:rPr>
          <w:rFonts w:ascii="Times New Roman" w:hAnsi="Times New Roman" w:cs="Times New Roman" w:hint="eastAsia"/>
          <w:color w:val="000000" w:themeColor="text1"/>
          <w:kern w:val="2"/>
          <w:sz w:val="24"/>
          <w:szCs w:val="24"/>
          <w:lang w:val="en-US"/>
        </w:rPr>
        <w:t xml:space="preserve"> </w:t>
      </w:r>
      <w:r w:rsidR="0058693F" w:rsidRPr="00B41D69">
        <w:rPr>
          <w:rFonts w:ascii="Times New Roman" w:hAnsi="Times New Roman" w:cs="Times New Roman"/>
          <w:color w:val="000000" w:themeColor="text1"/>
          <w:kern w:val="2"/>
          <w:sz w:val="24"/>
          <w:szCs w:val="24"/>
          <w:lang w:val="en-US"/>
        </w:rPr>
        <w:t xml:space="preserve">It is important to point out that the </w:t>
      </w:r>
      <w:r w:rsidR="008A4B9C" w:rsidRPr="00B41D69">
        <w:rPr>
          <w:rFonts w:ascii="Times New Roman" w:hAnsi="Times New Roman" w:cs="Times New Roman"/>
          <w:i/>
          <w:iCs/>
          <w:color w:val="000000" w:themeColor="text1"/>
          <w:kern w:val="2"/>
          <w:sz w:val="24"/>
          <w:szCs w:val="24"/>
          <w:lang w:val="en-US"/>
        </w:rPr>
        <w:t>B</w:t>
      </w:r>
      <w:r w:rsidR="008A4B9C" w:rsidRPr="00B41D69">
        <w:rPr>
          <w:rFonts w:ascii="Times New Roman" w:hAnsi="Times New Roman" w:cs="Times New Roman"/>
          <w:color w:val="000000" w:themeColor="text1"/>
          <w:kern w:val="2"/>
          <w:sz w:val="24"/>
          <w:szCs w:val="24"/>
          <w:lang w:val="en-US"/>
        </w:rPr>
        <w:t xml:space="preserve"> factor </w:t>
      </w:r>
      <w:r w:rsidR="0058693F" w:rsidRPr="00B41D69">
        <w:rPr>
          <w:rFonts w:ascii="Times New Roman" w:hAnsi="Times New Roman" w:cs="Times New Roman"/>
          <w:color w:val="000000" w:themeColor="text1"/>
          <w:kern w:val="2"/>
          <w:sz w:val="24"/>
          <w:szCs w:val="24"/>
          <w:lang w:val="en-US"/>
        </w:rPr>
        <w:t xml:space="preserve">for chloroform is </w:t>
      </w:r>
      <w:r w:rsidR="008A4B9C" w:rsidRPr="00B41D69">
        <w:rPr>
          <w:rFonts w:ascii="Times New Roman" w:hAnsi="Times New Roman" w:cs="Times New Roman"/>
          <w:color w:val="000000" w:themeColor="text1"/>
          <w:kern w:val="2"/>
          <w:sz w:val="24"/>
          <w:szCs w:val="24"/>
          <w:lang w:val="en-US"/>
        </w:rPr>
        <w:t>expected to be smaller than</w:t>
      </w:r>
      <w:r w:rsidR="00B47C82" w:rsidRPr="00B41D69">
        <w:rPr>
          <w:rFonts w:ascii="Times New Roman" w:hAnsi="Times New Roman" w:cs="Times New Roman"/>
          <w:color w:val="000000" w:themeColor="text1"/>
          <w:kern w:val="2"/>
          <w:sz w:val="24"/>
          <w:szCs w:val="24"/>
          <w:lang w:val="en-US"/>
        </w:rPr>
        <w:t xml:space="preserve"> toluene and m-xylene</w:t>
      </w:r>
      <w:r w:rsidR="008A4B9C" w:rsidRPr="00B41D69">
        <w:rPr>
          <w:rFonts w:ascii="Times New Roman" w:hAnsi="Times New Roman" w:cs="Times New Roman"/>
          <w:color w:val="000000" w:themeColor="text1"/>
          <w:kern w:val="2"/>
          <w:sz w:val="24"/>
          <w:szCs w:val="24"/>
          <w:lang w:val="en-US"/>
        </w:rPr>
        <w:t xml:space="preserve"> because</w:t>
      </w:r>
      <w:r w:rsidR="004B7160" w:rsidRPr="00B41D69">
        <w:rPr>
          <w:rFonts w:ascii="Times New Roman" w:hAnsi="Times New Roman" w:cs="Times New Roman"/>
          <w:color w:val="000000" w:themeColor="text1"/>
          <w:kern w:val="2"/>
          <w:sz w:val="24"/>
          <w:szCs w:val="24"/>
          <w:lang w:val="en-US"/>
        </w:rPr>
        <w:t xml:space="preserve"> </w:t>
      </w:r>
      <w:r w:rsidR="008A4B9C" w:rsidRPr="00B41D69">
        <w:rPr>
          <w:rFonts w:ascii="Times New Roman" w:hAnsi="Times New Roman" w:cs="Times New Roman"/>
          <w:color w:val="000000" w:themeColor="text1"/>
          <w:kern w:val="2"/>
          <w:sz w:val="24"/>
          <w:szCs w:val="24"/>
          <w:lang w:val="en-US"/>
        </w:rPr>
        <w:t xml:space="preserve">of the larger </w:t>
      </w:r>
      <w:r w:rsidR="008A4B9C" w:rsidRPr="00B41D69">
        <w:rPr>
          <w:rFonts w:ascii="Times New Roman" w:hAnsi="Times New Roman" w:cs="Times New Roman"/>
          <w:color w:val="000000" w:themeColor="text1"/>
          <w:kern w:val="2"/>
          <w:sz w:val="24"/>
          <w:szCs w:val="24"/>
          <w:lang w:val="en-US"/>
        </w:rPr>
        <w:sym w:font="Symbol" w:char="F064"/>
      </w:r>
      <w:r w:rsidR="008807E8" w:rsidRPr="00B41D69">
        <w:rPr>
          <w:rFonts w:ascii="Times New Roman" w:hAnsi="Times New Roman" w:cs="Times New Roman"/>
          <w:color w:val="000000" w:themeColor="text1"/>
          <w:sz w:val="24"/>
          <w:szCs w:val="24"/>
        </w:rPr>
        <w:t>.</w:t>
      </w:r>
      <w:r w:rsidR="00573980" w:rsidRPr="00B41D69">
        <w:rPr>
          <w:rFonts w:ascii="Times New Roman" w:hAnsi="Times New Roman" w:cs="Times New Roman"/>
          <w:color w:val="000000" w:themeColor="text1"/>
          <w:sz w:val="24"/>
          <w:szCs w:val="24"/>
        </w:rPr>
        <w:t xml:space="preserve"> </w:t>
      </w:r>
    </w:p>
    <w:p w14:paraId="3B3FF834" w14:textId="5150CE3A" w:rsidR="000728CC" w:rsidRPr="00B41D69" w:rsidRDefault="00042D8D" w:rsidP="00D52CBE">
      <w:pPr>
        <w:snapToGrid w:val="0"/>
        <w:spacing w:before="240" w:line="480" w:lineRule="auto"/>
        <w:ind w:firstLine="720"/>
        <w:contextualSpacing/>
        <w:jc w:val="both"/>
        <w:rPr>
          <w:rFonts w:ascii="Times New Roman" w:hAnsi="Times New Roman" w:cs="Times New Roman"/>
          <w:color w:val="000000" w:themeColor="text1"/>
          <w:kern w:val="2"/>
          <w:sz w:val="24"/>
          <w:szCs w:val="24"/>
        </w:rPr>
      </w:pPr>
      <w:r w:rsidRPr="00B41D69">
        <w:rPr>
          <w:rFonts w:ascii="Times New Roman" w:hAnsi="Times New Roman" w:cs="Times New Roman"/>
          <w:color w:val="000000" w:themeColor="text1"/>
          <w:kern w:val="2"/>
          <w:sz w:val="24"/>
          <w:szCs w:val="24"/>
          <w:lang w:val="en-US"/>
        </w:rPr>
        <w:t>Lastly, the performance of the staggered structure OFETs based on the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-BTBT active layers with different</w:t>
      </w:r>
      <w:r w:rsidR="00A5099E" w:rsidRPr="00B41D69">
        <w:rPr>
          <w:rFonts w:ascii="Times New Roman" w:hAnsi="Times New Roman" w:cs="Times New Roman"/>
          <w:color w:val="000000" w:themeColor="text1"/>
          <w:kern w:val="2"/>
          <w:sz w:val="24"/>
          <w:szCs w:val="24"/>
          <w:lang w:val="en-US"/>
        </w:rPr>
        <w:t xml:space="preserve"> types of surface morphology is</w:t>
      </w:r>
      <w:r w:rsidRPr="00B41D69">
        <w:rPr>
          <w:rFonts w:ascii="Times New Roman" w:hAnsi="Times New Roman" w:cs="Times New Roman"/>
          <w:color w:val="000000" w:themeColor="text1"/>
          <w:kern w:val="2"/>
          <w:sz w:val="24"/>
          <w:szCs w:val="24"/>
          <w:lang w:val="en-US"/>
        </w:rPr>
        <w:t xml:space="preserve"> examined.</w:t>
      </w:r>
      <w:r w:rsidR="0039757A" w:rsidRPr="00B41D69">
        <w:rPr>
          <w:rFonts w:ascii="Times New Roman" w:eastAsia="MS Mincho" w:hAnsi="Times New Roman" w:cs="Times New Roman"/>
          <w:color w:val="000000" w:themeColor="text1"/>
          <w:lang w:val="en-US" w:eastAsia="ja-JP"/>
        </w:rPr>
        <w:t xml:space="preserve"> </w:t>
      </w:r>
      <w:r w:rsidR="00EE1578" w:rsidRPr="00B41D69">
        <w:rPr>
          <w:rFonts w:ascii="Times New Roman" w:eastAsia="MS Mincho" w:hAnsi="Times New Roman" w:cs="Times New Roman"/>
          <w:color w:val="000000" w:themeColor="text1"/>
          <w:sz w:val="24"/>
          <w:szCs w:val="24"/>
          <w:lang w:val="en-US" w:eastAsia="ja-JP"/>
        </w:rPr>
        <w:t>The electrodes</w:t>
      </w:r>
      <w:r w:rsidR="00EE1578" w:rsidRPr="00B41D69">
        <w:rPr>
          <w:rFonts w:ascii="Times New Roman" w:hAnsi="Times New Roman" w:cs="Times New Roman"/>
          <w:color w:val="000000" w:themeColor="text1"/>
          <w:kern w:val="2"/>
          <w:sz w:val="24"/>
          <w:szCs w:val="24"/>
          <w:lang w:val="en-US"/>
        </w:rPr>
        <w:t xml:space="preserve"> are deposited onto the </w:t>
      </w:r>
      <w:r w:rsidR="00EE1578" w:rsidRPr="00B41D69">
        <w:rPr>
          <w:rFonts w:ascii="Times New Roman" w:hAnsi="Times New Roman" w:cs="Times New Roman"/>
          <w:color w:val="000000" w:themeColor="text1"/>
          <w:sz w:val="24"/>
          <w:szCs w:val="24"/>
        </w:rPr>
        <w:t>C</w:t>
      </w:r>
      <w:r w:rsidR="00EE1578" w:rsidRPr="00B41D69">
        <w:rPr>
          <w:rFonts w:ascii="Times New Roman" w:hAnsi="Times New Roman" w:cs="Times New Roman"/>
          <w:color w:val="000000" w:themeColor="text1"/>
          <w:sz w:val="24"/>
          <w:szCs w:val="24"/>
          <w:vertAlign w:val="subscript"/>
        </w:rPr>
        <w:t>8</w:t>
      </w:r>
      <w:r w:rsidR="00EE1578" w:rsidRPr="00B41D69">
        <w:rPr>
          <w:rFonts w:ascii="Times New Roman" w:hAnsi="Times New Roman" w:cs="Times New Roman"/>
          <w:color w:val="000000" w:themeColor="text1"/>
          <w:sz w:val="24"/>
          <w:szCs w:val="24"/>
        </w:rPr>
        <w:t>-BTBT</w:t>
      </w:r>
      <w:r w:rsidR="00EE1578" w:rsidRPr="00B41D69">
        <w:rPr>
          <w:rFonts w:ascii="Times New Roman" w:hAnsi="Times New Roman" w:cs="Times New Roman"/>
          <w:color w:val="000000" w:themeColor="text1"/>
          <w:kern w:val="2"/>
          <w:sz w:val="24"/>
          <w:szCs w:val="24"/>
          <w:lang w:val="en-US"/>
        </w:rPr>
        <w:t xml:space="preserve"> by direct transfer so that the thermal damage during metal deposition can be eliminated.</w:t>
      </w:r>
      <w:r w:rsidR="00D52B80" w:rsidRPr="00B41D69">
        <w:rPr>
          <w:rFonts w:ascii="Times New Roman" w:hAnsi="Times New Roman" w:cs="Times New Roman"/>
          <w:color w:val="000000" w:themeColor="text1"/>
          <w:kern w:val="2"/>
          <w:sz w:val="24"/>
          <w:szCs w:val="24"/>
          <w:vertAlign w:val="superscript"/>
          <w:lang w:val="en-US"/>
        </w:rPr>
        <w:t>[45]</w:t>
      </w:r>
      <w:r w:rsidR="00EE1578" w:rsidRPr="00B41D69">
        <w:rPr>
          <w:rFonts w:ascii="Times New Roman" w:hAnsi="Times New Roman" w:cs="Times New Roman"/>
          <w:color w:val="000000" w:themeColor="text1"/>
          <w:kern w:val="2"/>
          <w:sz w:val="24"/>
          <w:szCs w:val="24"/>
          <w:vertAlign w:val="superscript"/>
          <w:lang w:val="en-US"/>
        </w:rPr>
        <w:t xml:space="preserve"> </w:t>
      </w:r>
      <w:bookmarkStart w:id="15" w:name="_Hlk21297268"/>
      <w:r w:rsidR="00EE1578" w:rsidRPr="00B41D69">
        <w:rPr>
          <w:rFonts w:ascii="Times New Roman" w:hAnsi="Times New Roman" w:cs="Times New Roman"/>
          <w:color w:val="000000" w:themeColor="text1"/>
          <w:kern w:val="2"/>
          <w:sz w:val="24"/>
          <w:szCs w:val="24"/>
          <w:lang w:val="en-US"/>
        </w:rPr>
        <w:t xml:space="preserve">The Au electrodes </w:t>
      </w:r>
      <w:r w:rsidR="00EE1578" w:rsidRPr="00B41D69">
        <w:rPr>
          <w:rFonts w:ascii="Times New Roman" w:hAnsi="Times New Roman" w:cs="Times New Roman"/>
          <w:color w:val="000000" w:themeColor="text1"/>
          <w:sz w:val="24"/>
          <w:szCs w:val="24"/>
        </w:rPr>
        <w:t>are laminated onto the C</w:t>
      </w:r>
      <w:r w:rsidR="00EE1578" w:rsidRPr="00B41D69">
        <w:rPr>
          <w:rFonts w:ascii="Times New Roman" w:hAnsi="Times New Roman" w:cs="Times New Roman"/>
          <w:color w:val="000000" w:themeColor="text1"/>
          <w:sz w:val="24"/>
          <w:szCs w:val="24"/>
          <w:vertAlign w:val="subscript"/>
        </w:rPr>
        <w:t>8</w:t>
      </w:r>
      <w:r w:rsidR="00EE1578" w:rsidRPr="00B41D69">
        <w:rPr>
          <w:rFonts w:ascii="Times New Roman" w:hAnsi="Times New Roman" w:cs="Times New Roman"/>
          <w:color w:val="000000" w:themeColor="text1"/>
          <w:sz w:val="24"/>
          <w:szCs w:val="24"/>
        </w:rPr>
        <w:t xml:space="preserve">-BTBT such that </w:t>
      </w:r>
      <w:r w:rsidR="004426A7" w:rsidRPr="00B41D69">
        <w:rPr>
          <w:rFonts w:ascii="Times New Roman" w:hAnsi="Times New Roman" w:cs="Times New Roman"/>
          <w:color w:val="000000" w:themeColor="text1"/>
          <w:sz w:val="24"/>
          <w:szCs w:val="24"/>
        </w:rPr>
        <w:t>with channels</w:t>
      </w:r>
      <w:r w:rsidR="00EE1578" w:rsidRPr="00B41D69">
        <w:rPr>
          <w:rFonts w:ascii="Times New Roman" w:hAnsi="Times New Roman" w:cs="Times New Roman"/>
          <w:color w:val="000000" w:themeColor="text1"/>
          <w:sz w:val="24"/>
          <w:szCs w:val="24"/>
        </w:rPr>
        <w:t xml:space="preserve"> under test are</w:t>
      </w:r>
      <w:r w:rsidR="004426A7" w:rsidRPr="00B41D69">
        <w:rPr>
          <w:rFonts w:ascii="Times New Roman" w:hAnsi="Times New Roman" w:cs="Times New Roman"/>
          <w:color w:val="000000" w:themeColor="text1"/>
          <w:sz w:val="24"/>
          <w:szCs w:val="24"/>
        </w:rPr>
        <w:t xml:space="preserve"> along the (020) direction.</w:t>
      </w:r>
      <w:r w:rsidR="004426A7" w:rsidRPr="00B41D69">
        <w:rPr>
          <w:rFonts w:ascii="Times New Roman" w:hAnsi="Times New Roman" w:cs="Times New Roman"/>
          <w:color w:val="000000" w:themeColor="text1"/>
          <w:sz w:val="24"/>
          <w:szCs w:val="24"/>
          <w:vertAlign w:val="superscript"/>
        </w:rPr>
        <w:t xml:space="preserve">[12] </w:t>
      </w:r>
      <w:bookmarkEnd w:id="15"/>
      <w:r w:rsidRPr="00B41D69">
        <w:rPr>
          <w:rFonts w:ascii="Times New Roman" w:hAnsi="Times New Roman" w:cs="Times New Roman"/>
          <w:color w:val="000000" w:themeColor="text1"/>
          <w:kern w:val="2"/>
          <w:sz w:val="24"/>
          <w:szCs w:val="24"/>
          <w:lang w:val="en-US"/>
        </w:rPr>
        <w:t xml:space="preserve">OFETs fabricated by the eight different solvents under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25 °C,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1 mg</w:t>
      </w:r>
      <w:r w:rsidR="00375E3F"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mL</w:t>
      </w:r>
      <w:r w:rsidR="00375E3F"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v</w:t>
      </w:r>
      <w:r w:rsidR="00B911F5" w:rsidRPr="00B41D69">
        <w:rPr>
          <w:rFonts w:ascii="Times New Roman" w:hAnsi="Times New Roman" w:cs="Times New Roman"/>
          <w:iCs/>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 100 </w:t>
      </w:r>
      <w:proofErr w:type="spellStart"/>
      <w:r w:rsidRPr="00B41D69">
        <w:rPr>
          <w:rFonts w:ascii="Times New Roman" w:hAnsi="Times New Roman" w:cs="Times New Roman"/>
          <w:color w:val="000000" w:themeColor="text1"/>
          <w:kern w:val="2"/>
          <w:sz w:val="24"/>
          <w:szCs w:val="24"/>
          <w:lang w:val="en-US"/>
        </w:rPr>
        <w:t>μm</w:t>
      </w:r>
      <w:proofErr w:type="spellEnd"/>
      <w:r w:rsidR="00375E3F"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00375E3F"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are tested (corresponding to the thin films from Figure 2a</w:t>
      </w:r>
      <w:r w:rsidR="00375E3F"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h). The effective carrier mobility (</w:t>
      </w:r>
      <w:r w:rsidRPr="00B41D69">
        <w:rPr>
          <w:rFonts w:ascii="Times New Roman" w:hAnsi="Times New Roman" w:cs="Times New Roman"/>
          <w:i/>
          <w:color w:val="000000" w:themeColor="text1"/>
          <w:kern w:val="2"/>
          <w:sz w:val="24"/>
          <w:szCs w:val="24"/>
          <w:lang w:val="en-US"/>
        </w:rPr>
        <w:t>μ</w:t>
      </w:r>
      <w:r w:rsidRPr="00B41D69">
        <w:rPr>
          <w:rFonts w:ascii="Times New Roman" w:hAnsi="Times New Roman" w:cs="Times New Roman"/>
          <w:color w:val="000000" w:themeColor="text1"/>
          <w:kern w:val="2"/>
          <w:sz w:val="24"/>
          <w:szCs w:val="24"/>
          <w:lang w:val="en-US"/>
        </w:rPr>
        <w:t>)</w:t>
      </w:r>
      <w:r w:rsidR="0071377D" w:rsidRPr="00B41D69">
        <w:rPr>
          <w:rFonts w:ascii="Times New Roman" w:hAnsi="Times New Roman" w:cs="Times New Roman"/>
          <w:color w:val="000000" w:themeColor="text1"/>
          <w:kern w:val="2"/>
          <w:sz w:val="24"/>
          <w:szCs w:val="24"/>
          <w:lang w:val="en-US"/>
        </w:rPr>
        <w:t xml:space="preserve">, </w:t>
      </w:r>
      <w:r w:rsidR="004426A7" w:rsidRPr="00B41D69">
        <w:rPr>
          <w:rFonts w:ascii="Times New Roman" w:hAnsi="Times New Roman" w:cs="Times New Roman"/>
          <w:color w:val="000000" w:themeColor="text1"/>
          <w:kern w:val="2"/>
          <w:sz w:val="24"/>
          <w:szCs w:val="24"/>
          <w:lang w:val="en-US"/>
        </w:rPr>
        <w:t>threshold voltage (</w:t>
      </w:r>
      <w:r w:rsidR="004426A7" w:rsidRPr="00B41D69">
        <w:rPr>
          <w:rFonts w:ascii="Times New Roman" w:hAnsi="Times New Roman" w:cs="Times New Roman"/>
          <w:i/>
          <w:iCs/>
          <w:color w:val="000000" w:themeColor="text1"/>
          <w:kern w:val="2"/>
          <w:sz w:val="24"/>
          <w:szCs w:val="24"/>
          <w:lang w:val="en-US"/>
        </w:rPr>
        <w:t>V</w:t>
      </w:r>
      <w:r w:rsidR="004426A7" w:rsidRPr="00B41D69">
        <w:rPr>
          <w:rFonts w:ascii="Times New Roman" w:hAnsi="Times New Roman" w:cs="Times New Roman"/>
          <w:i/>
          <w:iCs/>
          <w:color w:val="000000" w:themeColor="text1"/>
          <w:kern w:val="2"/>
          <w:sz w:val="24"/>
          <w:szCs w:val="24"/>
          <w:vertAlign w:val="subscript"/>
          <w:lang w:val="en-US"/>
        </w:rPr>
        <w:t>T</w:t>
      </w:r>
      <w:r w:rsidR="001447CF" w:rsidRPr="00B41D69">
        <w:rPr>
          <w:rFonts w:ascii="Times New Roman" w:hAnsi="Times New Roman" w:cs="Times New Roman"/>
          <w:i/>
          <w:iCs/>
          <w:color w:val="000000" w:themeColor="text1"/>
          <w:kern w:val="2"/>
          <w:sz w:val="24"/>
          <w:szCs w:val="24"/>
          <w:vertAlign w:val="subscript"/>
          <w:lang w:val="en-US"/>
        </w:rPr>
        <w:t>H</w:t>
      </w:r>
      <w:r w:rsidR="004426A7" w:rsidRPr="00B41D69">
        <w:rPr>
          <w:rFonts w:ascii="Times New Roman" w:hAnsi="Times New Roman" w:cs="Times New Roman"/>
          <w:color w:val="000000" w:themeColor="text1"/>
          <w:kern w:val="2"/>
          <w:sz w:val="24"/>
          <w:szCs w:val="24"/>
          <w:lang w:val="en-US"/>
        </w:rPr>
        <w:t xml:space="preserve">) </w:t>
      </w:r>
      <w:r w:rsidR="0071377D" w:rsidRPr="00B41D69">
        <w:rPr>
          <w:rFonts w:ascii="Times New Roman" w:hAnsi="Times New Roman" w:cs="Times New Roman"/>
          <w:color w:val="000000" w:themeColor="text1"/>
          <w:kern w:val="2"/>
          <w:sz w:val="24"/>
          <w:szCs w:val="24"/>
          <w:lang w:val="en-US"/>
        </w:rPr>
        <w:t>and on-off ratio (</w:t>
      </w:r>
      <w:r w:rsidR="0071377D" w:rsidRPr="00B41D69">
        <w:rPr>
          <w:rFonts w:ascii="Times New Roman" w:hAnsi="Times New Roman" w:cs="Times New Roman"/>
          <w:i/>
          <w:iCs/>
          <w:color w:val="000000" w:themeColor="text1"/>
          <w:kern w:val="2"/>
          <w:sz w:val="24"/>
          <w:szCs w:val="24"/>
          <w:lang w:val="en-US"/>
        </w:rPr>
        <w:t>I</w:t>
      </w:r>
      <w:r w:rsidR="0071377D" w:rsidRPr="00B41D69">
        <w:rPr>
          <w:rFonts w:ascii="Times New Roman" w:hAnsi="Times New Roman" w:cs="Times New Roman"/>
          <w:i/>
          <w:iCs/>
          <w:color w:val="000000" w:themeColor="text1"/>
          <w:kern w:val="2"/>
          <w:sz w:val="24"/>
          <w:szCs w:val="24"/>
          <w:vertAlign w:val="subscript"/>
          <w:lang w:val="en-US"/>
        </w:rPr>
        <w:t>on</w:t>
      </w:r>
      <w:r w:rsidR="0071377D" w:rsidRPr="00B41D69">
        <w:rPr>
          <w:rFonts w:ascii="Times New Roman" w:hAnsi="Times New Roman" w:cs="Times New Roman"/>
          <w:i/>
          <w:iCs/>
          <w:color w:val="000000" w:themeColor="text1"/>
          <w:kern w:val="2"/>
          <w:sz w:val="24"/>
          <w:szCs w:val="24"/>
          <w:lang w:val="en-US"/>
        </w:rPr>
        <w:t>/</w:t>
      </w:r>
      <w:proofErr w:type="spellStart"/>
      <w:r w:rsidR="0071377D" w:rsidRPr="00B41D69">
        <w:rPr>
          <w:rFonts w:ascii="Times New Roman" w:hAnsi="Times New Roman" w:cs="Times New Roman"/>
          <w:i/>
          <w:iCs/>
          <w:color w:val="000000" w:themeColor="text1"/>
          <w:kern w:val="2"/>
          <w:sz w:val="24"/>
          <w:szCs w:val="24"/>
          <w:lang w:val="en-US"/>
        </w:rPr>
        <w:t>I</w:t>
      </w:r>
      <w:r w:rsidR="0071377D" w:rsidRPr="00B41D69">
        <w:rPr>
          <w:rFonts w:ascii="Times New Roman" w:hAnsi="Times New Roman" w:cs="Times New Roman"/>
          <w:i/>
          <w:iCs/>
          <w:color w:val="000000" w:themeColor="text1"/>
          <w:kern w:val="2"/>
          <w:sz w:val="24"/>
          <w:szCs w:val="24"/>
          <w:vertAlign w:val="subscript"/>
          <w:lang w:val="en-US"/>
        </w:rPr>
        <w:t>off</w:t>
      </w:r>
      <w:proofErr w:type="spellEnd"/>
      <w:r w:rsidR="0071377D"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ag</w:t>
      </w:r>
      <w:r w:rsidR="00A5099E" w:rsidRPr="00B41D69">
        <w:rPr>
          <w:rFonts w:ascii="Times New Roman" w:hAnsi="Times New Roman" w:cs="Times New Roman"/>
          <w:color w:val="000000" w:themeColor="text1"/>
          <w:kern w:val="2"/>
          <w:sz w:val="24"/>
          <w:szCs w:val="24"/>
          <w:lang w:val="en-US"/>
        </w:rPr>
        <w:t xml:space="preserve">ainst the solvent boiling point </w:t>
      </w:r>
      <w:r w:rsidR="00807236" w:rsidRPr="00B41D69">
        <w:rPr>
          <w:rFonts w:ascii="Times New Roman" w:hAnsi="Times New Roman" w:cs="Times New Roman"/>
          <w:color w:val="000000" w:themeColor="text1"/>
          <w:kern w:val="2"/>
          <w:sz w:val="24"/>
          <w:szCs w:val="24"/>
          <w:lang w:val="en-US"/>
        </w:rPr>
        <w:t>are</w:t>
      </w:r>
      <w:r w:rsidRPr="00B41D69">
        <w:rPr>
          <w:rFonts w:ascii="Times New Roman" w:hAnsi="Times New Roman" w:cs="Times New Roman"/>
          <w:color w:val="000000" w:themeColor="text1"/>
          <w:kern w:val="2"/>
          <w:sz w:val="24"/>
          <w:szCs w:val="24"/>
          <w:lang w:val="en-US"/>
        </w:rPr>
        <w:t xml:space="preserve"> displayed in </w:t>
      </w:r>
      <w:r w:rsidRPr="00B41D69">
        <w:rPr>
          <w:rFonts w:ascii="Times New Roman" w:hAnsi="Times New Roman" w:cs="Times New Roman"/>
          <w:b/>
          <w:color w:val="000000" w:themeColor="text1"/>
          <w:kern w:val="2"/>
          <w:sz w:val="24"/>
          <w:szCs w:val="24"/>
          <w:lang w:val="en-US"/>
        </w:rPr>
        <w:t>Figure 5a</w:t>
      </w:r>
      <w:r w:rsidR="004426A7" w:rsidRPr="00B41D69">
        <w:rPr>
          <w:rFonts w:ascii="Times New Roman" w:hAnsi="Times New Roman" w:cs="Times New Roman"/>
          <w:bCs/>
          <w:color w:val="000000" w:themeColor="text1"/>
          <w:kern w:val="2"/>
          <w:sz w:val="24"/>
          <w:szCs w:val="24"/>
          <w:lang w:val="en-US"/>
        </w:rPr>
        <w:t xml:space="preserve"> an</w:t>
      </w:r>
      <w:r w:rsidR="0071377D" w:rsidRPr="00B41D69">
        <w:rPr>
          <w:rFonts w:ascii="Times New Roman" w:hAnsi="Times New Roman" w:cs="Times New Roman"/>
          <w:bCs/>
          <w:color w:val="000000" w:themeColor="text1"/>
          <w:kern w:val="2"/>
          <w:sz w:val="24"/>
          <w:szCs w:val="24"/>
          <w:lang w:val="en-US"/>
        </w:rPr>
        <w:t>d</w:t>
      </w:r>
      <w:r w:rsidR="004426A7" w:rsidRPr="00B41D69">
        <w:rPr>
          <w:rFonts w:ascii="Times New Roman" w:hAnsi="Times New Roman" w:cs="Times New Roman"/>
          <w:bCs/>
          <w:color w:val="000000" w:themeColor="text1"/>
          <w:kern w:val="2"/>
          <w:sz w:val="24"/>
          <w:szCs w:val="24"/>
          <w:lang w:val="en-US"/>
        </w:rPr>
        <w:t xml:space="preserve"> Figure </w:t>
      </w:r>
      <w:r w:rsidR="00AF23E2" w:rsidRPr="00B41D69">
        <w:rPr>
          <w:rFonts w:ascii="Times New Roman" w:hAnsi="Times New Roman" w:cs="Times New Roman"/>
          <w:bCs/>
          <w:color w:val="000000" w:themeColor="text1"/>
          <w:kern w:val="2"/>
          <w:sz w:val="24"/>
          <w:szCs w:val="24"/>
          <w:lang w:val="en-US"/>
        </w:rPr>
        <w:t>S9</w:t>
      </w:r>
      <w:r w:rsidR="00D272FE" w:rsidRPr="00B41D69">
        <w:rPr>
          <w:rFonts w:ascii="Times New Roman" w:hAnsi="Times New Roman" w:cs="Times New Roman"/>
          <w:bCs/>
          <w:color w:val="000000" w:themeColor="text1"/>
          <w:kern w:val="2"/>
          <w:sz w:val="24"/>
          <w:szCs w:val="24"/>
          <w:lang w:val="en-US"/>
        </w:rPr>
        <w:t>, respectively</w:t>
      </w:r>
      <w:r w:rsidRPr="00B41D69">
        <w:rPr>
          <w:rFonts w:ascii="Times New Roman" w:hAnsi="Times New Roman" w:cs="Times New Roman"/>
          <w:color w:val="000000" w:themeColor="text1"/>
          <w:kern w:val="2"/>
          <w:sz w:val="24"/>
          <w:szCs w:val="24"/>
          <w:lang w:val="en-US"/>
        </w:rPr>
        <w:t xml:space="preserve">. </w:t>
      </w:r>
      <w:r w:rsidR="00A80A1A" w:rsidRPr="00B41D69">
        <w:rPr>
          <w:rFonts w:ascii="Times New Roman" w:hAnsi="Times New Roman" w:cs="Times New Roman"/>
          <w:color w:val="000000" w:themeColor="text1"/>
          <w:kern w:val="2"/>
          <w:sz w:val="24"/>
          <w:szCs w:val="24"/>
          <w:lang w:val="en-US"/>
        </w:rPr>
        <w:t>The mobilit</w:t>
      </w:r>
      <w:r w:rsidR="00B06079" w:rsidRPr="00B41D69">
        <w:rPr>
          <w:rFonts w:ascii="Times New Roman" w:hAnsi="Times New Roman" w:cs="Times New Roman"/>
          <w:color w:val="000000" w:themeColor="text1"/>
          <w:kern w:val="2"/>
          <w:sz w:val="24"/>
          <w:szCs w:val="24"/>
          <w:lang w:val="en-US"/>
        </w:rPr>
        <w:t>y values</w:t>
      </w:r>
      <w:r w:rsidR="00A80A1A" w:rsidRPr="00B41D69">
        <w:rPr>
          <w:rFonts w:ascii="Times New Roman" w:hAnsi="Times New Roman" w:cs="Times New Roman"/>
          <w:color w:val="000000" w:themeColor="text1"/>
          <w:kern w:val="2"/>
          <w:sz w:val="24"/>
          <w:szCs w:val="24"/>
          <w:lang w:val="en-US"/>
        </w:rPr>
        <w:t xml:space="preserve"> are obtained from 10 devices. </w:t>
      </w:r>
      <w:r w:rsidRPr="00B41D69">
        <w:rPr>
          <w:rFonts w:ascii="Times New Roman" w:hAnsi="Times New Roman" w:cs="Times New Roman"/>
          <w:color w:val="000000" w:themeColor="text1"/>
          <w:kern w:val="2"/>
          <w:sz w:val="24"/>
          <w:szCs w:val="24"/>
          <w:lang w:val="en-US"/>
        </w:rPr>
        <w:t xml:space="preserve">The red dash line indicates the different morphology types of the samples. Type I devices based on DCM show low </w:t>
      </w:r>
      <w:r w:rsidRPr="00B41D69">
        <w:rPr>
          <w:rFonts w:ascii="Times New Roman" w:hAnsi="Times New Roman" w:cs="Times New Roman"/>
          <w:i/>
          <w:color w:val="000000" w:themeColor="text1"/>
          <w:kern w:val="2"/>
          <w:sz w:val="24"/>
          <w:szCs w:val="24"/>
          <w:lang w:val="en-US"/>
        </w:rPr>
        <w:t>μ</w:t>
      </w:r>
      <w:r w:rsidRPr="00B41D69">
        <w:rPr>
          <w:rFonts w:ascii="Times New Roman" w:hAnsi="Times New Roman" w:cs="Times New Roman"/>
          <w:color w:val="000000" w:themeColor="text1"/>
          <w:kern w:val="2"/>
          <w:sz w:val="24"/>
          <w:szCs w:val="24"/>
          <w:lang w:val="en-US"/>
        </w:rPr>
        <w:t xml:space="preserve"> of </w:t>
      </w:r>
      <w:r w:rsidR="00375E3F" w:rsidRPr="00B41D69">
        <w:rPr>
          <w:rFonts w:ascii="Times New Roman" w:hAnsi="Times New Roman" w:cs="Times New Roman"/>
          <w:color w:val="000000" w:themeColor="text1"/>
          <w:kern w:val="2"/>
          <w:sz w:val="24"/>
          <w:szCs w:val="24"/>
          <w:lang w:val="en-US"/>
        </w:rPr>
        <w:t>0.64</w:t>
      </w:r>
      <w:r w:rsidRPr="00B41D69">
        <w:rPr>
          <w:rFonts w:ascii="Times New Roman" w:hAnsi="Times New Roman" w:cs="Times New Roman"/>
          <w:color w:val="000000" w:themeColor="text1"/>
          <w:kern w:val="2"/>
          <w:sz w:val="24"/>
          <w:szCs w:val="24"/>
          <w:lang w:val="en-US"/>
        </w:rPr>
        <w:t xml:space="preserve"> cm</w:t>
      </w:r>
      <w:r w:rsidRPr="00B41D69">
        <w:rPr>
          <w:rFonts w:ascii="Times New Roman" w:hAnsi="Times New Roman" w:cs="Times New Roman"/>
          <w:color w:val="000000" w:themeColor="text1"/>
          <w:kern w:val="2"/>
          <w:sz w:val="24"/>
          <w:szCs w:val="24"/>
          <w:vertAlign w:val="superscript"/>
          <w:lang w:val="en-US"/>
        </w:rPr>
        <w:t>2</w:t>
      </w:r>
      <w:r w:rsidR="00A80A1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V</w:t>
      </w:r>
      <w:r w:rsidRPr="00B41D69">
        <w:rPr>
          <w:rFonts w:ascii="Times New Roman" w:hAnsi="Times New Roman" w:cs="Times New Roman"/>
          <w:color w:val="000000" w:themeColor="text1"/>
          <w:kern w:val="2"/>
          <w:sz w:val="24"/>
          <w:szCs w:val="24"/>
          <w:vertAlign w:val="superscript"/>
          <w:lang w:val="en-US"/>
        </w:rPr>
        <w:t>-1</w:t>
      </w:r>
      <w:r w:rsidR="00A80A1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(Figure </w:t>
      </w:r>
      <w:r w:rsidR="00AF23E2" w:rsidRPr="00B41D69">
        <w:rPr>
          <w:rFonts w:ascii="Times New Roman" w:hAnsi="Times New Roman" w:cs="Times New Roman"/>
          <w:color w:val="000000" w:themeColor="text1"/>
          <w:kern w:val="2"/>
          <w:sz w:val="24"/>
          <w:szCs w:val="24"/>
          <w:lang w:val="en-US"/>
        </w:rPr>
        <w:t>S10</w:t>
      </w:r>
      <w:r w:rsidRPr="00B41D69">
        <w:rPr>
          <w:rFonts w:ascii="Times New Roman" w:hAnsi="Times New Roman" w:cs="Times New Roman"/>
          <w:color w:val="000000" w:themeColor="text1"/>
          <w:kern w:val="2"/>
          <w:sz w:val="24"/>
          <w:szCs w:val="24"/>
          <w:lang w:val="en-US"/>
        </w:rPr>
        <w:t>).</w:t>
      </w:r>
      <w:r w:rsidR="00A80A1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No drain current (</w:t>
      </w:r>
      <w:r w:rsidRPr="00B41D69">
        <w:rPr>
          <w:rFonts w:ascii="Times New Roman" w:hAnsi="Times New Roman" w:cs="Times New Roman"/>
          <w:i/>
          <w:iCs/>
          <w:color w:val="000000" w:themeColor="text1"/>
          <w:kern w:val="2"/>
          <w:sz w:val="24"/>
          <w:szCs w:val="24"/>
          <w:lang w:val="en-US"/>
        </w:rPr>
        <w:t>I</w:t>
      </w:r>
      <w:r w:rsidRPr="00B41D69">
        <w:rPr>
          <w:rFonts w:ascii="Times New Roman" w:hAnsi="Times New Roman" w:cs="Times New Roman"/>
          <w:i/>
          <w:iCs/>
          <w:color w:val="000000" w:themeColor="text1"/>
          <w:kern w:val="2"/>
          <w:sz w:val="24"/>
          <w:szCs w:val="24"/>
          <w:vertAlign w:val="subscript"/>
          <w:lang w:val="en-US"/>
        </w:rPr>
        <w:t>D</w:t>
      </w:r>
      <w:r w:rsidRPr="00B41D69">
        <w:rPr>
          <w:rFonts w:ascii="Times New Roman" w:hAnsi="Times New Roman" w:cs="Times New Roman"/>
          <w:color w:val="000000" w:themeColor="text1"/>
          <w:kern w:val="2"/>
          <w:sz w:val="24"/>
          <w:szCs w:val="24"/>
          <w:lang w:val="en-US"/>
        </w:rPr>
        <w:t xml:space="preserve">) can be detected in Type III devices (Figure </w:t>
      </w:r>
      <w:bookmarkStart w:id="16" w:name="_Hlk2693557"/>
      <w:r w:rsidR="00AF23E2" w:rsidRPr="00B41D69">
        <w:rPr>
          <w:rFonts w:ascii="Times New Roman" w:hAnsi="Times New Roman" w:cs="Times New Roman"/>
          <w:color w:val="000000" w:themeColor="text1"/>
          <w:kern w:val="2"/>
          <w:sz w:val="24"/>
          <w:szCs w:val="24"/>
          <w:lang w:val="en-US"/>
        </w:rPr>
        <w:t>S11</w:t>
      </w:r>
      <w:r w:rsidR="00D50994" w:rsidRPr="00B41D69">
        <w:rPr>
          <w:rFonts w:ascii="Times New Roman" w:hAnsi="Times New Roman" w:cs="Times New Roman"/>
          <w:color w:val="000000" w:themeColor="text1"/>
          <w:kern w:val="2"/>
          <w:sz w:val="24"/>
          <w:szCs w:val="24"/>
          <w:lang w:val="en-US"/>
        </w:rPr>
        <w:t xml:space="preserve">). On the other hand, an average mobility of 5.88 </w:t>
      </w:r>
      <w:r w:rsidRPr="00B41D69">
        <w:rPr>
          <w:rFonts w:ascii="Times New Roman" w:hAnsi="Times New Roman" w:cs="Times New Roman"/>
          <w:color w:val="000000" w:themeColor="text1"/>
          <w:kern w:val="2"/>
          <w:sz w:val="24"/>
          <w:szCs w:val="24"/>
          <w:lang w:val="en-US"/>
        </w:rPr>
        <w:t>cm</w:t>
      </w:r>
      <w:r w:rsidRPr="00B41D69">
        <w:rPr>
          <w:rFonts w:ascii="Times New Roman" w:hAnsi="Times New Roman" w:cs="Times New Roman"/>
          <w:color w:val="000000" w:themeColor="text1"/>
          <w:kern w:val="2"/>
          <w:sz w:val="24"/>
          <w:szCs w:val="24"/>
          <w:vertAlign w:val="superscript"/>
          <w:lang w:val="en-US"/>
        </w:rPr>
        <w:t>2</w:t>
      </w:r>
      <w:r w:rsidR="00A80A1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V</w:t>
      </w:r>
      <w:r w:rsidRPr="00B41D69">
        <w:rPr>
          <w:rFonts w:ascii="Times New Roman" w:hAnsi="Times New Roman" w:cs="Times New Roman"/>
          <w:color w:val="000000" w:themeColor="text1"/>
          <w:kern w:val="2"/>
          <w:sz w:val="24"/>
          <w:szCs w:val="24"/>
          <w:vertAlign w:val="superscript"/>
          <w:lang w:val="en-US"/>
        </w:rPr>
        <w:t>-1</w:t>
      </w:r>
      <w:r w:rsidR="00A80A1A"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w:t>
      </w:r>
      <w:bookmarkEnd w:id="16"/>
      <w:r w:rsidR="00D50994" w:rsidRPr="00B41D69">
        <w:rPr>
          <w:rFonts w:ascii="Times New Roman" w:hAnsi="Times New Roman" w:cs="Times New Roman"/>
          <w:color w:val="000000" w:themeColor="text1"/>
          <w:kern w:val="2"/>
          <w:sz w:val="24"/>
          <w:szCs w:val="24"/>
          <w:lang w:val="en-US"/>
        </w:rPr>
        <w:t>and a highest value of 7.68 cm</w:t>
      </w:r>
      <w:r w:rsidR="00D50994" w:rsidRPr="00B41D69">
        <w:rPr>
          <w:rFonts w:ascii="Times New Roman" w:hAnsi="Times New Roman" w:cs="Times New Roman"/>
          <w:color w:val="000000" w:themeColor="text1"/>
          <w:kern w:val="2"/>
          <w:sz w:val="24"/>
          <w:szCs w:val="24"/>
          <w:vertAlign w:val="superscript"/>
          <w:lang w:val="en-US"/>
        </w:rPr>
        <w:t>2</w:t>
      </w:r>
      <w:r w:rsidR="00D50994" w:rsidRPr="00B41D69">
        <w:rPr>
          <w:rFonts w:ascii="Times New Roman" w:hAnsi="Times New Roman" w:cs="Times New Roman"/>
          <w:color w:val="000000" w:themeColor="text1"/>
          <w:kern w:val="2"/>
          <w:sz w:val="24"/>
          <w:szCs w:val="24"/>
          <w:lang w:val="en-US"/>
        </w:rPr>
        <w:t xml:space="preserve"> V</w:t>
      </w:r>
      <w:r w:rsidR="00D50994" w:rsidRPr="00B41D69">
        <w:rPr>
          <w:rFonts w:ascii="Times New Roman" w:hAnsi="Times New Roman" w:cs="Times New Roman"/>
          <w:color w:val="000000" w:themeColor="text1"/>
          <w:kern w:val="2"/>
          <w:sz w:val="24"/>
          <w:szCs w:val="24"/>
          <w:vertAlign w:val="superscript"/>
          <w:lang w:val="en-US"/>
        </w:rPr>
        <w:t>-1</w:t>
      </w:r>
      <w:r w:rsidR="00D50994" w:rsidRPr="00B41D69">
        <w:rPr>
          <w:rFonts w:ascii="Times New Roman" w:hAnsi="Times New Roman" w:cs="Times New Roman"/>
          <w:color w:val="000000" w:themeColor="text1"/>
          <w:kern w:val="2"/>
          <w:sz w:val="24"/>
          <w:szCs w:val="24"/>
          <w:lang w:val="en-US"/>
        </w:rPr>
        <w:t xml:space="preserve"> s</w:t>
      </w:r>
      <w:r w:rsidR="00D50994" w:rsidRPr="00B41D69">
        <w:rPr>
          <w:rFonts w:ascii="Times New Roman" w:hAnsi="Times New Roman" w:cs="Times New Roman"/>
          <w:color w:val="000000" w:themeColor="text1"/>
          <w:kern w:val="2"/>
          <w:sz w:val="24"/>
          <w:szCs w:val="24"/>
          <w:vertAlign w:val="superscript"/>
          <w:lang w:val="en-US"/>
        </w:rPr>
        <w:t>-1</w:t>
      </w:r>
      <w:r w:rsidR="00D50994"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can be achieved by the Type II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 xml:space="preserve">-BTBT layer. </w:t>
      </w:r>
      <w:r w:rsidR="00B06079" w:rsidRPr="00B41D69">
        <w:rPr>
          <w:rFonts w:ascii="Times New Roman" w:hAnsi="Times New Roman" w:cs="Times New Roman"/>
          <w:color w:val="000000" w:themeColor="text1"/>
          <w:kern w:val="2"/>
          <w:sz w:val="24"/>
          <w:szCs w:val="24"/>
          <w:lang w:val="en-US"/>
        </w:rPr>
        <w:t>It is important to mention that since we are dealing with stri</w:t>
      </w:r>
      <w:r w:rsidR="00B64BC6" w:rsidRPr="00B41D69">
        <w:rPr>
          <w:rFonts w:ascii="Times New Roman" w:hAnsi="Times New Roman" w:cs="Times New Roman"/>
          <w:color w:val="000000" w:themeColor="text1"/>
          <w:kern w:val="2"/>
          <w:sz w:val="24"/>
          <w:szCs w:val="24"/>
          <w:lang w:val="en-US"/>
        </w:rPr>
        <w:t>pe-like conduction channels, a M</w:t>
      </w:r>
      <w:r w:rsidR="00EB63CF" w:rsidRPr="00B41D69">
        <w:rPr>
          <w:rFonts w:ascii="Times New Roman" w:hAnsi="Times New Roman" w:cs="Times New Roman"/>
          <w:color w:val="000000" w:themeColor="text1"/>
          <w:kern w:val="2"/>
          <w:sz w:val="24"/>
          <w:szCs w:val="24"/>
          <w:lang w:val="en-US"/>
        </w:rPr>
        <w:t>ATLAB</w:t>
      </w:r>
      <w:r w:rsidR="00B06079" w:rsidRPr="00B41D69">
        <w:rPr>
          <w:rFonts w:ascii="Times New Roman" w:hAnsi="Times New Roman" w:cs="Times New Roman"/>
          <w:color w:val="000000" w:themeColor="text1"/>
          <w:kern w:val="2"/>
          <w:sz w:val="24"/>
          <w:szCs w:val="24"/>
          <w:lang w:val="en-US"/>
        </w:rPr>
        <w:t xml:space="preserve"> based program is </w:t>
      </w:r>
      <w:r w:rsidR="006227EB" w:rsidRPr="00B41D69">
        <w:rPr>
          <w:rFonts w:ascii="Times New Roman" w:hAnsi="Times New Roman" w:cs="Times New Roman"/>
          <w:color w:val="000000" w:themeColor="text1"/>
          <w:kern w:val="2"/>
          <w:sz w:val="24"/>
          <w:szCs w:val="24"/>
          <w:lang w:val="en-US"/>
        </w:rPr>
        <w:t xml:space="preserve">applied </w:t>
      </w:r>
      <w:r w:rsidR="002E43AC" w:rsidRPr="00B41D69">
        <w:rPr>
          <w:rFonts w:ascii="Times New Roman" w:hAnsi="Times New Roman" w:cs="Times New Roman"/>
          <w:color w:val="000000" w:themeColor="text1"/>
          <w:kern w:val="2"/>
          <w:sz w:val="24"/>
          <w:szCs w:val="24"/>
          <w:lang w:val="en-US"/>
        </w:rPr>
        <w:t>for</w:t>
      </w:r>
      <w:r w:rsidR="00F7250B" w:rsidRPr="00B41D69">
        <w:rPr>
          <w:rFonts w:ascii="Times New Roman" w:hAnsi="Times New Roman" w:cs="Times New Roman"/>
          <w:color w:val="000000" w:themeColor="text1"/>
          <w:kern w:val="2"/>
          <w:sz w:val="24"/>
          <w:szCs w:val="24"/>
          <w:lang w:val="en-US"/>
        </w:rPr>
        <w:t xml:space="preserve"> </w:t>
      </w:r>
      <w:r w:rsidR="00801EDA" w:rsidRPr="00B41D69">
        <w:rPr>
          <w:rFonts w:ascii="Times New Roman" w:hAnsi="Times New Roman" w:cs="Times New Roman"/>
          <w:color w:val="000000" w:themeColor="text1"/>
          <w:kern w:val="2"/>
          <w:sz w:val="24"/>
          <w:szCs w:val="24"/>
          <w:lang w:val="en-US"/>
        </w:rPr>
        <w:t>channel width over length (</w:t>
      </w:r>
      <w:r w:rsidR="00B06079" w:rsidRPr="00B41D69">
        <w:rPr>
          <w:rFonts w:ascii="Times New Roman" w:hAnsi="Times New Roman" w:cs="Times New Roman"/>
          <w:i/>
          <w:iCs/>
          <w:color w:val="000000" w:themeColor="text1"/>
          <w:kern w:val="2"/>
          <w:sz w:val="24"/>
          <w:szCs w:val="24"/>
          <w:lang w:val="en-US"/>
        </w:rPr>
        <w:t>w</w:t>
      </w:r>
      <w:r w:rsidR="00B06079" w:rsidRPr="00B41D69">
        <w:rPr>
          <w:rFonts w:ascii="Times New Roman" w:hAnsi="Times New Roman" w:cs="Times New Roman"/>
          <w:color w:val="000000" w:themeColor="text1"/>
          <w:kern w:val="2"/>
          <w:sz w:val="24"/>
          <w:szCs w:val="24"/>
          <w:lang w:val="en-US"/>
        </w:rPr>
        <w:t>/</w:t>
      </w:r>
      <w:proofErr w:type="spellStart"/>
      <w:r w:rsidR="00F7250B" w:rsidRPr="00B41D69">
        <w:rPr>
          <w:rFonts w:ascii="Times New Roman" w:hAnsi="Times New Roman" w:cs="Times New Roman"/>
          <w:i/>
          <w:iCs/>
          <w:color w:val="000000" w:themeColor="text1"/>
          <w:kern w:val="2"/>
          <w:sz w:val="24"/>
          <w:szCs w:val="24"/>
          <w:lang w:val="en-US"/>
        </w:rPr>
        <w:t>l</w:t>
      </w:r>
      <w:r w:rsidR="00F7250B" w:rsidRPr="00B41D69">
        <w:rPr>
          <w:rFonts w:ascii="Times New Roman" w:hAnsi="Times New Roman" w:cs="Times New Roman"/>
          <w:i/>
          <w:iCs/>
          <w:color w:val="000000" w:themeColor="text1"/>
          <w:kern w:val="2"/>
          <w:sz w:val="24"/>
          <w:szCs w:val="24"/>
          <w:vertAlign w:val="subscript"/>
          <w:lang w:val="en-US"/>
        </w:rPr>
        <w:t>ch</w:t>
      </w:r>
      <w:proofErr w:type="spellEnd"/>
      <w:r w:rsidR="00801EDA" w:rsidRPr="00B41D69">
        <w:rPr>
          <w:rFonts w:ascii="Times New Roman" w:hAnsi="Times New Roman" w:cs="Times New Roman"/>
          <w:color w:val="000000" w:themeColor="text1"/>
          <w:kern w:val="2"/>
          <w:sz w:val="24"/>
          <w:szCs w:val="24"/>
          <w:lang w:val="en-US"/>
        </w:rPr>
        <w:t>)</w:t>
      </w:r>
      <w:r w:rsidR="002E43AC" w:rsidRPr="00B41D69">
        <w:rPr>
          <w:rFonts w:ascii="Times New Roman" w:hAnsi="Times New Roman" w:cs="Times New Roman"/>
          <w:color w:val="000000" w:themeColor="text1"/>
          <w:kern w:val="2"/>
          <w:sz w:val="24"/>
          <w:szCs w:val="24"/>
          <w:lang w:val="en-US"/>
        </w:rPr>
        <w:t xml:space="preserve"> </w:t>
      </w:r>
      <w:r w:rsidR="00B06079" w:rsidRPr="00B41D69">
        <w:rPr>
          <w:rFonts w:ascii="Times New Roman" w:hAnsi="Times New Roman" w:cs="Times New Roman"/>
          <w:color w:val="000000" w:themeColor="text1"/>
          <w:kern w:val="2"/>
          <w:sz w:val="24"/>
          <w:szCs w:val="24"/>
          <w:lang w:val="en-US"/>
        </w:rPr>
        <w:t xml:space="preserve">correction (Figure </w:t>
      </w:r>
      <w:r w:rsidR="00AF23E2" w:rsidRPr="00B41D69">
        <w:rPr>
          <w:rFonts w:ascii="Times New Roman" w:hAnsi="Times New Roman" w:cs="Times New Roman"/>
          <w:color w:val="000000" w:themeColor="text1"/>
          <w:kern w:val="2"/>
          <w:sz w:val="24"/>
          <w:szCs w:val="24"/>
          <w:lang w:val="en-US"/>
        </w:rPr>
        <w:t>S12</w:t>
      </w:r>
      <w:r w:rsidR="00B06079"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The representative transfer </w:t>
      </w:r>
      <w:r w:rsidR="00A5099E" w:rsidRPr="00B41D69">
        <w:rPr>
          <w:rFonts w:ascii="Times New Roman" w:hAnsi="Times New Roman" w:cs="Times New Roman"/>
          <w:color w:val="000000" w:themeColor="text1"/>
          <w:kern w:val="2"/>
          <w:sz w:val="24"/>
          <w:szCs w:val="24"/>
          <w:lang w:val="en-US"/>
        </w:rPr>
        <w:t>and output curves of the device</w:t>
      </w:r>
      <w:r w:rsidR="009B4407"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are shown in Figure 5b</w:t>
      </w:r>
      <w:r w:rsidR="00B06079"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color w:val="000000" w:themeColor="text1"/>
          <w:kern w:val="2"/>
          <w:sz w:val="24"/>
          <w:szCs w:val="24"/>
          <w:lang w:val="en-US"/>
        </w:rPr>
        <w:t xml:space="preserve">c </w:t>
      </w:r>
      <w:r w:rsidR="00B06079" w:rsidRPr="00B41D69">
        <w:rPr>
          <w:rFonts w:ascii="Times New Roman" w:hAnsi="Times New Roman" w:cs="Times New Roman"/>
          <w:color w:val="000000" w:themeColor="text1"/>
          <w:kern w:val="2"/>
          <w:sz w:val="24"/>
          <w:szCs w:val="24"/>
          <w:lang w:val="en-US"/>
        </w:rPr>
        <w:t xml:space="preserve">while mobility histograms for both uncorrected and corrected </w:t>
      </w:r>
      <w:r w:rsidR="002E43AC" w:rsidRPr="00B41D69">
        <w:rPr>
          <w:rFonts w:ascii="Times New Roman" w:hAnsi="Times New Roman" w:cs="Times New Roman"/>
          <w:color w:val="000000" w:themeColor="text1"/>
          <w:kern w:val="2"/>
          <w:sz w:val="24"/>
          <w:szCs w:val="24"/>
          <w:lang w:val="en-US"/>
        </w:rPr>
        <w:t xml:space="preserve">results </w:t>
      </w:r>
      <w:r w:rsidR="00B06079" w:rsidRPr="00B41D69">
        <w:rPr>
          <w:rFonts w:ascii="Times New Roman" w:hAnsi="Times New Roman" w:cs="Times New Roman"/>
          <w:color w:val="000000" w:themeColor="text1"/>
          <w:kern w:val="2"/>
          <w:sz w:val="24"/>
          <w:szCs w:val="24"/>
          <w:lang w:val="en-US"/>
        </w:rPr>
        <w:t xml:space="preserve">are shown in Figure </w:t>
      </w:r>
      <w:r w:rsidR="00AF23E2" w:rsidRPr="00B41D69">
        <w:rPr>
          <w:rFonts w:ascii="Times New Roman" w:hAnsi="Times New Roman" w:cs="Times New Roman"/>
          <w:color w:val="000000" w:themeColor="text1"/>
          <w:kern w:val="2"/>
          <w:sz w:val="24"/>
          <w:szCs w:val="24"/>
          <w:lang w:val="en-US"/>
        </w:rPr>
        <w:t>S13</w:t>
      </w:r>
      <w:r w:rsidR="00B06079"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Under such processing parameters (</w:t>
      </w:r>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25 °C,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1 mg</w:t>
      </w:r>
      <w:r w:rsidR="00DF147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mL</w:t>
      </w:r>
      <w:r w:rsidR="00DF1476"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and </w:t>
      </w:r>
      <w:r w:rsidRPr="00B41D69">
        <w:rPr>
          <w:rFonts w:ascii="Times New Roman" w:hAnsi="Times New Roman" w:cs="Times New Roman"/>
          <w:i/>
          <w:color w:val="000000" w:themeColor="text1"/>
          <w:kern w:val="2"/>
          <w:sz w:val="24"/>
          <w:szCs w:val="24"/>
          <w:lang w:val="en-US"/>
        </w:rPr>
        <w:t>v</w:t>
      </w:r>
      <w:r w:rsidR="00B911F5" w:rsidRPr="00B41D69">
        <w:rPr>
          <w:rFonts w:ascii="Times New Roman" w:hAnsi="Times New Roman" w:cs="Times New Roman"/>
          <w:iCs/>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 100 </w:t>
      </w:r>
      <w:proofErr w:type="spellStart"/>
      <w:r w:rsidRPr="00B41D69">
        <w:rPr>
          <w:rFonts w:ascii="Times New Roman" w:hAnsi="Times New Roman" w:cs="Times New Roman"/>
          <w:color w:val="000000" w:themeColor="text1"/>
          <w:kern w:val="2"/>
          <w:sz w:val="24"/>
          <w:szCs w:val="24"/>
          <w:lang w:val="en-US"/>
        </w:rPr>
        <w:t>μm</w:t>
      </w:r>
      <w:proofErr w:type="spellEnd"/>
      <w:r w:rsidR="00DF147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00DF1476"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three different solvents including chloroform (61.2 °C), </w:t>
      </w:r>
      <w:r w:rsidRPr="00B41D69">
        <w:rPr>
          <w:rFonts w:ascii="Times New Roman" w:hAnsi="Times New Roman" w:cs="Times New Roman"/>
          <w:color w:val="000000" w:themeColor="text1"/>
          <w:kern w:val="2"/>
          <w:sz w:val="24"/>
          <w:szCs w:val="20"/>
          <w:lang w:val="en-US"/>
        </w:rPr>
        <w:t>heptane</w:t>
      </w:r>
      <w:r w:rsidRPr="00B41D69">
        <w:rPr>
          <w:rFonts w:ascii="Times New Roman" w:hAnsi="Times New Roman" w:cs="Times New Roman"/>
          <w:color w:val="000000" w:themeColor="text1"/>
          <w:kern w:val="2"/>
          <w:sz w:val="24"/>
          <w:szCs w:val="24"/>
          <w:lang w:val="en-US"/>
        </w:rPr>
        <w:t xml:space="preserve"> (98.4 °C</w:t>
      </w:r>
      <w:r w:rsidRPr="00B41D69">
        <w:rPr>
          <w:rFonts w:ascii="Times New Roman" w:hAnsi="Times New Roman" w:cs="Times New Roman"/>
          <w:color w:val="000000" w:themeColor="text1"/>
          <w:kern w:val="2"/>
          <w:sz w:val="24"/>
          <w:szCs w:val="20"/>
          <w:lang w:val="en-US"/>
        </w:rPr>
        <w:t>) and toluene (</w:t>
      </w:r>
      <w:r w:rsidRPr="00B41D69">
        <w:rPr>
          <w:rFonts w:ascii="Times New Roman" w:hAnsi="Times New Roman" w:cs="Times New Roman"/>
          <w:color w:val="000000" w:themeColor="text1"/>
          <w:kern w:val="2"/>
          <w:sz w:val="24"/>
          <w:szCs w:val="24"/>
          <w:lang w:val="en-US"/>
        </w:rPr>
        <w:t>110.5 °C</w:t>
      </w:r>
      <w:r w:rsidRPr="00B41D69">
        <w:rPr>
          <w:rFonts w:ascii="Times New Roman" w:hAnsi="Times New Roman" w:cs="Times New Roman"/>
          <w:color w:val="000000" w:themeColor="text1"/>
          <w:kern w:val="2"/>
          <w:sz w:val="24"/>
          <w:szCs w:val="20"/>
          <w:lang w:val="en-US"/>
        </w:rPr>
        <w:t>) can achieve the type II organic thin films.</w:t>
      </w:r>
      <w:r w:rsidRPr="00B41D69">
        <w:rPr>
          <w:rFonts w:ascii="Times New Roman" w:hAnsi="Times New Roman" w:cs="Times New Roman"/>
          <w:color w:val="000000" w:themeColor="text1"/>
          <w:kern w:val="2"/>
          <w:sz w:val="24"/>
          <w:szCs w:val="24"/>
          <w:lang w:val="en-US"/>
        </w:rPr>
        <w:t xml:space="preserve"> Since we are using the transfer method to </w:t>
      </w:r>
      <w:r w:rsidR="009B4407" w:rsidRPr="00B41D69">
        <w:rPr>
          <w:rFonts w:ascii="Times New Roman" w:hAnsi="Times New Roman" w:cs="Times New Roman"/>
          <w:color w:val="000000" w:themeColor="text1"/>
          <w:kern w:val="2"/>
          <w:sz w:val="24"/>
          <w:szCs w:val="24"/>
          <w:lang w:val="en-US"/>
        </w:rPr>
        <w:t xml:space="preserve">fabricate </w:t>
      </w:r>
      <w:r w:rsidRPr="00B41D69">
        <w:rPr>
          <w:rFonts w:ascii="Times New Roman" w:hAnsi="Times New Roman" w:cs="Times New Roman"/>
          <w:color w:val="000000" w:themeColor="text1"/>
          <w:kern w:val="2"/>
          <w:sz w:val="24"/>
          <w:szCs w:val="24"/>
          <w:lang w:val="en-US"/>
        </w:rPr>
        <w:t>the top source-drain electrodes (see experimental section), the flat surface would ensure a conformal contact between the active layers and the electrodes. On the other hand, the Type I samples with high surface</w:t>
      </w:r>
      <w:r w:rsidRPr="00B41D69">
        <w:rPr>
          <w:rFonts w:ascii="Times New Roman" w:hAnsi="Times New Roman" w:cs="Times New Roman"/>
          <w:color w:val="000000" w:themeColor="text1"/>
          <w:kern w:val="2"/>
          <w:sz w:val="24"/>
          <w:szCs w:val="20"/>
          <w:lang w:val="en-US"/>
        </w:rPr>
        <w:t xml:space="preserve"> roughness</w:t>
      </w:r>
      <w:r w:rsidRPr="00B41D69">
        <w:rPr>
          <w:rFonts w:ascii="Times New Roman" w:hAnsi="Times New Roman" w:cs="Times New Roman"/>
          <w:color w:val="000000" w:themeColor="text1"/>
          <w:kern w:val="2"/>
          <w:sz w:val="24"/>
          <w:szCs w:val="24"/>
          <w:lang w:val="en-US"/>
        </w:rPr>
        <w:t xml:space="preserve"> would suffer from a poor contact which would also reflect in the carrier mobility. For a comparison, we utilized thermal evaporation to deposit the </w:t>
      </w:r>
      <w:r w:rsidRPr="00B41D69">
        <w:rPr>
          <w:rFonts w:ascii="Times New Roman" w:hAnsi="Times New Roman" w:cs="Times New Roman"/>
          <w:color w:val="000000" w:themeColor="text1"/>
          <w:kern w:val="2"/>
          <w:sz w:val="24"/>
          <w:szCs w:val="24"/>
          <w:lang w:val="en-US"/>
        </w:rPr>
        <w:lastRenderedPageBreak/>
        <w:t xml:space="preserve">top contacts onto the Type I </w:t>
      </w:r>
      <w:r w:rsidR="002E43AC" w:rsidRPr="00B41D69">
        <w:rPr>
          <w:rFonts w:ascii="Times New Roman" w:hAnsi="Times New Roman" w:cs="Times New Roman"/>
          <w:color w:val="000000" w:themeColor="text1"/>
          <w:kern w:val="2"/>
          <w:sz w:val="24"/>
          <w:szCs w:val="24"/>
          <w:lang w:val="en-US"/>
        </w:rPr>
        <w:t>thin films</w:t>
      </w:r>
      <w:r w:rsidRPr="00B41D69">
        <w:rPr>
          <w:rFonts w:ascii="Times New Roman" w:hAnsi="Times New Roman" w:cs="Times New Roman"/>
          <w:color w:val="000000" w:themeColor="text1"/>
          <w:kern w:val="2"/>
          <w:sz w:val="24"/>
          <w:szCs w:val="24"/>
          <w:lang w:val="en-US"/>
        </w:rPr>
        <w:t xml:space="preserve"> and a carrier mobility of </w:t>
      </w:r>
      <w:r w:rsidR="0091153A" w:rsidRPr="00B41D69">
        <w:rPr>
          <w:rFonts w:ascii="Times New Roman" w:hAnsi="Times New Roman" w:cs="Times New Roman"/>
          <w:color w:val="000000" w:themeColor="text1"/>
          <w:kern w:val="2"/>
          <w:sz w:val="24"/>
          <w:szCs w:val="24"/>
          <w:lang w:val="en-US"/>
        </w:rPr>
        <w:t>1.19</w:t>
      </w:r>
      <w:r w:rsidRPr="00B41D69">
        <w:rPr>
          <w:rFonts w:ascii="Times New Roman" w:hAnsi="Times New Roman" w:cs="Times New Roman"/>
          <w:color w:val="000000" w:themeColor="text1"/>
          <w:kern w:val="2"/>
          <w:sz w:val="24"/>
          <w:szCs w:val="24"/>
          <w:lang w:val="en-US"/>
        </w:rPr>
        <w:t xml:space="preserve"> cm</w:t>
      </w:r>
      <w:r w:rsidRPr="00B41D69">
        <w:rPr>
          <w:rFonts w:ascii="Times New Roman" w:hAnsi="Times New Roman" w:cs="Times New Roman"/>
          <w:color w:val="000000" w:themeColor="text1"/>
          <w:kern w:val="2"/>
          <w:sz w:val="24"/>
          <w:szCs w:val="24"/>
          <w:vertAlign w:val="superscript"/>
          <w:lang w:val="en-US"/>
        </w:rPr>
        <w:t>2</w:t>
      </w:r>
      <w:r w:rsidR="00DF147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V</w:t>
      </w:r>
      <w:r w:rsidRPr="00B41D69">
        <w:rPr>
          <w:rFonts w:ascii="Times New Roman" w:hAnsi="Times New Roman" w:cs="Times New Roman"/>
          <w:color w:val="000000" w:themeColor="text1"/>
          <w:kern w:val="2"/>
          <w:sz w:val="24"/>
          <w:szCs w:val="24"/>
          <w:vertAlign w:val="superscript"/>
          <w:lang w:val="en-US"/>
        </w:rPr>
        <w:t>-1</w:t>
      </w:r>
      <w:r w:rsidR="00DF1476"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can be observed (Figure </w:t>
      </w:r>
      <w:r w:rsidR="00AF23E2" w:rsidRPr="00B41D69">
        <w:rPr>
          <w:rFonts w:ascii="Times New Roman" w:hAnsi="Times New Roman" w:cs="Times New Roman"/>
          <w:color w:val="000000" w:themeColor="text1"/>
          <w:kern w:val="2"/>
          <w:sz w:val="24"/>
          <w:szCs w:val="24"/>
          <w:lang w:val="en-US"/>
        </w:rPr>
        <w:t>S14</w:t>
      </w:r>
      <w:r w:rsidRPr="00B41D69">
        <w:rPr>
          <w:rFonts w:ascii="Times New Roman" w:hAnsi="Times New Roman" w:cs="Times New Roman"/>
          <w:color w:val="000000" w:themeColor="text1"/>
          <w:kern w:val="2"/>
          <w:sz w:val="24"/>
          <w:szCs w:val="24"/>
          <w:lang w:val="en-US"/>
        </w:rPr>
        <w:t>).</w:t>
      </w:r>
      <w:bookmarkEnd w:id="1"/>
      <w:r w:rsidR="00F774DD" w:rsidRPr="00B41D69">
        <w:rPr>
          <w:rFonts w:ascii="Times New Roman" w:hAnsi="Times New Roman" w:cs="Times New Roman"/>
          <w:color w:val="000000" w:themeColor="text1"/>
          <w:kern w:val="2"/>
          <w:sz w:val="24"/>
          <w:szCs w:val="24"/>
          <w:lang w:val="en-US"/>
        </w:rPr>
        <w:t xml:space="preserve"> </w:t>
      </w:r>
      <w:r w:rsidR="00306F71" w:rsidRPr="00B41D69">
        <w:rPr>
          <w:rFonts w:ascii="Times New Roman" w:hAnsi="Times New Roman" w:cs="Times New Roman"/>
          <w:color w:val="000000" w:themeColor="text1"/>
          <w:sz w:val="24"/>
          <w:szCs w:val="24"/>
        </w:rPr>
        <w:t>It is also interesting to mention that the deposition can go to the Landau-</w:t>
      </w:r>
      <w:proofErr w:type="spellStart"/>
      <w:r w:rsidR="00306F71" w:rsidRPr="00B41D69">
        <w:rPr>
          <w:rFonts w:ascii="Times New Roman" w:hAnsi="Times New Roman" w:cs="Times New Roman"/>
          <w:color w:val="000000" w:themeColor="text1"/>
          <w:sz w:val="24"/>
          <w:szCs w:val="24"/>
        </w:rPr>
        <w:t>Levich</w:t>
      </w:r>
      <w:proofErr w:type="spellEnd"/>
      <w:r w:rsidR="00306F71" w:rsidRPr="00B41D69">
        <w:rPr>
          <w:rFonts w:ascii="Times New Roman" w:hAnsi="Times New Roman" w:cs="Times New Roman"/>
          <w:color w:val="000000" w:themeColor="text1"/>
          <w:sz w:val="24"/>
          <w:szCs w:val="24"/>
        </w:rPr>
        <w:t xml:space="preserve"> regime when the shearing speed is further increased. Wan et al. have optimized the deposition conditions for C</w:t>
      </w:r>
      <w:r w:rsidR="00306F71" w:rsidRPr="00B41D69">
        <w:rPr>
          <w:rFonts w:ascii="Times New Roman" w:hAnsi="Times New Roman" w:cs="Times New Roman"/>
          <w:color w:val="000000" w:themeColor="text1"/>
          <w:sz w:val="24"/>
          <w:szCs w:val="24"/>
          <w:vertAlign w:val="subscript"/>
        </w:rPr>
        <w:t>8</w:t>
      </w:r>
      <w:r w:rsidR="00306F71" w:rsidRPr="00B41D69">
        <w:rPr>
          <w:rFonts w:ascii="Times New Roman" w:hAnsi="Times New Roman" w:cs="Times New Roman"/>
          <w:color w:val="000000" w:themeColor="text1"/>
          <w:sz w:val="24"/>
          <w:szCs w:val="24"/>
        </w:rPr>
        <w:t>-BTBT under this regime. They noticed that at 60</w:t>
      </w:r>
      <w:r w:rsidR="00306F71" w:rsidRPr="00B41D69">
        <w:rPr>
          <w:rFonts w:ascii="Times New Roman" w:hAnsi="Times New Roman" w:cs="Times New Roman"/>
          <w:color w:val="000000" w:themeColor="text1"/>
          <w:sz w:val="24"/>
          <w:szCs w:val="24"/>
          <w:vertAlign w:val="superscript"/>
        </w:rPr>
        <w:t>o</w:t>
      </w:r>
      <w:r w:rsidR="00306F71" w:rsidRPr="00B41D69">
        <w:rPr>
          <w:rFonts w:ascii="Times New Roman" w:hAnsi="Times New Roman" w:cs="Times New Roman"/>
          <w:color w:val="000000" w:themeColor="text1"/>
          <w:sz w:val="24"/>
          <w:szCs w:val="24"/>
        </w:rPr>
        <w:t>C, large grain size and crack-free active layer can be obtained.</w:t>
      </w:r>
      <w:r w:rsidR="00306F71" w:rsidRPr="00B41D69">
        <w:rPr>
          <w:rFonts w:ascii="Times New Roman" w:hAnsi="Times New Roman" w:cs="Times New Roman"/>
          <w:color w:val="000000" w:themeColor="text1"/>
          <w:sz w:val="24"/>
          <w:szCs w:val="24"/>
          <w:vertAlign w:val="superscript"/>
        </w:rPr>
        <w:t>[46]</w:t>
      </w:r>
      <w:r w:rsidR="00306F71" w:rsidRPr="00B41D69">
        <w:rPr>
          <w:rFonts w:ascii="Times New Roman" w:hAnsi="Times New Roman" w:cs="Times New Roman"/>
          <w:color w:val="000000" w:themeColor="text1"/>
          <w:sz w:val="24"/>
          <w:szCs w:val="24"/>
        </w:rPr>
        <w:t xml:space="preserve"> By utilizing similar conditions, we obtained a polycrystalline C</w:t>
      </w:r>
      <w:r w:rsidR="00306F71" w:rsidRPr="00B41D69">
        <w:rPr>
          <w:rFonts w:ascii="Times New Roman" w:hAnsi="Times New Roman" w:cs="Times New Roman"/>
          <w:color w:val="000000" w:themeColor="text1"/>
          <w:sz w:val="24"/>
          <w:szCs w:val="24"/>
          <w:vertAlign w:val="subscript"/>
        </w:rPr>
        <w:t>8</w:t>
      </w:r>
      <w:r w:rsidR="00306F71" w:rsidRPr="00B41D69">
        <w:rPr>
          <w:rFonts w:ascii="Times New Roman" w:hAnsi="Times New Roman" w:cs="Times New Roman"/>
          <w:color w:val="000000" w:themeColor="text1"/>
          <w:sz w:val="24"/>
          <w:szCs w:val="24"/>
        </w:rPr>
        <w:t>-</w:t>
      </w:r>
      <w:r w:rsidR="00E77E36" w:rsidRPr="00B41D69">
        <w:rPr>
          <w:rFonts w:ascii="Times New Roman" w:hAnsi="Times New Roman" w:cs="Times New Roman"/>
          <w:color w:val="000000" w:themeColor="text1"/>
          <w:sz w:val="24"/>
          <w:szCs w:val="24"/>
        </w:rPr>
        <w:t xml:space="preserve">BTBT </w:t>
      </w:r>
      <w:r w:rsidR="00306F71" w:rsidRPr="00B41D69">
        <w:rPr>
          <w:rFonts w:ascii="Times New Roman" w:hAnsi="Times New Roman" w:cs="Times New Roman"/>
          <w:color w:val="000000" w:themeColor="text1"/>
          <w:sz w:val="24"/>
          <w:szCs w:val="24"/>
        </w:rPr>
        <w:t>with a mobility at 2.10 cm</w:t>
      </w:r>
      <w:r w:rsidR="00306F71" w:rsidRPr="00B41D69">
        <w:rPr>
          <w:rFonts w:ascii="Times New Roman" w:hAnsi="Times New Roman" w:cs="Times New Roman"/>
          <w:color w:val="000000" w:themeColor="text1"/>
          <w:sz w:val="24"/>
          <w:szCs w:val="24"/>
          <w:vertAlign w:val="superscript"/>
        </w:rPr>
        <w:t xml:space="preserve">2 </w:t>
      </w:r>
      <w:r w:rsidR="00306F71" w:rsidRPr="00B41D69">
        <w:rPr>
          <w:rFonts w:ascii="Times New Roman" w:hAnsi="Times New Roman" w:cs="Times New Roman"/>
          <w:color w:val="000000" w:themeColor="text1"/>
          <w:sz w:val="24"/>
          <w:szCs w:val="24"/>
        </w:rPr>
        <w:t>V</w:t>
      </w:r>
      <w:r w:rsidR="00306F71" w:rsidRPr="00B41D69">
        <w:rPr>
          <w:rFonts w:ascii="Times New Roman" w:hAnsi="Times New Roman" w:cs="Times New Roman"/>
          <w:color w:val="000000" w:themeColor="text1"/>
          <w:sz w:val="24"/>
          <w:szCs w:val="24"/>
          <w:vertAlign w:val="superscript"/>
        </w:rPr>
        <w:t xml:space="preserve">- </w:t>
      </w:r>
      <w:r w:rsidR="00306F71" w:rsidRPr="00B41D69">
        <w:rPr>
          <w:rFonts w:ascii="Times New Roman" w:hAnsi="Times New Roman" w:cs="Times New Roman"/>
          <w:color w:val="000000" w:themeColor="text1"/>
          <w:sz w:val="24"/>
          <w:szCs w:val="24"/>
        </w:rPr>
        <w:t>s</w:t>
      </w:r>
      <w:r w:rsidR="00306F71" w:rsidRPr="00B41D69">
        <w:rPr>
          <w:rFonts w:ascii="Times New Roman" w:hAnsi="Times New Roman" w:cs="Times New Roman"/>
          <w:color w:val="000000" w:themeColor="text1"/>
          <w:sz w:val="24"/>
          <w:szCs w:val="24"/>
          <w:vertAlign w:val="superscript"/>
        </w:rPr>
        <w:t>-1</w:t>
      </w:r>
      <w:r w:rsidR="00306F71" w:rsidRPr="00B41D69">
        <w:rPr>
          <w:rFonts w:ascii="Times New Roman" w:hAnsi="Times New Roman" w:cs="Times New Roman"/>
          <w:color w:val="000000" w:themeColor="text1"/>
          <w:sz w:val="24"/>
          <w:szCs w:val="24"/>
        </w:rPr>
        <w:t xml:space="preserve"> only (Figure S15).</w:t>
      </w:r>
    </w:p>
    <w:p w14:paraId="317E3C36" w14:textId="51802002" w:rsidR="000728CC" w:rsidRPr="00B41D69" w:rsidRDefault="000728CC" w:rsidP="000728CC">
      <w:pPr>
        <w:pStyle w:val="ListParagraph"/>
        <w:numPr>
          <w:ilvl w:val="0"/>
          <w:numId w:val="3"/>
        </w:numPr>
        <w:snapToGrid w:val="0"/>
        <w:spacing w:line="480" w:lineRule="auto"/>
        <w:rPr>
          <w:rFonts w:ascii="Times New Roman" w:hAnsi="Times New Roman" w:cs="Times New Roman"/>
          <w:color w:val="000000" w:themeColor="text1"/>
        </w:rPr>
      </w:pPr>
      <w:r w:rsidRPr="00B41D69">
        <w:rPr>
          <w:rFonts w:ascii="Times New Roman" w:hAnsi="Times New Roman" w:cs="Times New Roman"/>
          <w:b/>
          <w:bCs/>
          <w:color w:val="000000" w:themeColor="text1"/>
        </w:rPr>
        <w:t>Conclusion</w:t>
      </w:r>
    </w:p>
    <w:p w14:paraId="5906C886" w14:textId="1E49FC69" w:rsidR="00751CCB" w:rsidRPr="00B41D69" w:rsidRDefault="005A54F3" w:rsidP="00751CCB">
      <w:pPr>
        <w:widowControl w:val="0"/>
        <w:snapToGrid w:val="0"/>
        <w:spacing w:after="0" w:line="480" w:lineRule="auto"/>
        <w:ind w:firstLine="720"/>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color w:val="000000" w:themeColor="text1"/>
          <w:kern w:val="2"/>
          <w:sz w:val="24"/>
          <w:szCs w:val="24"/>
          <w:lang w:val="en-US"/>
        </w:rPr>
        <w:t>In summary, we use</w:t>
      </w:r>
      <w:r w:rsidR="007E681B" w:rsidRPr="00B41D69">
        <w:rPr>
          <w:rFonts w:ascii="Times New Roman" w:hAnsi="Times New Roman" w:cs="Times New Roman"/>
          <w:color w:val="000000" w:themeColor="text1"/>
          <w:kern w:val="2"/>
          <w:sz w:val="24"/>
          <w:szCs w:val="24"/>
          <w:lang w:val="en-US"/>
        </w:rPr>
        <w:t>d</w:t>
      </w:r>
      <w:r w:rsidRPr="00B41D69">
        <w:rPr>
          <w:rFonts w:ascii="Times New Roman" w:hAnsi="Times New Roman" w:cs="Times New Roman"/>
          <w:color w:val="000000" w:themeColor="text1"/>
          <w:kern w:val="2"/>
          <w:sz w:val="24"/>
          <w:szCs w:val="24"/>
          <w:lang w:val="en-US"/>
        </w:rPr>
        <w:t xml:space="preserve"> blade coating technique to investigate the growth behavior of C</w:t>
      </w:r>
      <w:r w:rsidRPr="00B41D69">
        <w:rPr>
          <w:rFonts w:ascii="Times New Roman" w:hAnsi="Times New Roman" w:cs="Times New Roman"/>
          <w:color w:val="000000" w:themeColor="text1"/>
          <w:kern w:val="2"/>
          <w:sz w:val="24"/>
          <w:szCs w:val="24"/>
          <w:vertAlign w:val="subscript"/>
          <w:lang w:val="en-US"/>
        </w:rPr>
        <w:t>8</w:t>
      </w:r>
      <w:r w:rsidR="007E681B" w:rsidRPr="00B41D69">
        <w:rPr>
          <w:rFonts w:ascii="Times New Roman" w:hAnsi="Times New Roman" w:cs="Times New Roman"/>
          <w:color w:val="000000" w:themeColor="text1"/>
          <w:kern w:val="2"/>
          <w:sz w:val="24"/>
          <w:szCs w:val="24"/>
          <w:lang w:val="en-US"/>
        </w:rPr>
        <w:t>-</w:t>
      </w:r>
      <w:r w:rsidR="00A5099E" w:rsidRPr="00B41D69">
        <w:rPr>
          <w:rFonts w:ascii="Times New Roman" w:hAnsi="Times New Roman" w:cs="Times New Roman"/>
          <w:color w:val="000000" w:themeColor="text1"/>
          <w:kern w:val="2"/>
          <w:sz w:val="24"/>
          <w:szCs w:val="24"/>
          <w:lang w:val="en-US"/>
        </w:rPr>
        <w:t>BTBT under meniscus-</w:t>
      </w:r>
      <w:r w:rsidRPr="00B41D69">
        <w:rPr>
          <w:rFonts w:ascii="Times New Roman" w:hAnsi="Times New Roman" w:cs="Times New Roman"/>
          <w:color w:val="000000" w:themeColor="text1"/>
          <w:kern w:val="2"/>
          <w:sz w:val="24"/>
          <w:szCs w:val="24"/>
          <w:lang w:val="en-US"/>
        </w:rPr>
        <w:t xml:space="preserve">guided coating. The particular roles of four </w:t>
      </w:r>
      <w:r w:rsidR="00A5099E" w:rsidRPr="00B41D69">
        <w:rPr>
          <w:rFonts w:ascii="Times New Roman" w:hAnsi="Times New Roman" w:cs="Times New Roman"/>
          <w:color w:val="000000" w:themeColor="text1"/>
          <w:kern w:val="2"/>
          <w:sz w:val="24"/>
          <w:szCs w:val="24"/>
          <w:lang w:val="en-US"/>
        </w:rPr>
        <w:t>processing parameters including</w:t>
      </w:r>
      <w:r w:rsidRPr="00B41D69">
        <w:rPr>
          <w:rFonts w:ascii="Times New Roman" w:hAnsi="Times New Roman" w:cs="Times New Roman"/>
          <w:color w:val="000000" w:themeColor="text1"/>
          <w:kern w:val="2"/>
          <w:sz w:val="24"/>
          <w:szCs w:val="24"/>
          <w:lang w:val="en-US"/>
        </w:rPr>
        <w:t xml:space="preserve"> shearing speed, solute concentration, </w:t>
      </w:r>
      <w:r w:rsidR="00801EDA" w:rsidRPr="00B41D69">
        <w:rPr>
          <w:rFonts w:ascii="Times New Roman" w:hAnsi="Times New Roman" w:cs="Times New Roman"/>
          <w:color w:val="000000" w:themeColor="text1"/>
          <w:kern w:val="2"/>
          <w:sz w:val="24"/>
          <w:szCs w:val="24"/>
          <w:lang w:val="en-US"/>
        </w:rPr>
        <w:t>deposition temperature and solvent boiling point</w:t>
      </w:r>
      <w:r w:rsidRPr="00B41D69">
        <w:rPr>
          <w:rFonts w:ascii="Times New Roman" w:hAnsi="Times New Roman" w:cs="Times New Roman"/>
          <w:color w:val="000000" w:themeColor="text1"/>
          <w:kern w:val="2"/>
          <w:sz w:val="24"/>
          <w:szCs w:val="24"/>
          <w:lang w:val="en-US"/>
        </w:rPr>
        <w:t xml:space="preserve"> were examined. It was demonstrated that </w:t>
      </w:r>
      <w:r w:rsidRPr="00B41D69">
        <w:rPr>
          <w:rFonts w:ascii="Times New Roman" w:hAnsi="Times New Roman" w:cs="Times New Roman"/>
          <w:i/>
          <w:color w:val="000000" w:themeColor="text1"/>
          <w:kern w:val="2"/>
          <w:sz w:val="24"/>
          <w:szCs w:val="24"/>
          <w:lang w:val="en-US"/>
        </w:rPr>
        <w:t>v</w:t>
      </w:r>
      <w:r w:rsidR="00801EDA" w:rsidRPr="00B41D69">
        <w:rPr>
          <w:rFonts w:ascii="Times New Roman" w:hAnsi="Times New Roman" w:cs="Times New Roman"/>
          <w:color w:val="000000" w:themeColor="text1"/>
          <w:kern w:val="2"/>
          <w:sz w:val="24"/>
          <w:szCs w:val="24"/>
          <w:lang w:val="en-US"/>
        </w:rPr>
        <w:t xml:space="preserve"> shows</w:t>
      </w:r>
      <w:r w:rsidRPr="00B41D69">
        <w:rPr>
          <w:rFonts w:ascii="Times New Roman" w:hAnsi="Times New Roman" w:cs="Times New Roman"/>
          <w:color w:val="000000" w:themeColor="text1"/>
          <w:kern w:val="2"/>
          <w:sz w:val="24"/>
          <w:szCs w:val="24"/>
          <w:lang w:val="en-US"/>
        </w:rPr>
        <w:t xml:space="preserve"> inverse proportion to </w:t>
      </w:r>
      <w:proofErr w:type="spellStart"/>
      <w:r w:rsidRPr="00B41D69">
        <w:rPr>
          <w:rFonts w:ascii="Times New Roman" w:hAnsi="Times New Roman" w:cs="Times New Roman"/>
          <w:i/>
          <w:color w:val="000000" w:themeColor="text1"/>
          <w:kern w:val="2"/>
          <w:sz w:val="24"/>
          <w:szCs w:val="24"/>
          <w:lang w:val="en-US"/>
        </w:rPr>
        <w:t>t</w:t>
      </w:r>
      <w:r w:rsidRPr="00B41D69">
        <w:rPr>
          <w:rFonts w:ascii="Times New Roman" w:hAnsi="Times New Roman" w:cs="Times New Roman"/>
          <w:i/>
          <w:color w:val="000000" w:themeColor="text1"/>
          <w:kern w:val="2"/>
          <w:sz w:val="24"/>
          <w:szCs w:val="24"/>
          <w:vertAlign w:val="subscript"/>
          <w:lang w:val="en-US"/>
        </w:rPr>
        <w:t>eq</w:t>
      </w:r>
      <w:proofErr w:type="spellEnd"/>
      <w:r w:rsidRPr="00B41D69">
        <w:rPr>
          <w:rFonts w:ascii="Times New Roman" w:hAnsi="Times New Roman" w:cs="Times New Roman"/>
          <w:color w:val="000000" w:themeColor="text1"/>
          <w:kern w:val="2"/>
          <w:sz w:val="24"/>
          <w:szCs w:val="24"/>
          <w:lang w:val="en-US"/>
        </w:rPr>
        <w:t>, governing the thickness of the deposited film</w:t>
      </w:r>
      <w:r w:rsidR="002E43AC"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Meanwhile, </w:t>
      </w:r>
      <w:r w:rsidRPr="00B41D69">
        <w:rPr>
          <w:rFonts w:ascii="Times New Roman" w:hAnsi="Times New Roman" w:cs="Times New Roman"/>
          <w:i/>
          <w:color w:val="000000" w:themeColor="text1"/>
          <w:kern w:val="2"/>
          <w:sz w:val="24"/>
          <w:szCs w:val="24"/>
          <w:lang w:val="en-US"/>
        </w:rPr>
        <w:t>c</w:t>
      </w:r>
      <w:r w:rsidRPr="00B41D69">
        <w:rPr>
          <w:rFonts w:ascii="Times New Roman" w:hAnsi="Times New Roman" w:cs="Times New Roman"/>
          <w:color w:val="000000" w:themeColor="text1"/>
          <w:kern w:val="2"/>
          <w:sz w:val="24"/>
          <w:szCs w:val="24"/>
          <w:lang w:val="en-US"/>
        </w:rPr>
        <w:t xml:space="preserve"> determines the amount of molecule per unit volume supplied to meniscus-line region, which reveals a direct </w:t>
      </w:r>
      <w:r w:rsidR="00801EDA" w:rsidRPr="00B41D69">
        <w:rPr>
          <w:rFonts w:ascii="Times New Roman" w:hAnsi="Times New Roman" w:cs="Times New Roman"/>
          <w:color w:val="000000" w:themeColor="text1"/>
          <w:kern w:val="2"/>
          <w:sz w:val="24"/>
          <w:szCs w:val="24"/>
          <w:lang w:val="en-US"/>
        </w:rPr>
        <w:t xml:space="preserve">linear </w:t>
      </w:r>
      <w:r w:rsidRPr="00B41D69">
        <w:rPr>
          <w:rFonts w:ascii="Times New Roman" w:hAnsi="Times New Roman" w:cs="Times New Roman"/>
          <w:color w:val="000000" w:themeColor="text1"/>
          <w:kern w:val="2"/>
          <w:sz w:val="24"/>
          <w:szCs w:val="24"/>
          <w:lang w:val="en-US"/>
        </w:rPr>
        <w:t xml:space="preserve">proportion to </w:t>
      </w:r>
      <w:r w:rsidRPr="00B41D69">
        <w:rPr>
          <w:rFonts w:ascii="Times New Roman" w:hAnsi="Times New Roman" w:cs="Times New Roman"/>
          <w:i/>
          <w:color w:val="000000" w:themeColor="text1"/>
          <w:kern w:val="2"/>
          <w:sz w:val="24"/>
          <w:szCs w:val="24"/>
          <w:lang w:val="en-US"/>
        </w:rPr>
        <w:t>dm/dt</w:t>
      </w:r>
      <w:r w:rsidRPr="00B41D69">
        <w:rPr>
          <w:rFonts w:ascii="Times New Roman" w:hAnsi="Times New Roman" w:cs="Times New Roman"/>
          <w:color w:val="000000" w:themeColor="text1"/>
          <w:kern w:val="2"/>
          <w:sz w:val="24"/>
          <w:szCs w:val="24"/>
          <w:lang w:val="en-US"/>
        </w:rPr>
        <w:t>. Furthermore, by mathematical derivation and experimental results, we verified the correlation between the crystal growth rate and the latent heat of evaporation of the solvents. By varying these processing parameters, three distinct morphology types could be observed and the film</w:t>
      </w:r>
      <w:r w:rsidR="00410376" w:rsidRPr="00B41D69">
        <w:rPr>
          <w:rFonts w:ascii="Times New Roman" w:hAnsi="Times New Roman" w:cs="Times New Roman"/>
          <w:color w:val="000000" w:themeColor="text1"/>
          <w:kern w:val="2"/>
          <w:sz w:val="24"/>
          <w:szCs w:val="24"/>
          <w:lang w:val="en-US"/>
        </w:rPr>
        <w:t>s</w:t>
      </w:r>
      <w:r w:rsidRPr="00B41D69">
        <w:rPr>
          <w:rFonts w:ascii="Times New Roman" w:hAnsi="Times New Roman" w:cs="Times New Roman"/>
          <w:color w:val="000000" w:themeColor="text1"/>
          <w:kern w:val="2"/>
          <w:sz w:val="24"/>
          <w:szCs w:val="24"/>
          <w:lang w:val="en-US"/>
        </w:rPr>
        <w:t xml:space="preserve"> with uniform morphology (</w:t>
      </w:r>
      <w:proofErr w:type="spellStart"/>
      <w:r w:rsidRPr="00B41D69">
        <w:rPr>
          <w:rFonts w:ascii="Times New Roman" w:hAnsi="Times New Roman" w:cs="Times New Roman"/>
          <w:i/>
          <w:color w:val="000000" w:themeColor="text1"/>
          <w:kern w:val="2"/>
          <w:sz w:val="24"/>
          <w:szCs w:val="24"/>
          <w:lang w:val="en-US"/>
        </w:rPr>
        <w:t>R</w:t>
      </w:r>
      <w:r w:rsidRPr="00B41D69">
        <w:rPr>
          <w:rFonts w:ascii="Times New Roman" w:hAnsi="Times New Roman" w:cs="Times New Roman"/>
          <w:i/>
          <w:color w:val="000000" w:themeColor="text1"/>
          <w:kern w:val="2"/>
          <w:sz w:val="24"/>
          <w:szCs w:val="24"/>
          <w:vertAlign w:val="subscript"/>
          <w:lang w:val="en-US"/>
        </w:rPr>
        <w:t>q</w:t>
      </w:r>
      <w:proofErr w:type="spellEnd"/>
      <w:r w:rsidR="00EB09AF" w:rsidRPr="00B41D69">
        <w:rPr>
          <w:rFonts w:ascii="Times New Roman" w:hAnsi="Times New Roman" w:cs="Times New Roman"/>
          <w:color w:val="000000" w:themeColor="text1"/>
          <w:kern w:val="2"/>
          <w:sz w:val="24"/>
          <w:szCs w:val="24"/>
          <w:lang w:val="en-US"/>
        </w:rPr>
        <w:t xml:space="preserve"> </w:t>
      </w:r>
      <w:r w:rsidR="004426A7" w:rsidRPr="00B41D69">
        <w:rPr>
          <w:rFonts w:ascii="Times New Roman" w:hAnsi="Times New Roman" w:cs="Times New Roman"/>
          <w:color w:val="000000" w:themeColor="text1"/>
          <w:kern w:val="2"/>
          <w:sz w:val="24"/>
          <w:szCs w:val="24"/>
          <w:lang w:val="en-US"/>
        </w:rPr>
        <w:t>&lt;</w:t>
      </w:r>
      <w:r w:rsidR="00410376" w:rsidRPr="00B41D69">
        <w:rPr>
          <w:rFonts w:ascii="Times New Roman" w:hAnsi="Times New Roman" w:cs="Times New Roman"/>
          <w:color w:val="000000" w:themeColor="text1"/>
          <w:kern w:val="2"/>
          <w:sz w:val="24"/>
          <w:szCs w:val="24"/>
          <w:lang w:val="en-US"/>
        </w:rPr>
        <w:t xml:space="preserve"> 0.2</w:t>
      </w:r>
      <w:r w:rsidR="004426A7" w:rsidRPr="00B41D69">
        <w:rPr>
          <w:rFonts w:ascii="Times New Roman" w:hAnsi="Times New Roman" w:cs="Times New Roman"/>
          <w:color w:val="000000" w:themeColor="text1"/>
          <w:kern w:val="2"/>
          <w:sz w:val="24"/>
          <w:szCs w:val="24"/>
          <w:lang w:val="en-US"/>
        </w:rPr>
        <w:t>5</w:t>
      </w:r>
      <w:r w:rsidR="00410376" w:rsidRPr="00B41D69">
        <w:rPr>
          <w:rFonts w:ascii="Times New Roman" w:hAnsi="Times New Roman" w:cs="Times New Roman"/>
          <w:color w:val="000000" w:themeColor="text1"/>
          <w:kern w:val="2"/>
          <w:sz w:val="24"/>
          <w:szCs w:val="24"/>
          <w:lang w:val="en-US"/>
        </w:rPr>
        <w:t xml:space="preserve"> nm) provide</w:t>
      </w:r>
      <w:r w:rsidRPr="00B41D69">
        <w:rPr>
          <w:rFonts w:ascii="Times New Roman" w:hAnsi="Times New Roman" w:cs="Times New Roman"/>
          <w:color w:val="000000" w:themeColor="text1"/>
          <w:kern w:val="2"/>
          <w:sz w:val="24"/>
          <w:szCs w:val="24"/>
          <w:lang w:val="en-US"/>
        </w:rPr>
        <w:t xml:space="preserve"> the highest mobility </w:t>
      </w:r>
      <w:r w:rsidRPr="00B41D69">
        <w:rPr>
          <w:rFonts w:ascii="Times New Roman" w:hAnsi="Times New Roman" w:cs="Times New Roman"/>
          <w:iCs/>
          <w:color w:val="000000" w:themeColor="text1"/>
          <w:kern w:val="2"/>
          <w:sz w:val="24"/>
          <w:szCs w:val="24"/>
          <w:lang w:val="en-US"/>
        </w:rPr>
        <w:t>(</w:t>
      </w:r>
      <w:r w:rsidR="007E681B" w:rsidRPr="00B41D69">
        <w:rPr>
          <w:rFonts w:ascii="Times New Roman" w:hAnsi="Times New Roman" w:cs="Times New Roman"/>
          <w:color w:val="000000" w:themeColor="text1"/>
          <w:kern w:val="2"/>
          <w:sz w:val="24"/>
          <w:szCs w:val="24"/>
          <w:lang w:val="en-US"/>
        </w:rPr>
        <w:t>average 5.88</w:t>
      </w:r>
      <w:r w:rsidRPr="00B41D69">
        <w:rPr>
          <w:rFonts w:ascii="Times New Roman" w:hAnsi="Times New Roman" w:cs="Times New Roman"/>
          <w:color w:val="000000" w:themeColor="text1"/>
          <w:kern w:val="2"/>
          <w:sz w:val="24"/>
          <w:szCs w:val="24"/>
          <w:lang w:val="en-US"/>
        </w:rPr>
        <w:t xml:space="preserve"> </w:t>
      </w:r>
      <w:r w:rsidR="00DF1476" w:rsidRPr="00B41D69">
        <w:rPr>
          <w:rFonts w:ascii="Times New Roman" w:hAnsi="Times New Roman" w:cs="Times New Roman"/>
          <w:color w:val="000000" w:themeColor="text1"/>
          <w:kern w:val="2"/>
          <w:sz w:val="24"/>
          <w:szCs w:val="24"/>
          <w:lang w:val="en-US"/>
        </w:rPr>
        <w:t>cm</w:t>
      </w:r>
      <w:r w:rsidR="00DF1476" w:rsidRPr="00B41D69">
        <w:rPr>
          <w:rFonts w:ascii="Times New Roman" w:hAnsi="Times New Roman" w:cs="Times New Roman"/>
          <w:color w:val="000000" w:themeColor="text1"/>
          <w:kern w:val="2"/>
          <w:sz w:val="24"/>
          <w:szCs w:val="24"/>
          <w:vertAlign w:val="superscript"/>
          <w:lang w:val="en-US"/>
        </w:rPr>
        <w:t>2</w:t>
      </w:r>
      <w:r w:rsidR="00DF1476" w:rsidRPr="00B41D69">
        <w:rPr>
          <w:rFonts w:ascii="Times New Roman" w:hAnsi="Times New Roman" w:cs="Times New Roman"/>
          <w:color w:val="000000" w:themeColor="text1"/>
          <w:kern w:val="2"/>
          <w:sz w:val="24"/>
          <w:szCs w:val="24"/>
          <w:lang w:val="en-US"/>
        </w:rPr>
        <w:t xml:space="preserve"> V</w:t>
      </w:r>
      <w:r w:rsidR="00DF1476" w:rsidRPr="00B41D69">
        <w:rPr>
          <w:rFonts w:ascii="Times New Roman" w:hAnsi="Times New Roman" w:cs="Times New Roman"/>
          <w:color w:val="000000" w:themeColor="text1"/>
          <w:kern w:val="2"/>
          <w:sz w:val="24"/>
          <w:szCs w:val="24"/>
          <w:vertAlign w:val="superscript"/>
          <w:lang w:val="en-US"/>
        </w:rPr>
        <w:t>-1</w:t>
      </w:r>
      <w:r w:rsidR="00DF1476" w:rsidRPr="00B41D69">
        <w:rPr>
          <w:rFonts w:ascii="Times New Roman" w:hAnsi="Times New Roman" w:cs="Times New Roman"/>
          <w:color w:val="000000" w:themeColor="text1"/>
          <w:kern w:val="2"/>
          <w:sz w:val="24"/>
          <w:szCs w:val="24"/>
          <w:lang w:val="en-US"/>
        </w:rPr>
        <w:t xml:space="preserve"> s</w:t>
      </w:r>
      <w:r w:rsidR="00DF1476" w:rsidRPr="00B41D69">
        <w:rPr>
          <w:rFonts w:ascii="Times New Roman" w:hAnsi="Times New Roman" w:cs="Times New Roman"/>
          <w:color w:val="000000" w:themeColor="text1"/>
          <w:kern w:val="2"/>
          <w:sz w:val="24"/>
          <w:szCs w:val="24"/>
          <w:vertAlign w:val="superscript"/>
          <w:lang w:val="en-US"/>
        </w:rPr>
        <w:t>-1</w:t>
      </w:r>
      <w:r w:rsidR="0091153A" w:rsidRPr="00B41D69">
        <w:rPr>
          <w:rFonts w:ascii="Times New Roman" w:hAnsi="Times New Roman" w:cs="Times New Roman"/>
          <w:color w:val="000000" w:themeColor="text1"/>
          <w:kern w:val="2"/>
          <w:sz w:val="24"/>
          <w:szCs w:val="24"/>
          <w:lang w:val="en-US"/>
        </w:rPr>
        <w:t xml:space="preserve"> and maximum 7.68 cm</w:t>
      </w:r>
      <w:r w:rsidR="0091153A" w:rsidRPr="00B41D69">
        <w:rPr>
          <w:rFonts w:ascii="Times New Roman" w:hAnsi="Times New Roman" w:cs="Times New Roman"/>
          <w:color w:val="000000" w:themeColor="text1"/>
          <w:kern w:val="2"/>
          <w:sz w:val="24"/>
          <w:szCs w:val="24"/>
          <w:vertAlign w:val="superscript"/>
          <w:lang w:val="en-US"/>
        </w:rPr>
        <w:t>2</w:t>
      </w:r>
      <w:r w:rsidR="0091153A" w:rsidRPr="00B41D69">
        <w:rPr>
          <w:rFonts w:ascii="Times New Roman" w:hAnsi="Times New Roman" w:cs="Times New Roman"/>
          <w:color w:val="000000" w:themeColor="text1"/>
          <w:kern w:val="2"/>
          <w:sz w:val="24"/>
          <w:szCs w:val="24"/>
          <w:lang w:val="en-US"/>
        </w:rPr>
        <w:t xml:space="preserve"> V</w:t>
      </w:r>
      <w:r w:rsidR="0091153A" w:rsidRPr="00B41D69">
        <w:rPr>
          <w:rFonts w:ascii="Times New Roman" w:hAnsi="Times New Roman" w:cs="Times New Roman"/>
          <w:color w:val="000000" w:themeColor="text1"/>
          <w:kern w:val="2"/>
          <w:sz w:val="24"/>
          <w:szCs w:val="24"/>
          <w:vertAlign w:val="superscript"/>
          <w:lang w:val="en-US"/>
        </w:rPr>
        <w:t>-1</w:t>
      </w:r>
      <w:r w:rsidR="0091153A" w:rsidRPr="00B41D69">
        <w:rPr>
          <w:rFonts w:ascii="Times New Roman" w:hAnsi="Times New Roman" w:cs="Times New Roman"/>
          <w:color w:val="000000" w:themeColor="text1"/>
          <w:kern w:val="2"/>
          <w:sz w:val="24"/>
          <w:szCs w:val="24"/>
          <w:lang w:val="en-US"/>
        </w:rPr>
        <w:t xml:space="preserve"> s</w:t>
      </w:r>
      <w:r w:rsidR="0091153A" w:rsidRPr="00B41D69">
        <w:rPr>
          <w:rFonts w:ascii="Times New Roman" w:hAnsi="Times New Roman" w:cs="Times New Roman"/>
          <w:color w:val="000000" w:themeColor="text1"/>
          <w:kern w:val="2"/>
          <w:sz w:val="24"/>
          <w:szCs w:val="24"/>
          <w:vertAlign w:val="superscript"/>
          <w:lang w:val="en-US"/>
        </w:rPr>
        <w:t>-1</w:t>
      </w:r>
      <w:r w:rsidRPr="00B41D69">
        <w:rPr>
          <w:rFonts w:ascii="Times New Roman" w:hAnsi="Times New Roman" w:cs="Times New Roman"/>
          <w:color w:val="000000" w:themeColor="text1"/>
          <w:kern w:val="2"/>
          <w:sz w:val="24"/>
          <w:szCs w:val="24"/>
          <w:lang w:val="en-US"/>
        </w:rPr>
        <w:t xml:space="preserve">). Our study here can provide valuable information for the mass production and downsizing of organic electronics. </w:t>
      </w:r>
    </w:p>
    <w:p w14:paraId="34277DED" w14:textId="78770E55" w:rsidR="00042D8D" w:rsidRPr="00B41D69" w:rsidRDefault="00042D8D" w:rsidP="00751CCB">
      <w:pPr>
        <w:pStyle w:val="ListParagraph"/>
        <w:numPr>
          <w:ilvl w:val="0"/>
          <w:numId w:val="3"/>
        </w:numPr>
        <w:snapToGrid w:val="0"/>
        <w:spacing w:line="480" w:lineRule="auto"/>
        <w:rPr>
          <w:rFonts w:ascii="Times New Roman" w:hAnsi="Times New Roman" w:cs="Times New Roman"/>
          <w:color w:val="000000" w:themeColor="text1"/>
        </w:rPr>
      </w:pPr>
      <w:r w:rsidRPr="00B41D69">
        <w:rPr>
          <w:rFonts w:ascii="Times New Roman" w:eastAsia="MS Mincho" w:hAnsi="Times New Roman" w:cs="Times New Roman"/>
          <w:b/>
          <w:color w:val="000000" w:themeColor="text1"/>
          <w:lang w:eastAsia="ja-JP"/>
        </w:rPr>
        <w:t xml:space="preserve">Experimental Section </w:t>
      </w:r>
    </w:p>
    <w:p w14:paraId="0089A061" w14:textId="51DB8F90" w:rsidR="005A54F3" w:rsidRPr="00B41D69" w:rsidRDefault="005A54F3" w:rsidP="005A54F3">
      <w:pPr>
        <w:widowControl w:val="0"/>
        <w:snapToGrid w:val="0"/>
        <w:spacing w:after="0" w:line="480" w:lineRule="auto"/>
        <w:jc w:val="both"/>
        <w:rPr>
          <w:rFonts w:ascii="Times New Roman" w:hAnsi="Times New Roman" w:cs="Times New Roman"/>
          <w:color w:val="000000" w:themeColor="text1"/>
          <w:kern w:val="2"/>
          <w:sz w:val="24"/>
          <w:szCs w:val="24"/>
          <w:lang w:val="en-US"/>
        </w:rPr>
      </w:pPr>
      <w:r w:rsidRPr="00B41D69">
        <w:rPr>
          <w:rFonts w:ascii="Times New Roman" w:hAnsi="Times New Roman" w:cs="Times New Roman"/>
          <w:i/>
          <w:color w:val="000000" w:themeColor="text1"/>
          <w:kern w:val="2"/>
          <w:sz w:val="24"/>
          <w:szCs w:val="24"/>
          <w:lang w:val="en-US"/>
        </w:rPr>
        <w:t xml:space="preserve">Materials: </w:t>
      </w:r>
      <w:r w:rsidRPr="00B41D69">
        <w:rPr>
          <w:rFonts w:ascii="Times New Roman" w:hAnsi="Times New Roman" w:cs="Times New Roman"/>
          <w:color w:val="000000" w:themeColor="text1"/>
          <w:kern w:val="2"/>
          <w:sz w:val="24"/>
          <w:szCs w:val="24"/>
          <w:lang w:val="en-US"/>
        </w:rPr>
        <w:t>Silicon substrates with 300 nm thermally grown SiO</w:t>
      </w:r>
      <w:r w:rsidRPr="00B41D69">
        <w:rPr>
          <w:rFonts w:ascii="Times New Roman" w:hAnsi="Times New Roman" w:cs="Times New Roman"/>
          <w:color w:val="000000" w:themeColor="text1"/>
          <w:kern w:val="2"/>
          <w:sz w:val="24"/>
          <w:szCs w:val="24"/>
          <w:vertAlign w:val="subscript"/>
          <w:lang w:val="en-US"/>
        </w:rPr>
        <w:t>2</w:t>
      </w:r>
      <w:r w:rsidRPr="00B41D69">
        <w:rPr>
          <w:rFonts w:ascii="Times New Roman" w:hAnsi="Times New Roman" w:cs="Times New Roman"/>
          <w:color w:val="000000" w:themeColor="text1"/>
          <w:kern w:val="2"/>
          <w:sz w:val="24"/>
          <w:szCs w:val="24"/>
          <w:lang w:val="en-US"/>
        </w:rPr>
        <w:t xml:space="preserve"> were obtained from </w:t>
      </w:r>
      <w:proofErr w:type="spellStart"/>
      <w:r w:rsidRPr="00B41D69">
        <w:rPr>
          <w:rFonts w:ascii="Times New Roman" w:hAnsi="Times New Roman" w:cs="Times New Roman"/>
          <w:color w:val="000000" w:themeColor="text1"/>
          <w:kern w:val="2"/>
          <w:sz w:val="24"/>
          <w:szCs w:val="24"/>
          <w:lang w:val="en-US"/>
        </w:rPr>
        <w:t>Namkang</w:t>
      </w:r>
      <w:proofErr w:type="spellEnd"/>
      <w:r w:rsidRPr="00B41D69">
        <w:rPr>
          <w:rFonts w:ascii="Times New Roman" w:hAnsi="Times New Roman" w:cs="Times New Roman"/>
          <w:color w:val="000000" w:themeColor="text1"/>
          <w:kern w:val="2"/>
          <w:sz w:val="24"/>
          <w:szCs w:val="24"/>
          <w:lang w:val="en-US"/>
        </w:rPr>
        <w:t xml:space="preserve"> Hi-Tech </w:t>
      </w:r>
      <w:proofErr w:type="spellStart"/>
      <w:proofErr w:type="gramStart"/>
      <w:r w:rsidRPr="00B41D69">
        <w:rPr>
          <w:rFonts w:ascii="Times New Roman" w:hAnsi="Times New Roman" w:cs="Times New Roman"/>
          <w:color w:val="000000" w:themeColor="text1"/>
          <w:kern w:val="2"/>
          <w:sz w:val="24"/>
          <w:szCs w:val="24"/>
          <w:lang w:val="en-US"/>
        </w:rPr>
        <w:t>Co.,Ltd</w:t>
      </w:r>
      <w:proofErr w:type="spellEnd"/>
      <w:r w:rsidRPr="00B41D69">
        <w:rPr>
          <w:rFonts w:ascii="Times New Roman" w:hAnsi="Times New Roman" w:cs="Times New Roman"/>
          <w:color w:val="000000" w:themeColor="text1"/>
          <w:kern w:val="2"/>
          <w:sz w:val="24"/>
          <w:szCs w:val="24"/>
          <w:lang w:val="en-US"/>
        </w:rPr>
        <w:t>.</w:t>
      </w:r>
      <w:proofErr w:type="gramEnd"/>
      <w:r w:rsidRPr="00B41D69">
        <w:rPr>
          <w:rFonts w:ascii="Times New Roman" w:hAnsi="Times New Roman" w:cs="Times New Roman"/>
          <w:color w:val="000000" w:themeColor="text1"/>
          <w:kern w:val="2"/>
          <w:sz w:val="24"/>
          <w:szCs w:val="24"/>
          <w:lang w:val="en-US"/>
        </w:rPr>
        <w:t xml:space="preserve"> C</w:t>
      </w:r>
      <w:r w:rsidRPr="00B41D69">
        <w:rPr>
          <w:rFonts w:ascii="Times New Roman" w:hAnsi="Times New Roman" w:cs="Times New Roman"/>
          <w:color w:val="000000" w:themeColor="text1"/>
          <w:kern w:val="2"/>
          <w:sz w:val="24"/>
          <w:szCs w:val="24"/>
          <w:vertAlign w:val="subscript"/>
          <w:lang w:val="en-US"/>
        </w:rPr>
        <w:t>8</w:t>
      </w:r>
      <w:r w:rsidRPr="00B41D69">
        <w:rPr>
          <w:rFonts w:ascii="Times New Roman" w:hAnsi="Times New Roman" w:cs="Times New Roman"/>
          <w:color w:val="000000" w:themeColor="text1"/>
          <w:kern w:val="2"/>
          <w:sz w:val="24"/>
          <w:szCs w:val="24"/>
          <w:lang w:val="en-US"/>
        </w:rPr>
        <w:t xml:space="preserve">-BTBT was bought from Luminescence Technology Corp. </w:t>
      </w:r>
      <w:bookmarkStart w:id="17" w:name="_Hlk12479175"/>
      <w:proofErr w:type="spellStart"/>
      <w:r w:rsidR="007E681B" w:rsidRPr="00B41D69">
        <w:rPr>
          <w:rFonts w:ascii="Times New Roman" w:hAnsi="Times New Roman" w:cs="Times New Roman"/>
          <w:color w:val="000000" w:themeColor="text1"/>
          <w:kern w:val="2"/>
          <w:sz w:val="24"/>
          <w:szCs w:val="24"/>
          <w:lang w:val="en-US"/>
        </w:rPr>
        <w:t>Phenyltrichlorosilane</w:t>
      </w:r>
      <w:proofErr w:type="spellEnd"/>
      <w:r w:rsidR="007E681B" w:rsidRPr="00B41D69">
        <w:rPr>
          <w:rFonts w:ascii="Times New Roman" w:hAnsi="Times New Roman" w:cs="Times New Roman"/>
          <w:color w:val="000000" w:themeColor="text1"/>
          <w:kern w:val="2"/>
          <w:sz w:val="24"/>
          <w:szCs w:val="24"/>
          <w:lang w:val="en-US"/>
        </w:rPr>
        <w:t xml:space="preserve"> (PTS)</w:t>
      </w:r>
      <w:bookmarkEnd w:id="17"/>
      <w:r w:rsidRPr="00B41D69">
        <w:rPr>
          <w:rFonts w:ascii="Times New Roman" w:hAnsi="Times New Roman" w:cs="Times New Roman"/>
          <w:color w:val="000000" w:themeColor="text1"/>
          <w:kern w:val="2"/>
          <w:sz w:val="24"/>
          <w:szCs w:val="24"/>
          <w:lang w:val="en-US"/>
        </w:rPr>
        <w:t xml:space="preserve">, heptane and tetralin were from J&amp;K Scientific. </w:t>
      </w:r>
      <w:r w:rsidR="00AC0260" w:rsidRPr="00B41D69">
        <w:rPr>
          <w:rFonts w:ascii="Times New Roman" w:hAnsi="Times New Roman" w:cs="Times New Roman"/>
          <w:color w:val="000000" w:themeColor="text1"/>
          <w:kern w:val="2"/>
          <w:sz w:val="24"/>
          <w:szCs w:val="24"/>
          <w:lang w:val="en-US"/>
        </w:rPr>
        <w:t>Dichloromethane</w:t>
      </w:r>
      <w:r w:rsidRPr="00B41D69">
        <w:rPr>
          <w:rFonts w:ascii="Times New Roman" w:hAnsi="Times New Roman" w:cs="Times New Roman"/>
          <w:color w:val="000000" w:themeColor="text1"/>
          <w:kern w:val="2"/>
          <w:sz w:val="24"/>
          <w:szCs w:val="24"/>
          <w:lang w:val="en-US"/>
        </w:rPr>
        <w:t xml:space="preserve">, toluene, </w:t>
      </w:r>
      <w:r w:rsidR="007E681B" w:rsidRPr="00B41D69">
        <w:rPr>
          <w:rFonts w:ascii="Times New Roman" w:hAnsi="Times New Roman" w:cs="Times New Roman"/>
          <w:color w:val="000000" w:themeColor="text1"/>
          <w:kern w:val="2"/>
          <w:sz w:val="24"/>
          <w:szCs w:val="24"/>
          <w:lang w:val="en-US"/>
        </w:rPr>
        <w:t>chlorobenzene</w:t>
      </w:r>
      <w:r w:rsidRPr="00B41D69">
        <w:rPr>
          <w:rFonts w:ascii="Times New Roman" w:hAnsi="Times New Roman" w:cs="Times New Roman"/>
          <w:color w:val="000000" w:themeColor="text1"/>
          <w:kern w:val="2"/>
          <w:sz w:val="24"/>
          <w:szCs w:val="24"/>
          <w:lang w:val="en-US"/>
        </w:rPr>
        <w:t xml:space="preserve">, m-xylene were purchased from Sigma-Aldrich. Chloroform and mesitylene were from EMD Millipore Corporation and International Laboratory USA, </w:t>
      </w:r>
      <w:r w:rsidRPr="00B41D69">
        <w:rPr>
          <w:rFonts w:ascii="Times New Roman" w:hAnsi="Times New Roman" w:cs="Times New Roman"/>
          <w:color w:val="000000" w:themeColor="text1"/>
          <w:kern w:val="2"/>
          <w:sz w:val="24"/>
          <w:szCs w:val="24"/>
          <w:lang w:val="en-US"/>
        </w:rPr>
        <w:lastRenderedPageBreak/>
        <w:t>respectively. All materials were directly used without further purification.</w:t>
      </w:r>
    </w:p>
    <w:p w14:paraId="15DE8FB4" w14:textId="43D47934" w:rsidR="005A54F3" w:rsidRPr="00B41D69" w:rsidRDefault="003C1223" w:rsidP="005A54F3">
      <w:pPr>
        <w:autoSpaceDE w:val="0"/>
        <w:autoSpaceDN w:val="0"/>
        <w:adjustRightInd w:val="0"/>
        <w:snapToGrid w:val="0"/>
        <w:spacing w:after="0" w:line="480" w:lineRule="auto"/>
        <w:jc w:val="both"/>
        <w:rPr>
          <w:rFonts w:ascii="Times New Roman" w:eastAsia="ScalaLF-Regular" w:hAnsi="Times New Roman" w:cs="Times New Roman"/>
          <w:color w:val="000000" w:themeColor="text1"/>
          <w:sz w:val="24"/>
          <w:szCs w:val="24"/>
          <w:lang w:eastAsia="zh-TW"/>
        </w:rPr>
      </w:pPr>
      <w:r w:rsidRPr="00B41D69">
        <w:rPr>
          <w:rFonts w:ascii="Times New Roman" w:hAnsi="Times New Roman" w:cs="Times New Roman"/>
          <w:i/>
          <w:color w:val="000000" w:themeColor="text1"/>
          <w:kern w:val="2"/>
          <w:sz w:val="24"/>
          <w:szCs w:val="24"/>
          <w:lang w:val="en-US"/>
        </w:rPr>
        <w:t>OFET Devices Fabrication:</w:t>
      </w:r>
      <w:r w:rsidR="005A54F3" w:rsidRPr="00B41D69">
        <w:rPr>
          <w:rFonts w:ascii="Times New Roman" w:hAnsi="Times New Roman" w:cs="Times New Roman"/>
          <w:i/>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Si/SiO</w:t>
      </w:r>
      <w:r w:rsidR="005A54F3" w:rsidRPr="00B41D69">
        <w:rPr>
          <w:rFonts w:ascii="Times New Roman" w:hAnsi="Times New Roman" w:cs="Times New Roman"/>
          <w:color w:val="000000" w:themeColor="text1"/>
          <w:kern w:val="2"/>
          <w:sz w:val="24"/>
          <w:szCs w:val="24"/>
          <w:vertAlign w:val="subscript"/>
          <w:lang w:val="en-US"/>
        </w:rPr>
        <w:t>2</w:t>
      </w:r>
      <w:r w:rsidR="005A54F3" w:rsidRPr="00B41D69">
        <w:rPr>
          <w:rFonts w:ascii="Times New Roman" w:hAnsi="Times New Roman" w:cs="Times New Roman"/>
          <w:color w:val="000000" w:themeColor="text1"/>
          <w:kern w:val="2"/>
          <w:sz w:val="24"/>
          <w:szCs w:val="24"/>
          <w:lang w:val="en-US"/>
        </w:rPr>
        <w:t xml:space="preserve"> substrates were diced into 1.5 cm × 1.5 cm size without further cleaning. Blown with nitrogen gas, the substrates were put into oxygen plasma for hydrophilic treatment (Harrick Scientific, PDC-001, 30 W, 1</w:t>
      </w:r>
      <w:r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h). After that, 100 </w:t>
      </w:r>
      <w:proofErr w:type="spellStart"/>
      <w:r w:rsidR="005A54F3" w:rsidRPr="00B41D69">
        <w:rPr>
          <w:rFonts w:ascii="Times New Roman" w:eastAsia="DengXian" w:hAnsi="Times New Roman" w:cs="Times New Roman"/>
          <w:color w:val="000000" w:themeColor="text1"/>
          <w:kern w:val="2"/>
          <w:sz w:val="24"/>
          <w:szCs w:val="24"/>
          <w:lang w:val="en-US"/>
        </w:rPr>
        <w:t>μ</w:t>
      </w:r>
      <w:r w:rsidR="005A54F3" w:rsidRPr="00B41D69">
        <w:rPr>
          <w:rFonts w:ascii="Times New Roman" w:hAnsi="Times New Roman" w:cs="Times New Roman"/>
          <w:color w:val="000000" w:themeColor="text1"/>
          <w:kern w:val="2"/>
          <w:sz w:val="24"/>
          <w:szCs w:val="24"/>
          <w:lang w:val="en-US"/>
        </w:rPr>
        <w:t>L</w:t>
      </w:r>
      <w:proofErr w:type="spellEnd"/>
      <w:r w:rsidR="005A54F3" w:rsidRPr="00B41D69">
        <w:rPr>
          <w:rFonts w:ascii="Times New Roman" w:hAnsi="Times New Roman" w:cs="Times New Roman"/>
          <w:color w:val="000000" w:themeColor="text1"/>
          <w:kern w:val="2"/>
          <w:sz w:val="24"/>
          <w:szCs w:val="24"/>
          <w:lang w:val="en-US"/>
        </w:rPr>
        <w:t xml:space="preserve"> PTS and oxygen plasma treated Si/SiO</w:t>
      </w:r>
      <w:r w:rsidR="005A54F3" w:rsidRPr="00B41D69">
        <w:rPr>
          <w:rFonts w:ascii="Times New Roman" w:hAnsi="Times New Roman" w:cs="Times New Roman"/>
          <w:color w:val="000000" w:themeColor="text1"/>
          <w:kern w:val="2"/>
          <w:sz w:val="24"/>
          <w:szCs w:val="24"/>
          <w:vertAlign w:val="subscript"/>
          <w:lang w:val="en-US"/>
        </w:rPr>
        <w:t>2</w:t>
      </w:r>
      <w:r w:rsidR="005A54F3" w:rsidRPr="00B41D69">
        <w:rPr>
          <w:rFonts w:ascii="Times New Roman" w:hAnsi="Times New Roman" w:cs="Times New Roman"/>
          <w:color w:val="000000" w:themeColor="text1"/>
          <w:kern w:val="2"/>
          <w:sz w:val="24"/>
          <w:szCs w:val="24"/>
          <w:lang w:val="en-US"/>
        </w:rPr>
        <w:t xml:space="preserve"> substrate</w:t>
      </w:r>
      <w:r w:rsidR="00660EB2" w:rsidRPr="00B41D69">
        <w:rPr>
          <w:rFonts w:ascii="Times New Roman" w:hAnsi="Times New Roman" w:cs="Times New Roman"/>
          <w:color w:val="000000" w:themeColor="text1"/>
          <w:kern w:val="2"/>
          <w:sz w:val="24"/>
          <w:szCs w:val="24"/>
          <w:lang w:val="en-US"/>
        </w:rPr>
        <w:t>s</w:t>
      </w:r>
      <w:r w:rsidR="005A54F3" w:rsidRPr="00B41D69">
        <w:rPr>
          <w:rFonts w:ascii="Times New Roman" w:hAnsi="Times New Roman" w:cs="Times New Roman"/>
          <w:color w:val="000000" w:themeColor="text1"/>
          <w:kern w:val="2"/>
          <w:sz w:val="24"/>
          <w:szCs w:val="24"/>
          <w:lang w:val="en-US"/>
        </w:rPr>
        <w:t xml:space="preserve"> were put into an oven with temperature of 150 °C and </w:t>
      </w:r>
      <w:r w:rsidR="007E681B" w:rsidRPr="00B41D69">
        <w:rPr>
          <w:rFonts w:ascii="Times New Roman" w:hAnsi="Times New Roman" w:cs="Times New Roman"/>
          <w:color w:val="000000" w:themeColor="text1"/>
          <w:kern w:val="2"/>
          <w:sz w:val="24"/>
          <w:szCs w:val="24"/>
          <w:lang w:val="en-US"/>
        </w:rPr>
        <w:t xml:space="preserve">a </w:t>
      </w:r>
      <w:r w:rsidR="005A54F3" w:rsidRPr="00B41D69">
        <w:rPr>
          <w:rFonts w:ascii="Times New Roman" w:hAnsi="Times New Roman" w:cs="Times New Roman"/>
          <w:color w:val="000000" w:themeColor="text1"/>
          <w:kern w:val="2"/>
          <w:sz w:val="24"/>
          <w:szCs w:val="24"/>
          <w:lang w:val="en-US"/>
        </w:rPr>
        <w:t xml:space="preserve">vacuum pressure of 15 torr for 1 h to generate </w:t>
      </w:r>
      <w:r w:rsidR="007E681B" w:rsidRPr="00B41D69">
        <w:rPr>
          <w:rFonts w:ascii="Times New Roman" w:hAnsi="Times New Roman" w:cs="Times New Roman"/>
          <w:color w:val="000000" w:themeColor="text1"/>
          <w:kern w:val="2"/>
          <w:sz w:val="24"/>
          <w:szCs w:val="24"/>
          <w:lang w:val="en-US"/>
        </w:rPr>
        <w:t>PTS</w:t>
      </w:r>
      <w:r w:rsidRPr="00B41D69">
        <w:rPr>
          <w:rFonts w:ascii="Times New Roman" w:hAnsi="Times New Roman" w:cs="Times New Roman"/>
          <w:color w:val="000000" w:themeColor="text1"/>
          <w:kern w:val="2"/>
          <w:sz w:val="24"/>
          <w:szCs w:val="24"/>
          <w:lang w:val="en-US"/>
        </w:rPr>
        <w:t xml:space="preserve"> self-assembly-</w:t>
      </w:r>
      <w:r w:rsidR="005A54F3" w:rsidRPr="00B41D69">
        <w:rPr>
          <w:rFonts w:ascii="Times New Roman" w:hAnsi="Times New Roman" w:cs="Times New Roman"/>
          <w:color w:val="000000" w:themeColor="text1"/>
          <w:kern w:val="2"/>
          <w:sz w:val="24"/>
          <w:szCs w:val="24"/>
          <w:lang w:val="en-US"/>
        </w:rPr>
        <w:t>monolayer by vapor phase. Blade coating process for crystal deposition was reported in our previous work.</w:t>
      </w:r>
      <w:r w:rsidR="005A54F3" w:rsidRPr="00B41D69">
        <w:rPr>
          <w:rFonts w:ascii="Times New Roman" w:hAnsi="Times New Roman" w:cs="Times New Roman"/>
          <w:color w:val="000000" w:themeColor="text1"/>
          <w:kern w:val="2"/>
          <w:sz w:val="24"/>
          <w:szCs w:val="24"/>
          <w:vertAlign w:val="superscript"/>
          <w:lang w:val="en-US"/>
        </w:rPr>
        <w:t>[2</w:t>
      </w:r>
      <w:r w:rsidR="0017035E" w:rsidRPr="00B41D69">
        <w:rPr>
          <w:rFonts w:ascii="Times New Roman" w:hAnsi="Times New Roman" w:cs="Times New Roman"/>
          <w:color w:val="000000" w:themeColor="text1"/>
          <w:kern w:val="2"/>
          <w:sz w:val="24"/>
          <w:szCs w:val="24"/>
          <w:vertAlign w:val="superscript"/>
          <w:lang w:val="en-US"/>
        </w:rPr>
        <w:t>3</w:t>
      </w:r>
      <w:r w:rsidR="005A54F3" w:rsidRPr="00B41D69">
        <w:rPr>
          <w:rFonts w:ascii="Times New Roman" w:hAnsi="Times New Roman" w:cs="Times New Roman"/>
          <w:color w:val="000000" w:themeColor="text1"/>
          <w:kern w:val="2"/>
          <w:sz w:val="24"/>
          <w:szCs w:val="24"/>
          <w:vertAlign w:val="superscript"/>
          <w:lang w:val="en-US"/>
        </w:rPr>
        <w:t>]</w:t>
      </w:r>
      <w:r w:rsidR="005A54F3" w:rsidRPr="00B41D69">
        <w:rPr>
          <w:rFonts w:ascii="Times New Roman" w:hAnsi="Times New Roman" w:cs="Times New Roman"/>
          <w:color w:val="000000" w:themeColor="text1"/>
          <w:kern w:val="2"/>
          <w:sz w:val="24"/>
          <w:szCs w:val="24"/>
          <w:lang w:val="en-US"/>
        </w:rPr>
        <w:t xml:space="preserve"> Note that for comparison </w:t>
      </w:r>
      <w:r w:rsidR="002E43AC" w:rsidRPr="00B41D69">
        <w:rPr>
          <w:rFonts w:ascii="Times New Roman" w:hAnsi="Times New Roman" w:cs="Times New Roman"/>
          <w:color w:val="000000" w:themeColor="text1"/>
          <w:kern w:val="2"/>
          <w:sz w:val="24"/>
          <w:szCs w:val="24"/>
          <w:lang w:val="en-US"/>
        </w:rPr>
        <w:t>of</w:t>
      </w:r>
      <w:r w:rsidR="005A54F3" w:rsidRPr="00B41D69">
        <w:rPr>
          <w:rFonts w:ascii="Times New Roman" w:hAnsi="Times New Roman" w:cs="Times New Roman"/>
          <w:color w:val="000000" w:themeColor="text1"/>
          <w:kern w:val="2"/>
          <w:sz w:val="24"/>
          <w:szCs w:val="24"/>
          <w:lang w:val="en-US"/>
        </w:rPr>
        <w:t xml:space="preserve"> crystal morphology by various solvents, moderate </w:t>
      </w:r>
      <w:r w:rsidR="005A54F3" w:rsidRPr="00B41D69">
        <w:rPr>
          <w:rFonts w:ascii="Times New Roman" w:hAnsi="Times New Roman" w:cs="Times New Roman"/>
          <w:i/>
          <w:color w:val="000000" w:themeColor="text1"/>
          <w:kern w:val="2"/>
          <w:sz w:val="24"/>
          <w:szCs w:val="24"/>
          <w:lang w:val="en-US"/>
        </w:rPr>
        <w:t>v</w:t>
      </w:r>
      <w:r w:rsidR="005A54F3"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100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7E681B"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w:t>
      </w:r>
      <w:r w:rsidR="007E681B"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was used and a consistent</w:t>
      </w:r>
      <w:r w:rsidR="005A54F3" w:rsidRPr="00B41D69">
        <w:rPr>
          <w:rFonts w:ascii="Times New Roman" w:hAnsi="Times New Roman" w:cs="Times New Roman"/>
          <w:i/>
          <w:color w:val="000000" w:themeColor="text1"/>
          <w:kern w:val="2"/>
          <w:sz w:val="24"/>
          <w:szCs w:val="24"/>
          <w:lang w:val="en-US"/>
        </w:rPr>
        <w:t xml:space="preserve"> c</w:t>
      </w:r>
      <w:r w:rsidR="005A54F3" w:rsidRPr="00B41D69">
        <w:rPr>
          <w:rFonts w:ascii="Times New Roman" w:hAnsi="Times New Roman" w:cs="Times New Roman"/>
          <w:color w:val="000000" w:themeColor="text1"/>
          <w:kern w:val="2"/>
          <w:sz w:val="24"/>
          <w:szCs w:val="24"/>
          <w:lang w:val="en-US"/>
        </w:rPr>
        <w:t xml:space="preserve"> of 1 mg</w:t>
      </w:r>
      <w:r w:rsidR="007E681B"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mL</w:t>
      </w:r>
      <w:r w:rsidR="007E681B"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was adopted for the limited solubility for alkyl-based h</w:t>
      </w:r>
      <w:r w:rsidRPr="00B41D69">
        <w:rPr>
          <w:rFonts w:ascii="Times New Roman" w:hAnsi="Times New Roman" w:cs="Times New Roman"/>
          <w:color w:val="000000" w:themeColor="text1"/>
          <w:kern w:val="2"/>
          <w:sz w:val="24"/>
          <w:szCs w:val="24"/>
          <w:lang w:val="en-US"/>
        </w:rPr>
        <w:t>eptane. Different parameters were</w:t>
      </w:r>
      <w:r w:rsidR="005A54F3" w:rsidRPr="00B41D69">
        <w:rPr>
          <w:rFonts w:ascii="Times New Roman" w:hAnsi="Times New Roman" w:cs="Times New Roman"/>
          <w:color w:val="000000" w:themeColor="text1"/>
          <w:kern w:val="2"/>
          <w:sz w:val="24"/>
          <w:szCs w:val="24"/>
          <w:lang w:val="en-US"/>
        </w:rPr>
        <w:t xml:space="preserve"> selected for factors investigation with the purpose of falling crystal morphology to Type II including </w:t>
      </w:r>
      <w:r w:rsidR="005A54F3" w:rsidRPr="00B41D69">
        <w:rPr>
          <w:rFonts w:ascii="Times New Roman" w:hAnsi="Times New Roman" w:cs="Times New Roman"/>
          <w:i/>
          <w:color w:val="000000" w:themeColor="text1"/>
          <w:kern w:val="2"/>
          <w:sz w:val="24"/>
          <w:szCs w:val="24"/>
          <w:lang w:val="en-US"/>
        </w:rPr>
        <w:t>v</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c</w:t>
      </w:r>
      <w:r w:rsidR="005A54F3"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4, 6, 8, 10 mg</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mL</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T</w:t>
      </w:r>
      <w:r w:rsidR="005A54F3" w:rsidRPr="00B41D69">
        <w:rPr>
          <w:rFonts w:ascii="Times New Roman" w:hAnsi="Times New Roman" w:cs="Times New Roman"/>
          <w:i/>
          <w:color w:val="000000" w:themeColor="text1"/>
          <w:kern w:val="2"/>
          <w:sz w:val="24"/>
          <w:szCs w:val="24"/>
          <w:vertAlign w:val="subscript"/>
          <w:lang w:val="en-US"/>
        </w:rPr>
        <w:t>b</w:t>
      </w:r>
      <w:r w:rsidR="00B911F5"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 139 °C and </w:t>
      </w:r>
      <w:r w:rsidR="005A54F3" w:rsidRPr="00B41D69">
        <w:rPr>
          <w:rFonts w:ascii="Times New Roman" w:hAnsi="Times New Roman" w:cs="Times New Roman"/>
          <w:i/>
          <w:color w:val="000000" w:themeColor="text1"/>
          <w:kern w:val="2"/>
          <w:sz w:val="24"/>
          <w:szCs w:val="24"/>
          <w:lang w:val="en-US"/>
        </w:rPr>
        <w:t>T</w:t>
      </w:r>
      <w:r w:rsidR="005A54F3" w:rsidRPr="00B41D69">
        <w:rPr>
          <w:rFonts w:ascii="Times New Roman" w:hAnsi="Times New Roman" w:cs="Times New Roman"/>
          <w:color w:val="000000" w:themeColor="text1"/>
          <w:kern w:val="2"/>
          <w:sz w:val="24"/>
          <w:szCs w:val="24"/>
          <w:lang w:val="en-US"/>
        </w:rPr>
        <w:t xml:space="preserve"> = 60</w:t>
      </w:r>
      <w:r w:rsidR="00413AD8"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°C), </w:t>
      </w:r>
      <w:r w:rsidR="005A54F3" w:rsidRPr="00B41D69">
        <w:rPr>
          <w:rFonts w:ascii="Times New Roman" w:hAnsi="Times New Roman" w:cs="Times New Roman"/>
          <w:i/>
          <w:color w:val="000000" w:themeColor="text1"/>
          <w:kern w:val="2"/>
          <w:sz w:val="24"/>
          <w:szCs w:val="24"/>
          <w:lang w:val="en-US"/>
        </w:rPr>
        <w:t>c</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v</w:t>
      </w:r>
      <w:r w:rsidR="005A54F3" w:rsidRPr="00B41D69">
        <w:rPr>
          <w:rFonts w:ascii="Times New Roman" w:hAnsi="Times New Roman" w:cs="Times New Roman"/>
          <w:color w:val="000000" w:themeColor="text1"/>
          <w:kern w:val="2"/>
          <w:sz w:val="24"/>
          <w:szCs w:val="24"/>
          <w:lang w:val="en-US"/>
        </w:rPr>
        <w:t xml:space="preserve"> = 200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T</w:t>
      </w:r>
      <w:r w:rsidR="005A54F3" w:rsidRPr="00B41D69">
        <w:rPr>
          <w:rFonts w:ascii="Times New Roman" w:hAnsi="Times New Roman" w:cs="Times New Roman"/>
          <w:i/>
          <w:color w:val="000000" w:themeColor="text1"/>
          <w:kern w:val="2"/>
          <w:sz w:val="24"/>
          <w:szCs w:val="24"/>
          <w:vertAlign w:val="subscript"/>
          <w:lang w:val="en-US"/>
        </w:rPr>
        <w:t>b</w:t>
      </w:r>
      <w:r w:rsidR="00B911F5"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 139 °C and </w:t>
      </w:r>
      <w:r w:rsidR="005A54F3" w:rsidRPr="00B41D69">
        <w:rPr>
          <w:rFonts w:ascii="Times New Roman" w:hAnsi="Times New Roman" w:cs="Times New Roman"/>
          <w:i/>
          <w:color w:val="000000" w:themeColor="text1"/>
          <w:kern w:val="2"/>
          <w:sz w:val="24"/>
          <w:szCs w:val="24"/>
          <w:lang w:val="en-US"/>
        </w:rPr>
        <w:t xml:space="preserve">T </w:t>
      </w:r>
      <w:r w:rsidR="005A54F3" w:rsidRPr="00B41D69">
        <w:rPr>
          <w:rFonts w:ascii="Times New Roman" w:hAnsi="Times New Roman" w:cs="Times New Roman"/>
          <w:color w:val="000000" w:themeColor="text1"/>
          <w:kern w:val="2"/>
          <w:sz w:val="24"/>
          <w:szCs w:val="24"/>
          <w:lang w:val="en-US"/>
        </w:rPr>
        <w:t>= 60</w:t>
      </w:r>
      <w:r w:rsidR="00413AD8"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°C), </w:t>
      </w:r>
      <w:r w:rsidR="005A54F3" w:rsidRPr="00B41D69">
        <w:rPr>
          <w:rFonts w:ascii="Times New Roman" w:hAnsi="Times New Roman" w:cs="Times New Roman"/>
          <w:i/>
          <w:color w:val="000000" w:themeColor="text1"/>
          <w:kern w:val="2"/>
          <w:sz w:val="24"/>
          <w:szCs w:val="24"/>
          <w:lang w:val="en-US"/>
        </w:rPr>
        <w:t>T</w:t>
      </w:r>
      <w:r w:rsidR="007600AC" w:rsidRPr="00B41D69">
        <w:rPr>
          <w:rFonts w:ascii="Times New Roman" w:hAnsi="Times New Roman" w:cs="Times New Roman"/>
          <w:i/>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and </w:t>
      </w:r>
      <w:r w:rsidR="005A54F3" w:rsidRPr="00B41D69">
        <w:rPr>
          <w:rFonts w:ascii="Times New Roman" w:hAnsi="Times New Roman" w:cs="Times New Roman"/>
          <w:i/>
          <w:color w:val="000000" w:themeColor="text1"/>
          <w:kern w:val="2"/>
          <w:sz w:val="24"/>
          <w:szCs w:val="24"/>
          <w:lang w:val="en-US"/>
        </w:rPr>
        <w:t>T</w:t>
      </w:r>
      <w:r w:rsidR="005A54F3" w:rsidRPr="00B41D69">
        <w:rPr>
          <w:rFonts w:ascii="Times New Roman" w:hAnsi="Times New Roman" w:cs="Times New Roman"/>
          <w:i/>
          <w:color w:val="000000" w:themeColor="text1"/>
          <w:kern w:val="2"/>
          <w:sz w:val="24"/>
          <w:szCs w:val="24"/>
          <w:vertAlign w:val="subscript"/>
          <w:lang w:val="en-US"/>
        </w:rPr>
        <w:t>b</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v</w:t>
      </w:r>
      <w:r w:rsidR="005A54F3" w:rsidRPr="00B41D69">
        <w:rPr>
          <w:rFonts w:ascii="Times New Roman" w:hAnsi="Times New Roman" w:cs="Times New Roman"/>
          <w:color w:val="000000" w:themeColor="text1"/>
          <w:kern w:val="2"/>
          <w:sz w:val="24"/>
          <w:szCs w:val="24"/>
          <w:lang w:val="en-US"/>
        </w:rPr>
        <w:t xml:space="preserve"> = 300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w:t>
      </w:r>
      <w:r w:rsidR="005A54F3" w:rsidRPr="00B41D69">
        <w:rPr>
          <w:rFonts w:ascii="Times New Roman" w:hAnsi="Times New Roman" w:cs="Times New Roman"/>
          <w:i/>
          <w:color w:val="000000" w:themeColor="text1"/>
          <w:kern w:val="2"/>
          <w:sz w:val="24"/>
          <w:szCs w:val="24"/>
          <w:lang w:val="en-US"/>
        </w:rPr>
        <w:t xml:space="preserve"> c</w:t>
      </w:r>
      <w:r w:rsidR="005A54F3" w:rsidRPr="00B41D69">
        <w:rPr>
          <w:rFonts w:ascii="Times New Roman" w:hAnsi="Times New Roman" w:cs="Times New Roman"/>
          <w:color w:val="000000" w:themeColor="text1"/>
          <w:kern w:val="2"/>
          <w:sz w:val="24"/>
          <w:szCs w:val="24"/>
          <w:lang w:val="en-US"/>
        </w:rPr>
        <w:t xml:space="preserve"> = 8 mg</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mL</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for m-xylene and </w:t>
      </w:r>
      <w:r w:rsidR="005A54F3" w:rsidRPr="00B41D69">
        <w:rPr>
          <w:rFonts w:ascii="Times New Roman" w:hAnsi="Times New Roman" w:cs="Times New Roman"/>
          <w:i/>
          <w:color w:val="000000" w:themeColor="text1"/>
          <w:kern w:val="2"/>
          <w:sz w:val="24"/>
          <w:szCs w:val="24"/>
          <w:lang w:val="en-US"/>
        </w:rPr>
        <w:t xml:space="preserve">c </w:t>
      </w:r>
      <w:r w:rsidR="005A54F3" w:rsidRPr="00B41D69">
        <w:rPr>
          <w:rFonts w:ascii="Times New Roman" w:hAnsi="Times New Roman" w:cs="Times New Roman"/>
          <w:color w:val="000000" w:themeColor="text1"/>
          <w:kern w:val="2"/>
          <w:sz w:val="24"/>
          <w:szCs w:val="24"/>
          <w:lang w:val="en-US"/>
        </w:rPr>
        <w:t>= 4 mg</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mL</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for chloroform and toluene) and electrical studies (</w:t>
      </w:r>
      <w:r w:rsidR="005A54F3" w:rsidRPr="00B41D69">
        <w:rPr>
          <w:rFonts w:ascii="Times New Roman" w:hAnsi="Times New Roman" w:cs="Times New Roman"/>
          <w:i/>
          <w:color w:val="000000" w:themeColor="text1"/>
          <w:kern w:val="2"/>
          <w:sz w:val="24"/>
          <w:szCs w:val="24"/>
          <w:lang w:val="en-US"/>
        </w:rPr>
        <w:t>v</w:t>
      </w:r>
      <w:r w:rsidR="005A54F3" w:rsidRPr="00B41D69">
        <w:rPr>
          <w:rFonts w:ascii="Times New Roman" w:hAnsi="Times New Roman" w:cs="Times New Roman"/>
          <w:color w:val="000000" w:themeColor="text1"/>
          <w:kern w:val="2"/>
          <w:sz w:val="24"/>
          <w:szCs w:val="24"/>
          <w:lang w:val="en-US"/>
        </w:rPr>
        <w:t xml:space="preserve"> = 100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i/>
          <w:color w:val="000000" w:themeColor="text1"/>
          <w:kern w:val="2"/>
          <w:sz w:val="24"/>
          <w:szCs w:val="24"/>
          <w:lang w:val="en-US"/>
        </w:rPr>
        <w:t>c</w:t>
      </w:r>
      <w:r w:rsidR="005A54F3" w:rsidRPr="00B41D69">
        <w:rPr>
          <w:rFonts w:ascii="Times New Roman" w:hAnsi="Times New Roman" w:cs="Times New Roman"/>
          <w:color w:val="000000" w:themeColor="text1"/>
          <w:kern w:val="2"/>
          <w:sz w:val="24"/>
          <w:szCs w:val="24"/>
          <w:lang w:val="en-US"/>
        </w:rPr>
        <w:t xml:space="preserve"> =</w:t>
      </w:r>
      <w:r w:rsidR="00B911F5"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1 mg</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mL</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xml:space="preserve">, and </w:t>
      </w:r>
      <w:r w:rsidR="005A54F3" w:rsidRPr="00B41D69">
        <w:rPr>
          <w:rFonts w:ascii="Times New Roman" w:hAnsi="Times New Roman" w:cs="Times New Roman"/>
          <w:i/>
          <w:color w:val="000000" w:themeColor="text1"/>
          <w:kern w:val="2"/>
          <w:sz w:val="24"/>
          <w:szCs w:val="24"/>
          <w:lang w:val="en-US"/>
        </w:rPr>
        <w:t>T</w:t>
      </w:r>
      <w:r w:rsidR="005A54F3" w:rsidRPr="00B41D69">
        <w:rPr>
          <w:rFonts w:ascii="Times New Roman" w:hAnsi="Times New Roman" w:cs="Times New Roman"/>
          <w:color w:val="000000" w:themeColor="text1"/>
          <w:kern w:val="2"/>
          <w:sz w:val="24"/>
          <w:szCs w:val="24"/>
          <w:lang w:val="en-US"/>
        </w:rPr>
        <w:t xml:space="preserve"> = 25</w:t>
      </w:r>
      <w:r w:rsidR="00413AD8"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°C). Detailed parameter determination could be found in main text. After crystal thin films deposition, top source and drain elect</w:t>
      </w:r>
      <w:r w:rsidR="00410376" w:rsidRPr="00B41D69">
        <w:rPr>
          <w:rFonts w:ascii="Times New Roman" w:hAnsi="Times New Roman" w:cs="Times New Roman"/>
          <w:color w:val="000000" w:themeColor="text1"/>
          <w:kern w:val="2"/>
          <w:sz w:val="24"/>
          <w:szCs w:val="24"/>
          <w:lang w:val="en-US"/>
        </w:rPr>
        <w:t>rodes were fabricat</w:t>
      </w:r>
      <w:r w:rsidR="004B1503" w:rsidRPr="00B41D69">
        <w:rPr>
          <w:rFonts w:ascii="Times New Roman" w:hAnsi="Times New Roman" w:cs="Times New Roman"/>
          <w:color w:val="000000" w:themeColor="text1"/>
          <w:kern w:val="2"/>
          <w:sz w:val="24"/>
          <w:szCs w:val="24"/>
          <w:lang w:val="en-US"/>
        </w:rPr>
        <w:t>ed by gold (Au)</w:t>
      </w:r>
      <w:r w:rsidR="005A54F3" w:rsidRPr="00B41D69">
        <w:rPr>
          <w:rFonts w:ascii="Times New Roman" w:hAnsi="Times New Roman" w:cs="Times New Roman"/>
          <w:color w:val="000000" w:themeColor="text1"/>
          <w:kern w:val="2"/>
          <w:sz w:val="24"/>
          <w:szCs w:val="24"/>
          <w:lang w:val="en-US"/>
        </w:rPr>
        <w:t xml:space="preserve"> transfer </w:t>
      </w:r>
      <w:r w:rsidRPr="00B41D69">
        <w:rPr>
          <w:rFonts w:ascii="Times New Roman" w:hAnsi="Times New Roman" w:cs="Times New Roman"/>
          <w:color w:val="000000" w:themeColor="text1"/>
          <w:kern w:val="2"/>
          <w:sz w:val="24"/>
          <w:szCs w:val="24"/>
          <w:lang w:val="en-US"/>
        </w:rPr>
        <w:t xml:space="preserve">method. After </w:t>
      </w:r>
      <w:r w:rsidR="005A54F3" w:rsidRPr="00B41D69">
        <w:rPr>
          <w:rFonts w:ascii="Times New Roman" w:hAnsi="Times New Roman" w:cs="Times New Roman"/>
          <w:color w:val="000000" w:themeColor="text1"/>
          <w:kern w:val="2"/>
          <w:sz w:val="24"/>
          <w:szCs w:val="24"/>
          <w:lang w:val="en-US"/>
        </w:rPr>
        <w:t>Si/SiO</w:t>
      </w:r>
      <w:r w:rsidR="005A54F3" w:rsidRPr="00B41D69">
        <w:rPr>
          <w:rFonts w:ascii="Times New Roman" w:hAnsi="Times New Roman" w:cs="Times New Roman"/>
          <w:color w:val="000000" w:themeColor="text1"/>
          <w:kern w:val="2"/>
          <w:sz w:val="24"/>
          <w:szCs w:val="24"/>
          <w:vertAlign w:val="subscript"/>
          <w:lang w:val="en-US"/>
        </w:rPr>
        <w:t>2</w:t>
      </w:r>
      <w:r w:rsidR="005A54F3" w:rsidRPr="00B41D69">
        <w:rPr>
          <w:rFonts w:ascii="Times New Roman" w:hAnsi="Times New Roman" w:cs="Times New Roman"/>
          <w:color w:val="000000" w:themeColor="text1"/>
          <w:kern w:val="2"/>
          <w:sz w:val="24"/>
          <w:szCs w:val="24"/>
          <w:lang w:val="en-US"/>
        </w:rPr>
        <w:t xml:space="preserve"> substrate </w:t>
      </w:r>
      <w:r w:rsidRPr="00B41D69">
        <w:rPr>
          <w:rFonts w:ascii="Times New Roman" w:hAnsi="Times New Roman" w:cs="Times New Roman"/>
          <w:color w:val="000000" w:themeColor="text1"/>
          <w:kern w:val="2"/>
          <w:sz w:val="24"/>
          <w:szCs w:val="24"/>
          <w:lang w:val="en-US"/>
        </w:rPr>
        <w:t>wa</w:t>
      </w:r>
      <w:r w:rsidR="005A54F3" w:rsidRPr="00B41D69">
        <w:rPr>
          <w:rFonts w:ascii="Times New Roman" w:hAnsi="Times New Roman" w:cs="Times New Roman"/>
          <w:color w:val="000000" w:themeColor="text1"/>
          <w:kern w:val="2"/>
          <w:sz w:val="24"/>
          <w:szCs w:val="24"/>
          <w:lang w:val="en-US"/>
        </w:rPr>
        <w:t>s hydrophobic treated by immersion as reported previously</w:t>
      </w:r>
      <w:r w:rsidR="00CF207D" w:rsidRPr="00B41D69">
        <w:rPr>
          <w:rFonts w:ascii="Times New Roman" w:hAnsi="Times New Roman" w:cs="Times New Roman"/>
          <w:color w:val="000000" w:themeColor="text1"/>
          <w:kern w:val="2"/>
          <w:sz w:val="24"/>
          <w:szCs w:val="24"/>
          <w:lang w:val="en-US"/>
        </w:rPr>
        <w:t>,</w:t>
      </w:r>
      <w:r w:rsidR="005A54F3" w:rsidRPr="00B41D69">
        <w:rPr>
          <w:rFonts w:ascii="Times New Roman" w:hAnsi="Times New Roman" w:cs="Times New Roman"/>
          <w:color w:val="000000" w:themeColor="text1"/>
          <w:kern w:val="2"/>
          <w:sz w:val="24"/>
          <w:szCs w:val="24"/>
          <w:lang w:val="en-US"/>
        </w:rPr>
        <w:t xml:space="preserve"> </w:t>
      </w:r>
      <w:r w:rsidR="002E43AC" w:rsidRPr="00B41D69">
        <w:rPr>
          <w:rFonts w:ascii="Times New Roman" w:hAnsi="Times New Roman" w:cs="Times New Roman"/>
          <w:color w:val="000000" w:themeColor="text1"/>
          <w:kern w:val="2"/>
          <w:sz w:val="24"/>
          <w:szCs w:val="24"/>
          <w:lang w:val="en-US"/>
        </w:rPr>
        <w:t>Au</w:t>
      </w:r>
      <w:r w:rsidR="00CF207D" w:rsidRPr="00B41D69">
        <w:rPr>
          <w:rFonts w:ascii="Times New Roman" w:hAnsi="Times New Roman" w:cs="Times New Roman"/>
          <w:color w:val="000000" w:themeColor="text1"/>
          <w:kern w:val="2"/>
          <w:sz w:val="24"/>
          <w:szCs w:val="24"/>
          <w:lang w:val="en-US"/>
        </w:rPr>
        <w:t xml:space="preserve"> was</w:t>
      </w:r>
      <w:r w:rsidRPr="00B41D69">
        <w:rPr>
          <w:rFonts w:ascii="Times New Roman" w:hAnsi="Times New Roman" w:cs="Times New Roman"/>
          <w:color w:val="000000" w:themeColor="text1"/>
          <w:kern w:val="2"/>
          <w:sz w:val="24"/>
          <w:szCs w:val="24"/>
          <w:lang w:val="en-US"/>
        </w:rPr>
        <w:t xml:space="preserve"> thermally deposited </w:t>
      </w:r>
      <w:r w:rsidR="005A54F3" w:rsidRPr="00B41D69">
        <w:rPr>
          <w:rFonts w:ascii="Times New Roman" w:hAnsi="Times New Roman" w:cs="Times New Roman"/>
          <w:color w:val="000000" w:themeColor="text1"/>
          <w:kern w:val="2"/>
          <w:sz w:val="24"/>
          <w:szCs w:val="24"/>
          <w:lang w:val="en-US"/>
        </w:rPr>
        <w:t xml:space="preserve">with TEM copper grid as mask (~ 200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5A54F3" w:rsidRPr="00B41D69">
        <w:rPr>
          <w:rFonts w:ascii="Times New Roman" w:hAnsi="Times New Roman" w:cs="Times New Roman"/>
          <w:color w:val="000000" w:themeColor="text1"/>
          <w:kern w:val="2"/>
          <w:sz w:val="24"/>
          <w:szCs w:val="24"/>
          <w:lang w:val="en-US"/>
        </w:rPr>
        <w:t xml:space="preserve"> × 40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5A54F3" w:rsidRPr="00B41D69">
        <w:rPr>
          <w:rFonts w:ascii="Times New Roman" w:hAnsi="Times New Roman" w:cs="Times New Roman"/>
          <w:color w:val="000000" w:themeColor="text1"/>
          <w:kern w:val="2"/>
          <w:sz w:val="24"/>
          <w:szCs w:val="24"/>
          <w:lang w:val="en-US"/>
        </w:rPr>
        <w:t xml:space="preserve"> in size)</w:t>
      </w:r>
      <w:r w:rsidR="00DF5642" w:rsidRPr="00B41D69">
        <w:rPr>
          <w:rFonts w:ascii="Times New Roman" w:hAnsi="Times New Roman" w:cs="Times New Roman"/>
          <w:color w:val="000000" w:themeColor="text1"/>
          <w:kern w:val="2"/>
          <w:sz w:val="24"/>
          <w:szCs w:val="24"/>
          <w:lang w:val="en-US"/>
        </w:rPr>
        <w:t xml:space="preserve"> to form the Au electrodes</w:t>
      </w:r>
      <w:r w:rsidR="005A54F3" w:rsidRPr="00B41D69">
        <w:rPr>
          <w:rFonts w:ascii="Times New Roman" w:hAnsi="Times New Roman" w:cs="Times New Roman" w:hint="eastAsia"/>
          <w:color w:val="000000" w:themeColor="text1"/>
          <w:kern w:val="2"/>
          <w:sz w:val="24"/>
          <w:szCs w:val="24"/>
          <w:lang w:val="en-US"/>
        </w:rPr>
        <w:t>.</w:t>
      </w:r>
      <w:r w:rsidR="005A54F3" w:rsidRPr="00B41D69">
        <w:rPr>
          <w:rFonts w:ascii="Times New Roman" w:hAnsi="Times New Roman" w:cs="Times New Roman"/>
          <w:color w:val="000000" w:themeColor="text1"/>
          <w:kern w:val="2"/>
          <w:sz w:val="24"/>
          <w:szCs w:val="24"/>
          <w:vertAlign w:val="superscript"/>
          <w:lang w:val="en-US"/>
        </w:rPr>
        <w:t>[</w:t>
      </w:r>
      <w:r w:rsidR="00DE4DE4" w:rsidRPr="00B41D69">
        <w:rPr>
          <w:rFonts w:ascii="Times New Roman" w:hAnsi="Times New Roman" w:cs="Times New Roman"/>
          <w:color w:val="000000" w:themeColor="text1"/>
          <w:kern w:val="2"/>
          <w:sz w:val="24"/>
          <w:szCs w:val="24"/>
          <w:vertAlign w:val="superscript"/>
          <w:lang w:val="en-US"/>
        </w:rPr>
        <w:t>4</w:t>
      </w:r>
      <w:r w:rsidR="00D52B80" w:rsidRPr="00B41D69">
        <w:rPr>
          <w:rFonts w:ascii="Times New Roman" w:hAnsi="Times New Roman" w:cs="Times New Roman"/>
          <w:color w:val="000000" w:themeColor="text1"/>
          <w:kern w:val="2"/>
          <w:sz w:val="24"/>
          <w:szCs w:val="24"/>
          <w:vertAlign w:val="superscript"/>
          <w:lang w:val="en-US"/>
        </w:rPr>
        <w:t>7</w:t>
      </w:r>
      <w:r w:rsidR="005A54F3" w:rsidRPr="00B41D69">
        <w:rPr>
          <w:rFonts w:ascii="Times New Roman" w:hAnsi="Times New Roman" w:cs="Times New Roman"/>
          <w:color w:val="000000" w:themeColor="text1"/>
          <w:kern w:val="2"/>
          <w:sz w:val="24"/>
          <w:szCs w:val="24"/>
          <w:vertAlign w:val="superscript"/>
          <w:lang w:val="en-US"/>
        </w:rPr>
        <w:t>]</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The evaporation rate, thickness and vacuum base pressure were 0.2 Å</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s</w:t>
      </w:r>
      <w:r w:rsidR="00CE67E2" w:rsidRPr="00B41D69">
        <w:rPr>
          <w:rFonts w:ascii="Times New Roman" w:hAnsi="Times New Roman" w:cs="Times New Roman"/>
          <w:color w:val="000000" w:themeColor="text1"/>
          <w:kern w:val="2"/>
          <w:sz w:val="24"/>
          <w:szCs w:val="24"/>
          <w:vertAlign w:val="superscript"/>
          <w:lang w:val="en-US"/>
        </w:rPr>
        <w:t>-1</w:t>
      </w:r>
      <w:r w:rsidR="005A54F3" w:rsidRPr="00B41D69">
        <w:rPr>
          <w:rFonts w:ascii="Times New Roman" w:hAnsi="Times New Roman" w:cs="Times New Roman"/>
          <w:color w:val="000000" w:themeColor="text1"/>
          <w:kern w:val="2"/>
          <w:sz w:val="24"/>
          <w:szCs w:val="24"/>
          <w:lang w:val="en-US"/>
        </w:rPr>
        <w:t>, 200 nm and 5 × 10</w:t>
      </w:r>
      <w:r w:rsidR="005A54F3" w:rsidRPr="00B41D69">
        <w:rPr>
          <w:rFonts w:ascii="Times New Roman" w:hAnsi="Times New Roman" w:cs="Times New Roman"/>
          <w:color w:val="000000" w:themeColor="text1"/>
          <w:kern w:val="2"/>
          <w:sz w:val="24"/>
          <w:szCs w:val="24"/>
          <w:vertAlign w:val="superscript"/>
          <w:lang w:val="en-US"/>
        </w:rPr>
        <w:t>-6</w:t>
      </w:r>
      <w:r w:rsidR="005A54F3" w:rsidRPr="00B41D69">
        <w:rPr>
          <w:rFonts w:ascii="Times New Roman" w:hAnsi="Times New Roman" w:cs="Times New Roman"/>
          <w:color w:val="000000" w:themeColor="text1"/>
          <w:kern w:val="2"/>
          <w:sz w:val="24"/>
          <w:szCs w:val="24"/>
          <w:lang w:val="en-US"/>
        </w:rPr>
        <w:t xml:space="preserve"> Torr, respectively. Au electrodes were transferred from Si/SiO</w:t>
      </w:r>
      <w:r w:rsidR="005A54F3" w:rsidRPr="00B41D69">
        <w:rPr>
          <w:rFonts w:ascii="Times New Roman" w:hAnsi="Times New Roman" w:cs="Times New Roman"/>
          <w:color w:val="000000" w:themeColor="text1"/>
          <w:kern w:val="2"/>
          <w:sz w:val="24"/>
          <w:szCs w:val="24"/>
          <w:vertAlign w:val="subscript"/>
          <w:lang w:val="en-US"/>
        </w:rPr>
        <w:t>2</w:t>
      </w:r>
      <w:r w:rsidR="005A54F3" w:rsidRPr="00B41D69">
        <w:rPr>
          <w:rFonts w:ascii="Times New Roman" w:hAnsi="Times New Roman" w:cs="Times New Roman"/>
          <w:color w:val="000000" w:themeColor="text1"/>
          <w:kern w:val="2"/>
          <w:sz w:val="24"/>
          <w:szCs w:val="24"/>
          <w:lang w:val="en-US"/>
        </w:rPr>
        <w:t xml:space="preserve"> substrate to crystal surface by tip with assistance of microscope. Channel </w:t>
      </w:r>
      <w:r w:rsidR="00CE67E2" w:rsidRPr="00B41D69">
        <w:rPr>
          <w:rFonts w:ascii="Times New Roman" w:hAnsi="Times New Roman" w:cs="Times New Roman"/>
          <w:color w:val="000000" w:themeColor="text1"/>
          <w:kern w:val="2"/>
          <w:sz w:val="24"/>
          <w:szCs w:val="24"/>
          <w:lang w:val="en-US"/>
        </w:rPr>
        <w:t>width</w:t>
      </w:r>
      <w:r w:rsidR="005A54F3" w:rsidRPr="00B41D69">
        <w:rPr>
          <w:rFonts w:ascii="Times New Roman" w:hAnsi="Times New Roman" w:cs="Times New Roman"/>
          <w:color w:val="000000" w:themeColor="text1"/>
          <w:kern w:val="2"/>
          <w:sz w:val="24"/>
          <w:szCs w:val="24"/>
          <w:lang w:val="en-US"/>
        </w:rPr>
        <w:t xml:space="preserve"> was determined by copper grid mask (200 </w:t>
      </w:r>
      <w:proofErr w:type="spellStart"/>
      <w:r w:rsidR="005A54F3" w:rsidRPr="00B41D69">
        <w:rPr>
          <w:rFonts w:ascii="Times New Roman" w:eastAsia="DengXian" w:hAnsi="Times New Roman" w:cs="Times New Roman"/>
          <w:color w:val="000000" w:themeColor="text1"/>
          <w:kern w:val="2"/>
          <w:sz w:val="24"/>
          <w:szCs w:val="24"/>
          <w:lang w:val="en-US"/>
        </w:rPr>
        <w:t>μm</w:t>
      </w:r>
      <w:proofErr w:type="spellEnd"/>
      <w:r w:rsidR="005A54F3" w:rsidRPr="00B41D69">
        <w:rPr>
          <w:rFonts w:ascii="Times New Roman" w:hAnsi="Times New Roman" w:cs="Times New Roman"/>
          <w:color w:val="000000" w:themeColor="text1"/>
          <w:kern w:val="2"/>
          <w:sz w:val="24"/>
          <w:szCs w:val="24"/>
          <w:lang w:val="en-US"/>
        </w:rPr>
        <w:t>) while the</w:t>
      </w:r>
      <w:r w:rsidR="002E43AC" w:rsidRPr="00B41D69">
        <w:rPr>
          <w:rFonts w:ascii="Times New Roman" w:hAnsi="Times New Roman" w:cs="Times New Roman"/>
          <w:color w:val="000000" w:themeColor="text1"/>
          <w:kern w:val="2"/>
          <w:sz w:val="24"/>
          <w:szCs w:val="24"/>
          <w:lang w:val="en-US"/>
        </w:rPr>
        <w:t xml:space="preserve"> channel</w:t>
      </w:r>
      <w:r w:rsidR="005A54F3" w:rsidRPr="00B41D69">
        <w:rPr>
          <w:rFonts w:ascii="Times New Roman" w:hAnsi="Times New Roman" w:cs="Times New Roman"/>
          <w:color w:val="000000" w:themeColor="text1"/>
          <w:kern w:val="2"/>
          <w:sz w:val="24"/>
          <w:szCs w:val="24"/>
          <w:lang w:val="en-US"/>
        </w:rPr>
        <w:t xml:space="preserve"> </w:t>
      </w:r>
      <w:r w:rsidR="00CE67E2" w:rsidRPr="00B41D69">
        <w:rPr>
          <w:rFonts w:ascii="Times New Roman" w:hAnsi="Times New Roman" w:cs="Times New Roman"/>
          <w:color w:val="000000" w:themeColor="text1"/>
          <w:kern w:val="2"/>
          <w:sz w:val="24"/>
          <w:szCs w:val="24"/>
          <w:lang w:val="en-US"/>
        </w:rPr>
        <w:t>length</w:t>
      </w:r>
      <w:r w:rsidR="005A54F3" w:rsidRPr="00B41D69">
        <w:rPr>
          <w:rFonts w:ascii="Times New Roman" w:hAnsi="Times New Roman" w:cs="Times New Roman"/>
          <w:color w:val="000000" w:themeColor="text1"/>
          <w:kern w:val="2"/>
          <w:sz w:val="24"/>
          <w:szCs w:val="24"/>
          <w:lang w:val="en-US"/>
        </w:rPr>
        <w:t xml:space="preserve"> was visually set as ~ 200 </w:t>
      </w:r>
      <w:proofErr w:type="spellStart"/>
      <w:r w:rsidR="005A54F3" w:rsidRPr="00B41D69">
        <w:rPr>
          <w:rFonts w:ascii="Times New Roman" w:hAnsi="Times New Roman" w:cs="Times New Roman"/>
          <w:color w:val="000000" w:themeColor="text1"/>
          <w:kern w:val="2"/>
          <w:sz w:val="24"/>
          <w:szCs w:val="24"/>
          <w:lang w:val="en-US"/>
        </w:rPr>
        <w:t>μm</w:t>
      </w:r>
      <w:proofErr w:type="spellEnd"/>
      <w:r w:rsidR="005A54F3" w:rsidRPr="00B41D69">
        <w:rPr>
          <w:rFonts w:ascii="Times New Roman" w:hAnsi="Times New Roman" w:cs="Times New Roman"/>
          <w:color w:val="000000" w:themeColor="text1"/>
          <w:kern w:val="2"/>
          <w:sz w:val="24"/>
          <w:szCs w:val="24"/>
          <w:lang w:val="en-US"/>
        </w:rPr>
        <w:t xml:space="preserve"> in Au transferring method</w:t>
      </w:r>
      <w:r w:rsidR="00F7250B" w:rsidRPr="00B41D69">
        <w:rPr>
          <w:rFonts w:ascii="Times New Roman" w:hAnsi="Times New Roman" w:cs="Times New Roman"/>
          <w:color w:val="000000" w:themeColor="text1"/>
          <w:kern w:val="2"/>
          <w:sz w:val="24"/>
          <w:szCs w:val="24"/>
          <w:lang w:val="en-US"/>
        </w:rPr>
        <w:t xml:space="preserve"> to generate an uncorrected </w:t>
      </w:r>
      <w:r w:rsidR="00F7250B" w:rsidRPr="00B41D69">
        <w:rPr>
          <w:rFonts w:ascii="Times New Roman" w:hAnsi="Times New Roman" w:cs="Times New Roman"/>
          <w:i/>
          <w:color w:val="000000" w:themeColor="text1"/>
          <w:kern w:val="2"/>
          <w:sz w:val="24"/>
          <w:szCs w:val="24"/>
          <w:lang w:val="en-US"/>
        </w:rPr>
        <w:t>w</w:t>
      </w:r>
      <w:r w:rsidR="00F7250B" w:rsidRPr="00B41D69">
        <w:rPr>
          <w:rFonts w:ascii="Times New Roman" w:hAnsi="Times New Roman" w:cs="Times New Roman"/>
          <w:color w:val="000000" w:themeColor="text1"/>
          <w:kern w:val="2"/>
          <w:sz w:val="24"/>
          <w:szCs w:val="24"/>
          <w:lang w:val="en-US"/>
        </w:rPr>
        <w:t>/</w:t>
      </w:r>
      <w:proofErr w:type="spellStart"/>
      <w:r w:rsidR="00F7250B" w:rsidRPr="00B41D69">
        <w:rPr>
          <w:rFonts w:ascii="Times New Roman" w:hAnsi="Times New Roman" w:cs="Times New Roman"/>
          <w:i/>
          <w:color w:val="000000" w:themeColor="text1"/>
          <w:kern w:val="2"/>
          <w:sz w:val="24"/>
          <w:szCs w:val="24"/>
          <w:lang w:val="en-US"/>
        </w:rPr>
        <w:t>l</w:t>
      </w:r>
      <w:r w:rsidR="00F7250B" w:rsidRPr="00B41D69">
        <w:rPr>
          <w:rFonts w:ascii="Times New Roman" w:hAnsi="Times New Roman" w:cs="Times New Roman"/>
          <w:i/>
          <w:color w:val="000000" w:themeColor="text1"/>
          <w:kern w:val="2"/>
          <w:sz w:val="24"/>
          <w:szCs w:val="24"/>
          <w:vertAlign w:val="subscript"/>
          <w:lang w:val="en-US"/>
        </w:rPr>
        <w:t>ch</w:t>
      </w:r>
      <w:proofErr w:type="spellEnd"/>
      <w:r w:rsidR="00F7250B" w:rsidRPr="00B41D69">
        <w:rPr>
          <w:rFonts w:ascii="Times New Roman" w:hAnsi="Times New Roman" w:cs="Times New Roman"/>
          <w:color w:val="000000" w:themeColor="text1"/>
          <w:kern w:val="2"/>
          <w:sz w:val="24"/>
          <w:szCs w:val="24"/>
          <w:lang w:val="en-US"/>
        </w:rPr>
        <w:t xml:space="preserve"> ratio of approximately 1</w:t>
      </w:r>
      <w:r w:rsidR="005A54F3" w:rsidRPr="00B41D69">
        <w:rPr>
          <w:rFonts w:ascii="Times New Roman" w:hAnsi="Times New Roman" w:cs="Times New Roman"/>
          <w:color w:val="000000" w:themeColor="text1"/>
          <w:kern w:val="2"/>
          <w:sz w:val="24"/>
          <w:szCs w:val="24"/>
          <w:lang w:val="en-US"/>
        </w:rPr>
        <w:t>. Accurate</w:t>
      </w:r>
      <w:r w:rsidR="005A54F3" w:rsidRPr="00B41D69">
        <w:rPr>
          <w:rFonts w:ascii="Times New Roman" w:hAnsi="Times New Roman" w:cs="Times New Roman"/>
          <w:i/>
          <w:color w:val="000000" w:themeColor="text1"/>
          <w:kern w:val="2"/>
          <w:sz w:val="24"/>
          <w:szCs w:val="24"/>
          <w:lang w:val="en-US"/>
        </w:rPr>
        <w:t xml:space="preserve"> w</w:t>
      </w:r>
      <w:r w:rsidR="005A54F3" w:rsidRPr="00B41D69">
        <w:rPr>
          <w:rFonts w:ascii="Times New Roman" w:hAnsi="Times New Roman" w:cs="Times New Roman"/>
          <w:color w:val="000000" w:themeColor="text1"/>
          <w:kern w:val="2"/>
          <w:sz w:val="24"/>
          <w:szCs w:val="24"/>
          <w:lang w:val="en-US"/>
        </w:rPr>
        <w:t>/</w:t>
      </w:r>
      <w:proofErr w:type="spellStart"/>
      <w:r w:rsidR="00DF1476" w:rsidRPr="00B41D69">
        <w:rPr>
          <w:rFonts w:ascii="Times New Roman" w:hAnsi="Times New Roman" w:cs="Times New Roman"/>
          <w:i/>
          <w:color w:val="000000" w:themeColor="text1"/>
          <w:kern w:val="2"/>
          <w:sz w:val="24"/>
          <w:szCs w:val="24"/>
          <w:lang w:val="en-US"/>
        </w:rPr>
        <w:t>l</w:t>
      </w:r>
      <w:r w:rsidR="00DF1476" w:rsidRPr="00B41D69">
        <w:rPr>
          <w:rFonts w:ascii="Times New Roman" w:hAnsi="Times New Roman" w:cs="Times New Roman"/>
          <w:i/>
          <w:color w:val="000000" w:themeColor="text1"/>
          <w:kern w:val="2"/>
          <w:sz w:val="24"/>
          <w:szCs w:val="24"/>
          <w:vertAlign w:val="subscript"/>
          <w:lang w:val="en-US"/>
        </w:rPr>
        <w:t>ch</w:t>
      </w:r>
      <w:proofErr w:type="spellEnd"/>
      <w:r w:rsidR="005A54F3" w:rsidRPr="00B41D69">
        <w:rPr>
          <w:rFonts w:ascii="Times New Roman" w:hAnsi="Times New Roman" w:cs="Times New Roman"/>
          <w:color w:val="000000" w:themeColor="text1"/>
          <w:kern w:val="2"/>
          <w:sz w:val="24"/>
          <w:szCs w:val="24"/>
          <w:lang w:val="en-US"/>
        </w:rPr>
        <w:t xml:space="preserve"> ratio would be measured </w:t>
      </w:r>
      <w:r w:rsidR="00CE67E2" w:rsidRPr="00B41D69">
        <w:rPr>
          <w:rFonts w:ascii="Times New Roman" w:hAnsi="Times New Roman" w:cs="Times New Roman"/>
          <w:color w:val="000000" w:themeColor="text1"/>
          <w:kern w:val="2"/>
          <w:sz w:val="24"/>
          <w:szCs w:val="24"/>
          <w:lang w:val="en-US"/>
        </w:rPr>
        <w:t xml:space="preserve">and corrected using </w:t>
      </w:r>
      <w:r w:rsidR="00DF5642" w:rsidRPr="00B41D69">
        <w:rPr>
          <w:rFonts w:ascii="Times New Roman" w:hAnsi="Times New Roman" w:cs="Times New Roman"/>
          <w:color w:val="000000" w:themeColor="text1"/>
          <w:kern w:val="2"/>
          <w:sz w:val="24"/>
          <w:szCs w:val="24"/>
          <w:lang w:val="en-US"/>
        </w:rPr>
        <w:t>M</w:t>
      </w:r>
      <w:r w:rsidR="002E43AC" w:rsidRPr="00B41D69">
        <w:rPr>
          <w:rFonts w:ascii="Times New Roman" w:hAnsi="Times New Roman" w:cs="Times New Roman"/>
          <w:color w:val="000000" w:themeColor="text1"/>
          <w:kern w:val="2"/>
          <w:sz w:val="24"/>
          <w:szCs w:val="24"/>
          <w:lang w:val="en-US"/>
        </w:rPr>
        <w:t xml:space="preserve">ATLAB </w:t>
      </w:r>
      <w:r w:rsidRPr="00B41D69">
        <w:rPr>
          <w:rFonts w:ascii="Times New Roman" w:hAnsi="Times New Roman" w:cs="Times New Roman"/>
          <w:color w:val="000000" w:themeColor="text1"/>
          <w:kern w:val="2"/>
          <w:sz w:val="24"/>
          <w:szCs w:val="24"/>
          <w:lang w:val="en-US"/>
        </w:rPr>
        <w:t xml:space="preserve">program (Figure </w:t>
      </w:r>
      <w:r w:rsidR="00AF23E2" w:rsidRPr="00B41D69">
        <w:rPr>
          <w:rFonts w:ascii="Times New Roman" w:hAnsi="Times New Roman" w:cs="Times New Roman"/>
          <w:color w:val="000000" w:themeColor="text1"/>
          <w:kern w:val="2"/>
          <w:sz w:val="24"/>
          <w:szCs w:val="24"/>
          <w:lang w:val="en-US"/>
        </w:rPr>
        <w:t>S12</w:t>
      </w:r>
      <w:r w:rsidR="00CE67E2" w:rsidRPr="00B41D69">
        <w:rPr>
          <w:rFonts w:ascii="Times New Roman" w:hAnsi="Times New Roman" w:cs="Times New Roman"/>
          <w:color w:val="000000" w:themeColor="text1"/>
          <w:kern w:val="2"/>
          <w:sz w:val="24"/>
          <w:szCs w:val="24"/>
          <w:lang w:val="en-US"/>
        </w:rPr>
        <w:t xml:space="preserve">) </w:t>
      </w:r>
      <w:r w:rsidR="005A54F3" w:rsidRPr="00B41D69">
        <w:rPr>
          <w:rFonts w:ascii="Times New Roman" w:hAnsi="Times New Roman" w:cs="Times New Roman"/>
          <w:color w:val="000000" w:themeColor="text1"/>
          <w:kern w:val="2"/>
          <w:sz w:val="24"/>
          <w:szCs w:val="24"/>
          <w:lang w:val="en-US"/>
        </w:rPr>
        <w:t xml:space="preserve">for following </w:t>
      </w:r>
      <w:r w:rsidR="005A54F3" w:rsidRPr="00B41D69">
        <w:rPr>
          <w:rFonts w:ascii="Times New Roman" w:hAnsi="Times New Roman" w:cs="Times New Roman"/>
          <w:i/>
          <w:color w:val="000000" w:themeColor="text1"/>
          <w:kern w:val="2"/>
          <w:sz w:val="24"/>
          <w:szCs w:val="24"/>
          <w:lang w:val="en-US"/>
        </w:rPr>
        <w:t>μ</w:t>
      </w:r>
      <w:r w:rsidR="005A54F3" w:rsidRPr="00B41D69">
        <w:rPr>
          <w:rFonts w:ascii="Times New Roman" w:hAnsi="Times New Roman" w:cs="Times New Roman"/>
          <w:color w:val="000000" w:themeColor="text1"/>
          <w:kern w:val="2"/>
          <w:sz w:val="24"/>
          <w:szCs w:val="24"/>
          <w:lang w:val="en-US"/>
        </w:rPr>
        <w:t xml:space="preserve"> extraction. For reference thermally evaporated electrodes, </w:t>
      </w:r>
      <w:r w:rsidR="00CE67E2" w:rsidRPr="00B41D69">
        <w:rPr>
          <w:rFonts w:ascii="Times New Roman" w:hAnsi="Times New Roman" w:cs="Times New Roman"/>
          <w:color w:val="000000" w:themeColor="text1"/>
          <w:kern w:val="2"/>
          <w:sz w:val="24"/>
          <w:szCs w:val="24"/>
          <w:lang w:val="en-US"/>
        </w:rPr>
        <w:t xml:space="preserve">50 nm </w:t>
      </w:r>
      <w:r w:rsidR="00CE67E2" w:rsidRPr="00B41D69">
        <w:rPr>
          <w:rFonts w:ascii="Times New Roman" w:eastAsia="ScalaLF-Regular" w:hAnsi="Times New Roman" w:cs="Times New Roman"/>
          <w:color w:val="000000" w:themeColor="text1"/>
          <w:sz w:val="24"/>
          <w:szCs w:val="24"/>
          <w:lang w:eastAsia="zh-TW"/>
        </w:rPr>
        <w:t xml:space="preserve">Au </w:t>
      </w:r>
      <w:r w:rsidR="00CF207D" w:rsidRPr="00B41D69">
        <w:rPr>
          <w:rFonts w:ascii="Times New Roman" w:hAnsi="Times New Roman" w:cs="Times New Roman"/>
          <w:color w:val="000000" w:themeColor="text1"/>
          <w:kern w:val="2"/>
          <w:sz w:val="24"/>
          <w:szCs w:val="24"/>
          <w:lang w:val="en-US"/>
        </w:rPr>
        <w:t>was</w:t>
      </w:r>
      <w:r w:rsidR="005A54F3" w:rsidRPr="00B41D69">
        <w:rPr>
          <w:rFonts w:ascii="Times New Roman" w:hAnsi="Times New Roman" w:cs="Times New Roman"/>
          <w:color w:val="000000" w:themeColor="text1"/>
          <w:kern w:val="2"/>
          <w:sz w:val="24"/>
          <w:szCs w:val="24"/>
          <w:lang w:val="en-US"/>
        </w:rPr>
        <w:t xml:space="preserve"> deposited</w:t>
      </w:r>
      <w:r w:rsidR="00CE67E2" w:rsidRPr="00B41D69">
        <w:rPr>
          <w:rFonts w:ascii="Times New Roman" w:hAnsi="Times New Roman" w:cs="Times New Roman"/>
          <w:color w:val="000000" w:themeColor="text1"/>
          <w:kern w:val="2"/>
          <w:sz w:val="24"/>
          <w:szCs w:val="24"/>
          <w:lang w:val="en-US"/>
        </w:rPr>
        <w:t xml:space="preserve"> at a rate of 0.2 Å s</w:t>
      </w:r>
      <w:r w:rsidR="00CE67E2" w:rsidRPr="00B41D69">
        <w:rPr>
          <w:rFonts w:ascii="Times New Roman" w:hAnsi="Times New Roman" w:cs="Times New Roman"/>
          <w:color w:val="000000" w:themeColor="text1"/>
          <w:kern w:val="2"/>
          <w:sz w:val="24"/>
          <w:szCs w:val="24"/>
          <w:vertAlign w:val="superscript"/>
          <w:lang w:val="en-US"/>
        </w:rPr>
        <w:t>-1</w:t>
      </w:r>
      <w:r w:rsidR="00CF207D" w:rsidRPr="00B41D69">
        <w:rPr>
          <w:rFonts w:ascii="Times New Roman" w:hAnsi="Times New Roman" w:cs="Times New Roman"/>
          <w:color w:val="000000" w:themeColor="text1"/>
          <w:kern w:val="2"/>
          <w:sz w:val="24"/>
          <w:szCs w:val="24"/>
          <w:lang w:val="en-US"/>
        </w:rPr>
        <w:t xml:space="preserve"> with shadow mask</w:t>
      </w:r>
      <w:r w:rsidR="005A54F3" w:rsidRPr="00B41D69">
        <w:rPr>
          <w:rFonts w:ascii="Times New Roman" w:hAnsi="Times New Roman" w:cs="Times New Roman"/>
          <w:color w:val="000000" w:themeColor="text1"/>
          <w:kern w:val="2"/>
          <w:sz w:val="24"/>
          <w:szCs w:val="24"/>
          <w:lang w:val="en-US"/>
        </w:rPr>
        <w:t>.</w:t>
      </w:r>
    </w:p>
    <w:p w14:paraId="73A63CC9" w14:textId="7CA66624" w:rsidR="005A54F3" w:rsidRPr="00B41D69" w:rsidRDefault="005A54F3" w:rsidP="004426A7">
      <w:pPr>
        <w:snapToGrid w:val="0"/>
        <w:spacing w:before="240" w:line="480" w:lineRule="auto"/>
        <w:contextualSpacing/>
        <w:jc w:val="both"/>
        <w:rPr>
          <w:color w:val="000000" w:themeColor="text1"/>
        </w:rPr>
      </w:pPr>
      <w:r w:rsidRPr="00B41D69">
        <w:rPr>
          <w:rFonts w:ascii="Times New Roman" w:hAnsi="Times New Roman" w:cs="Times New Roman"/>
          <w:i/>
          <w:color w:val="000000" w:themeColor="text1"/>
          <w:kern w:val="2"/>
          <w:sz w:val="24"/>
          <w:szCs w:val="24"/>
          <w:lang w:val="en-US"/>
        </w:rPr>
        <w:lastRenderedPageBreak/>
        <w:t xml:space="preserve">Characterization: </w:t>
      </w:r>
      <w:r w:rsidRPr="00B41D69">
        <w:rPr>
          <w:rFonts w:ascii="Times New Roman" w:hAnsi="Times New Roman" w:cs="Times New Roman"/>
          <w:color w:val="000000" w:themeColor="text1"/>
          <w:kern w:val="2"/>
          <w:sz w:val="24"/>
          <w:szCs w:val="24"/>
          <w:lang w:val="en-US"/>
        </w:rPr>
        <w:t xml:space="preserve">POM pictures were taken by polarized microscope (Nikon Eclipse LV100N). AFM measurements were carried out by Bruker </w:t>
      </w:r>
      <w:proofErr w:type="spellStart"/>
      <w:r w:rsidRPr="00B41D69">
        <w:rPr>
          <w:rFonts w:ascii="Times New Roman" w:hAnsi="Times New Roman" w:cs="Times New Roman"/>
          <w:color w:val="000000" w:themeColor="text1"/>
          <w:kern w:val="2"/>
          <w:sz w:val="24"/>
          <w:szCs w:val="24"/>
          <w:lang w:val="en-US"/>
        </w:rPr>
        <w:t>MultiMode</w:t>
      </w:r>
      <w:proofErr w:type="spellEnd"/>
      <w:r w:rsidRPr="00B41D69">
        <w:rPr>
          <w:rFonts w:ascii="Times New Roman" w:hAnsi="Times New Roman" w:cs="Times New Roman"/>
          <w:color w:val="000000" w:themeColor="text1"/>
          <w:kern w:val="2"/>
          <w:sz w:val="24"/>
          <w:szCs w:val="24"/>
          <w:lang w:val="en-US"/>
        </w:rPr>
        <w:t xml:space="preserve"> 8 system</w:t>
      </w:r>
      <w:r w:rsidR="00CE67E2" w:rsidRPr="00B41D69">
        <w:rPr>
          <w:rFonts w:ascii="Times New Roman" w:hAnsi="Times New Roman" w:cs="Times New Roman"/>
          <w:color w:val="000000" w:themeColor="text1"/>
          <w:kern w:val="2"/>
          <w:sz w:val="24"/>
          <w:szCs w:val="24"/>
          <w:lang w:val="en-US"/>
        </w:rPr>
        <w:t xml:space="preserve"> a</w:t>
      </w:r>
      <w:r w:rsidRPr="00B41D69">
        <w:rPr>
          <w:rFonts w:ascii="Times New Roman" w:hAnsi="Times New Roman" w:cs="Times New Roman"/>
          <w:color w:val="000000" w:themeColor="text1"/>
          <w:kern w:val="2"/>
          <w:sz w:val="24"/>
          <w:szCs w:val="24"/>
          <w:lang w:val="en-US"/>
        </w:rPr>
        <w:t xml:space="preserve">nd </w:t>
      </w:r>
      <w:proofErr w:type="spellStart"/>
      <w:r w:rsidRPr="00B41D69">
        <w:rPr>
          <w:rFonts w:ascii="Times New Roman" w:hAnsi="Times New Roman" w:cs="Times New Roman"/>
          <w:color w:val="000000" w:themeColor="text1"/>
          <w:kern w:val="2"/>
          <w:sz w:val="24"/>
          <w:szCs w:val="24"/>
          <w:lang w:val="en-US"/>
        </w:rPr>
        <w:t>NanoScope</w:t>
      </w:r>
      <w:proofErr w:type="spellEnd"/>
      <w:r w:rsidRPr="00B41D69">
        <w:rPr>
          <w:rFonts w:ascii="Times New Roman" w:hAnsi="Times New Roman" w:cs="Times New Roman"/>
          <w:color w:val="000000" w:themeColor="text1"/>
          <w:kern w:val="2"/>
          <w:sz w:val="24"/>
          <w:szCs w:val="24"/>
          <w:lang w:val="en-US"/>
        </w:rPr>
        <w:t xml:space="preserve"> Analysis software was employed for analysis.</w:t>
      </w:r>
      <w:r w:rsidRPr="00B41D69">
        <w:rPr>
          <w:rFonts w:ascii="Times New Roman" w:hAnsi="Times New Roman" w:cs="Times New Roman"/>
          <w:color w:val="000000" w:themeColor="text1"/>
          <w:kern w:val="2"/>
          <w:sz w:val="28"/>
          <w:szCs w:val="28"/>
          <w:lang w:val="en-US"/>
        </w:rPr>
        <w:t xml:space="preserve"> </w:t>
      </w:r>
      <w:r w:rsidR="004426A7" w:rsidRPr="00B41D69">
        <w:rPr>
          <w:rFonts w:ascii="Times New Roman" w:hAnsi="Times New Roman" w:cs="Times New Roman"/>
          <w:color w:val="000000" w:themeColor="text1"/>
          <w:sz w:val="24"/>
          <w:szCs w:val="24"/>
        </w:rPr>
        <w:t>The XRD measurement</w:t>
      </w:r>
      <w:r w:rsidR="00D272FE" w:rsidRPr="00B41D69">
        <w:rPr>
          <w:rFonts w:ascii="Times New Roman" w:hAnsi="Times New Roman" w:cs="Times New Roman"/>
          <w:color w:val="000000" w:themeColor="text1"/>
          <w:sz w:val="24"/>
          <w:szCs w:val="24"/>
        </w:rPr>
        <w:t>s</w:t>
      </w:r>
      <w:r w:rsidR="004426A7" w:rsidRPr="00B41D69">
        <w:rPr>
          <w:rFonts w:ascii="Times New Roman" w:hAnsi="Times New Roman" w:cs="Times New Roman"/>
          <w:color w:val="000000" w:themeColor="text1"/>
          <w:sz w:val="24"/>
          <w:szCs w:val="24"/>
        </w:rPr>
        <w:t xml:space="preserve"> were carried out using Rigaku </w:t>
      </w:r>
      <w:proofErr w:type="spellStart"/>
      <w:r w:rsidR="004426A7" w:rsidRPr="00B41D69">
        <w:rPr>
          <w:rFonts w:ascii="Times New Roman" w:hAnsi="Times New Roman" w:cs="Times New Roman"/>
          <w:color w:val="000000" w:themeColor="text1"/>
          <w:sz w:val="24"/>
          <w:szCs w:val="24"/>
        </w:rPr>
        <w:t>SmartLab</w:t>
      </w:r>
      <w:proofErr w:type="spellEnd"/>
      <w:r w:rsidR="004426A7" w:rsidRPr="00B41D69">
        <w:rPr>
          <w:rFonts w:ascii="Times New Roman" w:hAnsi="Times New Roman" w:cs="Times New Roman"/>
          <w:color w:val="000000" w:themeColor="text1"/>
          <w:sz w:val="24"/>
          <w:szCs w:val="24"/>
        </w:rPr>
        <w:t xml:space="preserve"> X-Ray diffractometer with a power of 9 kW. Out of plane results were obtained by</w:t>
      </w:r>
      <w:r w:rsidR="004426A7" w:rsidRPr="00B41D69">
        <w:rPr>
          <w:color w:val="000000" w:themeColor="text1"/>
          <w:sz w:val="24"/>
          <w:szCs w:val="24"/>
        </w:rPr>
        <w:t xml:space="preserve"> </w:t>
      </w:r>
      <w:r w:rsidR="004426A7" w:rsidRPr="00B41D69">
        <w:rPr>
          <w:i/>
          <w:iCs/>
          <w:color w:val="000000" w:themeColor="text1"/>
          <w:sz w:val="24"/>
          <w:szCs w:val="24"/>
        </w:rPr>
        <w:t>2</w:t>
      </w:r>
      <w:r w:rsidR="004426A7" w:rsidRPr="00B41D69">
        <w:rPr>
          <w:rFonts w:ascii="Symbol" w:hAnsi="Symbol"/>
          <w:i/>
          <w:iCs/>
          <w:color w:val="000000" w:themeColor="text1"/>
          <w:sz w:val="24"/>
          <w:szCs w:val="24"/>
        </w:rPr>
        <w:t></w:t>
      </w:r>
      <w:r w:rsidR="004426A7" w:rsidRPr="00B41D69">
        <w:rPr>
          <w:rFonts w:ascii="Symbol" w:hAnsi="Symbol"/>
          <w:i/>
          <w:iCs/>
          <w:color w:val="000000" w:themeColor="text1"/>
          <w:sz w:val="24"/>
          <w:szCs w:val="24"/>
        </w:rPr>
        <w:t></w:t>
      </w:r>
      <w:r w:rsidR="004426A7" w:rsidRPr="00B41D69">
        <w:rPr>
          <w:rFonts w:ascii="Symbol" w:hAnsi="Symbol"/>
          <w:i/>
          <w:iCs/>
          <w:color w:val="000000" w:themeColor="text1"/>
          <w:sz w:val="24"/>
          <w:szCs w:val="24"/>
        </w:rPr>
        <w:t></w:t>
      </w:r>
      <w:r w:rsidR="004426A7" w:rsidRPr="00B41D69">
        <w:rPr>
          <w:rFonts w:ascii="Symbol" w:hAnsi="Symbol"/>
          <w:color w:val="000000" w:themeColor="text1"/>
          <w:sz w:val="24"/>
          <w:szCs w:val="24"/>
        </w:rPr>
        <w:t></w:t>
      </w:r>
      <w:r w:rsidR="004426A7" w:rsidRPr="00B41D69">
        <w:rPr>
          <w:rFonts w:ascii="Times New Roman" w:hAnsi="Times New Roman" w:cs="Times New Roman"/>
          <w:color w:val="000000" w:themeColor="text1"/>
          <w:sz w:val="24"/>
          <w:szCs w:val="24"/>
        </w:rPr>
        <w:t>mode. For in</w:t>
      </w:r>
      <w:r w:rsidR="00B01C0B" w:rsidRPr="00B41D69">
        <w:rPr>
          <w:rFonts w:ascii="Times New Roman" w:hAnsi="Times New Roman" w:cs="Times New Roman"/>
          <w:color w:val="000000" w:themeColor="text1"/>
          <w:sz w:val="24"/>
          <w:szCs w:val="24"/>
        </w:rPr>
        <w:t>-</w:t>
      </w:r>
      <w:r w:rsidR="004426A7" w:rsidRPr="00B41D69">
        <w:rPr>
          <w:rFonts w:ascii="Times New Roman" w:hAnsi="Times New Roman" w:cs="Times New Roman"/>
          <w:color w:val="000000" w:themeColor="text1"/>
          <w:sz w:val="24"/>
          <w:szCs w:val="24"/>
        </w:rPr>
        <w:t>plane test,</w:t>
      </w:r>
      <w:r w:rsidR="004426A7" w:rsidRPr="00B41D69">
        <w:rPr>
          <w:color w:val="000000" w:themeColor="text1"/>
          <w:sz w:val="24"/>
          <w:szCs w:val="24"/>
        </w:rPr>
        <w:t xml:space="preserve"> </w:t>
      </w:r>
      <w:r w:rsidR="004426A7" w:rsidRPr="00B41D69">
        <w:rPr>
          <w:rFonts w:ascii="Symbol" w:hAnsi="Symbol"/>
          <w:i/>
          <w:iCs/>
          <w:color w:val="000000" w:themeColor="text1"/>
          <w:sz w:val="24"/>
          <w:szCs w:val="24"/>
        </w:rPr>
        <w:t></w:t>
      </w:r>
      <w:r w:rsidR="004426A7" w:rsidRPr="00B41D69">
        <w:rPr>
          <w:rFonts w:ascii="Symbol" w:hAnsi="Symbol"/>
          <w:color w:val="000000" w:themeColor="text1"/>
          <w:sz w:val="24"/>
          <w:szCs w:val="24"/>
        </w:rPr>
        <w:t></w:t>
      </w:r>
      <w:r w:rsidR="004426A7" w:rsidRPr="00B41D69">
        <w:rPr>
          <w:rFonts w:ascii="Times New Roman" w:hAnsi="Times New Roman" w:cs="Times New Roman"/>
          <w:color w:val="000000" w:themeColor="text1"/>
          <w:sz w:val="24"/>
          <w:szCs w:val="24"/>
        </w:rPr>
        <w:t xml:space="preserve">and </w:t>
      </w:r>
      <w:r w:rsidR="004426A7" w:rsidRPr="00B41D69">
        <w:rPr>
          <w:rFonts w:ascii="Times New Roman" w:hAnsi="Times New Roman" w:cs="Times New Roman"/>
          <w:i/>
          <w:iCs/>
          <w:color w:val="000000" w:themeColor="text1"/>
          <w:sz w:val="24"/>
          <w:szCs w:val="24"/>
        </w:rPr>
        <w:t>2</w:t>
      </w:r>
      <w:r w:rsidR="004426A7" w:rsidRPr="00B41D69">
        <w:rPr>
          <w:rFonts w:ascii="Symbol" w:hAnsi="Symbol"/>
          <w:i/>
          <w:iCs/>
          <w:color w:val="000000" w:themeColor="text1"/>
          <w:sz w:val="24"/>
          <w:szCs w:val="24"/>
        </w:rPr>
        <w:t></w:t>
      </w:r>
      <w:r w:rsidR="004426A7" w:rsidRPr="00B41D69">
        <w:rPr>
          <w:rFonts w:ascii="Symbol" w:hAnsi="Symbol"/>
          <w:i/>
          <w:iCs/>
          <w:color w:val="000000" w:themeColor="text1"/>
          <w:sz w:val="24"/>
          <w:szCs w:val="24"/>
          <w:vertAlign w:val="subscript"/>
        </w:rPr>
        <w:t></w:t>
      </w:r>
      <w:r w:rsidR="004426A7" w:rsidRPr="00B41D69">
        <w:rPr>
          <w:color w:val="000000" w:themeColor="text1"/>
          <w:sz w:val="24"/>
          <w:szCs w:val="24"/>
        </w:rPr>
        <w:t xml:space="preserve"> </w:t>
      </w:r>
      <w:r w:rsidR="004426A7" w:rsidRPr="00B41D69">
        <w:rPr>
          <w:rFonts w:ascii="Times New Roman" w:hAnsi="Times New Roman" w:cs="Times New Roman"/>
          <w:color w:val="000000" w:themeColor="text1"/>
          <w:sz w:val="24"/>
          <w:szCs w:val="24"/>
        </w:rPr>
        <w:t xml:space="preserve">scans </w:t>
      </w:r>
      <w:r w:rsidR="004426A7" w:rsidRPr="00B41D69">
        <w:rPr>
          <w:rFonts w:ascii="Times New Roman" w:eastAsia="MS Mincho" w:hAnsi="Times New Roman" w:cs="Times New Roman"/>
          <w:color w:val="000000" w:themeColor="text1"/>
          <w:sz w:val="24"/>
          <w:szCs w:val="24"/>
          <w:lang w:eastAsia="ja-JP"/>
        </w:rPr>
        <w:t>were used to capture the in</w:t>
      </w:r>
      <w:r w:rsidR="00B01C0B" w:rsidRPr="00B41D69">
        <w:rPr>
          <w:rFonts w:ascii="Times New Roman" w:eastAsia="MS Mincho" w:hAnsi="Times New Roman" w:cs="Times New Roman"/>
          <w:color w:val="000000" w:themeColor="text1"/>
          <w:sz w:val="24"/>
          <w:szCs w:val="24"/>
          <w:lang w:eastAsia="ja-JP"/>
        </w:rPr>
        <w:t>-</w:t>
      </w:r>
      <w:r w:rsidR="004426A7" w:rsidRPr="00B41D69">
        <w:rPr>
          <w:rFonts w:ascii="Times New Roman" w:eastAsia="MS Mincho" w:hAnsi="Times New Roman" w:cs="Times New Roman"/>
          <w:color w:val="000000" w:themeColor="text1"/>
          <w:sz w:val="24"/>
          <w:szCs w:val="24"/>
          <w:lang w:eastAsia="ja-JP"/>
        </w:rPr>
        <w:t xml:space="preserve">plane signal </w:t>
      </w:r>
      <w:r w:rsidR="004426A7" w:rsidRPr="00B41D69">
        <w:rPr>
          <w:rFonts w:ascii="Times New Roman" w:hAnsi="Times New Roman" w:cs="Times New Roman"/>
          <w:color w:val="000000" w:themeColor="text1"/>
          <w:sz w:val="24"/>
          <w:szCs w:val="24"/>
        </w:rPr>
        <w:t>with an incident X-ray angle of 0.15</w:t>
      </w:r>
      <w:r w:rsidR="004426A7" w:rsidRPr="00B41D69">
        <w:rPr>
          <w:rFonts w:ascii="Times New Roman" w:eastAsia="MS Mincho" w:hAnsi="Times New Roman" w:cs="Times New Roman"/>
          <w:color w:val="000000" w:themeColor="text1"/>
          <w:sz w:val="24"/>
          <w:szCs w:val="24"/>
          <w:lang w:eastAsia="ja-JP"/>
        </w:rPr>
        <w:t>° and detector moving horizontally.</w:t>
      </w:r>
      <w:r w:rsidR="004426A7" w:rsidRPr="00B41D69">
        <w:rPr>
          <w:rFonts w:eastAsia="MS Mincho"/>
          <w:color w:val="000000" w:themeColor="text1"/>
          <w:sz w:val="24"/>
          <w:szCs w:val="24"/>
          <w:lang w:eastAsia="ja-JP"/>
        </w:rPr>
        <w:t xml:space="preserve"> </w:t>
      </w:r>
      <w:r w:rsidR="00302CC6" w:rsidRPr="00B41D69">
        <w:rPr>
          <w:rFonts w:ascii="Times New Roman" w:hAnsi="Times New Roman" w:cs="Times New Roman"/>
          <w:color w:val="000000" w:themeColor="text1"/>
          <w:sz w:val="24"/>
          <w:szCs w:val="24"/>
        </w:rPr>
        <w:t xml:space="preserve">For certain investigated parameter, the other three factors are kept constant. For </w:t>
      </w:r>
      <w:r w:rsidR="00302CC6" w:rsidRPr="00B41D69">
        <w:rPr>
          <w:rFonts w:ascii="Times New Roman" w:hAnsi="Times New Roman" w:cs="Times New Roman"/>
          <w:i/>
          <w:iCs/>
          <w:color w:val="000000" w:themeColor="text1"/>
          <w:sz w:val="24"/>
          <w:szCs w:val="24"/>
        </w:rPr>
        <w:t>v</w:t>
      </w:r>
      <w:r w:rsidR="00302CC6" w:rsidRPr="00B41D69">
        <w:rPr>
          <w:rFonts w:ascii="Times New Roman" w:hAnsi="Times New Roman" w:cs="Times New Roman"/>
          <w:color w:val="000000" w:themeColor="text1"/>
          <w:sz w:val="24"/>
          <w:szCs w:val="24"/>
        </w:rPr>
        <w:t xml:space="preserve"> investigation, </w:t>
      </w:r>
      <w:r w:rsidR="00302CC6" w:rsidRPr="00B41D69">
        <w:rPr>
          <w:rFonts w:ascii="Times New Roman" w:hAnsi="Times New Roman" w:cs="Times New Roman"/>
          <w:i/>
          <w:iCs/>
          <w:color w:val="000000" w:themeColor="text1"/>
          <w:sz w:val="24"/>
          <w:szCs w:val="24"/>
        </w:rPr>
        <w:t>c</w:t>
      </w:r>
      <w:r w:rsidR="00302CC6" w:rsidRPr="00B41D69">
        <w:rPr>
          <w:rFonts w:ascii="Times New Roman" w:hAnsi="Times New Roman" w:cs="Times New Roman"/>
          <w:color w:val="000000" w:themeColor="text1"/>
          <w:sz w:val="24"/>
          <w:szCs w:val="24"/>
        </w:rPr>
        <w:t xml:space="preserve"> = 8 mg mL</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color w:val="000000" w:themeColor="text1"/>
          <w:sz w:val="24"/>
          <w:szCs w:val="24"/>
        </w:rPr>
        <w:t xml:space="preserve"> = 60 </w:t>
      </w:r>
      <w:r w:rsidR="00302CC6" w:rsidRPr="00B41D69">
        <w:rPr>
          <w:rFonts w:ascii="Times New Roman" w:eastAsia="MS Mincho" w:hAnsi="Times New Roman" w:cs="Times New Roman"/>
          <w:color w:val="000000" w:themeColor="text1"/>
          <w:sz w:val="24"/>
          <w:szCs w:val="24"/>
          <w:lang w:eastAsia="ja-JP"/>
        </w:rPr>
        <w:t xml:space="preserve">°C and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i/>
          <w:iCs/>
          <w:color w:val="000000" w:themeColor="text1"/>
          <w:sz w:val="24"/>
          <w:szCs w:val="24"/>
          <w:vertAlign w:val="subscript"/>
        </w:rPr>
        <w:t>b</w:t>
      </w:r>
      <w:r w:rsidR="00302CC6" w:rsidRPr="00B41D69">
        <w:rPr>
          <w:rFonts w:ascii="Times New Roman" w:hAnsi="Times New Roman" w:cs="Times New Roman"/>
          <w:color w:val="000000" w:themeColor="text1"/>
          <w:sz w:val="24"/>
          <w:szCs w:val="24"/>
        </w:rPr>
        <w:t xml:space="preserve"> = 139 </w:t>
      </w:r>
      <w:r w:rsidR="00302CC6" w:rsidRPr="00B41D69">
        <w:rPr>
          <w:rFonts w:ascii="Times New Roman" w:eastAsia="MS Mincho" w:hAnsi="Times New Roman" w:cs="Times New Roman"/>
          <w:color w:val="000000" w:themeColor="text1"/>
          <w:sz w:val="24"/>
          <w:szCs w:val="24"/>
          <w:lang w:eastAsia="ja-JP"/>
        </w:rPr>
        <w:t xml:space="preserve">°C; </w:t>
      </w:r>
      <w:r w:rsidR="00302CC6" w:rsidRPr="00B41D69">
        <w:rPr>
          <w:rFonts w:ascii="Times New Roman" w:hAnsi="Times New Roman" w:cs="Times New Roman"/>
          <w:color w:val="000000" w:themeColor="text1"/>
          <w:sz w:val="24"/>
          <w:szCs w:val="24"/>
        </w:rPr>
        <w:t xml:space="preserve">for </w:t>
      </w:r>
      <w:r w:rsidR="00302CC6" w:rsidRPr="00B41D69">
        <w:rPr>
          <w:rFonts w:ascii="Times New Roman" w:hAnsi="Times New Roman" w:cs="Times New Roman"/>
          <w:i/>
          <w:iCs/>
          <w:color w:val="000000" w:themeColor="text1"/>
          <w:sz w:val="24"/>
          <w:szCs w:val="24"/>
        </w:rPr>
        <w:t>c</w:t>
      </w:r>
      <w:r w:rsidR="00302CC6" w:rsidRPr="00B41D69">
        <w:rPr>
          <w:rFonts w:ascii="Times New Roman" w:hAnsi="Times New Roman" w:cs="Times New Roman"/>
          <w:color w:val="000000" w:themeColor="text1"/>
          <w:sz w:val="24"/>
          <w:szCs w:val="24"/>
        </w:rPr>
        <w:t xml:space="preserve"> investigation, </w:t>
      </w:r>
      <w:r w:rsidR="00302CC6" w:rsidRPr="00B41D69">
        <w:rPr>
          <w:rFonts w:ascii="Times New Roman" w:hAnsi="Times New Roman" w:cs="Times New Roman"/>
          <w:i/>
          <w:iCs/>
          <w:color w:val="000000" w:themeColor="text1"/>
          <w:sz w:val="24"/>
          <w:szCs w:val="24"/>
        </w:rPr>
        <w:t>v</w:t>
      </w:r>
      <w:r w:rsidR="00302CC6" w:rsidRPr="00B41D69">
        <w:rPr>
          <w:rFonts w:ascii="Times New Roman" w:hAnsi="Times New Roman" w:cs="Times New Roman"/>
          <w:color w:val="000000" w:themeColor="text1"/>
          <w:sz w:val="24"/>
          <w:szCs w:val="24"/>
        </w:rPr>
        <w:t xml:space="preserve"> = 200 m s</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color w:val="000000" w:themeColor="text1"/>
          <w:sz w:val="24"/>
          <w:szCs w:val="24"/>
        </w:rPr>
        <w:t xml:space="preserve"> = 60 </w:t>
      </w:r>
      <w:r w:rsidR="00302CC6" w:rsidRPr="00B41D69">
        <w:rPr>
          <w:rFonts w:ascii="Times New Roman" w:eastAsia="MS Mincho" w:hAnsi="Times New Roman" w:cs="Times New Roman"/>
          <w:color w:val="000000" w:themeColor="text1"/>
          <w:sz w:val="24"/>
          <w:szCs w:val="24"/>
          <w:lang w:eastAsia="ja-JP"/>
        </w:rPr>
        <w:t xml:space="preserve">°C and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i/>
          <w:iCs/>
          <w:color w:val="000000" w:themeColor="text1"/>
          <w:sz w:val="24"/>
          <w:szCs w:val="24"/>
          <w:vertAlign w:val="subscript"/>
        </w:rPr>
        <w:t>b</w:t>
      </w:r>
      <w:r w:rsidR="00302CC6" w:rsidRPr="00B41D69">
        <w:rPr>
          <w:rFonts w:ascii="Times New Roman" w:hAnsi="Times New Roman" w:cs="Times New Roman"/>
          <w:color w:val="000000" w:themeColor="text1"/>
          <w:sz w:val="24"/>
          <w:szCs w:val="24"/>
        </w:rPr>
        <w:t xml:space="preserve"> = 139 </w:t>
      </w:r>
      <w:r w:rsidR="00302CC6" w:rsidRPr="00B41D69">
        <w:rPr>
          <w:rFonts w:ascii="Times New Roman" w:eastAsia="MS Mincho" w:hAnsi="Times New Roman" w:cs="Times New Roman"/>
          <w:color w:val="000000" w:themeColor="text1"/>
          <w:sz w:val="24"/>
          <w:szCs w:val="24"/>
          <w:lang w:eastAsia="ja-JP"/>
        </w:rPr>
        <w:t>°C;</w:t>
      </w:r>
      <w:r w:rsidR="00302CC6" w:rsidRPr="00B41D69">
        <w:rPr>
          <w:rFonts w:ascii="Times New Roman" w:hAnsi="Times New Roman" w:cs="Times New Roman"/>
          <w:color w:val="000000" w:themeColor="text1"/>
          <w:sz w:val="24"/>
          <w:szCs w:val="24"/>
        </w:rPr>
        <w:t xml:space="preserve"> for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color w:val="000000" w:themeColor="text1"/>
          <w:sz w:val="24"/>
          <w:szCs w:val="24"/>
        </w:rPr>
        <w:t xml:space="preserve"> investigation, </w:t>
      </w:r>
      <w:r w:rsidR="00302CC6" w:rsidRPr="00B41D69">
        <w:rPr>
          <w:rFonts w:ascii="Times New Roman" w:hAnsi="Times New Roman" w:cs="Times New Roman"/>
          <w:i/>
          <w:iCs/>
          <w:color w:val="000000" w:themeColor="text1"/>
          <w:sz w:val="24"/>
          <w:szCs w:val="24"/>
        </w:rPr>
        <w:t>v</w:t>
      </w:r>
      <w:r w:rsidR="00302CC6" w:rsidRPr="00B41D69">
        <w:rPr>
          <w:rFonts w:ascii="Times New Roman" w:hAnsi="Times New Roman" w:cs="Times New Roman"/>
          <w:color w:val="000000" w:themeColor="text1"/>
          <w:sz w:val="24"/>
          <w:szCs w:val="24"/>
        </w:rPr>
        <w:t xml:space="preserve"> = 200 m s</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w:t>
      </w:r>
      <w:r w:rsidR="00302CC6" w:rsidRPr="00B41D69">
        <w:rPr>
          <w:rFonts w:ascii="Times New Roman" w:hAnsi="Times New Roman" w:cs="Times New Roman"/>
          <w:i/>
          <w:iCs/>
          <w:color w:val="000000" w:themeColor="text1"/>
          <w:sz w:val="24"/>
          <w:szCs w:val="24"/>
        </w:rPr>
        <w:t>c</w:t>
      </w:r>
      <w:r w:rsidR="00302CC6" w:rsidRPr="00B41D69">
        <w:rPr>
          <w:rFonts w:ascii="Times New Roman" w:hAnsi="Times New Roman" w:cs="Times New Roman"/>
          <w:color w:val="000000" w:themeColor="text1"/>
          <w:sz w:val="24"/>
          <w:szCs w:val="24"/>
        </w:rPr>
        <w:t xml:space="preserve"> = 8 mg mL</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and</w:t>
      </w:r>
      <w:r w:rsidR="00302CC6" w:rsidRPr="00B41D69">
        <w:rPr>
          <w:rFonts w:ascii="Times New Roman" w:eastAsia="MS Mincho" w:hAnsi="Times New Roman" w:cs="Times New Roman"/>
          <w:color w:val="000000" w:themeColor="text1"/>
          <w:sz w:val="24"/>
          <w:szCs w:val="24"/>
          <w:lang w:eastAsia="ja-JP"/>
        </w:rPr>
        <w:t xml:space="preserve">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i/>
          <w:iCs/>
          <w:color w:val="000000" w:themeColor="text1"/>
          <w:sz w:val="24"/>
          <w:szCs w:val="24"/>
          <w:vertAlign w:val="subscript"/>
        </w:rPr>
        <w:t>b</w:t>
      </w:r>
      <w:r w:rsidR="00302CC6" w:rsidRPr="00B41D69">
        <w:rPr>
          <w:rFonts w:ascii="Times New Roman" w:hAnsi="Times New Roman" w:cs="Times New Roman"/>
          <w:color w:val="000000" w:themeColor="text1"/>
          <w:sz w:val="24"/>
          <w:szCs w:val="24"/>
        </w:rPr>
        <w:t xml:space="preserve"> = 139 </w:t>
      </w:r>
      <w:r w:rsidR="00302CC6" w:rsidRPr="00B41D69">
        <w:rPr>
          <w:rFonts w:ascii="Times New Roman" w:eastAsia="MS Mincho" w:hAnsi="Times New Roman" w:cs="Times New Roman"/>
          <w:color w:val="000000" w:themeColor="text1"/>
          <w:sz w:val="24"/>
          <w:szCs w:val="24"/>
          <w:lang w:eastAsia="ja-JP"/>
        </w:rPr>
        <w:t>°C;</w:t>
      </w:r>
      <w:r w:rsidR="00302CC6" w:rsidRPr="00B41D69">
        <w:rPr>
          <w:rFonts w:ascii="Times New Roman" w:hAnsi="Times New Roman" w:cs="Times New Roman"/>
          <w:color w:val="000000" w:themeColor="text1"/>
          <w:sz w:val="24"/>
          <w:szCs w:val="24"/>
        </w:rPr>
        <w:t xml:space="preserve"> For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i/>
          <w:iCs/>
          <w:color w:val="000000" w:themeColor="text1"/>
          <w:sz w:val="24"/>
          <w:szCs w:val="24"/>
          <w:vertAlign w:val="subscript"/>
        </w:rPr>
        <w:t>b</w:t>
      </w:r>
      <w:r w:rsidR="00302CC6" w:rsidRPr="00B41D69">
        <w:rPr>
          <w:rFonts w:ascii="Times New Roman" w:hAnsi="Times New Roman" w:cs="Times New Roman"/>
          <w:color w:val="000000" w:themeColor="text1"/>
          <w:sz w:val="24"/>
          <w:szCs w:val="24"/>
        </w:rPr>
        <w:t xml:space="preserve"> investigation, </w:t>
      </w:r>
      <w:r w:rsidR="00302CC6" w:rsidRPr="00B41D69">
        <w:rPr>
          <w:rFonts w:ascii="Times New Roman" w:hAnsi="Times New Roman" w:cs="Times New Roman"/>
          <w:i/>
          <w:iCs/>
          <w:color w:val="000000" w:themeColor="text1"/>
          <w:sz w:val="24"/>
          <w:szCs w:val="24"/>
        </w:rPr>
        <w:t>v</w:t>
      </w:r>
      <w:r w:rsidR="00302CC6" w:rsidRPr="00B41D69">
        <w:rPr>
          <w:rFonts w:ascii="Times New Roman" w:hAnsi="Times New Roman" w:cs="Times New Roman"/>
          <w:color w:val="000000" w:themeColor="text1"/>
          <w:sz w:val="24"/>
          <w:szCs w:val="24"/>
        </w:rPr>
        <w:t xml:space="preserve"> = 200 m s</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w:t>
      </w:r>
      <w:r w:rsidR="00302CC6" w:rsidRPr="00B41D69">
        <w:rPr>
          <w:rFonts w:ascii="Times New Roman" w:hAnsi="Times New Roman" w:cs="Times New Roman"/>
          <w:i/>
          <w:iCs/>
          <w:color w:val="000000" w:themeColor="text1"/>
          <w:sz w:val="24"/>
          <w:szCs w:val="24"/>
        </w:rPr>
        <w:t>c</w:t>
      </w:r>
      <w:r w:rsidR="00302CC6" w:rsidRPr="00B41D69">
        <w:rPr>
          <w:rFonts w:ascii="Times New Roman" w:hAnsi="Times New Roman" w:cs="Times New Roman"/>
          <w:color w:val="000000" w:themeColor="text1"/>
          <w:sz w:val="24"/>
          <w:szCs w:val="24"/>
        </w:rPr>
        <w:t xml:space="preserve"> = 8 mg mL</w:t>
      </w:r>
      <w:r w:rsidR="00302CC6" w:rsidRPr="00B41D69">
        <w:rPr>
          <w:rFonts w:ascii="Times New Roman" w:hAnsi="Times New Roman" w:cs="Times New Roman"/>
          <w:color w:val="000000" w:themeColor="text1"/>
          <w:sz w:val="24"/>
          <w:szCs w:val="24"/>
          <w:vertAlign w:val="superscript"/>
        </w:rPr>
        <w:t>-1</w:t>
      </w:r>
      <w:r w:rsidR="00302CC6" w:rsidRPr="00B41D69">
        <w:rPr>
          <w:rFonts w:ascii="Times New Roman" w:hAnsi="Times New Roman" w:cs="Times New Roman"/>
          <w:color w:val="000000" w:themeColor="text1"/>
          <w:sz w:val="24"/>
          <w:szCs w:val="24"/>
        </w:rPr>
        <w:t xml:space="preserve"> and </w:t>
      </w:r>
      <w:r w:rsidR="00302CC6" w:rsidRPr="00B41D69">
        <w:rPr>
          <w:rFonts w:ascii="Times New Roman" w:hAnsi="Times New Roman" w:cs="Times New Roman"/>
          <w:i/>
          <w:iCs/>
          <w:color w:val="000000" w:themeColor="text1"/>
          <w:sz w:val="24"/>
          <w:szCs w:val="24"/>
        </w:rPr>
        <w:t>T</w:t>
      </w:r>
      <w:r w:rsidR="00302CC6" w:rsidRPr="00B41D69">
        <w:rPr>
          <w:rFonts w:ascii="Times New Roman" w:hAnsi="Times New Roman" w:cs="Times New Roman"/>
          <w:color w:val="000000" w:themeColor="text1"/>
          <w:sz w:val="24"/>
          <w:szCs w:val="24"/>
        </w:rPr>
        <w:t xml:space="preserve"> = 60 </w:t>
      </w:r>
      <w:r w:rsidR="00302CC6" w:rsidRPr="00B41D69">
        <w:rPr>
          <w:rFonts w:ascii="Times New Roman" w:eastAsia="MS Mincho" w:hAnsi="Times New Roman" w:cs="Times New Roman"/>
          <w:color w:val="000000" w:themeColor="text1"/>
          <w:sz w:val="24"/>
          <w:szCs w:val="24"/>
          <w:lang w:eastAsia="ja-JP"/>
        </w:rPr>
        <w:t xml:space="preserve">°C. </w:t>
      </w:r>
      <w:r w:rsidRPr="00B41D69">
        <w:rPr>
          <w:rFonts w:ascii="Times New Roman" w:hAnsi="Times New Roman" w:cs="Times New Roman"/>
          <w:color w:val="000000" w:themeColor="text1"/>
          <w:kern w:val="2"/>
          <w:sz w:val="24"/>
          <w:szCs w:val="24"/>
          <w:lang w:val="en-US"/>
        </w:rPr>
        <w:t>We used dual source Keithley 2636 to test organic transistors electrical performance including transfer and output curves. Before testing, organic semiconductors were scratched along the edges of electrodes to reduce fringe effect.</w:t>
      </w:r>
      <w:r w:rsidRPr="00B41D69">
        <w:rPr>
          <w:rFonts w:ascii="Times New Roman" w:hAnsi="Times New Roman" w:cs="Times New Roman"/>
          <w:color w:val="000000" w:themeColor="text1"/>
          <w:kern w:val="2"/>
          <w:sz w:val="24"/>
          <w:szCs w:val="24"/>
          <w:vertAlign w:val="superscript"/>
          <w:lang w:val="en-US"/>
        </w:rPr>
        <w:t>[</w:t>
      </w:r>
      <w:r w:rsidR="00D52B80" w:rsidRPr="00B41D69">
        <w:rPr>
          <w:rFonts w:ascii="Times New Roman" w:hAnsi="Times New Roman" w:cs="Times New Roman"/>
          <w:color w:val="000000" w:themeColor="text1"/>
          <w:kern w:val="2"/>
          <w:sz w:val="24"/>
          <w:szCs w:val="24"/>
          <w:vertAlign w:val="superscript"/>
          <w:lang w:val="en-US"/>
        </w:rPr>
        <w:t>48</w:t>
      </w:r>
      <w:r w:rsidRPr="00B41D69">
        <w:rPr>
          <w:rFonts w:ascii="Times New Roman" w:hAnsi="Times New Roman" w:cs="Times New Roman"/>
          <w:color w:val="000000" w:themeColor="text1"/>
          <w:kern w:val="2"/>
          <w:sz w:val="24"/>
          <w:szCs w:val="24"/>
          <w:vertAlign w:val="superscript"/>
          <w:lang w:val="en-US"/>
        </w:rPr>
        <w:t>]</w:t>
      </w:r>
      <w:r w:rsidR="00CE67E2" w:rsidRPr="00B41D69">
        <w:rPr>
          <w:rFonts w:ascii="Times New Roman" w:hAnsi="Times New Roman" w:cs="Times New Roman"/>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During transfer curve test, </w:t>
      </w:r>
      <w:r w:rsidRPr="00B41D69">
        <w:rPr>
          <w:rFonts w:ascii="Times New Roman" w:hAnsi="Times New Roman" w:cs="Times New Roman"/>
          <w:i/>
          <w:color w:val="000000" w:themeColor="text1"/>
          <w:kern w:val="2"/>
          <w:sz w:val="24"/>
          <w:szCs w:val="24"/>
          <w:lang w:val="en-US"/>
        </w:rPr>
        <w:t>I</w:t>
      </w:r>
      <w:r w:rsidRPr="00B41D69">
        <w:rPr>
          <w:rFonts w:ascii="Times New Roman" w:hAnsi="Times New Roman" w:cs="Times New Roman"/>
          <w:i/>
          <w:color w:val="000000" w:themeColor="text1"/>
          <w:kern w:val="2"/>
          <w:sz w:val="24"/>
          <w:szCs w:val="24"/>
          <w:vertAlign w:val="subscript"/>
          <w:lang w:val="en-US"/>
        </w:rPr>
        <w:t>D</w:t>
      </w:r>
      <w:r w:rsidRPr="00B41D69">
        <w:rPr>
          <w:rFonts w:ascii="Times New Roman" w:hAnsi="Times New Roman" w:cs="Times New Roman"/>
          <w:color w:val="000000" w:themeColor="text1"/>
          <w:kern w:val="2"/>
          <w:sz w:val="24"/>
          <w:szCs w:val="24"/>
          <w:vertAlign w:val="subscript"/>
          <w:lang w:val="en-US"/>
        </w:rPr>
        <w:t xml:space="preserve"> </w:t>
      </w:r>
      <w:r w:rsidRPr="00B41D69">
        <w:rPr>
          <w:rFonts w:ascii="Times New Roman" w:hAnsi="Times New Roman" w:cs="Times New Roman"/>
          <w:color w:val="000000" w:themeColor="text1"/>
          <w:kern w:val="2"/>
          <w:sz w:val="24"/>
          <w:szCs w:val="24"/>
          <w:lang w:val="en-US"/>
        </w:rPr>
        <w:t xml:space="preserve">was measured as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G</w:t>
      </w:r>
      <w:r w:rsidRPr="00B41D69">
        <w:rPr>
          <w:rFonts w:ascii="Times New Roman" w:hAnsi="Times New Roman" w:cs="Times New Roman"/>
          <w:color w:val="000000" w:themeColor="text1"/>
          <w:kern w:val="2"/>
          <w:sz w:val="24"/>
          <w:szCs w:val="24"/>
          <w:lang w:val="en-US"/>
        </w:rPr>
        <w:t xml:space="preserve"> </w:t>
      </w:r>
      <w:r w:rsidR="00FA3888" w:rsidRPr="00B41D69">
        <w:rPr>
          <w:rFonts w:ascii="Times New Roman" w:hAnsi="Times New Roman" w:cs="Times New Roman"/>
          <w:color w:val="000000" w:themeColor="text1"/>
          <w:kern w:val="2"/>
          <w:sz w:val="24"/>
          <w:szCs w:val="24"/>
          <w:lang w:val="en-US"/>
        </w:rPr>
        <w:t xml:space="preserve">swept </w:t>
      </w:r>
      <w:r w:rsidRPr="00B41D69">
        <w:rPr>
          <w:rFonts w:ascii="Times New Roman" w:hAnsi="Times New Roman" w:cs="Times New Roman"/>
          <w:color w:val="000000" w:themeColor="text1"/>
          <w:kern w:val="2"/>
          <w:sz w:val="24"/>
          <w:szCs w:val="24"/>
          <w:lang w:val="en-US"/>
        </w:rPr>
        <w:t xml:space="preserve">while keeping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D</w:t>
      </w:r>
      <w:r w:rsidRPr="00B41D69">
        <w:rPr>
          <w:rFonts w:ascii="Times New Roman" w:hAnsi="Times New Roman" w:cs="Times New Roman"/>
          <w:color w:val="000000" w:themeColor="text1"/>
          <w:kern w:val="2"/>
          <w:sz w:val="24"/>
          <w:szCs w:val="24"/>
          <w:lang w:val="en-US"/>
        </w:rPr>
        <w:t xml:space="preserve"> constant of -80 V. For output measurement, various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G</w:t>
      </w:r>
      <w:r w:rsidRPr="00B41D69">
        <w:rPr>
          <w:rFonts w:ascii="Times New Roman" w:hAnsi="Times New Roman" w:cs="Times New Roman"/>
          <w:i/>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were fixed with </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D</w:t>
      </w:r>
      <w:r w:rsidR="00CF207D" w:rsidRPr="00B41D69">
        <w:rPr>
          <w:rFonts w:ascii="Times New Roman" w:hAnsi="Times New Roman" w:cs="Times New Roman"/>
          <w:color w:val="000000" w:themeColor="text1"/>
          <w:kern w:val="2"/>
          <w:sz w:val="24"/>
          <w:szCs w:val="24"/>
          <w:lang w:val="en-US"/>
        </w:rPr>
        <w:t xml:space="preserve"> </w:t>
      </w:r>
      <w:r w:rsidR="00410376" w:rsidRPr="00B41D69">
        <w:rPr>
          <w:rFonts w:ascii="Times New Roman" w:hAnsi="Times New Roman" w:cs="Times New Roman"/>
          <w:color w:val="000000" w:themeColor="text1"/>
          <w:kern w:val="2"/>
          <w:sz w:val="24"/>
          <w:szCs w:val="24"/>
          <w:lang w:val="en-US"/>
        </w:rPr>
        <w:t xml:space="preserve">changing </w:t>
      </w:r>
      <w:r w:rsidR="00CF207D" w:rsidRPr="00B41D69">
        <w:rPr>
          <w:rFonts w:ascii="Times New Roman" w:hAnsi="Times New Roman" w:cs="Times New Roman"/>
          <w:color w:val="000000" w:themeColor="text1"/>
          <w:kern w:val="2"/>
          <w:sz w:val="24"/>
          <w:szCs w:val="24"/>
          <w:lang w:val="en-US"/>
        </w:rPr>
        <w:t xml:space="preserve">from </w:t>
      </w:r>
      <w:r w:rsidRPr="00B41D69">
        <w:rPr>
          <w:rFonts w:ascii="Times New Roman" w:hAnsi="Times New Roman" w:cs="Times New Roman"/>
          <w:color w:val="000000" w:themeColor="text1"/>
          <w:kern w:val="2"/>
          <w:sz w:val="24"/>
          <w:szCs w:val="24"/>
          <w:lang w:val="en-US"/>
        </w:rPr>
        <w:t xml:space="preserve">0 to -80V. </w:t>
      </w:r>
      <w:r w:rsidRPr="00B41D69">
        <w:rPr>
          <w:rFonts w:ascii="Times New Roman" w:hAnsi="Times New Roman" w:cs="Times New Roman"/>
          <w:i/>
          <w:color w:val="000000" w:themeColor="text1"/>
          <w:kern w:val="2"/>
          <w:sz w:val="24"/>
          <w:szCs w:val="24"/>
          <w:lang w:val="en-US"/>
        </w:rPr>
        <w:t>μ</w:t>
      </w:r>
      <w:r w:rsidRPr="00B41D69">
        <w:rPr>
          <w:rFonts w:ascii="Times" w:hAnsi="Times" w:cs="Times"/>
          <w:i/>
          <w:color w:val="000000" w:themeColor="text1"/>
          <w:kern w:val="2"/>
          <w:sz w:val="24"/>
          <w:szCs w:val="24"/>
          <w:lang w:val="en-US"/>
        </w:rPr>
        <w:t xml:space="preserve"> </w:t>
      </w:r>
      <w:r w:rsidRPr="00B41D69">
        <w:rPr>
          <w:rFonts w:ascii="Times New Roman" w:hAnsi="Times New Roman" w:cs="Times New Roman"/>
          <w:color w:val="000000" w:themeColor="text1"/>
          <w:kern w:val="2"/>
          <w:sz w:val="24"/>
          <w:szCs w:val="24"/>
          <w:lang w:val="en-US"/>
        </w:rPr>
        <w:t xml:space="preserve">were extracted using saturation </w:t>
      </w:r>
      <w:r w:rsidRPr="00B41D69">
        <w:rPr>
          <w:rFonts w:ascii="Times New Roman" w:hAnsi="Times New Roman" w:cs="Times New Roman"/>
          <w:i/>
          <w:color w:val="000000" w:themeColor="text1"/>
          <w:kern w:val="2"/>
          <w:sz w:val="24"/>
          <w:szCs w:val="24"/>
          <w:lang w:val="en-US"/>
        </w:rPr>
        <w:t>I</w:t>
      </w:r>
      <w:r w:rsidRPr="00B41D69">
        <w:rPr>
          <w:rFonts w:ascii="Times New Roman" w:hAnsi="Times New Roman" w:cs="Times New Roman"/>
          <w:i/>
          <w:color w:val="000000" w:themeColor="text1"/>
          <w:kern w:val="2"/>
          <w:sz w:val="24"/>
          <w:szCs w:val="24"/>
          <w:vertAlign w:val="subscript"/>
          <w:lang w:val="en-US"/>
        </w:rPr>
        <w:t>D</w:t>
      </w:r>
      <w:r w:rsidRPr="00B41D69">
        <w:rPr>
          <w:rFonts w:ascii="Times New Roman" w:hAnsi="Times New Roman" w:cs="Times New Roman"/>
          <w:color w:val="000000" w:themeColor="text1"/>
          <w:kern w:val="2"/>
          <w:sz w:val="24"/>
          <w:szCs w:val="24"/>
          <w:lang w:val="en-US"/>
        </w:rPr>
        <w:t>-</w:t>
      </w:r>
      <w:r w:rsidRPr="00B41D69">
        <w:rPr>
          <w:rFonts w:ascii="Times New Roman" w:hAnsi="Times New Roman" w:cs="Times New Roman"/>
          <w:i/>
          <w:color w:val="000000" w:themeColor="text1"/>
          <w:kern w:val="2"/>
          <w:sz w:val="24"/>
          <w:szCs w:val="24"/>
          <w:lang w:val="en-US"/>
        </w:rPr>
        <w:t>V</w:t>
      </w:r>
      <w:r w:rsidRPr="00B41D69">
        <w:rPr>
          <w:rFonts w:ascii="Times New Roman" w:hAnsi="Times New Roman" w:cs="Times New Roman"/>
          <w:i/>
          <w:color w:val="000000" w:themeColor="text1"/>
          <w:kern w:val="2"/>
          <w:sz w:val="24"/>
          <w:szCs w:val="24"/>
          <w:vertAlign w:val="subscript"/>
          <w:lang w:val="en-US"/>
        </w:rPr>
        <w:t>G</w:t>
      </w:r>
      <w:r w:rsidRPr="00B41D69">
        <w:rPr>
          <w:rFonts w:ascii="Times New Roman" w:hAnsi="Times New Roman" w:cs="Times New Roman"/>
          <w:color w:val="000000" w:themeColor="text1"/>
          <w:kern w:val="2"/>
          <w:sz w:val="24"/>
          <w:szCs w:val="24"/>
          <w:lang w:val="en-US"/>
        </w:rPr>
        <w:t xml:space="preserve"> equation:</w:t>
      </w:r>
    </w:p>
    <w:p w14:paraId="4B76E707" w14:textId="759D8051" w:rsidR="005A54F3" w:rsidRPr="00B41D69" w:rsidRDefault="00364CC7" w:rsidP="00DD4E08">
      <w:pPr>
        <w:widowControl w:val="0"/>
        <w:snapToGrid w:val="0"/>
        <w:spacing w:after="0" w:line="480" w:lineRule="auto"/>
        <w:jc w:val="both"/>
        <w:rPr>
          <w:rFonts w:ascii="Times New Roman" w:hAnsi="Times New Roman" w:cs="Times New Roman"/>
          <w:color w:val="000000" w:themeColor="text1"/>
          <w:kern w:val="2"/>
          <w:sz w:val="24"/>
          <w:szCs w:val="24"/>
        </w:rPr>
      </w:pPr>
      <m:oMath>
        <m:sSub>
          <m:sSubPr>
            <m:ctrlPr>
              <w:rPr>
                <w:rFonts w:ascii="Cambria Math" w:hAnsi="Cambria Math" w:cs="Times New Roman"/>
                <w:i/>
                <w:color w:val="000000" w:themeColor="text1"/>
                <w:kern w:val="2"/>
                <w:sz w:val="24"/>
                <w:szCs w:val="24"/>
              </w:rPr>
            </m:ctrlPr>
          </m:sSubPr>
          <m:e>
            <m:r>
              <w:rPr>
                <w:rFonts w:ascii="Cambria Math" w:hAnsi="Cambria Math" w:cs="Times New Roman"/>
                <w:color w:val="000000" w:themeColor="text1"/>
                <w:kern w:val="2"/>
                <w:sz w:val="24"/>
                <w:szCs w:val="24"/>
              </w:rPr>
              <m:t>I</m:t>
            </m:r>
          </m:e>
          <m:sub>
            <m:r>
              <w:rPr>
                <w:rFonts w:ascii="Cambria Math" w:hAnsi="Cambria Math" w:cs="Times New Roman"/>
                <w:color w:val="000000" w:themeColor="text1"/>
                <w:kern w:val="2"/>
                <w:sz w:val="24"/>
                <w:szCs w:val="24"/>
              </w:rPr>
              <m:t>D</m:t>
            </m:r>
          </m:sub>
        </m:sSub>
        <m:r>
          <w:rPr>
            <w:rFonts w:ascii="Cambria Math" w:hAnsi="Cambria Math" w:cs="Times New Roman"/>
            <w:color w:val="000000" w:themeColor="text1"/>
            <w:kern w:val="2"/>
            <w:sz w:val="24"/>
            <w:szCs w:val="24"/>
          </w:rPr>
          <m:t>=</m:t>
        </m:r>
        <m:f>
          <m:fPr>
            <m:ctrlPr>
              <w:rPr>
                <w:rFonts w:ascii="Cambria Math" w:hAnsi="Cambria Math" w:cs="Times New Roman"/>
                <w:i/>
                <w:color w:val="000000" w:themeColor="text1"/>
                <w:kern w:val="2"/>
                <w:sz w:val="24"/>
                <w:szCs w:val="24"/>
              </w:rPr>
            </m:ctrlPr>
          </m:fPr>
          <m:num>
            <m:r>
              <w:rPr>
                <w:rFonts w:ascii="Cambria Math" w:hAnsi="Cambria Math" w:cs="Times New Roman"/>
                <w:color w:val="000000" w:themeColor="text1"/>
                <w:kern w:val="2"/>
                <w:sz w:val="24"/>
                <w:szCs w:val="24"/>
              </w:rPr>
              <m:t>μ</m:t>
            </m:r>
            <m:sSub>
              <m:sSubPr>
                <m:ctrlPr>
                  <w:rPr>
                    <w:rFonts w:ascii="Cambria Math" w:hAnsi="Cambria Math" w:cs="Times New Roman"/>
                    <w:i/>
                    <w:color w:val="000000" w:themeColor="text1"/>
                    <w:kern w:val="2"/>
                    <w:sz w:val="24"/>
                    <w:szCs w:val="24"/>
                  </w:rPr>
                </m:ctrlPr>
              </m:sSubPr>
              <m:e>
                <m:r>
                  <w:rPr>
                    <w:rFonts w:ascii="Cambria Math" w:hAnsi="Cambria Math" w:cs="Times New Roman"/>
                    <w:color w:val="000000" w:themeColor="text1"/>
                    <w:kern w:val="2"/>
                    <w:sz w:val="24"/>
                    <w:szCs w:val="24"/>
                  </w:rPr>
                  <m:t>C</m:t>
                </m:r>
              </m:e>
              <m:sub>
                <m:r>
                  <w:rPr>
                    <w:rFonts w:ascii="Cambria Math" w:hAnsi="Cambria Math" w:cs="Times New Roman"/>
                    <w:color w:val="000000" w:themeColor="text1"/>
                    <w:kern w:val="2"/>
                    <w:sz w:val="24"/>
                    <w:szCs w:val="24"/>
                  </w:rPr>
                  <m:t>ox</m:t>
                </m:r>
              </m:sub>
            </m:sSub>
          </m:num>
          <m:den>
            <m:r>
              <w:rPr>
                <w:rFonts w:ascii="Cambria Math" w:hAnsi="Cambria Math" w:cs="Times New Roman"/>
                <w:color w:val="000000" w:themeColor="text1"/>
                <w:kern w:val="2"/>
                <w:sz w:val="24"/>
                <w:szCs w:val="24"/>
              </w:rPr>
              <m:t>2</m:t>
            </m:r>
          </m:den>
        </m:f>
        <m:f>
          <m:fPr>
            <m:ctrlPr>
              <w:rPr>
                <w:rFonts w:ascii="Cambria Math" w:hAnsi="Cambria Math" w:cs="Times New Roman"/>
                <w:i/>
                <w:color w:val="000000" w:themeColor="text1"/>
                <w:kern w:val="2"/>
                <w:sz w:val="24"/>
                <w:szCs w:val="24"/>
              </w:rPr>
            </m:ctrlPr>
          </m:fPr>
          <m:num>
            <m:r>
              <w:rPr>
                <w:rFonts w:ascii="Cambria Math" w:hAnsi="Cambria Math" w:cs="Times New Roman"/>
                <w:color w:val="000000" w:themeColor="text1"/>
                <w:kern w:val="2"/>
                <w:sz w:val="24"/>
                <w:szCs w:val="24"/>
              </w:rPr>
              <m:t>w</m:t>
            </m:r>
          </m:num>
          <m:den>
            <m:sSub>
              <m:sSubPr>
                <m:ctrlPr>
                  <w:rPr>
                    <w:rFonts w:ascii="Cambria Math" w:hAnsi="Cambria Math" w:cs="Times New Roman"/>
                    <w:i/>
                    <w:color w:val="000000" w:themeColor="text1"/>
                    <w:kern w:val="2"/>
                    <w:sz w:val="24"/>
                    <w:szCs w:val="24"/>
                  </w:rPr>
                </m:ctrlPr>
              </m:sSubPr>
              <m:e>
                <m:r>
                  <w:rPr>
                    <w:rFonts w:ascii="Cambria Math" w:hAnsi="Cambria Math" w:cs="Times New Roman"/>
                    <w:color w:val="000000" w:themeColor="text1"/>
                    <w:kern w:val="2"/>
                    <w:sz w:val="24"/>
                    <w:szCs w:val="24"/>
                  </w:rPr>
                  <m:t>l</m:t>
                </m:r>
              </m:e>
              <m:sub>
                <m:r>
                  <w:rPr>
                    <w:rFonts w:ascii="Cambria Math" w:hAnsi="Cambria Math" w:cs="Times New Roman"/>
                    <w:color w:val="000000" w:themeColor="text1"/>
                    <w:kern w:val="2"/>
                    <w:sz w:val="24"/>
                    <w:szCs w:val="24"/>
                  </w:rPr>
                  <m:t>ch</m:t>
                </m:r>
              </m:sub>
            </m:sSub>
          </m:den>
        </m:f>
        <m:sSup>
          <m:sSupPr>
            <m:ctrlPr>
              <w:rPr>
                <w:rFonts w:ascii="Cambria Math" w:hAnsi="Cambria Math" w:cs="Times New Roman"/>
                <w:i/>
                <w:color w:val="000000" w:themeColor="text1"/>
                <w:kern w:val="2"/>
                <w:sz w:val="24"/>
                <w:szCs w:val="24"/>
              </w:rPr>
            </m:ctrlPr>
          </m:sSupPr>
          <m:e>
            <m:d>
              <m:dPr>
                <m:ctrlPr>
                  <w:rPr>
                    <w:rFonts w:ascii="Cambria Math" w:hAnsi="Cambria Math" w:cs="Times New Roman"/>
                    <w:i/>
                    <w:color w:val="000000" w:themeColor="text1"/>
                    <w:kern w:val="2"/>
                    <w:sz w:val="24"/>
                    <w:szCs w:val="24"/>
                  </w:rPr>
                </m:ctrlPr>
              </m:dPr>
              <m:e>
                <m:sSub>
                  <m:sSubPr>
                    <m:ctrlPr>
                      <w:rPr>
                        <w:rFonts w:ascii="Cambria Math" w:hAnsi="Cambria Math" w:cs="Times New Roman"/>
                        <w:i/>
                        <w:color w:val="000000" w:themeColor="text1"/>
                        <w:kern w:val="2"/>
                        <w:sz w:val="24"/>
                        <w:szCs w:val="24"/>
                      </w:rPr>
                    </m:ctrlPr>
                  </m:sSubPr>
                  <m:e>
                    <m:r>
                      <w:rPr>
                        <w:rFonts w:ascii="Cambria Math" w:hAnsi="Cambria Math" w:cs="Times New Roman"/>
                        <w:color w:val="000000" w:themeColor="text1"/>
                        <w:kern w:val="2"/>
                        <w:sz w:val="24"/>
                        <w:szCs w:val="24"/>
                      </w:rPr>
                      <m:t>V</m:t>
                    </m:r>
                  </m:e>
                  <m:sub>
                    <m:r>
                      <w:rPr>
                        <w:rFonts w:ascii="Cambria Math" w:hAnsi="Cambria Math" w:cs="Times New Roman"/>
                        <w:color w:val="000000" w:themeColor="text1"/>
                        <w:kern w:val="2"/>
                        <w:sz w:val="24"/>
                        <w:szCs w:val="24"/>
                      </w:rPr>
                      <m:t>G</m:t>
                    </m:r>
                  </m:sub>
                </m:sSub>
                <m:r>
                  <w:rPr>
                    <w:rFonts w:ascii="Cambria Math" w:hAnsi="Cambria Math" w:cs="Times New Roman"/>
                    <w:color w:val="000000" w:themeColor="text1"/>
                    <w:kern w:val="2"/>
                    <w:sz w:val="24"/>
                    <w:szCs w:val="24"/>
                  </w:rPr>
                  <m:t>-</m:t>
                </m:r>
                <m:sSub>
                  <m:sSubPr>
                    <m:ctrlPr>
                      <w:rPr>
                        <w:rFonts w:ascii="Cambria Math" w:hAnsi="Cambria Math" w:cs="Times New Roman"/>
                        <w:i/>
                        <w:color w:val="000000" w:themeColor="text1"/>
                        <w:kern w:val="2"/>
                        <w:sz w:val="24"/>
                        <w:szCs w:val="24"/>
                      </w:rPr>
                    </m:ctrlPr>
                  </m:sSubPr>
                  <m:e>
                    <m:r>
                      <w:rPr>
                        <w:rFonts w:ascii="Cambria Math" w:hAnsi="Cambria Math" w:cs="Times New Roman"/>
                        <w:color w:val="000000" w:themeColor="text1"/>
                        <w:kern w:val="2"/>
                        <w:sz w:val="24"/>
                        <w:szCs w:val="24"/>
                      </w:rPr>
                      <m:t>V</m:t>
                    </m:r>
                  </m:e>
                  <m:sub>
                    <m:r>
                      <w:rPr>
                        <w:rFonts w:ascii="Cambria Math" w:hAnsi="Cambria Math" w:cs="Times New Roman"/>
                        <w:color w:val="000000" w:themeColor="text1"/>
                        <w:kern w:val="2"/>
                        <w:sz w:val="24"/>
                        <w:szCs w:val="24"/>
                      </w:rPr>
                      <m:t>T</m:t>
                    </m:r>
                  </m:sub>
                </m:sSub>
              </m:e>
            </m:d>
          </m:e>
          <m:sup>
            <m:r>
              <w:rPr>
                <w:rFonts w:ascii="Cambria Math" w:hAnsi="Cambria Math" w:cs="Times New Roman"/>
                <w:color w:val="000000" w:themeColor="text1"/>
                <w:kern w:val="2"/>
                <w:sz w:val="24"/>
                <w:szCs w:val="24"/>
              </w:rPr>
              <m:t>2</m:t>
            </m:r>
          </m:sup>
        </m:sSup>
      </m:oMath>
      <w:r w:rsidR="005A54F3" w:rsidRPr="00B41D69">
        <w:rPr>
          <w:rFonts w:ascii="Times New Roman" w:hAnsi="Times New Roman" w:cs="Times New Roman"/>
          <w:color w:val="000000" w:themeColor="text1"/>
          <w:kern w:val="2"/>
          <w:sz w:val="24"/>
          <w:szCs w:val="24"/>
        </w:rPr>
        <w:t xml:space="preserve">              </w:t>
      </w:r>
      <w:r w:rsidR="00CE67E2" w:rsidRPr="00B41D69">
        <w:rPr>
          <w:rFonts w:ascii="Times New Roman" w:hAnsi="Times New Roman" w:cs="Times New Roman"/>
          <w:color w:val="000000" w:themeColor="text1"/>
          <w:kern w:val="2"/>
          <w:sz w:val="24"/>
          <w:szCs w:val="24"/>
        </w:rPr>
        <w:t xml:space="preserve">         </w:t>
      </w:r>
      <w:r w:rsidR="00DD4E08" w:rsidRPr="00B41D69">
        <w:rPr>
          <w:rFonts w:ascii="Times New Roman" w:hAnsi="Times New Roman" w:cs="Times New Roman"/>
          <w:color w:val="000000" w:themeColor="text1"/>
          <w:kern w:val="2"/>
          <w:sz w:val="24"/>
          <w:szCs w:val="24"/>
        </w:rPr>
        <w:t xml:space="preserve">                                                         </w:t>
      </w:r>
      <w:r w:rsidR="00174DB6" w:rsidRPr="00B41D69">
        <w:rPr>
          <w:rFonts w:ascii="Times New Roman" w:hAnsi="Times New Roman" w:cs="Times New Roman"/>
          <w:color w:val="000000" w:themeColor="text1"/>
          <w:kern w:val="2"/>
          <w:sz w:val="24"/>
          <w:szCs w:val="24"/>
        </w:rPr>
        <w:t xml:space="preserve">     </w:t>
      </w:r>
      <w:r w:rsidR="00CE67E2" w:rsidRPr="00B41D69">
        <w:rPr>
          <w:rFonts w:ascii="Times New Roman" w:hAnsi="Times New Roman" w:cs="Times New Roman"/>
          <w:color w:val="000000" w:themeColor="text1"/>
          <w:kern w:val="2"/>
          <w:sz w:val="24"/>
          <w:szCs w:val="24"/>
        </w:rPr>
        <w:t xml:space="preserve">                </w:t>
      </w:r>
      <w:r w:rsidR="005A54F3" w:rsidRPr="00B41D69">
        <w:rPr>
          <w:rFonts w:ascii="Times New Roman" w:hAnsi="Times New Roman" w:cs="Times New Roman"/>
          <w:color w:val="000000" w:themeColor="text1"/>
          <w:kern w:val="2"/>
          <w:sz w:val="24"/>
          <w:szCs w:val="24"/>
        </w:rPr>
        <w:t xml:space="preserve">       (</w:t>
      </w:r>
      <w:r w:rsidR="000D1A3E" w:rsidRPr="00B41D69">
        <w:rPr>
          <w:rFonts w:ascii="Times New Roman" w:hAnsi="Times New Roman" w:cs="Times New Roman"/>
          <w:color w:val="000000" w:themeColor="text1"/>
          <w:kern w:val="2"/>
          <w:sz w:val="24"/>
          <w:szCs w:val="24"/>
        </w:rPr>
        <w:t>8</w:t>
      </w:r>
      <w:r w:rsidR="005A54F3" w:rsidRPr="00B41D69">
        <w:rPr>
          <w:rFonts w:ascii="Times New Roman" w:hAnsi="Times New Roman" w:cs="Times New Roman"/>
          <w:color w:val="000000" w:themeColor="text1"/>
          <w:kern w:val="2"/>
          <w:sz w:val="24"/>
          <w:szCs w:val="24"/>
        </w:rPr>
        <w:t>)</w:t>
      </w:r>
    </w:p>
    <w:p w14:paraId="5AE9440C" w14:textId="0CFCD2F1" w:rsidR="00042D8D" w:rsidRPr="00B41D69" w:rsidRDefault="005A54F3" w:rsidP="00DD4E08">
      <w:pPr>
        <w:spacing w:after="0" w:line="480" w:lineRule="auto"/>
        <w:jc w:val="both"/>
        <w:rPr>
          <w:rFonts w:ascii="Times New Roman" w:hAnsi="Times New Roman" w:cs="Times New Roman"/>
          <w:iCs/>
          <w:color w:val="000000" w:themeColor="text1"/>
          <w:kern w:val="2"/>
          <w:sz w:val="24"/>
          <w:szCs w:val="24"/>
        </w:rPr>
      </w:pPr>
      <w:r w:rsidRPr="00B41D69">
        <w:rPr>
          <w:rFonts w:ascii="Times New Roman" w:hAnsi="Times New Roman" w:cs="Times New Roman"/>
          <w:color w:val="000000" w:themeColor="text1"/>
          <w:kern w:val="2"/>
          <w:sz w:val="24"/>
          <w:szCs w:val="24"/>
        </w:rPr>
        <w:t xml:space="preserve">where </w:t>
      </w:r>
      <w:r w:rsidRPr="00B41D69">
        <w:rPr>
          <w:rFonts w:ascii="Times New Roman" w:hAnsi="Times New Roman" w:cs="Times New Roman"/>
          <w:i/>
          <w:color w:val="000000" w:themeColor="text1"/>
          <w:kern w:val="2"/>
          <w:sz w:val="24"/>
          <w:szCs w:val="24"/>
        </w:rPr>
        <w:t>C</w:t>
      </w:r>
      <w:r w:rsidRPr="00B41D69">
        <w:rPr>
          <w:rFonts w:ascii="Times New Roman" w:hAnsi="Times New Roman" w:cs="Times New Roman"/>
          <w:i/>
          <w:color w:val="000000" w:themeColor="text1"/>
          <w:kern w:val="2"/>
          <w:sz w:val="24"/>
          <w:szCs w:val="24"/>
          <w:vertAlign w:val="subscript"/>
        </w:rPr>
        <w:t xml:space="preserve">ox </w:t>
      </w:r>
      <w:r w:rsidRPr="00B41D69">
        <w:rPr>
          <w:rFonts w:ascii="Times New Roman" w:hAnsi="Times New Roman" w:cs="Times New Roman"/>
          <w:color w:val="000000" w:themeColor="text1"/>
          <w:kern w:val="2"/>
          <w:sz w:val="24"/>
          <w:szCs w:val="24"/>
        </w:rPr>
        <w:t xml:space="preserve">is </w:t>
      </w:r>
      <w:proofErr w:type="spellStart"/>
      <w:r w:rsidRPr="00B41D69">
        <w:rPr>
          <w:rFonts w:ascii="Times New Roman" w:hAnsi="Times New Roman" w:cs="Times New Roman"/>
          <w:color w:val="000000" w:themeColor="text1"/>
          <w:kern w:val="2"/>
          <w:sz w:val="24"/>
          <w:szCs w:val="24"/>
        </w:rPr>
        <w:t>areal</w:t>
      </w:r>
      <w:proofErr w:type="spellEnd"/>
      <w:r w:rsidRPr="00B41D69">
        <w:rPr>
          <w:rFonts w:ascii="Times New Roman" w:hAnsi="Times New Roman" w:cs="Times New Roman"/>
          <w:color w:val="000000" w:themeColor="text1"/>
          <w:kern w:val="2"/>
          <w:sz w:val="24"/>
          <w:szCs w:val="24"/>
        </w:rPr>
        <w:t xml:space="preserve"> capacitance (for 300 nm thermally growth SiO</w:t>
      </w:r>
      <w:r w:rsidRPr="00B41D69">
        <w:rPr>
          <w:rFonts w:ascii="Times New Roman" w:hAnsi="Times New Roman" w:cs="Times New Roman"/>
          <w:color w:val="000000" w:themeColor="text1"/>
          <w:kern w:val="2"/>
          <w:sz w:val="24"/>
          <w:szCs w:val="24"/>
          <w:vertAlign w:val="subscript"/>
        </w:rPr>
        <w:t>2</w:t>
      </w:r>
      <w:r w:rsidRPr="00B41D69">
        <w:rPr>
          <w:rFonts w:ascii="Times New Roman" w:hAnsi="Times New Roman" w:cs="Times New Roman"/>
          <w:color w:val="000000" w:themeColor="text1"/>
          <w:kern w:val="2"/>
          <w:sz w:val="24"/>
          <w:szCs w:val="24"/>
        </w:rPr>
        <w:t xml:space="preserve">, </w:t>
      </w:r>
      <w:r w:rsidRPr="00B41D69">
        <w:rPr>
          <w:rFonts w:ascii="Times New Roman" w:hAnsi="Times New Roman" w:cs="Times New Roman"/>
          <w:i/>
          <w:color w:val="000000" w:themeColor="text1"/>
          <w:kern w:val="2"/>
          <w:sz w:val="24"/>
          <w:szCs w:val="24"/>
        </w:rPr>
        <w:t>C</w:t>
      </w:r>
      <w:r w:rsidRPr="00B41D69">
        <w:rPr>
          <w:rFonts w:ascii="Times New Roman" w:hAnsi="Times New Roman" w:cs="Times New Roman"/>
          <w:i/>
          <w:color w:val="000000" w:themeColor="text1"/>
          <w:kern w:val="2"/>
          <w:sz w:val="24"/>
          <w:szCs w:val="24"/>
          <w:vertAlign w:val="subscript"/>
        </w:rPr>
        <w:t>ox</w:t>
      </w:r>
      <w:r w:rsidR="00B911F5" w:rsidRPr="00B41D69">
        <w:rPr>
          <w:rFonts w:ascii="Times New Roman" w:hAnsi="Times New Roman" w:cs="Times New Roman"/>
          <w:color w:val="000000" w:themeColor="text1"/>
          <w:kern w:val="2"/>
          <w:sz w:val="24"/>
          <w:szCs w:val="24"/>
        </w:rPr>
        <w:t xml:space="preserve"> </w:t>
      </w:r>
      <w:r w:rsidRPr="00B41D69">
        <w:rPr>
          <w:rFonts w:ascii="Times New Roman" w:hAnsi="Times New Roman" w:cs="Times New Roman"/>
          <w:color w:val="000000" w:themeColor="text1"/>
          <w:kern w:val="2"/>
          <w:sz w:val="24"/>
          <w:szCs w:val="24"/>
        </w:rPr>
        <w:t xml:space="preserve">= 11 </w:t>
      </w:r>
      <w:proofErr w:type="spellStart"/>
      <w:r w:rsidRPr="00B41D69">
        <w:rPr>
          <w:rFonts w:ascii="Times New Roman" w:hAnsi="Times New Roman" w:cs="Times New Roman"/>
          <w:color w:val="000000" w:themeColor="text1"/>
          <w:kern w:val="2"/>
          <w:sz w:val="24"/>
          <w:szCs w:val="24"/>
        </w:rPr>
        <w:t>nF</w:t>
      </w:r>
      <w:proofErr w:type="spellEnd"/>
      <w:r w:rsidR="00972566" w:rsidRPr="00B41D69">
        <w:rPr>
          <w:rFonts w:ascii="Times New Roman" w:hAnsi="Times New Roman" w:cs="Times New Roman"/>
          <w:color w:val="000000" w:themeColor="text1"/>
          <w:kern w:val="2"/>
          <w:sz w:val="24"/>
          <w:szCs w:val="24"/>
        </w:rPr>
        <w:t xml:space="preserve"> </w:t>
      </w:r>
      <w:r w:rsidRPr="00B41D69">
        <w:rPr>
          <w:rFonts w:ascii="Times New Roman" w:hAnsi="Times New Roman" w:cs="Times New Roman"/>
          <w:color w:val="000000" w:themeColor="text1"/>
          <w:kern w:val="2"/>
          <w:sz w:val="24"/>
          <w:szCs w:val="24"/>
        </w:rPr>
        <w:t>cm</w:t>
      </w:r>
      <w:r w:rsidR="00972566" w:rsidRPr="00B41D69">
        <w:rPr>
          <w:rFonts w:ascii="Times New Roman" w:hAnsi="Times New Roman" w:cs="Times New Roman"/>
          <w:color w:val="000000" w:themeColor="text1"/>
          <w:kern w:val="2"/>
          <w:sz w:val="24"/>
          <w:szCs w:val="24"/>
          <w:vertAlign w:val="superscript"/>
        </w:rPr>
        <w:t>-2</w:t>
      </w:r>
      <w:r w:rsidRPr="00B41D69">
        <w:rPr>
          <w:rFonts w:ascii="Times New Roman" w:hAnsi="Times New Roman" w:cs="Times New Roman"/>
          <w:color w:val="000000" w:themeColor="text1"/>
          <w:kern w:val="2"/>
          <w:sz w:val="24"/>
          <w:szCs w:val="24"/>
        </w:rPr>
        <w:t xml:space="preserve">), </w:t>
      </w:r>
      <w:r w:rsidRPr="00B41D69">
        <w:rPr>
          <w:rFonts w:ascii="Times New Roman" w:hAnsi="Times New Roman" w:cs="Times New Roman"/>
          <w:i/>
          <w:color w:val="000000" w:themeColor="text1"/>
          <w:kern w:val="2"/>
          <w:sz w:val="24"/>
          <w:szCs w:val="24"/>
        </w:rPr>
        <w:t>w</w:t>
      </w:r>
      <w:r w:rsidRPr="00B41D69">
        <w:rPr>
          <w:rFonts w:ascii="Times New Roman" w:hAnsi="Times New Roman" w:cs="Times New Roman"/>
          <w:color w:val="000000" w:themeColor="text1"/>
          <w:kern w:val="2"/>
          <w:sz w:val="24"/>
          <w:szCs w:val="24"/>
        </w:rPr>
        <w:t xml:space="preserve"> and </w:t>
      </w:r>
      <w:proofErr w:type="spellStart"/>
      <w:r w:rsidR="00DF1476" w:rsidRPr="00B41D69">
        <w:rPr>
          <w:rFonts w:ascii="Times New Roman" w:hAnsi="Times New Roman" w:cs="Times New Roman"/>
          <w:i/>
          <w:color w:val="000000" w:themeColor="text1"/>
          <w:kern w:val="2"/>
          <w:sz w:val="24"/>
          <w:szCs w:val="24"/>
          <w:lang w:val="en-US"/>
        </w:rPr>
        <w:t>l</w:t>
      </w:r>
      <w:r w:rsidR="00DF1476" w:rsidRPr="00B41D69">
        <w:rPr>
          <w:rFonts w:ascii="Times New Roman" w:hAnsi="Times New Roman" w:cs="Times New Roman"/>
          <w:i/>
          <w:color w:val="000000" w:themeColor="text1"/>
          <w:kern w:val="2"/>
          <w:sz w:val="24"/>
          <w:szCs w:val="24"/>
          <w:vertAlign w:val="subscript"/>
          <w:lang w:val="en-US"/>
        </w:rPr>
        <w:t>ch</w:t>
      </w:r>
      <w:proofErr w:type="spellEnd"/>
      <w:r w:rsidRPr="00B41D69">
        <w:rPr>
          <w:rFonts w:ascii="Times New Roman" w:hAnsi="Times New Roman" w:cs="Times New Roman"/>
          <w:color w:val="000000" w:themeColor="text1"/>
          <w:kern w:val="2"/>
          <w:sz w:val="24"/>
          <w:szCs w:val="24"/>
        </w:rPr>
        <w:t xml:space="preserve"> are width and length of conduction </w:t>
      </w:r>
      <w:r w:rsidR="00DE7737" w:rsidRPr="00B41D69">
        <w:rPr>
          <w:rFonts w:ascii="Times New Roman" w:hAnsi="Times New Roman" w:cs="Times New Roman"/>
          <w:color w:val="000000" w:themeColor="text1"/>
          <w:kern w:val="2"/>
          <w:sz w:val="24"/>
          <w:szCs w:val="24"/>
        </w:rPr>
        <w:t xml:space="preserve">channel. </w:t>
      </w:r>
      <w:r w:rsidR="00DE7737" w:rsidRPr="00B41D69">
        <w:rPr>
          <w:rFonts w:ascii="Times New Roman" w:hAnsi="Times New Roman" w:cs="Times New Roman"/>
          <w:i/>
          <w:color w:val="000000" w:themeColor="text1"/>
          <w:kern w:val="2"/>
          <w:sz w:val="24"/>
          <w:szCs w:val="24"/>
          <w:lang w:val="en-US"/>
        </w:rPr>
        <w:t xml:space="preserve">μ </w:t>
      </w:r>
      <w:r w:rsidR="00CF207D" w:rsidRPr="00B41D69">
        <w:rPr>
          <w:rFonts w:ascii="Times New Roman" w:hAnsi="Times New Roman" w:cs="Times New Roman"/>
          <w:iCs/>
          <w:color w:val="000000" w:themeColor="text1"/>
          <w:kern w:val="2"/>
          <w:sz w:val="24"/>
          <w:szCs w:val="24"/>
          <w:lang w:val="en-US"/>
        </w:rPr>
        <w:t>values were</w:t>
      </w:r>
      <w:r w:rsidR="00174DB6" w:rsidRPr="00B41D69">
        <w:rPr>
          <w:rFonts w:ascii="Times New Roman" w:hAnsi="Times New Roman" w:cs="Times New Roman"/>
          <w:iCs/>
          <w:color w:val="000000" w:themeColor="text1"/>
          <w:kern w:val="2"/>
          <w:sz w:val="24"/>
          <w:szCs w:val="24"/>
          <w:lang w:val="en-US"/>
        </w:rPr>
        <w:t xml:space="preserve"> averaged from 10</w:t>
      </w:r>
      <w:r w:rsidR="00DE7737" w:rsidRPr="00B41D69">
        <w:rPr>
          <w:rFonts w:ascii="Times New Roman" w:hAnsi="Times New Roman" w:cs="Times New Roman"/>
          <w:iCs/>
          <w:color w:val="000000" w:themeColor="text1"/>
          <w:kern w:val="2"/>
          <w:sz w:val="24"/>
          <w:szCs w:val="24"/>
          <w:lang w:val="en-US"/>
        </w:rPr>
        <w:t xml:space="preserve"> devices</w:t>
      </w:r>
      <w:r w:rsidR="00410376" w:rsidRPr="00B41D69">
        <w:rPr>
          <w:rFonts w:ascii="Times New Roman" w:hAnsi="Times New Roman" w:cs="Times New Roman"/>
          <w:iCs/>
          <w:color w:val="000000" w:themeColor="text1"/>
          <w:kern w:val="2"/>
          <w:sz w:val="24"/>
          <w:szCs w:val="24"/>
          <w:lang w:val="en-US"/>
        </w:rPr>
        <w:t xml:space="preserve"> for statistical study</w:t>
      </w:r>
      <w:r w:rsidR="00DE7737" w:rsidRPr="00B41D69">
        <w:rPr>
          <w:rFonts w:ascii="Times New Roman" w:hAnsi="Times New Roman" w:cs="Times New Roman"/>
          <w:iCs/>
          <w:color w:val="000000" w:themeColor="text1"/>
          <w:kern w:val="2"/>
          <w:sz w:val="24"/>
          <w:szCs w:val="24"/>
          <w:lang w:val="en-US"/>
        </w:rPr>
        <w:t>.</w:t>
      </w:r>
    </w:p>
    <w:p w14:paraId="112A72A7" w14:textId="24DDB590" w:rsidR="007F6DBF" w:rsidRPr="00B41D69" w:rsidRDefault="007F6DBF" w:rsidP="005A54F3">
      <w:pPr>
        <w:spacing w:after="0" w:line="240" w:lineRule="auto"/>
        <w:rPr>
          <w:rFonts w:ascii="Times New Roman" w:eastAsia="MS Mincho" w:hAnsi="Times New Roman" w:cs="Times New Roman"/>
          <w:color w:val="000000" w:themeColor="text1"/>
          <w:sz w:val="24"/>
          <w:szCs w:val="24"/>
          <w:lang w:eastAsia="ja-JP"/>
        </w:rPr>
      </w:pPr>
    </w:p>
    <w:p w14:paraId="688B22A3" w14:textId="77777777" w:rsidR="007F6DBF" w:rsidRPr="00B41D69" w:rsidRDefault="007F6DBF" w:rsidP="005A54F3">
      <w:pPr>
        <w:spacing w:after="0" w:line="240" w:lineRule="auto"/>
        <w:rPr>
          <w:rFonts w:ascii="Times New Roman" w:eastAsia="MS Mincho" w:hAnsi="Times New Roman" w:cs="Times New Roman"/>
          <w:color w:val="000000" w:themeColor="text1"/>
          <w:sz w:val="24"/>
          <w:szCs w:val="24"/>
          <w:lang w:eastAsia="ja-JP"/>
        </w:rPr>
      </w:pPr>
    </w:p>
    <w:p w14:paraId="41E460F1" w14:textId="3092BDE9" w:rsidR="00042D8D" w:rsidRPr="00B41D69" w:rsidRDefault="00042D8D" w:rsidP="008B4A99">
      <w:pPr>
        <w:spacing w:after="0" w:line="480" w:lineRule="auto"/>
        <w:rPr>
          <w:rFonts w:ascii="Times New Roman" w:eastAsia="MS Mincho" w:hAnsi="Times New Roman" w:cs="Times New Roman"/>
          <w:i/>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Supporting Information</w:t>
      </w:r>
      <w:r w:rsidRPr="00B41D69">
        <w:rPr>
          <w:rFonts w:ascii="Times New Roman" w:eastAsia="MS Mincho" w:hAnsi="Times New Roman" w:cs="Times New Roman"/>
          <w:i/>
          <w:color w:val="000000" w:themeColor="text1"/>
          <w:sz w:val="24"/>
          <w:szCs w:val="24"/>
          <w:lang w:val="en-US" w:eastAsia="ja-JP"/>
        </w:rPr>
        <w:t xml:space="preserve"> </w:t>
      </w:r>
    </w:p>
    <w:p w14:paraId="38854014" w14:textId="5810759D" w:rsidR="00042D8D" w:rsidRPr="00B41D69" w:rsidRDefault="00042D8D" w:rsidP="008B4A99">
      <w:pPr>
        <w:spacing w:after="0" w:line="48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Supporting Information is available from the Wiley Online Library or from the author.</w:t>
      </w:r>
    </w:p>
    <w:p w14:paraId="292496CF" w14:textId="77777777" w:rsidR="007F6DBF" w:rsidRPr="00B41D69" w:rsidRDefault="007F6DBF" w:rsidP="008B4A99">
      <w:pPr>
        <w:spacing w:after="0" w:line="480" w:lineRule="auto"/>
        <w:rPr>
          <w:rFonts w:ascii="Times New Roman" w:eastAsia="MS Mincho" w:hAnsi="Times New Roman" w:cs="Times New Roman"/>
          <w:color w:val="000000" w:themeColor="text1"/>
          <w:sz w:val="24"/>
          <w:szCs w:val="24"/>
          <w:lang w:val="en-US" w:eastAsia="ja-JP"/>
        </w:rPr>
      </w:pPr>
    </w:p>
    <w:p w14:paraId="6AF808EB" w14:textId="77777777" w:rsidR="00042D8D" w:rsidRPr="00B41D69" w:rsidRDefault="00042D8D" w:rsidP="008B4A99">
      <w:pPr>
        <w:spacing w:after="0" w:line="480" w:lineRule="auto"/>
        <w:rPr>
          <w:rFonts w:ascii="Times New Roman" w:eastAsia="MS Mincho" w:hAnsi="Times New Roman" w:cs="Times New Roman"/>
          <w:b/>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Acknowledgements</w:t>
      </w:r>
    </w:p>
    <w:p w14:paraId="487B0E6A" w14:textId="43B82B23" w:rsidR="00042D8D" w:rsidRPr="00B41D69" w:rsidRDefault="005A54F3" w:rsidP="008B4A99">
      <w:pPr>
        <w:spacing w:after="0" w:line="48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lastRenderedPageBreak/>
        <w:t>The authors gratefully acknowledge support f</w:t>
      </w:r>
      <w:r w:rsidR="00D52CBE" w:rsidRPr="00B41D69">
        <w:rPr>
          <w:rFonts w:ascii="Times New Roman" w:eastAsia="MS Mincho" w:hAnsi="Times New Roman" w:cs="Times New Roman"/>
          <w:color w:val="000000" w:themeColor="text1"/>
          <w:sz w:val="24"/>
          <w:szCs w:val="24"/>
          <w:lang w:val="en-US" w:eastAsia="ja-JP"/>
        </w:rPr>
        <w:t>ro</w:t>
      </w:r>
      <w:r w:rsidRPr="00B41D69">
        <w:rPr>
          <w:rFonts w:ascii="Times New Roman" w:eastAsia="MS Mincho" w:hAnsi="Times New Roman" w:cs="Times New Roman"/>
          <w:color w:val="000000" w:themeColor="text1"/>
          <w:sz w:val="24"/>
          <w:szCs w:val="24"/>
          <w:lang w:val="en-US" w:eastAsia="ja-JP"/>
        </w:rPr>
        <w:t>m the General Research Fund (GRF) under Grant No. HKU 172</w:t>
      </w:r>
      <w:r w:rsidR="003929D7" w:rsidRPr="00B41D69">
        <w:rPr>
          <w:rFonts w:ascii="Times New Roman" w:eastAsia="MS Mincho" w:hAnsi="Times New Roman" w:cs="Times New Roman"/>
          <w:color w:val="000000" w:themeColor="text1"/>
          <w:sz w:val="24"/>
          <w:szCs w:val="24"/>
          <w:lang w:val="en-US" w:eastAsia="ja-JP"/>
        </w:rPr>
        <w:t>0</w:t>
      </w:r>
      <w:r w:rsidRPr="00B41D69">
        <w:rPr>
          <w:rFonts w:ascii="Times New Roman" w:eastAsia="MS Mincho" w:hAnsi="Times New Roman" w:cs="Times New Roman"/>
          <w:color w:val="000000" w:themeColor="text1"/>
          <w:sz w:val="24"/>
          <w:szCs w:val="24"/>
          <w:lang w:val="en-US" w:eastAsia="ja-JP"/>
        </w:rPr>
        <w:t>4</w:t>
      </w:r>
      <w:r w:rsidR="003929D7" w:rsidRPr="00B41D69">
        <w:rPr>
          <w:rFonts w:ascii="Times New Roman" w:eastAsia="MS Mincho" w:hAnsi="Times New Roman" w:cs="Times New Roman"/>
          <w:color w:val="000000" w:themeColor="text1"/>
          <w:sz w:val="24"/>
          <w:szCs w:val="24"/>
          <w:lang w:val="en-US" w:eastAsia="ja-JP"/>
        </w:rPr>
        <w:t>517 and HKU 17264016</w:t>
      </w:r>
      <w:r w:rsidRPr="00B41D69">
        <w:rPr>
          <w:rFonts w:ascii="Times New Roman" w:eastAsia="MS Mincho" w:hAnsi="Times New Roman" w:cs="Times New Roman"/>
          <w:color w:val="000000" w:themeColor="text1"/>
          <w:sz w:val="24"/>
          <w:szCs w:val="24"/>
          <w:lang w:val="en-US" w:eastAsia="ja-JP"/>
        </w:rPr>
        <w:t xml:space="preserve"> and the</w:t>
      </w:r>
      <w:r w:rsidR="003929D7" w:rsidRPr="00B41D69">
        <w:rPr>
          <w:rFonts w:ascii="Times New Roman" w:eastAsia="MS Mincho" w:hAnsi="Times New Roman" w:cs="Times New Roman"/>
          <w:color w:val="000000" w:themeColor="text1"/>
          <w:sz w:val="24"/>
          <w:szCs w:val="24"/>
          <w:lang w:val="en-US" w:eastAsia="ja-JP"/>
        </w:rPr>
        <w:t xml:space="preserve"> Collaborative</w:t>
      </w:r>
      <w:r w:rsidRPr="00B41D69">
        <w:rPr>
          <w:rFonts w:ascii="Times New Roman" w:eastAsia="MS Mincho" w:hAnsi="Times New Roman" w:cs="Times New Roman"/>
          <w:color w:val="000000" w:themeColor="text1"/>
          <w:sz w:val="24"/>
          <w:szCs w:val="24"/>
          <w:lang w:val="en-US" w:eastAsia="ja-JP"/>
        </w:rPr>
        <w:t xml:space="preserve"> Research </w:t>
      </w:r>
      <w:r w:rsidR="003929D7" w:rsidRPr="00B41D69">
        <w:rPr>
          <w:rFonts w:ascii="Times New Roman" w:eastAsia="MS Mincho" w:hAnsi="Times New Roman" w:cs="Times New Roman"/>
          <w:color w:val="000000" w:themeColor="text1"/>
          <w:sz w:val="24"/>
          <w:szCs w:val="24"/>
          <w:lang w:val="en-US" w:eastAsia="ja-JP"/>
        </w:rPr>
        <w:t xml:space="preserve">Fund (CRF) under </w:t>
      </w:r>
      <w:r w:rsidRPr="00B41D69">
        <w:rPr>
          <w:rFonts w:ascii="Times New Roman" w:eastAsia="MS Mincho" w:hAnsi="Times New Roman" w:cs="Times New Roman"/>
          <w:color w:val="000000" w:themeColor="text1"/>
          <w:sz w:val="24"/>
          <w:szCs w:val="24"/>
          <w:lang w:val="en-US" w:eastAsia="ja-JP"/>
        </w:rPr>
        <w:t xml:space="preserve">Grant No. </w:t>
      </w:r>
      <w:r w:rsidR="003929D7" w:rsidRPr="00B41D69">
        <w:rPr>
          <w:rFonts w:ascii="Times New Roman" w:eastAsia="MS Mincho" w:hAnsi="Times New Roman" w:cs="Times New Roman"/>
          <w:color w:val="000000" w:themeColor="text1"/>
          <w:sz w:val="24"/>
          <w:szCs w:val="24"/>
          <w:lang w:val="en-US" w:eastAsia="ja-JP"/>
        </w:rPr>
        <w:t>C704514E.</w:t>
      </w:r>
      <w:r w:rsidRPr="00B41D69">
        <w:rPr>
          <w:rFonts w:ascii="Times New Roman" w:eastAsia="MS Mincho" w:hAnsi="Times New Roman" w:cs="Times New Roman"/>
          <w:color w:val="000000" w:themeColor="text1"/>
          <w:sz w:val="24"/>
          <w:szCs w:val="24"/>
          <w:lang w:val="en-US" w:eastAsia="ja-JP"/>
        </w:rPr>
        <w:t xml:space="preserve"> </w:t>
      </w:r>
    </w:p>
    <w:p w14:paraId="33E4D9D7" w14:textId="77777777" w:rsidR="00042D8D" w:rsidRPr="00B41D69" w:rsidRDefault="00042D8D" w:rsidP="008B4A99">
      <w:pPr>
        <w:spacing w:after="0" w:line="480" w:lineRule="auto"/>
        <w:rPr>
          <w:rFonts w:ascii="Times New Roman" w:eastAsia="MS Mincho" w:hAnsi="Times New Roman" w:cs="Times New Roman"/>
          <w:color w:val="000000" w:themeColor="text1"/>
          <w:sz w:val="24"/>
          <w:szCs w:val="24"/>
          <w:lang w:val="en-US" w:eastAsia="ja-JP"/>
        </w:rPr>
      </w:pPr>
    </w:p>
    <w:p w14:paraId="6D85E512" w14:textId="77777777" w:rsidR="00042D8D" w:rsidRPr="00B41D69" w:rsidRDefault="00042D8D" w:rsidP="008B4A99">
      <w:pPr>
        <w:spacing w:after="0" w:line="480" w:lineRule="auto"/>
        <w:jc w:val="right"/>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Received: ((will be filled in by the editorial staff))</w:t>
      </w:r>
      <w:r w:rsidRPr="00B41D69">
        <w:rPr>
          <w:rFonts w:ascii="Times New Roman" w:eastAsia="MS Mincho" w:hAnsi="Times New Roman" w:cs="Times New Roman"/>
          <w:color w:val="000000" w:themeColor="text1"/>
          <w:sz w:val="24"/>
          <w:szCs w:val="24"/>
          <w:lang w:val="en-US" w:eastAsia="ja-JP"/>
        </w:rPr>
        <w:br/>
        <w:t>Revised: ((will be filled in by the editorial staff))</w:t>
      </w:r>
      <w:r w:rsidRPr="00B41D69">
        <w:rPr>
          <w:rFonts w:ascii="Times New Roman" w:eastAsia="MS Mincho" w:hAnsi="Times New Roman" w:cs="Times New Roman"/>
          <w:color w:val="000000" w:themeColor="text1"/>
          <w:sz w:val="24"/>
          <w:szCs w:val="24"/>
          <w:lang w:val="en-US" w:eastAsia="ja-JP"/>
        </w:rPr>
        <w:br/>
        <w:t>Published online: ((will be filled in by the editorial staff))</w:t>
      </w:r>
    </w:p>
    <w:p w14:paraId="01658B63" w14:textId="263B2317" w:rsidR="00CE67E2" w:rsidRPr="00B41D69" w:rsidRDefault="00CE67E2" w:rsidP="00042D8D">
      <w:pPr>
        <w:spacing w:after="0" w:line="480" w:lineRule="auto"/>
        <w:rPr>
          <w:rFonts w:ascii="Times New Roman" w:eastAsia="MS Mincho" w:hAnsi="Times New Roman" w:cs="Times New Roman"/>
          <w:color w:val="000000" w:themeColor="text1"/>
          <w:sz w:val="24"/>
          <w:szCs w:val="24"/>
          <w:lang w:val="en-US" w:eastAsia="ja-JP"/>
        </w:rPr>
      </w:pPr>
    </w:p>
    <w:p w14:paraId="45BDDD95" w14:textId="77777777" w:rsidR="00645C74" w:rsidRPr="00B41D69" w:rsidRDefault="00645C74" w:rsidP="00042D8D">
      <w:pPr>
        <w:spacing w:after="0" w:line="480" w:lineRule="auto"/>
        <w:rPr>
          <w:rFonts w:ascii="Times New Roman" w:eastAsia="MS Mincho" w:hAnsi="Times New Roman" w:cs="Times New Roman"/>
          <w:color w:val="000000" w:themeColor="text1"/>
          <w:sz w:val="24"/>
          <w:szCs w:val="24"/>
          <w:lang w:val="en-US" w:eastAsia="ja-JP"/>
        </w:rPr>
      </w:pPr>
    </w:p>
    <w:p w14:paraId="732533B0" w14:textId="77777777" w:rsidR="00042D8D" w:rsidRPr="00B41D69" w:rsidRDefault="00042D8D" w:rsidP="00042D8D">
      <w:pPr>
        <w:spacing w:after="0" w:line="480" w:lineRule="auto"/>
        <w:rPr>
          <w:rFonts w:ascii="Times New Roman" w:eastAsia="MS Mincho" w:hAnsi="Times New Roman" w:cs="Times New Roman"/>
          <w:b/>
          <w:bCs/>
          <w:color w:val="000000" w:themeColor="text1"/>
          <w:sz w:val="24"/>
          <w:szCs w:val="24"/>
          <w:lang w:val="en-US" w:eastAsia="ja-JP"/>
        </w:rPr>
      </w:pPr>
      <w:r w:rsidRPr="00B41D69">
        <w:rPr>
          <w:rFonts w:ascii="Times New Roman" w:eastAsia="MS Mincho" w:hAnsi="Times New Roman" w:cs="Times New Roman"/>
          <w:b/>
          <w:bCs/>
          <w:color w:val="000000" w:themeColor="text1"/>
          <w:sz w:val="24"/>
          <w:szCs w:val="24"/>
          <w:lang w:val="en-US" w:eastAsia="ja-JP"/>
        </w:rPr>
        <w:t>References</w:t>
      </w:r>
    </w:p>
    <w:p w14:paraId="2905165F" w14:textId="713D5D41" w:rsidR="003929D7" w:rsidRPr="00B41D69" w:rsidRDefault="00042D8D"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val="en-US" w:eastAsia="ja-JP"/>
        </w:rPr>
        <w:t>[1]</w:t>
      </w:r>
      <w:r w:rsidR="00645C74" w:rsidRPr="00B41D69">
        <w:rPr>
          <w:rFonts w:ascii="Times" w:hAnsi="Times" w:cs="Times"/>
          <w:noProof/>
          <w:color w:val="000000" w:themeColor="text1"/>
          <w:sz w:val="24"/>
          <w:szCs w:val="24"/>
        </w:rPr>
        <w:tab/>
      </w:r>
      <w:r w:rsidR="003929D7" w:rsidRPr="00B41D69">
        <w:rPr>
          <w:rFonts w:ascii="Times New Roman" w:eastAsia="MS Mincho" w:hAnsi="Times New Roman" w:cs="Times New Roman"/>
          <w:color w:val="000000" w:themeColor="text1"/>
          <w:sz w:val="24"/>
          <w:szCs w:val="24"/>
          <w:lang w:eastAsia="ja-JP"/>
        </w:rPr>
        <w:t xml:space="preserve">K. Pei, X. Ren, Z. Zhou, Z. Zhang, X. Ji, P. K. L. Chan, </w:t>
      </w:r>
      <w:r w:rsidR="003929D7" w:rsidRPr="00B41D69">
        <w:rPr>
          <w:rFonts w:ascii="Times New Roman" w:eastAsia="MS Mincho" w:hAnsi="Times New Roman" w:cs="Times New Roman"/>
          <w:i/>
          <w:color w:val="000000" w:themeColor="text1"/>
          <w:sz w:val="24"/>
          <w:szCs w:val="24"/>
          <w:lang w:eastAsia="ja-JP"/>
        </w:rPr>
        <w:t xml:space="preserve">Adv. Mater. </w:t>
      </w:r>
      <w:r w:rsidR="003929D7" w:rsidRPr="00B41D69">
        <w:rPr>
          <w:rFonts w:ascii="Times New Roman" w:eastAsia="MS Mincho" w:hAnsi="Times New Roman" w:cs="Times New Roman"/>
          <w:b/>
          <w:color w:val="000000" w:themeColor="text1"/>
          <w:sz w:val="24"/>
          <w:szCs w:val="24"/>
          <w:lang w:eastAsia="ja-JP"/>
        </w:rPr>
        <w:t>2018</w:t>
      </w:r>
      <w:r w:rsidR="003929D7" w:rsidRPr="00B41D69">
        <w:rPr>
          <w:rFonts w:ascii="Times New Roman" w:eastAsia="MS Mincho" w:hAnsi="Times New Roman" w:cs="Times New Roman"/>
          <w:color w:val="000000" w:themeColor="text1"/>
          <w:sz w:val="24"/>
          <w:szCs w:val="24"/>
          <w:lang w:eastAsia="ja-JP"/>
        </w:rPr>
        <w:t xml:space="preserve">, </w:t>
      </w:r>
      <w:r w:rsidR="003929D7" w:rsidRPr="00B41D69">
        <w:rPr>
          <w:rFonts w:ascii="Times New Roman" w:eastAsia="MS Mincho" w:hAnsi="Times New Roman" w:cs="Times New Roman"/>
          <w:i/>
          <w:iCs/>
          <w:color w:val="000000" w:themeColor="text1"/>
          <w:sz w:val="24"/>
          <w:szCs w:val="24"/>
          <w:lang w:eastAsia="ja-JP"/>
        </w:rPr>
        <w:t>30</w:t>
      </w:r>
      <w:r w:rsidR="003929D7" w:rsidRPr="00B41D69">
        <w:rPr>
          <w:rFonts w:ascii="Times New Roman" w:eastAsia="MS Mincho" w:hAnsi="Times New Roman" w:cs="Times New Roman"/>
          <w:color w:val="000000" w:themeColor="text1"/>
          <w:sz w:val="24"/>
          <w:szCs w:val="24"/>
          <w:lang w:eastAsia="ja-JP"/>
        </w:rPr>
        <w:t>, 1706647.</w:t>
      </w:r>
    </w:p>
    <w:p w14:paraId="4337FC39" w14:textId="77777777"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Pr="00B41D69">
        <w:rPr>
          <w:rFonts w:ascii="Times New Roman" w:eastAsia="MS Mincho" w:hAnsi="Times New Roman" w:cs="Times New Roman"/>
          <w:color w:val="000000" w:themeColor="text1"/>
          <w:sz w:val="24"/>
          <w:szCs w:val="24"/>
          <w:lang w:eastAsia="ja-JP"/>
        </w:rPr>
        <w:tab/>
        <w:t xml:space="preserve">B. Peng, S. Huang, Z. Zhou, P. K. L. Chan, </w:t>
      </w:r>
      <w:r w:rsidRPr="00B41D69">
        <w:rPr>
          <w:rFonts w:ascii="Times New Roman" w:eastAsia="MS Mincho" w:hAnsi="Times New Roman" w:cs="Times New Roman"/>
          <w:i/>
          <w:color w:val="000000" w:themeColor="text1"/>
          <w:sz w:val="24"/>
          <w:szCs w:val="24"/>
          <w:lang w:eastAsia="ja-JP"/>
        </w:rPr>
        <w:t xml:space="preserve">Adv. </w:t>
      </w:r>
      <w:proofErr w:type="spellStart"/>
      <w:r w:rsidRPr="00B41D69">
        <w:rPr>
          <w:rFonts w:ascii="Times New Roman" w:eastAsia="MS Mincho" w:hAnsi="Times New Roman" w:cs="Times New Roman"/>
          <w:i/>
          <w:color w:val="000000" w:themeColor="text1"/>
          <w:sz w:val="24"/>
          <w:szCs w:val="24"/>
          <w:lang w:eastAsia="ja-JP"/>
        </w:rPr>
        <w:t>Funct</w:t>
      </w:r>
      <w:proofErr w:type="spellEnd"/>
      <w:r w:rsidRPr="00B41D69">
        <w:rPr>
          <w:rFonts w:ascii="Times New Roman" w:eastAsia="MS Mincho" w:hAnsi="Times New Roman" w:cs="Times New Roman"/>
          <w:i/>
          <w:color w:val="000000" w:themeColor="text1"/>
          <w:sz w:val="24"/>
          <w:szCs w:val="24"/>
          <w:lang w:eastAsia="ja-JP"/>
        </w:rPr>
        <w: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2017</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27</w:t>
      </w:r>
      <w:r w:rsidRPr="00B41D69">
        <w:rPr>
          <w:rFonts w:ascii="Times New Roman" w:eastAsia="MS Mincho" w:hAnsi="Times New Roman" w:cs="Times New Roman"/>
          <w:color w:val="000000" w:themeColor="text1"/>
          <w:sz w:val="24"/>
          <w:szCs w:val="24"/>
          <w:lang w:eastAsia="ja-JP"/>
        </w:rPr>
        <w:t>, 1700999.</w:t>
      </w:r>
    </w:p>
    <w:p w14:paraId="55D3FC02" w14:textId="77777777"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Pr="00B41D69">
        <w:rPr>
          <w:rFonts w:ascii="Times New Roman" w:eastAsia="MS Mincho" w:hAnsi="Times New Roman" w:cs="Times New Roman"/>
          <w:color w:val="000000" w:themeColor="text1"/>
          <w:sz w:val="24"/>
          <w:szCs w:val="24"/>
          <w:lang w:eastAsia="ja-JP"/>
        </w:rPr>
        <w:tab/>
        <w:t xml:space="preserve">Z. Wang, S. Guo, H. Li, B. Wang, Y. Sun, Z. Xu, X. Chen, K. Wu, X. Zhang, F. Xing, L. Li, W. Hu, </w:t>
      </w:r>
      <w:r w:rsidRPr="00B41D69">
        <w:rPr>
          <w:rFonts w:ascii="Times New Roman" w:eastAsia="MS Mincho" w:hAnsi="Times New Roman" w:cs="Times New Roman"/>
          <w:i/>
          <w:color w:val="000000" w:themeColor="text1"/>
          <w:sz w:val="24"/>
          <w:szCs w:val="24"/>
          <w:lang w:eastAsia="ja-JP"/>
        </w:rPr>
        <w:t xml:space="preserve">Adv. Mater. </w:t>
      </w:r>
      <w:r w:rsidRPr="00B41D69">
        <w:rPr>
          <w:rFonts w:ascii="Times New Roman" w:eastAsia="MS Mincho" w:hAnsi="Times New Roman" w:cs="Times New Roman"/>
          <w:b/>
          <w:color w:val="000000" w:themeColor="text1"/>
          <w:sz w:val="24"/>
          <w:szCs w:val="24"/>
          <w:lang w:eastAsia="ja-JP"/>
        </w:rPr>
        <w:t>2019</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31</w:t>
      </w:r>
      <w:r w:rsidRPr="00B41D69">
        <w:rPr>
          <w:rFonts w:ascii="Times New Roman" w:eastAsia="MS Mincho" w:hAnsi="Times New Roman" w:cs="Times New Roman"/>
          <w:color w:val="000000" w:themeColor="text1"/>
          <w:sz w:val="24"/>
          <w:szCs w:val="24"/>
          <w:lang w:eastAsia="ja-JP"/>
        </w:rPr>
        <w:t>, 1805630.</w:t>
      </w:r>
    </w:p>
    <w:p w14:paraId="4077C8BF" w14:textId="216EFE52"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ab/>
        <w:t xml:space="preserve">X. Ren, K. Pei, B. Peng, Z. Zhang, Z. Wang, X. Wang, P. K. L. Chan, </w:t>
      </w:r>
      <w:r w:rsidRPr="00B41D69">
        <w:rPr>
          <w:rFonts w:ascii="Times New Roman" w:eastAsia="MS Mincho" w:hAnsi="Times New Roman" w:cs="Times New Roman"/>
          <w:i/>
          <w:color w:val="000000" w:themeColor="text1"/>
          <w:sz w:val="24"/>
          <w:szCs w:val="24"/>
          <w:lang w:eastAsia="ja-JP"/>
        </w:rPr>
        <w:t>Adv. Mater.</w:t>
      </w:r>
      <w:r w:rsidR="00424A93" w:rsidRPr="00B41D69">
        <w:rPr>
          <w:rFonts w:ascii="Times New Roman" w:eastAsia="MS Mincho" w:hAnsi="Times New Roman" w:cs="Times New Roman"/>
          <w:i/>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w:t>
      </w:r>
      <w:r w:rsidR="0007258C"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28</w:t>
      </w:r>
      <w:r w:rsidRPr="00B41D69">
        <w:rPr>
          <w:rFonts w:ascii="Times New Roman" w:eastAsia="MS Mincho" w:hAnsi="Times New Roman" w:cs="Times New Roman"/>
          <w:color w:val="000000" w:themeColor="text1"/>
          <w:sz w:val="24"/>
          <w:szCs w:val="24"/>
          <w:lang w:eastAsia="ja-JP"/>
        </w:rPr>
        <w:t>, 4832.</w:t>
      </w:r>
    </w:p>
    <w:p w14:paraId="4E5D1011" w14:textId="77777777"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[5]</w:t>
      </w:r>
      <w:r w:rsidRPr="00B41D69">
        <w:rPr>
          <w:rFonts w:ascii="Times New Roman" w:eastAsia="MS Mincho" w:hAnsi="Times New Roman" w:cs="Times New Roman"/>
          <w:color w:val="000000" w:themeColor="text1"/>
          <w:sz w:val="24"/>
          <w:szCs w:val="24"/>
          <w:lang w:eastAsia="ja-JP"/>
        </w:rPr>
        <w:tab/>
        <w:t xml:space="preserve">A. Yamamura, S. Watanabe, M. Uno, M. </w:t>
      </w:r>
      <w:proofErr w:type="spellStart"/>
      <w:r w:rsidRPr="00B41D69">
        <w:rPr>
          <w:rFonts w:ascii="Times New Roman" w:eastAsia="MS Mincho" w:hAnsi="Times New Roman" w:cs="Times New Roman"/>
          <w:color w:val="000000" w:themeColor="text1"/>
          <w:sz w:val="24"/>
          <w:szCs w:val="24"/>
          <w:lang w:eastAsia="ja-JP"/>
        </w:rPr>
        <w:t>Mitani</w:t>
      </w:r>
      <w:proofErr w:type="spellEnd"/>
      <w:r w:rsidRPr="00B41D69">
        <w:rPr>
          <w:rFonts w:ascii="Times New Roman" w:eastAsia="MS Mincho" w:hAnsi="Times New Roman" w:cs="Times New Roman"/>
          <w:color w:val="000000" w:themeColor="text1"/>
          <w:sz w:val="24"/>
          <w:szCs w:val="24"/>
          <w:lang w:eastAsia="ja-JP"/>
        </w:rPr>
        <w:t xml:space="preserve">, C. Mitsui, J. Tsurumi, N. </w:t>
      </w:r>
      <w:proofErr w:type="spellStart"/>
      <w:r w:rsidRPr="00B41D69">
        <w:rPr>
          <w:rFonts w:ascii="Times New Roman" w:eastAsia="MS Mincho" w:hAnsi="Times New Roman" w:cs="Times New Roman"/>
          <w:color w:val="000000" w:themeColor="text1"/>
          <w:sz w:val="24"/>
          <w:szCs w:val="24"/>
          <w:lang w:eastAsia="ja-JP"/>
        </w:rPr>
        <w:t>Isahaya</w:t>
      </w:r>
      <w:proofErr w:type="spellEnd"/>
      <w:r w:rsidRPr="00B41D69">
        <w:rPr>
          <w:rFonts w:ascii="Times New Roman" w:eastAsia="MS Mincho" w:hAnsi="Times New Roman" w:cs="Times New Roman"/>
          <w:color w:val="000000" w:themeColor="text1"/>
          <w:sz w:val="24"/>
          <w:szCs w:val="24"/>
          <w:lang w:eastAsia="ja-JP"/>
        </w:rPr>
        <w:t xml:space="preserve">, Y. </w:t>
      </w:r>
      <w:proofErr w:type="spellStart"/>
      <w:r w:rsidRPr="00B41D69">
        <w:rPr>
          <w:rFonts w:ascii="Times New Roman" w:eastAsia="MS Mincho" w:hAnsi="Times New Roman" w:cs="Times New Roman"/>
          <w:color w:val="000000" w:themeColor="text1"/>
          <w:sz w:val="24"/>
          <w:szCs w:val="24"/>
          <w:lang w:eastAsia="ja-JP"/>
        </w:rPr>
        <w:t>Kanaoka</w:t>
      </w:r>
      <w:proofErr w:type="spellEnd"/>
      <w:r w:rsidRPr="00B41D69">
        <w:rPr>
          <w:rFonts w:ascii="Times New Roman" w:eastAsia="MS Mincho" w:hAnsi="Times New Roman" w:cs="Times New Roman"/>
          <w:color w:val="000000" w:themeColor="text1"/>
          <w:sz w:val="24"/>
          <w:szCs w:val="24"/>
          <w:lang w:eastAsia="ja-JP"/>
        </w:rPr>
        <w:t xml:space="preserve">, T. Okamoto, J. Takeya, </w:t>
      </w:r>
      <w:r w:rsidRPr="00B41D69">
        <w:rPr>
          <w:rFonts w:ascii="Times New Roman" w:eastAsia="MS Mincho" w:hAnsi="Times New Roman" w:cs="Times New Roman"/>
          <w:i/>
          <w:color w:val="000000" w:themeColor="text1"/>
          <w:sz w:val="24"/>
          <w:szCs w:val="24"/>
          <w:lang w:eastAsia="ja-JP"/>
        </w:rPr>
        <w:t xml:space="preserve">Sci. Adv.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 eaao5758.</w:t>
      </w:r>
    </w:p>
    <w:p w14:paraId="633E3D5B" w14:textId="77777777"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[6]</w:t>
      </w:r>
      <w:r w:rsidRPr="00B41D69">
        <w:rPr>
          <w:rFonts w:ascii="Times New Roman" w:eastAsia="MS Mincho" w:hAnsi="Times New Roman" w:cs="Times New Roman"/>
          <w:color w:val="000000" w:themeColor="text1"/>
          <w:sz w:val="24"/>
          <w:szCs w:val="24"/>
          <w:lang w:eastAsia="ja-JP"/>
        </w:rPr>
        <w:tab/>
        <w:t xml:space="preserve">U. </w:t>
      </w:r>
      <w:proofErr w:type="spellStart"/>
      <w:r w:rsidRPr="00B41D69">
        <w:rPr>
          <w:rFonts w:ascii="Times New Roman" w:eastAsia="MS Mincho" w:hAnsi="Times New Roman" w:cs="Times New Roman"/>
          <w:color w:val="000000" w:themeColor="text1"/>
          <w:sz w:val="24"/>
          <w:szCs w:val="24"/>
          <w:lang w:eastAsia="ja-JP"/>
        </w:rPr>
        <w:t>Zschieschang</w:t>
      </w:r>
      <w:proofErr w:type="spellEnd"/>
      <w:r w:rsidRPr="00B41D69">
        <w:rPr>
          <w:rFonts w:ascii="Times New Roman" w:eastAsia="MS Mincho" w:hAnsi="Times New Roman" w:cs="Times New Roman"/>
          <w:color w:val="000000" w:themeColor="text1"/>
          <w:sz w:val="24"/>
          <w:szCs w:val="24"/>
          <w:lang w:eastAsia="ja-JP"/>
        </w:rPr>
        <w:t xml:space="preserve">, M. J. Kang, K. </w:t>
      </w:r>
      <w:proofErr w:type="spellStart"/>
      <w:r w:rsidRPr="00B41D69">
        <w:rPr>
          <w:rFonts w:ascii="Times New Roman" w:eastAsia="MS Mincho" w:hAnsi="Times New Roman" w:cs="Times New Roman"/>
          <w:color w:val="000000" w:themeColor="text1"/>
          <w:sz w:val="24"/>
          <w:szCs w:val="24"/>
          <w:lang w:eastAsia="ja-JP"/>
        </w:rPr>
        <w:t>Takimiya</w:t>
      </w:r>
      <w:proofErr w:type="spellEnd"/>
      <w:r w:rsidRPr="00B41D69">
        <w:rPr>
          <w:rFonts w:ascii="Times New Roman" w:eastAsia="MS Mincho" w:hAnsi="Times New Roman" w:cs="Times New Roman"/>
          <w:color w:val="000000" w:themeColor="text1"/>
          <w:sz w:val="24"/>
          <w:szCs w:val="24"/>
          <w:lang w:eastAsia="ja-JP"/>
        </w:rPr>
        <w:t xml:space="preserve">, T. </w:t>
      </w:r>
      <w:proofErr w:type="spellStart"/>
      <w:r w:rsidRPr="00B41D69">
        <w:rPr>
          <w:rFonts w:ascii="Times New Roman" w:eastAsia="MS Mincho" w:hAnsi="Times New Roman" w:cs="Times New Roman"/>
          <w:color w:val="000000" w:themeColor="text1"/>
          <w:sz w:val="24"/>
          <w:szCs w:val="24"/>
          <w:lang w:eastAsia="ja-JP"/>
        </w:rPr>
        <w:t>Sekitani</w:t>
      </w:r>
      <w:proofErr w:type="spellEnd"/>
      <w:r w:rsidRPr="00B41D69">
        <w:rPr>
          <w:rFonts w:ascii="Times New Roman" w:eastAsia="MS Mincho" w:hAnsi="Times New Roman" w:cs="Times New Roman"/>
          <w:color w:val="000000" w:themeColor="text1"/>
          <w:sz w:val="24"/>
          <w:szCs w:val="24"/>
          <w:lang w:eastAsia="ja-JP"/>
        </w:rPr>
        <w:t xml:space="preserve">, T. Someya, T. W. </w:t>
      </w:r>
      <w:proofErr w:type="spellStart"/>
      <w:r w:rsidRPr="00B41D69">
        <w:rPr>
          <w:rFonts w:ascii="Times New Roman" w:eastAsia="MS Mincho" w:hAnsi="Times New Roman" w:cs="Times New Roman"/>
          <w:color w:val="000000" w:themeColor="text1"/>
          <w:sz w:val="24"/>
          <w:szCs w:val="24"/>
          <w:lang w:eastAsia="ja-JP"/>
        </w:rPr>
        <w:t>Canzler</w:t>
      </w:r>
      <w:proofErr w:type="spellEnd"/>
      <w:r w:rsidRPr="00B41D69">
        <w:rPr>
          <w:rFonts w:ascii="Times New Roman" w:eastAsia="MS Mincho" w:hAnsi="Times New Roman" w:cs="Times New Roman"/>
          <w:color w:val="000000" w:themeColor="text1"/>
          <w:sz w:val="24"/>
          <w:szCs w:val="24"/>
          <w:lang w:eastAsia="ja-JP"/>
        </w:rPr>
        <w:t xml:space="preserve">, A. Werner, J. </w:t>
      </w:r>
      <w:proofErr w:type="spellStart"/>
      <w:r w:rsidRPr="00B41D69">
        <w:rPr>
          <w:rFonts w:ascii="Times New Roman" w:eastAsia="MS Mincho" w:hAnsi="Times New Roman" w:cs="Times New Roman"/>
          <w:color w:val="000000" w:themeColor="text1"/>
          <w:sz w:val="24"/>
          <w:szCs w:val="24"/>
          <w:lang w:eastAsia="ja-JP"/>
        </w:rPr>
        <w:t>Blochwitz-Nimoth</w:t>
      </w:r>
      <w:proofErr w:type="spellEnd"/>
      <w:r w:rsidRPr="00B41D69">
        <w:rPr>
          <w:rFonts w:ascii="Times New Roman" w:eastAsia="MS Mincho" w:hAnsi="Times New Roman" w:cs="Times New Roman"/>
          <w:color w:val="000000" w:themeColor="text1"/>
          <w:sz w:val="24"/>
          <w:szCs w:val="24"/>
          <w:lang w:eastAsia="ja-JP"/>
        </w:rPr>
        <w:t xml:space="preserve">, H. </w:t>
      </w:r>
      <w:proofErr w:type="spellStart"/>
      <w:r w:rsidRPr="00B41D69">
        <w:rPr>
          <w:rFonts w:ascii="Times New Roman" w:eastAsia="MS Mincho" w:hAnsi="Times New Roman" w:cs="Times New Roman"/>
          <w:color w:val="000000" w:themeColor="text1"/>
          <w:sz w:val="24"/>
          <w:szCs w:val="24"/>
          <w:lang w:eastAsia="ja-JP"/>
        </w:rPr>
        <w:t>Klauk</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 xml:space="preserve">J. Mater. Chem. </w:t>
      </w:r>
      <w:r w:rsidRPr="00B41D69">
        <w:rPr>
          <w:rFonts w:ascii="Times New Roman" w:eastAsia="MS Mincho" w:hAnsi="Times New Roman" w:cs="Times New Roman"/>
          <w:b/>
          <w:color w:val="000000" w:themeColor="text1"/>
          <w:sz w:val="24"/>
          <w:szCs w:val="24"/>
          <w:lang w:eastAsia="ja-JP"/>
        </w:rPr>
        <w:t>2012</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22</w:t>
      </w:r>
      <w:r w:rsidRPr="00B41D69">
        <w:rPr>
          <w:rFonts w:ascii="Times New Roman" w:eastAsia="MS Mincho" w:hAnsi="Times New Roman" w:cs="Times New Roman"/>
          <w:color w:val="000000" w:themeColor="text1"/>
          <w:sz w:val="24"/>
          <w:szCs w:val="24"/>
          <w:lang w:eastAsia="ja-JP"/>
        </w:rPr>
        <w:t>, 4273.</w:t>
      </w:r>
    </w:p>
    <w:p w14:paraId="316C710B" w14:textId="77777777"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[7]</w:t>
      </w:r>
      <w:r w:rsidRPr="00B41D69">
        <w:rPr>
          <w:rFonts w:ascii="Times New Roman" w:eastAsia="MS Mincho" w:hAnsi="Times New Roman" w:cs="Times New Roman"/>
          <w:color w:val="000000" w:themeColor="text1"/>
          <w:sz w:val="24"/>
          <w:szCs w:val="24"/>
          <w:lang w:eastAsia="ja-JP"/>
        </w:rPr>
        <w:tab/>
        <w:t xml:space="preserve">Y. </w:t>
      </w:r>
      <w:proofErr w:type="spellStart"/>
      <w:r w:rsidRPr="00B41D69">
        <w:rPr>
          <w:rFonts w:ascii="Times New Roman" w:eastAsia="MS Mincho" w:hAnsi="Times New Roman" w:cs="Times New Roman"/>
          <w:color w:val="000000" w:themeColor="text1"/>
          <w:sz w:val="24"/>
          <w:szCs w:val="24"/>
          <w:lang w:eastAsia="ja-JP"/>
        </w:rPr>
        <w:t>Diao</w:t>
      </w:r>
      <w:proofErr w:type="spellEnd"/>
      <w:r w:rsidRPr="00B41D69">
        <w:rPr>
          <w:rFonts w:ascii="Times New Roman" w:eastAsia="MS Mincho" w:hAnsi="Times New Roman" w:cs="Times New Roman"/>
          <w:color w:val="000000" w:themeColor="text1"/>
          <w:sz w:val="24"/>
          <w:szCs w:val="24"/>
          <w:lang w:eastAsia="ja-JP"/>
        </w:rPr>
        <w:t xml:space="preserve">, B. C. Tee, G. </w:t>
      </w:r>
      <w:proofErr w:type="spellStart"/>
      <w:r w:rsidRPr="00B41D69">
        <w:rPr>
          <w:rFonts w:ascii="Times New Roman" w:eastAsia="MS Mincho" w:hAnsi="Times New Roman" w:cs="Times New Roman"/>
          <w:color w:val="000000" w:themeColor="text1"/>
          <w:sz w:val="24"/>
          <w:szCs w:val="24"/>
          <w:lang w:eastAsia="ja-JP"/>
        </w:rPr>
        <w:t>Giri</w:t>
      </w:r>
      <w:proofErr w:type="spellEnd"/>
      <w:r w:rsidRPr="00B41D69">
        <w:rPr>
          <w:rFonts w:ascii="Times New Roman" w:eastAsia="MS Mincho" w:hAnsi="Times New Roman" w:cs="Times New Roman"/>
          <w:color w:val="000000" w:themeColor="text1"/>
          <w:sz w:val="24"/>
          <w:szCs w:val="24"/>
          <w:lang w:eastAsia="ja-JP"/>
        </w:rPr>
        <w:t xml:space="preserve">, J. Xu, D. H. Kim, H. A. </w:t>
      </w:r>
      <w:proofErr w:type="spellStart"/>
      <w:r w:rsidRPr="00B41D69">
        <w:rPr>
          <w:rFonts w:ascii="Times New Roman" w:eastAsia="MS Mincho" w:hAnsi="Times New Roman" w:cs="Times New Roman"/>
          <w:color w:val="000000" w:themeColor="text1"/>
          <w:sz w:val="24"/>
          <w:szCs w:val="24"/>
          <w:lang w:eastAsia="ja-JP"/>
        </w:rPr>
        <w:t>Becerril</w:t>
      </w:r>
      <w:proofErr w:type="spellEnd"/>
      <w:r w:rsidRPr="00B41D69">
        <w:rPr>
          <w:rFonts w:ascii="Times New Roman" w:eastAsia="MS Mincho" w:hAnsi="Times New Roman" w:cs="Times New Roman"/>
          <w:color w:val="000000" w:themeColor="text1"/>
          <w:sz w:val="24"/>
          <w:szCs w:val="24"/>
          <w:lang w:eastAsia="ja-JP"/>
        </w:rPr>
        <w:t xml:space="preserve">, R. M. Stoltenberg, T. H. Lee, G. </w:t>
      </w:r>
      <w:proofErr w:type="spellStart"/>
      <w:r w:rsidRPr="00B41D69">
        <w:rPr>
          <w:rFonts w:ascii="Times New Roman" w:eastAsia="MS Mincho" w:hAnsi="Times New Roman" w:cs="Times New Roman"/>
          <w:color w:val="000000" w:themeColor="text1"/>
          <w:sz w:val="24"/>
          <w:szCs w:val="24"/>
          <w:lang w:eastAsia="ja-JP"/>
        </w:rPr>
        <w:t>Xue</w:t>
      </w:r>
      <w:proofErr w:type="spellEnd"/>
      <w:r w:rsidRPr="00B41D69">
        <w:rPr>
          <w:rFonts w:ascii="Times New Roman" w:eastAsia="MS Mincho" w:hAnsi="Times New Roman" w:cs="Times New Roman"/>
          <w:color w:val="000000" w:themeColor="text1"/>
          <w:sz w:val="24"/>
          <w:szCs w:val="24"/>
          <w:lang w:eastAsia="ja-JP"/>
        </w:rPr>
        <w:t xml:space="preserve">, S. C. B. </w:t>
      </w:r>
      <w:proofErr w:type="spellStart"/>
      <w:r w:rsidRPr="00B41D69">
        <w:rPr>
          <w:rFonts w:ascii="Times New Roman" w:eastAsia="MS Mincho" w:hAnsi="Times New Roman" w:cs="Times New Roman"/>
          <w:color w:val="000000" w:themeColor="text1"/>
          <w:sz w:val="24"/>
          <w:szCs w:val="24"/>
          <w:lang w:eastAsia="ja-JP"/>
        </w:rPr>
        <w:t>Mannsfeld</w:t>
      </w:r>
      <w:proofErr w:type="spellEnd"/>
      <w:r w:rsidRPr="00B41D69">
        <w:rPr>
          <w:rFonts w:ascii="Times New Roman" w:eastAsia="MS Mincho" w:hAnsi="Times New Roman" w:cs="Times New Roman"/>
          <w:color w:val="000000" w:themeColor="text1"/>
          <w:sz w:val="24"/>
          <w:szCs w:val="24"/>
          <w:lang w:eastAsia="ja-JP"/>
        </w:rPr>
        <w:t xml:space="preserve">, Z. Bao, </w:t>
      </w:r>
      <w:r w:rsidRPr="00B41D69">
        <w:rPr>
          <w:rFonts w:ascii="Times New Roman" w:eastAsia="MS Mincho" w:hAnsi="Times New Roman" w:cs="Times New Roman"/>
          <w:i/>
          <w:color w:val="000000" w:themeColor="text1"/>
          <w:sz w:val="24"/>
          <w:szCs w:val="24"/>
          <w:lang w:eastAsia="ja-JP"/>
        </w:rPr>
        <w:t>Nat.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2013</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12</w:t>
      </w:r>
      <w:r w:rsidRPr="00B41D69">
        <w:rPr>
          <w:rFonts w:ascii="Times New Roman" w:eastAsia="MS Mincho" w:hAnsi="Times New Roman" w:cs="Times New Roman"/>
          <w:color w:val="000000" w:themeColor="text1"/>
          <w:sz w:val="24"/>
          <w:szCs w:val="24"/>
          <w:lang w:eastAsia="ja-JP"/>
        </w:rPr>
        <w:t>, 665.</w:t>
      </w:r>
    </w:p>
    <w:p w14:paraId="28398AAA" w14:textId="77777777" w:rsidR="0079408F" w:rsidRPr="00B41D69" w:rsidRDefault="0079408F" w:rsidP="0079408F">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[8]</w:t>
      </w:r>
      <w:r w:rsidRPr="00B41D69">
        <w:rPr>
          <w:rFonts w:ascii="Times New Roman" w:eastAsia="MS Mincho" w:hAnsi="Times New Roman" w:cs="Times New Roman"/>
          <w:color w:val="000000" w:themeColor="text1"/>
          <w:sz w:val="24"/>
          <w:szCs w:val="24"/>
          <w:lang w:eastAsia="ja-JP"/>
        </w:rPr>
        <w:tab/>
        <w:t xml:space="preserve">Z. Zhang, B. Peng, X. Ji, K. Pei, P. K. L. Chan, </w:t>
      </w:r>
      <w:r w:rsidRPr="00B41D69">
        <w:rPr>
          <w:rFonts w:ascii="Times New Roman" w:eastAsia="MS Mincho" w:hAnsi="Times New Roman" w:cs="Times New Roman"/>
          <w:i/>
          <w:color w:val="000000" w:themeColor="text1"/>
          <w:sz w:val="24"/>
          <w:szCs w:val="24"/>
          <w:lang w:eastAsia="ja-JP"/>
        </w:rPr>
        <w:t xml:space="preserve">Adv. </w:t>
      </w:r>
      <w:proofErr w:type="spellStart"/>
      <w:r w:rsidRPr="00B41D69">
        <w:rPr>
          <w:rFonts w:ascii="Times New Roman" w:eastAsia="MS Mincho" w:hAnsi="Times New Roman" w:cs="Times New Roman"/>
          <w:i/>
          <w:color w:val="000000" w:themeColor="text1"/>
          <w:sz w:val="24"/>
          <w:szCs w:val="24"/>
          <w:lang w:eastAsia="ja-JP"/>
        </w:rPr>
        <w:t>Funct</w:t>
      </w:r>
      <w:proofErr w:type="spellEnd"/>
      <w:r w:rsidRPr="00B41D69">
        <w:rPr>
          <w:rFonts w:ascii="Times New Roman" w:eastAsia="MS Mincho" w:hAnsi="Times New Roman" w:cs="Times New Roman"/>
          <w:i/>
          <w:color w:val="000000" w:themeColor="text1"/>
          <w:sz w:val="24"/>
          <w:szCs w:val="24"/>
          <w:lang w:eastAsia="ja-JP"/>
        </w:rPr>
        <w:t xml:space="preserve">. Mater. </w:t>
      </w:r>
      <w:r w:rsidRPr="00B41D69">
        <w:rPr>
          <w:rFonts w:ascii="Times New Roman" w:eastAsia="MS Mincho" w:hAnsi="Times New Roman" w:cs="Times New Roman"/>
          <w:b/>
          <w:color w:val="000000" w:themeColor="text1"/>
          <w:sz w:val="24"/>
          <w:szCs w:val="24"/>
          <w:lang w:eastAsia="ja-JP"/>
        </w:rPr>
        <w:t>2017</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27</w:t>
      </w:r>
      <w:r w:rsidRPr="00B41D69">
        <w:rPr>
          <w:rFonts w:ascii="Times New Roman" w:eastAsia="MS Mincho" w:hAnsi="Times New Roman" w:cs="Times New Roman"/>
          <w:color w:val="000000" w:themeColor="text1"/>
          <w:sz w:val="24"/>
          <w:szCs w:val="24"/>
          <w:lang w:eastAsia="ja-JP"/>
        </w:rPr>
        <w:t>, 1703443.</w:t>
      </w:r>
    </w:p>
    <w:p w14:paraId="4289632A" w14:textId="77777777"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[9]</w:t>
      </w:r>
      <w:r w:rsidRPr="00B41D69">
        <w:rPr>
          <w:rFonts w:ascii="Times New Roman" w:eastAsia="MS Mincho" w:hAnsi="Times New Roman" w:cs="Times New Roman"/>
          <w:color w:val="000000" w:themeColor="text1"/>
          <w:sz w:val="24"/>
          <w:szCs w:val="24"/>
          <w:lang w:eastAsia="ja-JP"/>
        </w:rPr>
        <w:tab/>
        <w:t xml:space="preserve">F. G. del </w:t>
      </w:r>
      <w:proofErr w:type="spellStart"/>
      <w:r w:rsidRPr="00B41D69">
        <w:rPr>
          <w:rFonts w:ascii="Times New Roman" w:eastAsia="MS Mincho" w:hAnsi="Times New Roman" w:cs="Times New Roman"/>
          <w:color w:val="000000" w:themeColor="text1"/>
          <w:sz w:val="24"/>
          <w:szCs w:val="24"/>
          <w:lang w:eastAsia="ja-JP"/>
        </w:rPr>
        <w:t>Pozo</w:t>
      </w:r>
      <w:proofErr w:type="spellEnd"/>
      <w:r w:rsidRPr="00B41D69">
        <w:rPr>
          <w:rFonts w:ascii="Times New Roman" w:eastAsia="MS Mincho" w:hAnsi="Times New Roman" w:cs="Times New Roman"/>
          <w:color w:val="000000" w:themeColor="text1"/>
          <w:sz w:val="24"/>
          <w:szCs w:val="24"/>
          <w:lang w:eastAsia="ja-JP"/>
        </w:rPr>
        <w:t xml:space="preserve">, S. Fabiano, R. </w:t>
      </w:r>
      <w:proofErr w:type="spellStart"/>
      <w:r w:rsidRPr="00B41D69">
        <w:rPr>
          <w:rFonts w:ascii="Times New Roman" w:eastAsia="MS Mincho" w:hAnsi="Times New Roman" w:cs="Times New Roman"/>
          <w:color w:val="000000" w:themeColor="text1"/>
          <w:sz w:val="24"/>
          <w:szCs w:val="24"/>
          <w:lang w:eastAsia="ja-JP"/>
        </w:rPr>
        <w:t>Pfattner</w:t>
      </w:r>
      <w:proofErr w:type="spellEnd"/>
      <w:r w:rsidRPr="00B41D69">
        <w:rPr>
          <w:rFonts w:ascii="Times New Roman" w:eastAsia="MS Mincho" w:hAnsi="Times New Roman" w:cs="Times New Roman"/>
          <w:color w:val="000000" w:themeColor="text1"/>
          <w:sz w:val="24"/>
          <w:szCs w:val="24"/>
          <w:lang w:eastAsia="ja-JP"/>
        </w:rPr>
        <w:t xml:space="preserve">, S. </w:t>
      </w:r>
      <w:proofErr w:type="spellStart"/>
      <w:r w:rsidRPr="00B41D69">
        <w:rPr>
          <w:rFonts w:ascii="Times New Roman" w:eastAsia="MS Mincho" w:hAnsi="Times New Roman" w:cs="Times New Roman"/>
          <w:color w:val="000000" w:themeColor="text1"/>
          <w:sz w:val="24"/>
          <w:szCs w:val="24"/>
          <w:lang w:eastAsia="ja-JP"/>
        </w:rPr>
        <w:t>Georgakopoulos</w:t>
      </w:r>
      <w:proofErr w:type="spellEnd"/>
      <w:r w:rsidRPr="00B41D69">
        <w:rPr>
          <w:rFonts w:ascii="Times New Roman" w:eastAsia="MS Mincho" w:hAnsi="Times New Roman" w:cs="Times New Roman"/>
          <w:color w:val="000000" w:themeColor="text1"/>
          <w:sz w:val="24"/>
          <w:szCs w:val="24"/>
          <w:lang w:eastAsia="ja-JP"/>
        </w:rPr>
        <w:t xml:space="preserve">, S. Galindo, X. Liu, S. Braun, M. Fahlman, J. </w:t>
      </w:r>
      <w:proofErr w:type="spellStart"/>
      <w:r w:rsidRPr="00B41D69">
        <w:rPr>
          <w:rFonts w:ascii="Times New Roman" w:eastAsia="MS Mincho" w:hAnsi="Times New Roman" w:cs="Times New Roman"/>
          <w:color w:val="000000" w:themeColor="text1"/>
          <w:sz w:val="24"/>
          <w:szCs w:val="24"/>
          <w:lang w:eastAsia="ja-JP"/>
        </w:rPr>
        <w:t>Veciana</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Rovira</w:t>
      </w:r>
      <w:proofErr w:type="spellEnd"/>
      <w:r w:rsidRPr="00B41D69">
        <w:rPr>
          <w:rFonts w:ascii="Times New Roman" w:eastAsia="MS Mincho" w:hAnsi="Times New Roman" w:cs="Times New Roman"/>
          <w:color w:val="000000" w:themeColor="text1"/>
          <w:sz w:val="24"/>
          <w:szCs w:val="24"/>
          <w:lang w:eastAsia="ja-JP"/>
        </w:rPr>
        <w:t xml:space="preserve">, X. Crispin, M. Berggren, M. Mas-Torrent, </w:t>
      </w:r>
      <w:r w:rsidRPr="00B41D69">
        <w:rPr>
          <w:rFonts w:ascii="Times New Roman" w:eastAsia="MS Mincho" w:hAnsi="Times New Roman" w:cs="Times New Roman"/>
          <w:i/>
          <w:color w:val="000000" w:themeColor="text1"/>
          <w:sz w:val="24"/>
          <w:szCs w:val="24"/>
          <w:lang w:eastAsia="ja-JP"/>
        </w:rPr>
        <w:t xml:space="preserve">Adv. </w:t>
      </w:r>
      <w:proofErr w:type="spellStart"/>
      <w:r w:rsidRPr="00B41D69">
        <w:rPr>
          <w:rFonts w:ascii="Times New Roman" w:eastAsia="MS Mincho" w:hAnsi="Times New Roman" w:cs="Times New Roman"/>
          <w:i/>
          <w:color w:val="000000" w:themeColor="text1"/>
          <w:sz w:val="24"/>
          <w:szCs w:val="24"/>
          <w:lang w:eastAsia="ja-JP"/>
        </w:rPr>
        <w:t>Funct</w:t>
      </w:r>
      <w:proofErr w:type="spellEnd"/>
      <w:r w:rsidRPr="00B41D69">
        <w:rPr>
          <w:rFonts w:ascii="Times New Roman" w:eastAsia="MS Mincho" w:hAnsi="Times New Roman" w:cs="Times New Roman"/>
          <w:i/>
          <w:color w:val="000000" w:themeColor="text1"/>
          <w:sz w:val="24"/>
          <w:szCs w:val="24"/>
          <w:lang w:eastAsia="ja-JP"/>
        </w:rPr>
        <w: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26</w:t>
      </w:r>
      <w:r w:rsidRPr="00B41D69">
        <w:rPr>
          <w:rFonts w:ascii="Times New Roman" w:eastAsia="MS Mincho" w:hAnsi="Times New Roman" w:cs="Times New Roman"/>
          <w:color w:val="000000" w:themeColor="text1"/>
          <w:sz w:val="24"/>
          <w:szCs w:val="24"/>
          <w:lang w:eastAsia="ja-JP"/>
        </w:rPr>
        <w:t>, 2379.</w:t>
      </w:r>
    </w:p>
    <w:p w14:paraId="2BAE2012" w14:textId="0CC71789"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lastRenderedPageBreak/>
        <w:t>[10]</w:t>
      </w:r>
      <w:r w:rsidRPr="00B41D69">
        <w:rPr>
          <w:rFonts w:ascii="Times New Roman" w:eastAsia="MS Mincho" w:hAnsi="Times New Roman" w:cs="Times New Roman"/>
          <w:color w:val="000000" w:themeColor="text1"/>
          <w:sz w:val="24"/>
          <w:szCs w:val="24"/>
          <w:lang w:eastAsia="ja-JP"/>
        </w:rPr>
        <w:tab/>
        <w:t xml:space="preserve">R. </w:t>
      </w:r>
      <w:proofErr w:type="spellStart"/>
      <w:r w:rsidRPr="00B41D69">
        <w:rPr>
          <w:rFonts w:ascii="Times New Roman" w:eastAsia="MS Mincho" w:hAnsi="Times New Roman" w:cs="Times New Roman"/>
          <w:color w:val="000000" w:themeColor="text1"/>
          <w:sz w:val="24"/>
          <w:szCs w:val="24"/>
          <w:lang w:eastAsia="ja-JP"/>
        </w:rPr>
        <w:t>Hofmockel</w:t>
      </w:r>
      <w:proofErr w:type="spellEnd"/>
      <w:r w:rsidRPr="00B41D69">
        <w:rPr>
          <w:rFonts w:ascii="Times New Roman" w:eastAsia="MS Mincho" w:hAnsi="Times New Roman" w:cs="Times New Roman"/>
          <w:color w:val="000000" w:themeColor="text1"/>
          <w:sz w:val="24"/>
          <w:szCs w:val="24"/>
          <w:lang w:eastAsia="ja-JP"/>
        </w:rPr>
        <w:t xml:space="preserve">, U. </w:t>
      </w:r>
      <w:proofErr w:type="spellStart"/>
      <w:r w:rsidRPr="00B41D69">
        <w:rPr>
          <w:rFonts w:ascii="Times New Roman" w:eastAsia="MS Mincho" w:hAnsi="Times New Roman" w:cs="Times New Roman"/>
          <w:color w:val="000000" w:themeColor="text1"/>
          <w:sz w:val="24"/>
          <w:szCs w:val="24"/>
          <w:lang w:eastAsia="ja-JP"/>
        </w:rPr>
        <w:t>Zschieschang</w:t>
      </w:r>
      <w:proofErr w:type="spellEnd"/>
      <w:r w:rsidRPr="00B41D69">
        <w:rPr>
          <w:rFonts w:ascii="Times New Roman" w:eastAsia="MS Mincho" w:hAnsi="Times New Roman" w:cs="Times New Roman"/>
          <w:color w:val="000000" w:themeColor="text1"/>
          <w:sz w:val="24"/>
          <w:szCs w:val="24"/>
          <w:lang w:eastAsia="ja-JP"/>
        </w:rPr>
        <w:t xml:space="preserve">, U. Kraft, R. </w:t>
      </w:r>
      <w:proofErr w:type="spellStart"/>
      <w:r w:rsidRPr="00B41D69">
        <w:rPr>
          <w:rFonts w:ascii="Times New Roman" w:eastAsia="MS Mincho" w:hAnsi="Times New Roman" w:cs="Times New Roman"/>
          <w:color w:val="000000" w:themeColor="text1"/>
          <w:sz w:val="24"/>
          <w:szCs w:val="24"/>
          <w:lang w:eastAsia="ja-JP"/>
        </w:rPr>
        <w:t>Rödel</w:t>
      </w:r>
      <w:proofErr w:type="spellEnd"/>
      <w:r w:rsidRPr="00B41D69">
        <w:rPr>
          <w:rFonts w:ascii="Times New Roman" w:eastAsia="MS Mincho" w:hAnsi="Times New Roman" w:cs="Times New Roman"/>
          <w:color w:val="000000" w:themeColor="text1"/>
          <w:sz w:val="24"/>
          <w:szCs w:val="24"/>
          <w:lang w:eastAsia="ja-JP"/>
        </w:rPr>
        <w:t xml:space="preserve">, N. H. Hansen, M. </w:t>
      </w:r>
      <w:proofErr w:type="spellStart"/>
      <w:r w:rsidRPr="00B41D69">
        <w:rPr>
          <w:rFonts w:ascii="Times New Roman" w:eastAsia="MS Mincho" w:hAnsi="Times New Roman" w:cs="Times New Roman"/>
          <w:color w:val="000000" w:themeColor="text1"/>
          <w:sz w:val="24"/>
          <w:szCs w:val="24"/>
          <w:lang w:eastAsia="ja-JP"/>
        </w:rPr>
        <w:t>Stolte</w:t>
      </w:r>
      <w:proofErr w:type="spellEnd"/>
      <w:r w:rsidRPr="00B41D69">
        <w:rPr>
          <w:rFonts w:ascii="Times New Roman" w:eastAsia="MS Mincho" w:hAnsi="Times New Roman" w:cs="Times New Roman"/>
          <w:color w:val="000000" w:themeColor="text1"/>
          <w:sz w:val="24"/>
          <w:szCs w:val="24"/>
          <w:lang w:eastAsia="ja-JP"/>
        </w:rPr>
        <w:t xml:space="preserve">, F. </w:t>
      </w:r>
      <w:proofErr w:type="spellStart"/>
      <w:r w:rsidRPr="00B41D69">
        <w:rPr>
          <w:rFonts w:ascii="Times New Roman" w:eastAsia="MS Mincho" w:hAnsi="Times New Roman" w:cs="Times New Roman"/>
          <w:color w:val="000000" w:themeColor="text1"/>
          <w:sz w:val="24"/>
          <w:szCs w:val="24"/>
          <w:lang w:eastAsia="ja-JP"/>
        </w:rPr>
        <w:t>Würthner</w:t>
      </w:r>
      <w:proofErr w:type="spellEnd"/>
      <w:r w:rsidRPr="00B41D69">
        <w:rPr>
          <w:rFonts w:ascii="Times New Roman" w:eastAsia="MS Mincho" w:hAnsi="Times New Roman" w:cs="Times New Roman"/>
          <w:color w:val="000000" w:themeColor="text1"/>
          <w:sz w:val="24"/>
          <w:szCs w:val="24"/>
          <w:lang w:eastAsia="ja-JP"/>
        </w:rPr>
        <w:t xml:space="preserve">, K. </w:t>
      </w:r>
      <w:proofErr w:type="spellStart"/>
      <w:r w:rsidRPr="00B41D69">
        <w:rPr>
          <w:rFonts w:ascii="Times New Roman" w:eastAsia="MS Mincho" w:hAnsi="Times New Roman" w:cs="Times New Roman"/>
          <w:color w:val="000000" w:themeColor="text1"/>
          <w:sz w:val="24"/>
          <w:szCs w:val="24"/>
          <w:lang w:eastAsia="ja-JP"/>
        </w:rPr>
        <w:t>Takimiya</w:t>
      </w:r>
      <w:proofErr w:type="spellEnd"/>
      <w:r w:rsidRPr="00B41D69">
        <w:rPr>
          <w:rFonts w:ascii="Times New Roman" w:eastAsia="MS Mincho" w:hAnsi="Times New Roman" w:cs="Times New Roman"/>
          <w:color w:val="000000" w:themeColor="text1"/>
          <w:sz w:val="24"/>
          <w:szCs w:val="24"/>
          <w:lang w:eastAsia="ja-JP"/>
        </w:rPr>
        <w:t xml:space="preserve">, K. Kern, J. </w:t>
      </w:r>
      <w:proofErr w:type="spellStart"/>
      <w:r w:rsidRPr="00B41D69">
        <w:rPr>
          <w:rFonts w:ascii="Times New Roman" w:eastAsia="MS Mincho" w:hAnsi="Times New Roman" w:cs="Times New Roman"/>
          <w:color w:val="000000" w:themeColor="text1"/>
          <w:sz w:val="24"/>
          <w:szCs w:val="24"/>
          <w:lang w:eastAsia="ja-JP"/>
        </w:rPr>
        <w:t>Pflaum</w:t>
      </w:r>
      <w:proofErr w:type="spellEnd"/>
      <w:r w:rsidR="0007258C" w:rsidRPr="00B41D69">
        <w:rPr>
          <w:rFonts w:ascii="Times New Roman" w:eastAsia="MS Mincho" w:hAnsi="Times New Roman" w:cs="Times New Roman"/>
          <w:color w:val="000000" w:themeColor="text1"/>
          <w:sz w:val="24"/>
          <w:szCs w:val="24"/>
          <w:lang w:eastAsia="ja-JP"/>
        </w:rPr>
        <w:t xml:space="preserve">, H. </w:t>
      </w:r>
      <w:proofErr w:type="spellStart"/>
      <w:r w:rsidR="0007258C" w:rsidRPr="00B41D69">
        <w:rPr>
          <w:rFonts w:ascii="Times New Roman" w:eastAsia="MS Mincho" w:hAnsi="Times New Roman" w:cs="Times New Roman"/>
          <w:color w:val="000000" w:themeColor="text1"/>
          <w:sz w:val="24"/>
          <w:szCs w:val="24"/>
          <w:lang w:eastAsia="ja-JP"/>
        </w:rPr>
        <w:t>Klauk</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Org. Electron</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2013</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14</w:t>
      </w:r>
      <w:r w:rsidRPr="00B41D69">
        <w:rPr>
          <w:rFonts w:ascii="Times New Roman" w:eastAsia="MS Mincho" w:hAnsi="Times New Roman" w:cs="Times New Roman"/>
          <w:color w:val="000000" w:themeColor="text1"/>
          <w:sz w:val="24"/>
          <w:szCs w:val="24"/>
          <w:lang w:eastAsia="ja-JP"/>
        </w:rPr>
        <w:t>, 3213.</w:t>
      </w:r>
    </w:p>
    <w:p w14:paraId="521115E6" w14:textId="77777777"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[11]</w:t>
      </w:r>
      <w:r w:rsidRPr="00B41D69">
        <w:rPr>
          <w:rFonts w:ascii="Times New Roman" w:eastAsia="MS Mincho" w:hAnsi="Times New Roman" w:cs="Times New Roman"/>
          <w:color w:val="000000" w:themeColor="text1"/>
          <w:sz w:val="24"/>
          <w:szCs w:val="24"/>
          <w:lang w:eastAsia="ja-JP"/>
        </w:rPr>
        <w:tab/>
        <w:t xml:space="preserve">G. </w:t>
      </w:r>
      <w:proofErr w:type="spellStart"/>
      <w:r w:rsidRPr="00B41D69">
        <w:rPr>
          <w:rFonts w:ascii="Times New Roman" w:eastAsia="MS Mincho" w:hAnsi="Times New Roman" w:cs="Times New Roman"/>
          <w:color w:val="000000" w:themeColor="text1"/>
          <w:sz w:val="24"/>
          <w:szCs w:val="24"/>
          <w:lang w:eastAsia="ja-JP"/>
        </w:rPr>
        <w:t>Giri</w:t>
      </w:r>
      <w:proofErr w:type="spellEnd"/>
      <w:r w:rsidRPr="00B41D69">
        <w:rPr>
          <w:rFonts w:ascii="Times New Roman" w:eastAsia="MS Mincho" w:hAnsi="Times New Roman" w:cs="Times New Roman"/>
          <w:color w:val="000000" w:themeColor="text1"/>
          <w:sz w:val="24"/>
          <w:szCs w:val="24"/>
          <w:lang w:eastAsia="ja-JP"/>
        </w:rPr>
        <w:t xml:space="preserve">, E. </w:t>
      </w:r>
      <w:proofErr w:type="spellStart"/>
      <w:r w:rsidRPr="00B41D69">
        <w:rPr>
          <w:rFonts w:ascii="Times New Roman" w:eastAsia="MS Mincho" w:hAnsi="Times New Roman" w:cs="Times New Roman"/>
          <w:color w:val="000000" w:themeColor="text1"/>
          <w:sz w:val="24"/>
          <w:szCs w:val="24"/>
          <w:lang w:eastAsia="ja-JP"/>
        </w:rPr>
        <w:t>Verploegen</w:t>
      </w:r>
      <w:proofErr w:type="spellEnd"/>
      <w:r w:rsidRPr="00B41D69">
        <w:rPr>
          <w:rFonts w:ascii="Times New Roman" w:eastAsia="MS Mincho" w:hAnsi="Times New Roman" w:cs="Times New Roman"/>
          <w:color w:val="000000" w:themeColor="text1"/>
          <w:sz w:val="24"/>
          <w:szCs w:val="24"/>
          <w:lang w:eastAsia="ja-JP"/>
        </w:rPr>
        <w:t xml:space="preserve">, S. C. B. </w:t>
      </w:r>
      <w:proofErr w:type="spellStart"/>
      <w:r w:rsidRPr="00B41D69">
        <w:rPr>
          <w:rFonts w:ascii="Times New Roman" w:eastAsia="MS Mincho" w:hAnsi="Times New Roman" w:cs="Times New Roman"/>
          <w:color w:val="000000" w:themeColor="text1"/>
          <w:sz w:val="24"/>
          <w:szCs w:val="24"/>
          <w:lang w:eastAsia="ja-JP"/>
        </w:rPr>
        <w:t>Mannsfeld</w:t>
      </w:r>
      <w:proofErr w:type="spellEnd"/>
      <w:r w:rsidRPr="00B41D69">
        <w:rPr>
          <w:rFonts w:ascii="Times New Roman" w:eastAsia="MS Mincho" w:hAnsi="Times New Roman" w:cs="Times New Roman"/>
          <w:color w:val="000000" w:themeColor="text1"/>
          <w:sz w:val="24"/>
          <w:szCs w:val="24"/>
          <w:lang w:eastAsia="ja-JP"/>
        </w:rPr>
        <w:t xml:space="preserve">, S. </w:t>
      </w:r>
      <w:proofErr w:type="spellStart"/>
      <w:r w:rsidRPr="00B41D69">
        <w:rPr>
          <w:rFonts w:ascii="Times New Roman" w:eastAsia="MS Mincho" w:hAnsi="Times New Roman" w:cs="Times New Roman"/>
          <w:color w:val="000000" w:themeColor="text1"/>
          <w:sz w:val="24"/>
          <w:szCs w:val="24"/>
          <w:lang w:eastAsia="ja-JP"/>
        </w:rPr>
        <w:t>Atahan-Evrenk</w:t>
      </w:r>
      <w:proofErr w:type="spellEnd"/>
      <w:r w:rsidRPr="00B41D69">
        <w:rPr>
          <w:rFonts w:ascii="Times New Roman" w:eastAsia="MS Mincho" w:hAnsi="Times New Roman" w:cs="Times New Roman"/>
          <w:color w:val="000000" w:themeColor="text1"/>
          <w:sz w:val="24"/>
          <w:szCs w:val="24"/>
          <w:lang w:eastAsia="ja-JP"/>
        </w:rPr>
        <w:t xml:space="preserve">, D. H. Kim, S. Y. Lee, H. A. </w:t>
      </w:r>
      <w:proofErr w:type="spellStart"/>
      <w:r w:rsidRPr="00B41D69">
        <w:rPr>
          <w:rFonts w:ascii="Times New Roman" w:eastAsia="MS Mincho" w:hAnsi="Times New Roman" w:cs="Times New Roman"/>
          <w:color w:val="000000" w:themeColor="text1"/>
          <w:sz w:val="24"/>
          <w:szCs w:val="24"/>
          <w:lang w:eastAsia="ja-JP"/>
        </w:rPr>
        <w:t>Becerril</w:t>
      </w:r>
      <w:proofErr w:type="spellEnd"/>
      <w:r w:rsidRPr="00B41D69">
        <w:rPr>
          <w:rFonts w:ascii="Times New Roman" w:eastAsia="MS Mincho" w:hAnsi="Times New Roman" w:cs="Times New Roman"/>
          <w:color w:val="000000" w:themeColor="text1"/>
          <w:sz w:val="24"/>
          <w:szCs w:val="24"/>
          <w:lang w:eastAsia="ja-JP"/>
        </w:rPr>
        <w:t xml:space="preserve">, A. </w:t>
      </w:r>
      <w:proofErr w:type="spellStart"/>
      <w:r w:rsidRPr="00B41D69">
        <w:rPr>
          <w:rFonts w:ascii="Times New Roman" w:eastAsia="MS Mincho" w:hAnsi="Times New Roman" w:cs="Times New Roman"/>
          <w:color w:val="000000" w:themeColor="text1"/>
          <w:sz w:val="24"/>
          <w:szCs w:val="24"/>
          <w:lang w:eastAsia="ja-JP"/>
        </w:rPr>
        <w:t>Aspuru-Guzik</w:t>
      </w:r>
      <w:proofErr w:type="spellEnd"/>
      <w:r w:rsidRPr="00B41D69">
        <w:rPr>
          <w:rFonts w:ascii="Times New Roman" w:eastAsia="MS Mincho" w:hAnsi="Times New Roman" w:cs="Times New Roman"/>
          <w:color w:val="000000" w:themeColor="text1"/>
          <w:sz w:val="24"/>
          <w:szCs w:val="24"/>
          <w:lang w:eastAsia="ja-JP"/>
        </w:rPr>
        <w:t xml:space="preserve">, M. F. Toney, Z. Bao, </w:t>
      </w:r>
      <w:r w:rsidRPr="00B41D69">
        <w:rPr>
          <w:rFonts w:ascii="Times New Roman" w:eastAsia="MS Mincho" w:hAnsi="Times New Roman" w:cs="Times New Roman"/>
          <w:i/>
          <w:color w:val="000000" w:themeColor="text1"/>
          <w:sz w:val="24"/>
          <w:szCs w:val="24"/>
          <w:lang w:eastAsia="ja-JP"/>
        </w:rPr>
        <w:t>Nature</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2011</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480</w:t>
      </w:r>
      <w:r w:rsidRPr="00B41D69">
        <w:rPr>
          <w:rFonts w:ascii="Times New Roman" w:eastAsia="MS Mincho" w:hAnsi="Times New Roman" w:cs="Times New Roman"/>
          <w:color w:val="000000" w:themeColor="text1"/>
          <w:sz w:val="24"/>
          <w:szCs w:val="24"/>
          <w:lang w:eastAsia="ja-JP"/>
        </w:rPr>
        <w:t>, 504.</w:t>
      </w:r>
    </w:p>
    <w:p w14:paraId="7481FDB4" w14:textId="77777777"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[12]</w:t>
      </w:r>
      <w:r w:rsidRPr="00B41D69">
        <w:rPr>
          <w:rFonts w:ascii="Times New Roman" w:eastAsia="MS Mincho" w:hAnsi="Times New Roman" w:cs="Times New Roman"/>
          <w:color w:val="000000" w:themeColor="text1"/>
          <w:sz w:val="24"/>
          <w:szCs w:val="24"/>
          <w:lang w:eastAsia="ja-JP"/>
        </w:rPr>
        <w:tab/>
        <w:t xml:space="preserve">Z. Zhou, Z. Zhang, Q. Wu, X. Ji, J. Wang, X. Zeng, S. P. Feng, P. K. L. Chan, </w:t>
      </w:r>
      <w:r w:rsidRPr="00B41D69">
        <w:rPr>
          <w:rFonts w:ascii="Times New Roman" w:eastAsia="MS Mincho" w:hAnsi="Times New Roman" w:cs="Times New Roman"/>
          <w:i/>
          <w:iCs/>
          <w:color w:val="000000" w:themeColor="text1"/>
          <w:sz w:val="24"/>
          <w:szCs w:val="24"/>
          <w:lang w:eastAsia="ja-JP"/>
        </w:rPr>
        <w:t>ACS</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Appl. Mater. Interfaces</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10</w:t>
      </w:r>
      <w:r w:rsidRPr="00B41D69">
        <w:rPr>
          <w:rFonts w:ascii="Times New Roman" w:eastAsia="MS Mincho" w:hAnsi="Times New Roman" w:cs="Times New Roman"/>
          <w:color w:val="000000" w:themeColor="text1"/>
          <w:sz w:val="24"/>
          <w:szCs w:val="24"/>
          <w:lang w:eastAsia="ja-JP"/>
        </w:rPr>
        <w:t>, 35395.</w:t>
      </w:r>
    </w:p>
    <w:p w14:paraId="39EEEAD6" w14:textId="77777777" w:rsidR="0079408F" w:rsidRPr="00B41D69" w:rsidRDefault="0079408F" w:rsidP="0079408F">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[13]</w:t>
      </w:r>
      <w:r w:rsidRPr="00B41D69">
        <w:rPr>
          <w:rFonts w:ascii="Times New Roman" w:eastAsia="MS Mincho" w:hAnsi="Times New Roman" w:cs="Times New Roman"/>
          <w:color w:val="000000" w:themeColor="text1"/>
          <w:sz w:val="24"/>
          <w:szCs w:val="24"/>
          <w:lang w:eastAsia="ja-JP"/>
        </w:rPr>
        <w:tab/>
        <w:t xml:space="preserve">S. Arai, S. Inoue, T. </w:t>
      </w:r>
      <w:proofErr w:type="spellStart"/>
      <w:r w:rsidRPr="00B41D69">
        <w:rPr>
          <w:rFonts w:ascii="Times New Roman" w:eastAsia="MS Mincho" w:hAnsi="Times New Roman" w:cs="Times New Roman"/>
          <w:color w:val="000000" w:themeColor="text1"/>
          <w:sz w:val="24"/>
          <w:szCs w:val="24"/>
          <w:lang w:eastAsia="ja-JP"/>
        </w:rPr>
        <w:t>Hamai</w:t>
      </w:r>
      <w:proofErr w:type="spellEnd"/>
      <w:r w:rsidRPr="00B41D69">
        <w:rPr>
          <w:rFonts w:ascii="Times New Roman" w:eastAsia="MS Mincho" w:hAnsi="Times New Roman" w:cs="Times New Roman"/>
          <w:color w:val="000000" w:themeColor="text1"/>
          <w:sz w:val="24"/>
          <w:szCs w:val="24"/>
          <w:lang w:eastAsia="ja-JP"/>
        </w:rPr>
        <w:t xml:space="preserve">, R. Kumai, T. Hasegawa, </w:t>
      </w:r>
      <w:r w:rsidRPr="00B41D69">
        <w:rPr>
          <w:rFonts w:ascii="Times New Roman" w:eastAsia="MS Mincho" w:hAnsi="Times New Roman" w:cs="Times New Roman"/>
          <w:i/>
          <w:color w:val="000000" w:themeColor="text1"/>
          <w:sz w:val="24"/>
          <w:szCs w:val="24"/>
          <w:lang w:eastAsia="ja-JP"/>
        </w:rPr>
        <w:t>Adv.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30</w:t>
      </w:r>
      <w:r w:rsidRPr="00B41D69">
        <w:rPr>
          <w:rFonts w:ascii="Times New Roman" w:eastAsia="MS Mincho" w:hAnsi="Times New Roman" w:cs="Times New Roman"/>
          <w:color w:val="000000" w:themeColor="text1"/>
          <w:sz w:val="24"/>
          <w:szCs w:val="24"/>
          <w:lang w:eastAsia="ja-JP"/>
        </w:rPr>
        <w:t>, 1707256.</w:t>
      </w:r>
    </w:p>
    <w:p w14:paraId="1DB3E4BE" w14:textId="69D31A63" w:rsidR="0079408F" w:rsidRPr="00B41D69" w:rsidRDefault="0079408F" w:rsidP="003E4F09">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[14]</w:t>
      </w:r>
      <w:r w:rsidRPr="00B41D69">
        <w:rPr>
          <w:rFonts w:ascii="Times New Roman" w:eastAsia="MS Mincho" w:hAnsi="Times New Roman" w:cs="Times New Roman"/>
          <w:color w:val="000000" w:themeColor="text1"/>
          <w:sz w:val="24"/>
          <w:szCs w:val="24"/>
          <w:lang w:eastAsia="ja-JP"/>
        </w:rPr>
        <w:tab/>
        <w:t xml:space="preserve">Y. Li, J. Wan, D-M. </w:t>
      </w:r>
      <w:proofErr w:type="spellStart"/>
      <w:r w:rsidRPr="00B41D69">
        <w:rPr>
          <w:rFonts w:ascii="Times New Roman" w:eastAsia="MS Mincho" w:hAnsi="Times New Roman" w:cs="Times New Roman"/>
          <w:color w:val="000000" w:themeColor="text1"/>
          <w:sz w:val="24"/>
          <w:szCs w:val="24"/>
          <w:lang w:eastAsia="ja-JP"/>
        </w:rPr>
        <w:t>Smilgies</w:t>
      </w:r>
      <w:proofErr w:type="spellEnd"/>
      <w:r w:rsidRPr="00B41D69">
        <w:rPr>
          <w:rFonts w:ascii="Times New Roman" w:eastAsia="MS Mincho" w:hAnsi="Times New Roman" w:cs="Times New Roman"/>
          <w:color w:val="000000" w:themeColor="text1"/>
          <w:sz w:val="24"/>
          <w:szCs w:val="24"/>
          <w:lang w:eastAsia="ja-JP"/>
        </w:rPr>
        <w:t xml:space="preserve">, N. Bouffard, </w:t>
      </w:r>
      <w:r w:rsidR="003E4F09" w:rsidRPr="00B41D69">
        <w:rPr>
          <w:rFonts w:ascii="Times New Roman" w:eastAsia="MS Mincho" w:hAnsi="Times New Roman" w:cs="Times New Roman"/>
          <w:color w:val="000000" w:themeColor="text1"/>
          <w:sz w:val="24"/>
          <w:szCs w:val="24"/>
          <w:lang w:eastAsia="ja-JP"/>
        </w:rPr>
        <w:t>R. Sun</w:t>
      </w:r>
      <w:r w:rsidR="00144B20" w:rsidRPr="00B41D69">
        <w:rPr>
          <w:rFonts w:ascii="Times New Roman" w:eastAsia="MS Mincho" w:hAnsi="Times New Roman" w:cs="Times New Roman"/>
          <w:color w:val="000000" w:themeColor="text1"/>
          <w:sz w:val="24"/>
          <w:szCs w:val="24"/>
          <w:lang w:eastAsia="ja-JP"/>
        </w:rPr>
        <w:t>,</w:t>
      </w:r>
      <w:r w:rsidR="003E4F09"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color w:val="000000" w:themeColor="text1"/>
          <w:sz w:val="24"/>
          <w:szCs w:val="24"/>
          <w:lang w:eastAsia="ja-JP"/>
        </w:rPr>
        <w:t xml:space="preserve">R. L. Headrick, </w:t>
      </w:r>
      <w:r w:rsidRPr="00B41D69">
        <w:rPr>
          <w:rFonts w:ascii="Times New Roman" w:eastAsia="MS Mincho" w:hAnsi="Times New Roman" w:cs="Times New Roman"/>
          <w:i/>
          <w:color w:val="000000" w:themeColor="text1"/>
          <w:sz w:val="24"/>
          <w:szCs w:val="24"/>
          <w:lang w:eastAsia="ja-JP"/>
        </w:rPr>
        <w:t>Sci. Rep.</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6</w:t>
      </w:r>
      <w:r w:rsidRPr="00B41D69">
        <w:rPr>
          <w:rFonts w:ascii="Times New Roman" w:eastAsia="MS Mincho" w:hAnsi="Times New Roman" w:cs="Times New Roman"/>
          <w:color w:val="000000" w:themeColor="text1"/>
          <w:sz w:val="24"/>
          <w:szCs w:val="24"/>
          <w:lang w:eastAsia="ja-JP"/>
        </w:rPr>
        <w:t>, 32620.</w:t>
      </w:r>
    </w:p>
    <w:p w14:paraId="195B0E10" w14:textId="77777777" w:rsidR="0079408F" w:rsidRPr="00B41D69" w:rsidRDefault="0079408F"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[15]</w:t>
      </w:r>
      <w:r w:rsidRPr="00B41D69">
        <w:rPr>
          <w:rFonts w:ascii="Times New Roman" w:eastAsia="MS Mincho" w:hAnsi="Times New Roman" w:cs="Times New Roman"/>
          <w:color w:val="000000" w:themeColor="text1"/>
          <w:sz w:val="24"/>
          <w:szCs w:val="24"/>
          <w:lang w:eastAsia="ja-JP"/>
        </w:rPr>
        <w:tab/>
        <w:t xml:space="preserve">J. Jang, S. Nam, K. </w:t>
      </w:r>
      <w:proofErr w:type="spellStart"/>
      <w:r w:rsidRPr="00B41D69">
        <w:rPr>
          <w:rFonts w:ascii="Times New Roman" w:eastAsia="MS Mincho" w:hAnsi="Times New Roman" w:cs="Times New Roman"/>
          <w:color w:val="000000" w:themeColor="text1"/>
          <w:sz w:val="24"/>
          <w:szCs w:val="24"/>
          <w:lang w:eastAsia="ja-JP"/>
        </w:rPr>
        <w:t>Im</w:t>
      </w:r>
      <w:proofErr w:type="spellEnd"/>
      <w:r w:rsidRPr="00B41D69">
        <w:rPr>
          <w:rFonts w:ascii="Times New Roman" w:eastAsia="MS Mincho" w:hAnsi="Times New Roman" w:cs="Times New Roman"/>
          <w:color w:val="000000" w:themeColor="text1"/>
          <w:sz w:val="24"/>
          <w:szCs w:val="24"/>
          <w:lang w:eastAsia="ja-JP"/>
        </w:rPr>
        <w:t xml:space="preserve">, J. </w:t>
      </w:r>
      <w:proofErr w:type="spellStart"/>
      <w:r w:rsidRPr="00B41D69">
        <w:rPr>
          <w:rFonts w:ascii="Times New Roman" w:eastAsia="MS Mincho" w:hAnsi="Times New Roman" w:cs="Times New Roman"/>
          <w:color w:val="000000" w:themeColor="text1"/>
          <w:sz w:val="24"/>
          <w:szCs w:val="24"/>
          <w:lang w:eastAsia="ja-JP"/>
        </w:rPr>
        <w:t>Hur</w:t>
      </w:r>
      <w:proofErr w:type="spellEnd"/>
      <w:r w:rsidRPr="00B41D69">
        <w:rPr>
          <w:rFonts w:ascii="Times New Roman" w:eastAsia="MS Mincho" w:hAnsi="Times New Roman" w:cs="Times New Roman"/>
          <w:color w:val="000000" w:themeColor="text1"/>
          <w:sz w:val="24"/>
          <w:szCs w:val="24"/>
          <w:lang w:eastAsia="ja-JP"/>
        </w:rPr>
        <w:t xml:space="preserve">, S. N. Cha, J. Kim, H. B. Son, H. Suh, M. A. Loth, J. E. Anthony, J-J. Park, C. E. Park, J. M. Kim, K. Kim, </w:t>
      </w:r>
      <w:r w:rsidRPr="00B41D69">
        <w:rPr>
          <w:rFonts w:ascii="Times New Roman" w:eastAsia="MS Mincho" w:hAnsi="Times New Roman" w:cs="Times New Roman"/>
          <w:i/>
          <w:color w:val="000000" w:themeColor="text1"/>
          <w:sz w:val="24"/>
          <w:szCs w:val="24"/>
          <w:lang w:eastAsia="ja-JP"/>
        </w:rPr>
        <w:t xml:space="preserve">Adv. </w:t>
      </w:r>
      <w:proofErr w:type="spellStart"/>
      <w:r w:rsidRPr="00B41D69">
        <w:rPr>
          <w:rFonts w:ascii="Times New Roman" w:eastAsia="MS Mincho" w:hAnsi="Times New Roman" w:cs="Times New Roman"/>
          <w:i/>
          <w:color w:val="000000" w:themeColor="text1"/>
          <w:sz w:val="24"/>
          <w:szCs w:val="24"/>
          <w:lang w:eastAsia="ja-JP"/>
        </w:rPr>
        <w:t>Funct</w:t>
      </w:r>
      <w:proofErr w:type="spellEnd"/>
      <w:r w:rsidRPr="00B41D69">
        <w:rPr>
          <w:rFonts w:ascii="Times New Roman" w:eastAsia="MS Mincho" w:hAnsi="Times New Roman" w:cs="Times New Roman"/>
          <w:i/>
          <w:color w:val="000000" w:themeColor="text1"/>
          <w:sz w:val="24"/>
          <w:szCs w:val="24"/>
          <w:lang w:eastAsia="ja-JP"/>
        </w:rPr>
        <w: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2012</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22</w:t>
      </w:r>
      <w:r w:rsidRPr="00B41D69">
        <w:rPr>
          <w:rFonts w:ascii="Times New Roman" w:eastAsia="MS Mincho" w:hAnsi="Times New Roman" w:cs="Times New Roman"/>
          <w:color w:val="000000" w:themeColor="text1"/>
          <w:sz w:val="24"/>
          <w:szCs w:val="24"/>
          <w:lang w:eastAsia="ja-JP"/>
        </w:rPr>
        <w:t>, 1005.</w:t>
      </w:r>
    </w:p>
    <w:p w14:paraId="0E755115" w14:textId="52A96D32" w:rsidR="003929D7" w:rsidRPr="00B41D69" w:rsidRDefault="003929D7" w:rsidP="0079408F">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[16]</w:t>
      </w:r>
      <w:r w:rsidRPr="00B41D69">
        <w:rPr>
          <w:rFonts w:ascii="Times New Roman" w:eastAsia="MS Mincho" w:hAnsi="Times New Roman" w:cs="Times New Roman"/>
          <w:color w:val="000000" w:themeColor="text1"/>
          <w:sz w:val="24"/>
          <w:szCs w:val="24"/>
          <w:lang w:eastAsia="ja-JP"/>
        </w:rPr>
        <w:tab/>
        <w:t xml:space="preserve">Z. Chai, S. A. Abbasi, A. </w:t>
      </w:r>
      <w:proofErr w:type="spellStart"/>
      <w:r w:rsidRPr="00B41D69">
        <w:rPr>
          <w:rFonts w:ascii="Times New Roman" w:eastAsia="MS Mincho" w:hAnsi="Times New Roman" w:cs="Times New Roman"/>
          <w:color w:val="000000" w:themeColor="text1"/>
          <w:sz w:val="24"/>
          <w:szCs w:val="24"/>
          <w:lang w:eastAsia="ja-JP"/>
        </w:rPr>
        <w:t>Busnaina</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 xml:space="preserve">ACS Appl. Mater. Interfaces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10</w:t>
      </w:r>
      <w:r w:rsidRPr="00B41D69">
        <w:rPr>
          <w:rFonts w:ascii="Times New Roman" w:eastAsia="MS Mincho" w:hAnsi="Times New Roman" w:cs="Times New Roman"/>
          <w:color w:val="000000" w:themeColor="text1"/>
          <w:sz w:val="24"/>
          <w:szCs w:val="24"/>
          <w:lang w:eastAsia="ja-JP"/>
        </w:rPr>
        <w:t>, 18123.</w:t>
      </w:r>
    </w:p>
    <w:p w14:paraId="45B44F05" w14:textId="77777777"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[17]</w:t>
      </w:r>
      <w:r w:rsidRPr="00B41D69">
        <w:rPr>
          <w:rFonts w:ascii="Times New Roman" w:eastAsia="MS Mincho" w:hAnsi="Times New Roman" w:cs="Times New Roman"/>
          <w:color w:val="000000" w:themeColor="text1"/>
          <w:sz w:val="24"/>
          <w:szCs w:val="24"/>
          <w:lang w:eastAsia="ja-JP"/>
        </w:rPr>
        <w:tab/>
        <w:t xml:space="preserve">R. </w:t>
      </w:r>
      <w:proofErr w:type="spellStart"/>
      <w:r w:rsidRPr="00B41D69">
        <w:rPr>
          <w:rFonts w:ascii="Times New Roman" w:eastAsia="MS Mincho" w:hAnsi="Times New Roman" w:cs="Times New Roman"/>
          <w:color w:val="000000" w:themeColor="text1"/>
          <w:sz w:val="24"/>
          <w:szCs w:val="24"/>
          <w:lang w:eastAsia="ja-JP"/>
        </w:rPr>
        <w:t>Janneck</w:t>
      </w:r>
      <w:proofErr w:type="spellEnd"/>
      <w:r w:rsidRPr="00B41D69">
        <w:rPr>
          <w:rFonts w:ascii="Times New Roman" w:eastAsia="MS Mincho" w:hAnsi="Times New Roman" w:cs="Times New Roman"/>
          <w:color w:val="000000" w:themeColor="text1"/>
          <w:sz w:val="24"/>
          <w:szCs w:val="24"/>
          <w:lang w:eastAsia="ja-JP"/>
        </w:rPr>
        <w:t xml:space="preserve">, F. </w:t>
      </w:r>
      <w:proofErr w:type="spellStart"/>
      <w:r w:rsidRPr="00B41D69">
        <w:rPr>
          <w:rFonts w:ascii="Times New Roman" w:eastAsia="MS Mincho" w:hAnsi="Times New Roman" w:cs="Times New Roman"/>
          <w:color w:val="000000" w:themeColor="text1"/>
          <w:sz w:val="24"/>
          <w:szCs w:val="24"/>
          <w:lang w:eastAsia="ja-JP"/>
        </w:rPr>
        <w:t>Vercesi</w:t>
      </w:r>
      <w:proofErr w:type="spellEnd"/>
      <w:r w:rsidRPr="00B41D69">
        <w:rPr>
          <w:rFonts w:ascii="Times New Roman" w:eastAsia="MS Mincho" w:hAnsi="Times New Roman" w:cs="Times New Roman"/>
          <w:color w:val="000000" w:themeColor="text1"/>
          <w:sz w:val="24"/>
          <w:szCs w:val="24"/>
          <w:lang w:eastAsia="ja-JP"/>
        </w:rPr>
        <w:t xml:space="preserve">, P. </w:t>
      </w:r>
      <w:proofErr w:type="spellStart"/>
      <w:r w:rsidRPr="00B41D69">
        <w:rPr>
          <w:rFonts w:ascii="Times New Roman" w:eastAsia="MS Mincho" w:hAnsi="Times New Roman" w:cs="Times New Roman"/>
          <w:color w:val="000000" w:themeColor="text1"/>
          <w:sz w:val="24"/>
          <w:szCs w:val="24"/>
          <w:lang w:eastAsia="ja-JP"/>
        </w:rPr>
        <w:t>Heremans</w:t>
      </w:r>
      <w:proofErr w:type="spellEnd"/>
      <w:r w:rsidRPr="00B41D69">
        <w:rPr>
          <w:rFonts w:ascii="Times New Roman" w:eastAsia="MS Mincho" w:hAnsi="Times New Roman" w:cs="Times New Roman"/>
          <w:color w:val="000000" w:themeColor="text1"/>
          <w:sz w:val="24"/>
          <w:szCs w:val="24"/>
          <w:lang w:eastAsia="ja-JP"/>
        </w:rPr>
        <w:t xml:space="preserve">, J. </w:t>
      </w:r>
      <w:proofErr w:type="spellStart"/>
      <w:r w:rsidRPr="00B41D69">
        <w:rPr>
          <w:rFonts w:ascii="Times New Roman" w:eastAsia="MS Mincho" w:hAnsi="Times New Roman" w:cs="Times New Roman"/>
          <w:color w:val="000000" w:themeColor="text1"/>
          <w:sz w:val="24"/>
          <w:szCs w:val="24"/>
          <w:lang w:eastAsia="ja-JP"/>
        </w:rPr>
        <w:t>Genoe</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Rolin</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 xml:space="preserve">Adv. Mater.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28</w:t>
      </w:r>
      <w:r w:rsidRPr="00B41D69">
        <w:rPr>
          <w:rFonts w:ascii="Times New Roman" w:eastAsia="MS Mincho" w:hAnsi="Times New Roman" w:cs="Times New Roman"/>
          <w:color w:val="000000" w:themeColor="text1"/>
          <w:sz w:val="24"/>
          <w:szCs w:val="24"/>
          <w:lang w:eastAsia="ja-JP"/>
        </w:rPr>
        <w:t>, 8007.</w:t>
      </w:r>
    </w:p>
    <w:p w14:paraId="4001C010" w14:textId="3C9F2E35"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[18]</w:t>
      </w:r>
      <w:r w:rsidRPr="00B41D69">
        <w:rPr>
          <w:rFonts w:ascii="Times New Roman" w:eastAsia="MS Mincho" w:hAnsi="Times New Roman" w:cs="Times New Roman"/>
          <w:color w:val="000000" w:themeColor="text1"/>
          <w:sz w:val="24"/>
          <w:szCs w:val="24"/>
          <w:lang w:val="en-US" w:eastAsia="ja-JP"/>
        </w:rPr>
        <w:tab/>
        <w:t xml:space="preserve">F. Zhang, E. </w:t>
      </w:r>
      <w:proofErr w:type="spellStart"/>
      <w:r w:rsidRPr="00B41D69">
        <w:rPr>
          <w:rFonts w:ascii="Times New Roman" w:eastAsia="MS Mincho" w:hAnsi="Times New Roman" w:cs="Times New Roman"/>
          <w:color w:val="000000" w:themeColor="text1"/>
          <w:sz w:val="24"/>
          <w:szCs w:val="24"/>
          <w:lang w:val="en-US" w:eastAsia="ja-JP"/>
        </w:rPr>
        <w:t>Mohammadi</w:t>
      </w:r>
      <w:proofErr w:type="spellEnd"/>
      <w:r w:rsidRPr="00B41D69">
        <w:rPr>
          <w:rFonts w:ascii="Times New Roman" w:eastAsia="MS Mincho" w:hAnsi="Times New Roman" w:cs="Times New Roman"/>
          <w:color w:val="000000" w:themeColor="text1"/>
          <w:sz w:val="24"/>
          <w:szCs w:val="24"/>
          <w:lang w:val="en-US" w:eastAsia="ja-JP"/>
        </w:rPr>
        <w:t xml:space="preserve">, X. Luo, J. </w:t>
      </w:r>
      <w:proofErr w:type="spellStart"/>
      <w:r w:rsidRPr="00B41D69">
        <w:rPr>
          <w:rFonts w:ascii="Times New Roman" w:eastAsia="MS Mincho" w:hAnsi="Times New Roman" w:cs="Times New Roman"/>
          <w:color w:val="000000" w:themeColor="text1"/>
          <w:sz w:val="24"/>
          <w:szCs w:val="24"/>
          <w:lang w:val="en-US" w:eastAsia="ja-JP"/>
        </w:rPr>
        <w:t>Strzalka</w:t>
      </w:r>
      <w:proofErr w:type="spellEnd"/>
      <w:r w:rsidRPr="00B41D69">
        <w:rPr>
          <w:rFonts w:ascii="Times New Roman" w:eastAsia="MS Mincho" w:hAnsi="Times New Roman" w:cs="Times New Roman"/>
          <w:color w:val="000000" w:themeColor="text1"/>
          <w:sz w:val="24"/>
          <w:szCs w:val="24"/>
          <w:lang w:val="en-US" w:eastAsia="ja-JP"/>
        </w:rPr>
        <w:t xml:space="preserve">, J. Mei, Y. </w:t>
      </w:r>
      <w:proofErr w:type="spellStart"/>
      <w:r w:rsidRPr="00B41D69">
        <w:rPr>
          <w:rFonts w:ascii="Times New Roman" w:eastAsia="MS Mincho" w:hAnsi="Times New Roman" w:cs="Times New Roman"/>
          <w:color w:val="000000" w:themeColor="text1"/>
          <w:sz w:val="24"/>
          <w:szCs w:val="24"/>
          <w:lang w:val="en-US" w:eastAsia="ja-JP"/>
        </w:rPr>
        <w:t>Diao</w:t>
      </w:r>
      <w:proofErr w:type="spellEnd"/>
      <w:r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i/>
          <w:color w:val="000000" w:themeColor="text1"/>
          <w:sz w:val="24"/>
          <w:szCs w:val="24"/>
          <w:lang w:val="en-US" w:eastAsia="ja-JP"/>
        </w:rPr>
        <w:t xml:space="preserve">Langmuir </w:t>
      </w:r>
      <w:r w:rsidRPr="00B41D69">
        <w:rPr>
          <w:rFonts w:ascii="Times New Roman" w:eastAsia="MS Mincho" w:hAnsi="Times New Roman" w:cs="Times New Roman"/>
          <w:b/>
          <w:color w:val="000000" w:themeColor="text1"/>
          <w:sz w:val="24"/>
          <w:szCs w:val="24"/>
          <w:lang w:val="en-US" w:eastAsia="ja-JP"/>
        </w:rPr>
        <w:t>2018</w:t>
      </w:r>
      <w:r w:rsidRPr="00B41D69">
        <w:rPr>
          <w:rFonts w:ascii="Times New Roman" w:eastAsia="MS Mincho" w:hAnsi="Times New Roman" w:cs="Times New Roman"/>
          <w:color w:val="000000" w:themeColor="text1"/>
          <w:sz w:val="24"/>
          <w:szCs w:val="24"/>
          <w:lang w:val="en-US" w:eastAsia="ja-JP"/>
        </w:rPr>
        <w:t>,</w:t>
      </w:r>
      <w:r w:rsidR="00645C74"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i/>
          <w:iCs/>
          <w:color w:val="000000" w:themeColor="text1"/>
          <w:sz w:val="24"/>
          <w:szCs w:val="24"/>
          <w:lang w:val="en-US" w:eastAsia="ja-JP"/>
        </w:rPr>
        <w:t>34</w:t>
      </w:r>
      <w:r w:rsidRPr="00B41D69">
        <w:rPr>
          <w:rFonts w:ascii="Times New Roman" w:eastAsia="MS Mincho" w:hAnsi="Times New Roman" w:cs="Times New Roman"/>
          <w:color w:val="000000" w:themeColor="text1"/>
          <w:sz w:val="24"/>
          <w:szCs w:val="24"/>
          <w:lang w:val="en-US" w:eastAsia="ja-JP"/>
        </w:rPr>
        <w:t>,1109.</w:t>
      </w:r>
    </w:p>
    <w:p w14:paraId="1E31FA42" w14:textId="77777777"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[19]</w:t>
      </w:r>
      <w:r w:rsidRPr="00B41D69">
        <w:rPr>
          <w:rFonts w:ascii="Times New Roman" w:eastAsia="MS Mincho" w:hAnsi="Times New Roman" w:cs="Times New Roman"/>
          <w:color w:val="000000" w:themeColor="text1"/>
          <w:sz w:val="24"/>
          <w:szCs w:val="24"/>
          <w:lang w:eastAsia="ja-JP"/>
        </w:rPr>
        <w:tab/>
        <w:t xml:space="preserve">I. </w:t>
      </w:r>
      <w:proofErr w:type="spellStart"/>
      <w:r w:rsidRPr="00B41D69">
        <w:rPr>
          <w:rFonts w:ascii="Times New Roman" w:eastAsia="MS Mincho" w:hAnsi="Times New Roman" w:cs="Times New Roman"/>
          <w:color w:val="000000" w:themeColor="text1"/>
          <w:sz w:val="24"/>
          <w:szCs w:val="24"/>
          <w:lang w:eastAsia="ja-JP"/>
        </w:rPr>
        <w:t>Vladimirov</w:t>
      </w:r>
      <w:proofErr w:type="spellEnd"/>
      <w:r w:rsidRPr="00B41D69">
        <w:rPr>
          <w:rFonts w:ascii="Times New Roman" w:eastAsia="MS Mincho" w:hAnsi="Times New Roman" w:cs="Times New Roman"/>
          <w:color w:val="000000" w:themeColor="text1"/>
          <w:sz w:val="24"/>
          <w:szCs w:val="24"/>
          <w:lang w:eastAsia="ja-JP"/>
        </w:rPr>
        <w:t xml:space="preserve">, M. </w:t>
      </w:r>
      <w:proofErr w:type="spellStart"/>
      <w:r w:rsidRPr="00B41D69">
        <w:rPr>
          <w:rFonts w:ascii="Times New Roman" w:eastAsia="MS Mincho" w:hAnsi="Times New Roman" w:cs="Times New Roman"/>
          <w:color w:val="000000" w:themeColor="text1"/>
          <w:sz w:val="24"/>
          <w:szCs w:val="24"/>
          <w:lang w:eastAsia="ja-JP"/>
        </w:rPr>
        <w:t>Kellermeier</w:t>
      </w:r>
      <w:proofErr w:type="spellEnd"/>
      <w:r w:rsidRPr="00B41D69">
        <w:rPr>
          <w:rFonts w:ascii="Times New Roman" w:eastAsia="MS Mincho" w:hAnsi="Times New Roman" w:cs="Times New Roman"/>
          <w:color w:val="000000" w:themeColor="text1"/>
          <w:sz w:val="24"/>
          <w:szCs w:val="24"/>
          <w:lang w:eastAsia="ja-JP"/>
        </w:rPr>
        <w:t xml:space="preserve">, T. </w:t>
      </w:r>
      <w:proofErr w:type="spellStart"/>
      <w:r w:rsidRPr="00B41D69">
        <w:rPr>
          <w:rFonts w:ascii="Times New Roman" w:eastAsia="MS Mincho" w:hAnsi="Times New Roman" w:cs="Times New Roman"/>
          <w:color w:val="000000" w:themeColor="text1"/>
          <w:sz w:val="24"/>
          <w:szCs w:val="24"/>
          <w:lang w:eastAsia="ja-JP"/>
        </w:rPr>
        <w:t>Geßner</w:t>
      </w:r>
      <w:proofErr w:type="spellEnd"/>
      <w:r w:rsidRPr="00B41D69">
        <w:rPr>
          <w:rFonts w:ascii="Times New Roman" w:eastAsia="MS Mincho" w:hAnsi="Times New Roman" w:cs="Times New Roman"/>
          <w:color w:val="000000" w:themeColor="text1"/>
          <w:sz w:val="24"/>
          <w:szCs w:val="24"/>
          <w:lang w:eastAsia="ja-JP"/>
        </w:rPr>
        <w:t xml:space="preserve">, Z. </w:t>
      </w:r>
      <w:proofErr w:type="spellStart"/>
      <w:r w:rsidRPr="00B41D69">
        <w:rPr>
          <w:rFonts w:ascii="Times New Roman" w:eastAsia="MS Mincho" w:hAnsi="Times New Roman" w:cs="Times New Roman"/>
          <w:color w:val="000000" w:themeColor="text1"/>
          <w:sz w:val="24"/>
          <w:szCs w:val="24"/>
          <w:lang w:eastAsia="ja-JP"/>
        </w:rPr>
        <w:t>Molla</w:t>
      </w:r>
      <w:proofErr w:type="spellEnd"/>
      <w:r w:rsidRPr="00B41D69">
        <w:rPr>
          <w:rFonts w:ascii="Times New Roman" w:eastAsia="MS Mincho" w:hAnsi="Times New Roman" w:cs="Times New Roman"/>
          <w:color w:val="000000" w:themeColor="text1"/>
          <w:sz w:val="24"/>
          <w:szCs w:val="24"/>
          <w:lang w:eastAsia="ja-JP"/>
        </w:rPr>
        <w:t xml:space="preserve">, S. </w:t>
      </w:r>
      <w:proofErr w:type="spellStart"/>
      <w:r w:rsidRPr="00B41D69">
        <w:rPr>
          <w:rFonts w:ascii="Times New Roman" w:eastAsia="MS Mincho" w:hAnsi="Times New Roman" w:cs="Times New Roman"/>
          <w:color w:val="000000" w:themeColor="text1"/>
          <w:sz w:val="24"/>
          <w:szCs w:val="24"/>
          <w:lang w:eastAsia="ja-JP"/>
        </w:rPr>
        <w:t>Grigorian</w:t>
      </w:r>
      <w:proofErr w:type="spellEnd"/>
      <w:r w:rsidRPr="00B41D69">
        <w:rPr>
          <w:rFonts w:ascii="Times New Roman" w:eastAsia="MS Mincho" w:hAnsi="Times New Roman" w:cs="Times New Roman"/>
          <w:color w:val="000000" w:themeColor="text1"/>
          <w:sz w:val="24"/>
          <w:szCs w:val="24"/>
          <w:lang w:eastAsia="ja-JP"/>
        </w:rPr>
        <w:t xml:space="preserve">, U. Pietsch, L. S. </w:t>
      </w:r>
      <w:proofErr w:type="spellStart"/>
      <w:r w:rsidRPr="00B41D69">
        <w:rPr>
          <w:rFonts w:ascii="Times New Roman" w:eastAsia="MS Mincho" w:hAnsi="Times New Roman" w:cs="Times New Roman"/>
          <w:color w:val="000000" w:themeColor="text1"/>
          <w:sz w:val="24"/>
          <w:szCs w:val="24"/>
          <w:lang w:eastAsia="ja-JP"/>
        </w:rPr>
        <w:t>Schaffroth</w:t>
      </w:r>
      <w:proofErr w:type="spellEnd"/>
      <w:r w:rsidRPr="00B41D69">
        <w:rPr>
          <w:rFonts w:ascii="Times New Roman" w:eastAsia="MS Mincho" w:hAnsi="Times New Roman" w:cs="Times New Roman"/>
          <w:color w:val="000000" w:themeColor="text1"/>
          <w:sz w:val="24"/>
          <w:szCs w:val="24"/>
          <w:lang w:eastAsia="ja-JP"/>
        </w:rPr>
        <w:t xml:space="preserve">, M. </w:t>
      </w:r>
      <w:proofErr w:type="spellStart"/>
      <w:r w:rsidRPr="00B41D69">
        <w:rPr>
          <w:rFonts w:ascii="Times New Roman" w:eastAsia="MS Mincho" w:hAnsi="Times New Roman" w:cs="Times New Roman"/>
          <w:color w:val="000000" w:themeColor="text1"/>
          <w:sz w:val="24"/>
          <w:szCs w:val="24"/>
          <w:lang w:eastAsia="ja-JP"/>
        </w:rPr>
        <w:t>Kühn</w:t>
      </w:r>
      <w:proofErr w:type="spellEnd"/>
      <w:r w:rsidRPr="00B41D69">
        <w:rPr>
          <w:rFonts w:ascii="Times New Roman" w:eastAsia="MS Mincho" w:hAnsi="Times New Roman" w:cs="Times New Roman"/>
          <w:color w:val="000000" w:themeColor="text1"/>
          <w:sz w:val="24"/>
          <w:szCs w:val="24"/>
          <w:lang w:eastAsia="ja-JP"/>
        </w:rPr>
        <w:t xml:space="preserve">, F. May, R. T. Weitz, </w:t>
      </w:r>
      <w:r w:rsidRPr="00B41D69">
        <w:rPr>
          <w:rFonts w:ascii="Times New Roman" w:eastAsia="MS Mincho" w:hAnsi="Times New Roman" w:cs="Times New Roman"/>
          <w:i/>
          <w:color w:val="000000" w:themeColor="text1"/>
          <w:sz w:val="24"/>
          <w:szCs w:val="24"/>
          <w:lang w:eastAsia="ja-JP"/>
        </w:rPr>
        <w:t>Nano Lett.</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18</w:t>
      </w:r>
      <w:r w:rsidRPr="00B41D69">
        <w:rPr>
          <w:rFonts w:ascii="Times New Roman" w:eastAsia="MS Mincho" w:hAnsi="Times New Roman" w:cs="Times New Roman"/>
          <w:color w:val="000000" w:themeColor="text1"/>
          <w:sz w:val="24"/>
          <w:szCs w:val="24"/>
          <w:lang w:eastAsia="ja-JP"/>
        </w:rPr>
        <w:t>, 9.</w:t>
      </w:r>
    </w:p>
    <w:p w14:paraId="7E5A84A6" w14:textId="5D7EF798"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[20]</w:t>
      </w:r>
      <w:r w:rsidRPr="00B41D69">
        <w:rPr>
          <w:rFonts w:ascii="Times New Roman" w:eastAsia="MS Mincho" w:hAnsi="Times New Roman" w:cs="Times New Roman"/>
          <w:color w:val="000000" w:themeColor="text1"/>
          <w:sz w:val="24"/>
          <w:szCs w:val="24"/>
          <w:lang w:eastAsia="ja-JP"/>
        </w:rPr>
        <w:tab/>
        <w:t xml:space="preserve">V. K. </w:t>
      </w:r>
      <w:proofErr w:type="spellStart"/>
      <w:r w:rsidRPr="00B41D69">
        <w:rPr>
          <w:rFonts w:ascii="Times New Roman" w:eastAsia="MS Mincho" w:hAnsi="Times New Roman" w:cs="Times New Roman"/>
          <w:color w:val="000000" w:themeColor="text1"/>
          <w:sz w:val="24"/>
          <w:szCs w:val="24"/>
          <w:lang w:eastAsia="ja-JP"/>
        </w:rPr>
        <w:t>LaMer</w:t>
      </w:r>
      <w:proofErr w:type="spellEnd"/>
      <w:r w:rsidRPr="00B41D69">
        <w:rPr>
          <w:rFonts w:ascii="Times New Roman" w:eastAsia="MS Mincho" w:hAnsi="Times New Roman" w:cs="Times New Roman"/>
          <w:color w:val="000000" w:themeColor="text1"/>
          <w:sz w:val="24"/>
          <w:szCs w:val="24"/>
          <w:lang w:eastAsia="ja-JP"/>
        </w:rPr>
        <w:t xml:space="preserve">, R. H. </w:t>
      </w:r>
      <w:proofErr w:type="spellStart"/>
      <w:r w:rsidRPr="00B41D69">
        <w:rPr>
          <w:rFonts w:ascii="Times New Roman" w:eastAsia="MS Mincho" w:hAnsi="Times New Roman" w:cs="Times New Roman"/>
          <w:color w:val="000000" w:themeColor="text1"/>
          <w:sz w:val="24"/>
          <w:szCs w:val="24"/>
          <w:lang w:eastAsia="ja-JP"/>
        </w:rPr>
        <w:t>Dinegar</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J. Am. Chem. Soc.</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1950</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72</w:t>
      </w:r>
      <w:r w:rsidRPr="00B41D69">
        <w:rPr>
          <w:rFonts w:ascii="Times New Roman" w:eastAsia="MS Mincho" w:hAnsi="Times New Roman" w:cs="Times New Roman"/>
          <w:color w:val="000000" w:themeColor="text1"/>
          <w:sz w:val="24"/>
          <w:szCs w:val="24"/>
          <w:lang w:eastAsia="ja-JP"/>
        </w:rPr>
        <w:t>, 4847.</w:t>
      </w:r>
    </w:p>
    <w:p w14:paraId="6AED6D24" w14:textId="16275F89" w:rsidR="00E62930" w:rsidRPr="00B41D69" w:rsidRDefault="00DE4DE4"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val="en-US" w:eastAsia="ja-JP"/>
        </w:rPr>
        <w:t>[21]</w:t>
      </w:r>
      <w:r w:rsidR="00645C74" w:rsidRPr="00B41D69">
        <w:rPr>
          <w:rFonts w:ascii="Times New Roman" w:eastAsia="MS Mincho" w:hAnsi="Times New Roman" w:cs="Times New Roman"/>
          <w:color w:val="000000" w:themeColor="text1"/>
          <w:sz w:val="24"/>
          <w:szCs w:val="24"/>
          <w:lang w:val="en-US" w:eastAsia="ja-JP"/>
        </w:rPr>
        <w:tab/>
      </w:r>
      <w:r w:rsidR="00E82C93" w:rsidRPr="00B41D69">
        <w:rPr>
          <w:rFonts w:ascii="Times New Roman" w:eastAsia="MS Mincho" w:hAnsi="Times New Roman" w:cs="Times New Roman"/>
          <w:color w:val="000000" w:themeColor="text1"/>
          <w:sz w:val="24"/>
          <w:szCs w:val="24"/>
          <w:lang w:val="en-US" w:eastAsia="ja-JP"/>
        </w:rPr>
        <w:t>X. Zhao, T. Liu, Y. Cui, X. Hou, Z. Liu, X. Dai, J. Kong, W. Shi, T</w:t>
      </w:r>
      <w:r w:rsidRPr="00B41D69">
        <w:rPr>
          <w:rFonts w:ascii="Times New Roman" w:eastAsia="MS Mincho" w:hAnsi="Times New Roman" w:cs="Times New Roman"/>
          <w:color w:val="000000" w:themeColor="text1"/>
          <w:sz w:val="24"/>
          <w:szCs w:val="24"/>
          <w:lang w:val="en-US" w:eastAsia="ja-JP"/>
        </w:rPr>
        <w:t xml:space="preserve">. J. S. </w:t>
      </w:r>
      <w:r w:rsidR="00E82C93" w:rsidRPr="00B41D69">
        <w:rPr>
          <w:rFonts w:ascii="Times New Roman" w:eastAsia="MS Mincho" w:hAnsi="Times New Roman" w:cs="Times New Roman"/>
          <w:color w:val="000000" w:themeColor="text1"/>
          <w:sz w:val="24"/>
          <w:szCs w:val="24"/>
          <w:lang w:val="en-US" w:eastAsia="ja-JP"/>
        </w:rPr>
        <w:t xml:space="preserve">Dennis, </w:t>
      </w:r>
      <w:r w:rsidRPr="00B41D69">
        <w:rPr>
          <w:rFonts w:ascii="Times New Roman" w:eastAsia="MS Mincho" w:hAnsi="Times New Roman" w:cs="Times New Roman"/>
          <w:i/>
          <w:iCs/>
          <w:color w:val="000000" w:themeColor="text1"/>
          <w:sz w:val="24"/>
          <w:szCs w:val="24"/>
          <w:lang w:val="en-US" w:eastAsia="ja-JP"/>
        </w:rPr>
        <w:t>Nanoscale</w:t>
      </w:r>
      <w:r w:rsidRPr="00B41D69">
        <w:rPr>
          <w:rFonts w:ascii="Times New Roman" w:eastAsia="MS Mincho" w:hAnsi="Times New Roman" w:cs="Times New Roman"/>
          <w:color w:val="000000" w:themeColor="text1"/>
          <w:sz w:val="24"/>
          <w:szCs w:val="24"/>
          <w:lang w:val="en-US" w:eastAsia="ja-JP"/>
        </w:rPr>
        <w:t xml:space="preserve"> </w:t>
      </w:r>
      <w:r w:rsidR="00E82C93" w:rsidRPr="00B41D69">
        <w:rPr>
          <w:rFonts w:ascii="Times New Roman" w:eastAsia="MS Mincho" w:hAnsi="Times New Roman" w:cs="Times New Roman"/>
          <w:b/>
          <w:color w:val="000000" w:themeColor="text1"/>
          <w:sz w:val="24"/>
          <w:szCs w:val="24"/>
          <w:lang w:val="en-US" w:eastAsia="ja-JP"/>
        </w:rPr>
        <w:t>2018</w:t>
      </w:r>
      <w:r w:rsidR="00E82C93" w:rsidRPr="00B41D69">
        <w:rPr>
          <w:rFonts w:ascii="Times New Roman" w:eastAsia="MS Mincho" w:hAnsi="Times New Roman" w:cs="Times New Roman"/>
          <w:color w:val="000000" w:themeColor="text1"/>
          <w:sz w:val="24"/>
          <w:szCs w:val="24"/>
          <w:lang w:val="en-US" w:eastAsia="ja-JP"/>
        </w:rPr>
        <w:t xml:space="preserve">, </w:t>
      </w:r>
      <w:r w:rsidR="00E82C93" w:rsidRPr="00B41D69">
        <w:rPr>
          <w:rFonts w:ascii="Times New Roman" w:eastAsia="MS Mincho" w:hAnsi="Times New Roman" w:cs="Times New Roman"/>
          <w:i/>
          <w:iCs/>
          <w:color w:val="000000" w:themeColor="text1"/>
          <w:sz w:val="24"/>
          <w:szCs w:val="24"/>
          <w:lang w:val="en-US" w:eastAsia="ja-JP"/>
        </w:rPr>
        <w:t>10</w:t>
      </w:r>
      <w:r w:rsidR="00E82C93" w:rsidRPr="00B41D69">
        <w:rPr>
          <w:rFonts w:ascii="Times New Roman" w:eastAsia="MS Mincho" w:hAnsi="Times New Roman" w:cs="Times New Roman"/>
          <w:color w:val="000000" w:themeColor="text1"/>
          <w:sz w:val="24"/>
          <w:szCs w:val="24"/>
          <w:lang w:val="en-US" w:eastAsia="ja-JP"/>
        </w:rPr>
        <w:t>, 8170.</w:t>
      </w:r>
    </w:p>
    <w:p w14:paraId="719FC9DD" w14:textId="3180DFA3"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0017035E" w:rsidRPr="00B41D69">
        <w:rPr>
          <w:rFonts w:ascii="Times New Roman" w:eastAsia="MS Mincho" w:hAnsi="Times New Roman" w:cs="Times New Roman"/>
          <w:color w:val="000000" w:themeColor="text1"/>
          <w:sz w:val="24"/>
          <w:szCs w:val="24"/>
          <w:lang w:eastAsia="ja-JP"/>
        </w:rPr>
        <w:t>2</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O. </w:t>
      </w:r>
      <w:proofErr w:type="spellStart"/>
      <w:r w:rsidRPr="00B41D69">
        <w:rPr>
          <w:rFonts w:ascii="Times New Roman" w:eastAsia="MS Mincho" w:hAnsi="Times New Roman" w:cs="Times New Roman"/>
          <w:color w:val="000000" w:themeColor="text1"/>
          <w:sz w:val="24"/>
          <w:szCs w:val="24"/>
          <w:lang w:eastAsia="ja-JP"/>
        </w:rPr>
        <w:t>Goto</w:t>
      </w:r>
      <w:proofErr w:type="spellEnd"/>
      <w:r w:rsidRPr="00B41D69">
        <w:rPr>
          <w:rFonts w:ascii="Times New Roman" w:eastAsia="MS Mincho" w:hAnsi="Times New Roman" w:cs="Times New Roman"/>
          <w:color w:val="000000" w:themeColor="text1"/>
          <w:sz w:val="24"/>
          <w:szCs w:val="24"/>
          <w:lang w:eastAsia="ja-JP"/>
        </w:rPr>
        <w:t xml:space="preserve">, S. </w:t>
      </w:r>
      <w:proofErr w:type="spellStart"/>
      <w:r w:rsidRPr="00B41D69">
        <w:rPr>
          <w:rFonts w:ascii="Times New Roman" w:eastAsia="MS Mincho" w:hAnsi="Times New Roman" w:cs="Times New Roman"/>
          <w:color w:val="000000" w:themeColor="text1"/>
          <w:sz w:val="24"/>
          <w:szCs w:val="24"/>
          <w:lang w:eastAsia="ja-JP"/>
        </w:rPr>
        <w:t>Tomiya</w:t>
      </w:r>
      <w:proofErr w:type="spellEnd"/>
      <w:r w:rsidRPr="00B41D69">
        <w:rPr>
          <w:rFonts w:ascii="Times New Roman" w:eastAsia="MS Mincho" w:hAnsi="Times New Roman" w:cs="Times New Roman"/>
          <w:color w:val="000000" w:themeColor="text1"/>
          <w:sz w:val="24"/>
          <w:szCs w:val="24"/>
          <w:lang w:eastAsia="ja-JP"/>
        </w:rPr>
        <w:t xml:space="preserve">, Y. Murakami, A. Shinozaki, A. Toda, J. Kasahara, D. </w:t>
      </w:r>
      <w:proofErr w:type="spellStart"/>
      <w:r w:rsidRPr="00B41D69">
        <w:rPr>
          <w:rFonts w:ascii="Times New Roman" w:eastAsia="MS Mincho" w:hAnsi="Times New Roman" w:cs="Times New Roman"/>
          <w:color w:val="000000" w:themeColor="text1"/>
          <w:sz w:val="24"/>
          <w:szCs w:val="24"/>
          <w:lang w:eastAsia="ja-JP"/>
        </w:rPr>
        <w:t>Hobara</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Adv.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2012</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24</w:t>
      </w:r>
      <w:r w:rsidRPr="00B41D69">
        <w:rPr>
          <w:rFonts w:ascii="Times New Roman" w:eastAsia="MS Mincho" w:hAnsi="Times New Roman" w:cs="Times New Roman"/>
          <w:color w:val="000000" w:themeColor="text1"/>
          <w:sz w:val="24"/>
          <w:szCs w:val="24"/>
          <w:lang w:eastAsia="ja-JP"/>
        </w:rPr>
        <w:t>, 1117.</w:t>
      </w:r>
    </w:p>
    <w:p w14:paraId="1A102357" w14:textId="6060DEB1"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0017035E" w:rsidRPr="00B41D69">
        <w:rPr>
          <w:rFonts w:ascii="Times New Roman" w:eastAsia="MS Mincho" w:hAnsi="Times New Roman" w:cs="Times New Roman"/>
          <w:color w:val="000000" w:themeColor="text1"/>
          <w:sz w:val="24"/>
          <w:szCs w:val="24"/>
          <w:lang w:eastAsia="ja-JP"/>
        </w:rPr>
        <w:t>3</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B. Peng, Z. Wang, P. K. L. Chan, </w:t>
      </w:r>
      <w:r w:rsidRPr="00B41D69">
        <w:rPr>
          <w:rFonts w:ascii="Times New Roman" w:eastAsia="MS Mincho" w:hAnsi="Times New Roman" w:cs="Times New Roman"/>
          <w:i/>
          <w:iCs/>
          <w:color w:val="000000" w:themeColor="text1"/>
          <w:sz w:val="24"/>
          <w:szCs w:val="24"/>
          <w:lang w:eastAsia="ja-JP"/>
        </w:rPr>
        <w:t>J. Mater. Chem. C</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 8628.</w:t>
      </w:r>
    </w:p>
    <w:p w14:paraId="7828846A" w14:textId="6D4EFFBE"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0017035E" w:rsidRPr="00B41D69">
        <w:rPr>
          <w:rFonts w:ascii="Times New Roman" w:eastAsia="MS Mincho" w:hAnsi="Times New Roman" w:cs="Times New Roman"/>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D. He, Y. Zhang, Q. Wu, R. Xu, H. Nan, J. Liu, J. Yao, Z. Wang, S. Yuan, Y. Li, Y. Shi, J. Wang, Z. Ni, L. He, F. Miao, F. Song, H. Xu, K. Watanabe, T. Taniguchi, J. B. </w:t>
      </w:r>
      <w:r w:rsidR="001C7DFD"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color w:val="000000" w:themeColor="text1"/>
          <w:sz w:val="24"/>
          <w:szCs w:val="24"/>
          <w:lang w:eastAsia="ja-JP"/>
        </w:rPr>
        <w:t xml:space="preserve">Xu, X. Wang, </w:t>
      </w:r>
      <w:r w:rsidRPr="00B41D69">
        <w:rPr>
          <w:rFonts w:ascii="Times New Roman" w:eastAsia="MS Mincho" w:hAnsi="Times New Roman" w:cs="Times New Roman"/>
          <w:i/>
          <w:color w:val="000000" w:themeColor="text1"/>
          <w:sz w:val="24"/>
          <w:szCs w:val="24"/>
          <w:lang w:eastAsia="ja-JP"/>
        </w:rPr>
        <w:t xml:space="preserve">Nat. </w:t>
      </w:r>
      <w:proofErr w:type="spellStart"/>
      <w:r w:rsidRPr="00B41D69">
        <w:rPr>
          <w:rFonts w:ascii="Times New Roman" w:eastAsia="MS Mincho" w:hAnsi="Times New Roman" w:cs="Times New Roman"/>
          <w:i/>
          <w:color w:val="000000" w:themeColor="text1"/>
          <w:sz w:val="24"/>
          <w:szCs w:val="24"/>
          <w:lang w:eastAsia="ja-JP"/>
        </w:rPr>
        <w:t>Commun</w:t>
      </w:r>
      <w:proofErr w:type="spellEnd"/>
      <w:r w:rsidRPr="00B41D69">
        <w:rPr>
          <w:rFonts w:ascii="Times New Roman" w:eastAsia="MS Mincho" w:hAnsi="Times New Roman" w:cs="Times New Roman"/>
          <w:i/>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2014</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5</w:t>
      </w:r>
      <w:r w:rsidRPr="00B41D69">
        <w:rPr>
          <w:rFonts w:ascii="Times New Roman" w:eastAsia="MS Mincho" w:hAnsi="Times New Roman" w:cs="Times New Roman"/>
          <w:color w:val="000000" w:themeColor="text1"/>
          <w:sz w:val="24"/>
          <w:szCs w:val="24"/>
          <w:lang w:eastAsia="ja-JP"/>
        </w:rPr>
        <w:t>, 5162.</w:t>
      </w:r>
    </w:p>
    <w:p w14:paraId="4523B11B" w14:textId="68BB8E7A" w:rsidR="005B7C20" w:rsidRPr="00B41D69" w:rsidRDefault="003929D7" w:rsidP="005B7C20">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lastRenderedPageBreak/>
        <w:t>[2</w:t>
      </w:r>
      <w:r w:rsidR="0017035E" w:rsidRPr="00B41D69">
        <w:rPr>
          <w:rFonts w:ascii="Times New Roman" w:eastAsia="MS Mincho" w:hAnsi="Times New Roman" w:cs="Times New Roman"/>
          <w:color w:val="000000" w:themeColor="text1"/>
          <w:sz w:val="24"/>
          <w:szCs w:val="24"/>
          <w:lang w:eastAsia="ja-JP"/>
        </w:rPr>
        <w:t>5</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Q. Wang, J. Qian, Y. Li, Y. Zhang, D. He, S. Jiang, Y. Wang, X. Wang, L. Pan, J. Wang</w:t>
      </w:r>
      <w:r w:rsidR="001F15A7" w:rsidRPr="00B41D69">
        <w:rPr>
          <w:rFonts w:ascii="Times New Roman" w:eastAsia="MS Mincho" w:hAnsi="Times New Roman" w:cs="Times New Roman"/>
          <w:color w:val="000000" w:themeColor="text1"/>
          <w:sz w:val="24"/>
          <w:szCs w:val="24"/>
          <w:lang w:eastAsia="ja-JP"/>
        </w:rPr>
        <w:t>,</w:t>
      </w:r>
      <w:r w:rsidR="001C7DFD"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color w:val="000000" w:themeColor="text1"/>
          <w:sz w:val="24"/>
          <w:szCs w:val="24"/>
          <w:lang w:eastAsia="ja-JP"/>
        </w:rPr>
        <w:t xml:space="preserve">X. Wang, Z. Hu, H. Nan, Z. Ni, Y. Zheng, Y. Shi, </w:t>
      </w:r>
      <w:r w:rsidRPr="00B41D69">
        <w:rPr>
          <w:rFonts w:ascii="Times New Roman" w:eastAsia="MS Mincho" w:hAnsi="Times New Roman" w:cs="Times New Roman"/>
          <w:i/>
          <w:color w:val="000000" w:themeColor="text1"/>
          <w:sz w:val="24"/>
          <w:szCs w:val="24"/>
          <w:lang w:eastAsia="ja-JP"/>
        </w:rPr>
        <w:t xml:space="preserve">Adv. </w:t>
      </w:r>
      <w:proofErr w:type="spellStart"/>
      <w:r w:rsidRPr="00B41D69">
        <w:rPr>
          <w:rFonts w:ascii="Times New Roman" w:eastAsia="MS Mincho" w:hAnsi="Times New Roman" w:cs="Times New Roman"/>
          <w:i/>
          <w:color w:val="000000" w:themeColor="text1"/>
          <w:sz w:val="24"/>
          <w:szCs w:val="24"/>
          <w:lang w:eastAsia="ja-JP"/>
        </w:rPr>
        <w:t>Funct</w:t>
      </w:r>
      <w:proofErr w:type="spellEnd"/>
      <w:r w:rsidRPr="00B41D69">
        <w:rPr>
          <w:rFonts w:ascii="Times New Roman" w:eastAsia="MS Mincho" w:hAnsi="Times New Roman" w:cs="Times New Roman"/>
          <w:i/>
          <w:color w:val="000000" w:themeColor="text1"/>
          <w:sz w:val="24"/>
          <w:szCs w:val="24"/>
          <w:lang w:eastAsia="ja-JP"/>
        </w:rPr>
        <w: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2016</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26</w:t>
      </w:r>
      <w:r w:rsidRPr="00B41D69">
        <w:rPr>
          <w:rFonts w:ascii="Times New Roman" w:eastAsia="MS Mincho" w:hAnsi="Times New Roman" w:cs="Times New Roman"/>
          <w:color w:val="000000" w:themeColor="text1"/>
          <w:sz w:val="24"/>
          <w:szCs w:val="24"/>
          <w:lang w:eastAsia="ja-JP"/>
        </w:rPr>
        <w:t>, 3191.</w:t>
      </w:r>
    </w:p>
    <w:p w14:paraId="2358E339" w14:textId="7A82D868" w:rsidR="005B7C20" w:rsidRPr="00B41D69" w:rsidRDefault="005B7C20" w:rsidP="005B7C20">
      <w:pPr>
        <w:pStyle w:val="EndNoteBibliography"/>
        <w:spacing w:after="0" w:line="480" w:lineRule="auto"/>
        <w:ind w:left="720" w:hanging="72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 xml:space="preserve">[26]     H. H. Choi, Y. I. Rodionov, A. F. Paterson, J. Panidi, D. Saranin, N. Kharlamov, S. I.  Didenko, T. D. Anthopoulos, K. Cho, </w:t>
      </w:r>
      <w:r w:rsidRPr="00B41D69">
        <w:rPr>
          <w:rFonts w:ascii="Times New Roman" w:hAnsi="Times New Roman" w:cs="Times New Roman"/>
          <w:color w:val="000000" w:themeColor="text1"/>
          <w:sz w:val="24"/>
          <w:szCs w:val="24"/>
          <w:lang w:val="en-US"/>
        </w:rPr>
        <w:t xml:space="preserve">V. Podzorov, </w:t>
      </w:r>
      <w:r w:rsidRPr="00B41D69">
        <w:rPr>
          <w:rFonts w:ascii="Times New Roman" w:hAnsi="Times New Roman" w:cs="Times New Roman"/>
          <w:i/>
          <w:color w:val="000000" w:themeColor="text1"/>
          <w:sz w:val="24"/>
          <w:szCs w:val="24"/>
          <w:lang w:val="en-US"/>
        </w:rPr>
        <w:t>Adv. Funct. Mater</w:t>
      </w:r>
      <w:r w:rsidRPr="00B41D69">
        <w:rPr>
          <w:rFonts w:ascii="Times New Roman" w:hAnsi="Times New Roman" w:cs="Times New Roman"/>
          <w:color w:val="000000" w:themeColor="text1"/>
          <w:sz w:val="24"/>
          <w:szCs w:val="24"/>
          <w:lang w:val="en-US"/>
        </w:rPr>
        <w:t xml:space="preserve">. </w:t>
      </w:r>
      <w:r w:rsidRPr="00B41D69">
        <w:rPr>
          <w:rFonts w:ascii="Times New Roman" w:hAnsi="Times New Roman" w:cs="Times New Roman"/>
          <w:b/>
          <w:color w:val="000000" w:themeColor="text1"/>
          <w:sz w:val="24"/>
          <w:szCs w:val="24"/>
          <w:lang w:val="en-US"/>
        </w:rPr>
        <w:t>2018</w:t>
      </w:r>
      <w:r w:rsidRPr="00B41D69">
        <w:rPr>
          <w:rFonts w:ascii="Times New Roman" w:hAnsi="Times New Roman" w:cs="Times New Roman"/>
          <w:color w:val="000000" w:themeColor="text1"/>
          <w:sz w:val="24"/>
          <w:szCs w:val="24"/>
          <w:lang w:val="en-US"/>
        </w:rPr>
        <w:t xml:space="preserve">, </w:t>
      </w:r>
      <w:r w:rsidRPr="00B41D69">
        <w:rPr>
          <w:rFonts w:ascii="Times New Roman" w:hAnsi="Times New Roman" w:cs="Times New Roman"/>
          <w:i/>
          <w:iCs/>
          <w:color w:val="000000" w:themeColor="text1"/>
          <w:sz w:val="24"/>
          <w:szCs w:val="24"/>
          <w:lang w:val="en-US"/>
        </w:rPr>
        <w:t>28</w:t>
      </w:r>
      <w:r w:rsidRPr="00B41D69">
        <w:rPr>
          <w:rFonts w:ascii="Times New Roman" w:hAnsi="Times New Roman" w:cs="Times New Roman"/>
          <w:color w:val="000000" w:themeColor="text1"/>
          <w:sz w:val="24"/>
          <w:szCs w:val="24"/>
          <w:lang w:val="en-US"/>
        </w:rPr>
        <w:t>, 1707105</w:t>
      </w:r>
      <w:r w:rsidRPr="00B41D69">
        <w:rPr>
          <w:rFonts w:ascii="Times New Roman" w:hAnsi="Times New Roman" w:cs="Times New Roman"/>
          <w:color w:val="000000" w:themeColor="text1"/>
          <w:sz w:val="24"/>
          <w:szCs w:val="24"/>
        </w:rPr>
        <w:t>.</w:t>
      </w:r>
    </w:p>
    <w:p w14:paraId="6B24D048" w14:textId="5482161A" w:rsidR="00706463" w:rsidRPr="00B41D69" w:rsidRDefault="001C7DFD" w:rsidP="001C7DFD">
      <w:pPr>
        <w:pStyle w:val="EndNoteBibliography"/>
        <w:spacing w:after="0" w:line="480" w:lineRule="auto"/>
        <w:ind w:left="720" w:hanging="72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[27]</w:t>
      </w:r>
      <w:r w:rsidRPr="00B41D69">
        <w:rPr>
          <w:rFonts w:ascii="Times New Roman" w:hAnsi="Times New Roman" w:cs="Times New Roman"/>
          <w:color w:val="000000" w:themeColor="text1"/>
          <w:sz w:val="24"/>
          <w:szCs w:val="24"/>
        </w:rPr>
        <w:tab/>
        <w:t xml:space="preserve">H. H. Choi, A. F. Paterson, M. A. Fusella, J. Panidi, O. Solomeshch, N. Tessler, M. Heeney, K. Cho, T. D. Anthopoulos, </w:t>
      </w:r>
      <w:r w:rsidRPr="00B41D69">
        <w:rPr>
          <w:rFonts w:ascii="Times New Roman" w:hAnsi="Times New Roman" w:cs="Times New Roman"/>
          <w:color w:val="000000" w:themeColor="text1"/>
          <w:sz w:val="24"/>
          <w:szCs w:val="24"/>
          <w:lang w:val="en-US"/>
        </w:rPr>
        <w:t xml:space="preserve">B. P. Rand, V. Podzorov, </w:t>
      </w:r>
      <w:r w:rsidRPr="00B41D69">
        <w:rPr>
          <w:rFonts w:ascii="Times New Roman" w:hAnsi="Times New Roman" w:cs="Times New Roman"/>
          <w:i/>
          <w:color w:val="000000" w:themeColor="text1"/>
          <w:sz w:val="24"/>
          <w:szCs w:val="24"/>
          <w:lang w:val="en-US"/>
        </w:rPr>
        <w:t>Adv. Funct. Mater</w:t>
      </w:r>
      <w:r w:rsidRPr="00B41D69">
        <w:rPr>
          <w:rFonts w:ascii="Times New Roman" w:hAnsi="Times New Roman" w:cs="Times New Roman"/>
          <w:color w:val="000000" w:themeColor="text1"/>
          <w:sz w:val="24"/>
          <w:szCs w:val="24"/>
          <w:lang w:val="en-US"/>
        </w:rPr>
        <w:t xml:space="preserve">. </w:t>
      </w:r>
      <w:r w:rsidRPr="00B41D69">
        <w:rPr>
          <w:rFonts w:ascii="Times New Roman" w:hAnsi="Times New Roman" w:cs="Times New Roman"/>
          <w:b/>
          <w:color w:val="000000" w:themeColor="text1"/>
          <w:sz w:val="24"/>
          <w:szCs w:val="24"/>
          <w:lang w:val="en-US"/>
        </w:rPr>
        <w:t>2019</w:t>
      </w:r>
      <w:r w:rsidRPr="00B41D69">
        <w:rPr>
          <w:rFonts w:ascii="Times New Roman" w:hAnsi="Times New Roman" w:cs="Times New Roman"/>
          <w:color w:val="000000" w:themeColor="text1"/>
          <w:sz w:val="24"/>
          <w:szCs w:val="24"/>
          <w:lang w:val="en-US"/>
        </w:rPr>
        <w:t xml:space="preserve">,  </w:t>
      </w:r>
      <w:r w:rsidRPr="00B41D69">
        <w:rPr>
          <w:rFonts w:ascii="Times New Roman" w:hAnsi="Times New Roman" w:cs="Times New Roman"/>
          <w:color w:val="000000" w:themeColor="text1"/>
          <w:sz w:val="24"/>
          <w:szCs w:val="24"/>
        </w:rPr>
        <w:t xml:space="preserve">  </w:t>
      </w:r>
      <w:r w:rsidR="00144B20" w:rsidRPr="00B41D69">
        <w:rPr>
          <w:rFonts w:ascii="Times New Roman" w:hAnsi="Times New Roman" w:cs="Times New Roman"/>
          <w:color w:val="000000" w:themeColor="text1"/>
          <w:sz w:val="24"/>
          <w:szCs w:val="24"/>
        </w:rPr>
        <w:t xml:space="preserve">DOI: </w:t>
      </w:r>
      <w:r w:rsidR="00437EC3" w:rsidRPr="00B41D69">
        <w:rPr>
          <w:rFonts w:ascii="Times New Roman" w:hAnsi="Times New Roman" w:cs="Times New Roman"/>
          <w:color w:val="000000" w:themeColor="text1"/>
          <w:sz w:val="24"/>
          <w:szCs w:val="24"/>
          <w:lang w:val="en-US"/>
        </w:rPr>
        <w:t>10.1002/adfm.201903617</w:t>
      </w:r>
      <w:r w:rsidRPr="00B41D69">
        <w:rPr>
          <w:rFonts w:ascii="Times New Roman" w:hAnsi="Times New Roman" w:cs="Times New Roman"/>
          <w:color w:val="000000" w:themeColor="text1"/>
          <w:sz w:val="24"/>
          <w:szCs w:val="24"/>
        </w:rPr>
        <w:t>.</w:t>
      </w:r>
    </w:p>
    <w:p w14:paraId="77EC5E86" w14:textId="6AF6EE76"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00A53BC2" w:rsidRPr="00B41D69">
        <w:rPr>
          <w:rFonts w:ascii="Times New Roman" w:eastAsia="MS Mincho" w:hAnsi="Times New Roman" w:cs="Times New Roman"/>
          <w:color w:val="000000" w:themeColor="text1"/>
          <w:sz w:val="24"/>
          <w:szCs w:val="24"/>
          <w:lang w:eastAsia="ja-JP"/>
        </w:rPr>
        <w:t>8</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E. W. Washburn, </w:t>
      </w:r>
      <w:r w:rsidRPr="00B41D69">
        <w:rPr>
          <w:rFonts w:ascii="Times New Roman" w:eastAsia="MS Mincho" w:hAnsi="Times New Roman" w:cs="Times New Roman"/>
          <w:i/>
          <w:color w:val="000000" w:themeColor="text1"/>
          <w:sz w:val="24"/>
          <w:szCs w:val="24"/>
          <w:lang w:eastAsia="ja-JP"/>
        </w:rPr>
        <w:t xml:space="preserve">International critical tables of numerical data, physics, chemistry and </w:t>
      </w:r>
      <w:r w:rsidR="001C7DFD" w:rsidRPr="00B41D69">
        <w:rPr>
          <w:rFonts w:ascii="Times New Roman" w:eastAsia="MS Mincho" w:hAnsi="Times New Roman" w:cs="Times New Roman"/>
          <w:i/>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technology</w:t>
      </w:r>
      <w:r w:rsidRPr="00B41D69">
        <w:rPr>
          <w:rFonts w:ascii="Times New Roman" w:eastAsia="MS Mincho" w:hAnsi="Times New Roman" w:cs="Times New Roman"/>
          <w:color w:val="000000" w:themeColor="text1"/>
          <w:sz w:val="24"/>
          <w:szCs w:val="24"/>
          <w:lang w:eastAsia="ja-JP"/>
        </w:rPr>
        <w:t xml:space="preserve">, </w:t>
      </w:r>
      <w:proofErr w:type="spellStart"/>
      <w:r w:rsidRPr="00B41D69">
        <w:rPr>
          <w:rFonts w:ascii="Times New Roman" w:eastAsia="MS Mincho" w:hAnsi="Times New Roman" w:cs="Times New Roman"/>
          <w:color w:val="000000" w:themeColor="text1"/>
          <w:sz w:val="24"/>
          <w:szCs w:val="24"/>
          <w:lang w:eastAsia="ja-JP"/>
        </w:rPr>
        <w:t>Knovel</w:t>
      </w:r>
      <w:proofErr w:type="spellEnd"/>
      <w:r w:rsidRPr="00B41D69">
        <w:rPr>
          <w:rFonts w:ascii="Times New Roman" w:eastAsia="MS Mincho" w:hAnsi="Times New Roman" w:cs="Times New Roman"/>
          <w:color w:val="000000" w:themeColor="text1"/>
          <w:sz w:val="24"/>
          <w:szCs w:val="24"/>
          <w:lang w:eastAsia="ja-JP"/>
        </w:rPr>
        <w:t xml:space="preserve">, New York, </w:t>
      </w:r>
      <w:r w:rsidRPr="00B41D69">
        <w:rPr>
          <w:rFonts w:ascii="Times New Roman" w:eastAsia="MS Mincho" w:hAnsi="Times New Roman" w:cs="Times New Roman"/>
          <w:b/>
          <w:color w:val="000000" w:themeColor="text1"/>
          <w:sz w:val="24"/>
          <w:szCs w:val="24"/>
          <w:lang w:eastAsia="ja-JP"/>
        </w:rPr>
        <w:t>2003</w:t>
      </w:r>
      <w:r w:rsidRPr="00B41D69">
        <w:rPr>
          <w:rFonts w:ascii="Times New Roman" w:eastAsia="MS Mincho" w:hAnsi="Times New Roman" w:cs="Times New Roman"/>
          <w:color w:val="000000" w:themeColor="text1"/>
          <w:sz w:val="24"/>
          <w:szCs w:val="24"/>
          <w:lang w:eastAsia="ja-JP"/>
        </w:rPr>
        <w:t>.</w:t>
      </w:r>
    </w:p>
    <w:p w14:paraId="41F33437" w14:textId="6EA00FD4"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[2</w:t>
      </w:r>
      <w:r w:rsidR="00A53BC2" w:rsidRPr="00B41D69">
        <w:rPr>
          <w:rFonts w:ascii="Times New Roman" w:eastAsia="MS Mincho" w:hAnsi="Times New Roman" w:cs="Times New Roman"/>
          <w:color w:val="000000" w:themeColor="text1"/>
          <w:sz w:val="24"/>
          <w:szCs w:val="24"/>
          <w:lang w:eastAsia="ja-JP"/>
        </w:rPr>
        <w:t>9</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C. L. Yaws, </w:t>
      </w:r>
      <w:r w:rsidRPr="00B41D69">
        <w:rPr>
          <w:rFonts w:ascii="Times New Roman" w:eastAsia="MS Mincho" w:hAnsi="Times New Roman" w:cs="Times New Roman"/>
          <w:i/>
          <w:color w:val="000000" w:themeColor="text1"/>
          <w:sz w:val="24"/>
          <w:szCs w:val="24"/>
          <w:lang w:eastAsia="ja-JP"/>
        </w:rPr>
        <w:t>Chemical properties handbook</w:t>
      </w:r>
      <w:r w:rsidRPr="00B41D69">
        <w:rPr>
          <w:rFonts w:ascii="Times New Roman" w:eastAsia="MS Mincho" w:hAnsi="Times New Roman" w:cs="Times New Roman"/>
          <w:color w:val="000000" w:themeColor="text1"/>
          <w:sz w:val="24"/>
          <w:szCs w:val="24"/>
          <w:lang w:eastAsia="ja-JP"/>
        </w:rPr>
        <w:t xml:space="preserve">, McGraw-Hill, New York, </w:t>
      </w:r>
      <w:r w:rsidRPr="00B41D69">
        <w:rPr>
          <w:rFonts w:ascii="Times New Roman" w:eastAsia="MS Mincho" w:hAnsi="Times New Roman" w:cs="Times New Roman"/>
          <w:b/>
          <w:color w:val="000000" w:themeColor="text1"/>
          <w:sz w:val="24"/>
          <w:szCs w:val="24"/>
          <w:lang w:eastAsia="ja-JP"/>
        </w:rPr>
        <w:t>1999</w:t>
      </w:r>
      <w:r w:rsidRPr="00B41D69">
        <w:rPr>
          <w:rFonts w:ascii="Times New Roman" w:eastAsia="MS Mincho" w:hAnsi="Times New Roman" w:cs="Times New Roman"/>
          <w:color w:val="000000" w:themeColor="text1"/>
          <w:sz w:val="24"/>
          <w:szCs w:val="24"/>
          <w:lang w:eastAsia="ja-JP"/>
        </w:rPr>
        <w:t>.</w:t>
      </w:r>
    </w:p>
    <w:p w14:paraId="2A26ED6F" w14:textId="06866D56"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A53BC2" w:rsidRPr="00B41D69">
        <w:rPr>
          <w:rFonts w:ascii="Times New Roman" w:eastAsia="MS Mincho" w:hAnsi="Times New Roman" w:cs="Times New Roman"/>
          <w:color w:val="000000" w:themeColor="text1"/>
          <w:sz w:val="24"/>
          <w:szCs w:val="24"/>
          <w:lang w:eastAsia="ja-JP"/>
        </w:rPr>
        <w:t>30</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R. </w:t>
      </w:r>
      <w:proofErr w:type="spellStart"/>
      <w:r w:rsidRPr="00B41D69">
        <w:rPr>
          <w:rFonts w:ascii="Times New Roman" w:eastAsia="MS Mincho" w:hAnsi="Times New Roman" w:cs="Times New Roman"/>
          <w:color w:val="000000" w:themeColor="text1"/>
          <w:sz w:val="24"/>
          <w:szCs w:val="24"/>
          <w:lang w:eastAsia="ja-JP"/>
        </w:rPr>
        <w:t>Janneck</w:t>
      </w:r>
      <w:proofErr w:type="spellEnd"/>
      <w:r w:rsidRPr="00B41D69">
        <w:rPr>
          <w:rFonts w:ascii="Times New Roman" w:eastAsia="MS Mincho" w:hAnsi="Times New Roman" w:cs="Times New Roman"/>
          <w:color w:val="000000" w:themeColor="text1"/>
          <w:sz w:val="24"/>
          <w:szCs w:val="24"/>
          <w:lang w:eastAsia="ja-JP"/>
        </w:rPr>
        <w:t xml:space="preserve">, P. </w:t>
      </w:r>
      <w:proofErr w:type="spellStart"/>
      <w:r w:rsidRPr="00B41D69">
        <w:rPr>
          <w:rFonts w:ascii="Times New Roman" w:eastAsia="MS Mincho" w:hAnsi="Times New Roman" w:cs="Times New Roman"/>
          <w:color w:val="000000" w:themeColor="text1"/>
          <w:sz w:val="24"/>
          <w:szCs w:val="24"/>
          <w:lang w:eastAsia="ja-JP"/>
        </w:rPr>
        <w:t>Heremans</w:t>
      </w:r>
      <w:proofErr w:type="spellEnd"/>
      <w:r w:rsidRPr="00B41D69">
        <w:rPr>
          <w:rFonts w:ascii="Times New Roman" w:eastAsia="MS Mincho" w:hAnsi="Times New Roman" w:cs="Times New Roman"/>
          <w:color w:val="000000" w:themeColor="text1"/>
          <w:sz w:val="24"/>
          <w:szCs w:val="24"/>
          <w:lang w:eastAsia="ja-JP"/>
        </w:rPr>
        <w:t xml:space="preserve">, J. </w:t>
      </w:r>
      <w:proofErr w:type="spellStart"/>
      <w:r w:rsidRPr="00B41D69">
        <w:rPr>
          <w:rFonts w:ascii="Times New Roman" w:eastAsia="MS Mincho" w:hAnsi="Times New Roman" w:cs="Times New Roman"/>
          <w:color w:val="000000" w:themeColor="text1"/>
          <w:sz w:val="24"/>
          <w:szCs w:val="24"/>
          <w:lang w:eastAsia="ja-JP"/>
        </w:rPr>
        <w:t>Genoe</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Rolin</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Adv. Mater. Interfaces</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5</w:t>
      </w:r>
      <w:r w:rsidRPr="00B41D69">
        <w:rPr>
          <w:rFonts w:ascii="Times New Roman" w:eastAsia="MS Mincho" w:hAnsi="Times New Roman" w:cs="Times New Roman"/>
          <w:color w:val="000000" w:themeColor="text1"/>
          <w:sz w:val="24"/>
          <w:szCs w:val="24"/>
          <w:lang w:eastAsia="ja-JP"/>
        </w:rPr>
        <w:t>, 1800147.</w:t>
      </w:r>
    </w:p>
    <w:p w14:paraId="326F91CB" w14:textId="55FAFEBF"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A53BC2" w:rsidRPr="00B41D69">
        <w:rPr>
          <w:rFonts w:ascii="Times New Roman" w:eastAsia="MS Mincho" w:hAnsi="Times New Roman" w:cs="Times New Roman"/>
          <w:color w:val="000000" w:themeColor="text1"/>
          <w:sz w:val="24"/>
          <w:szCs w:val="24"/>
          <w:lang w:eastAsia="ja-JP"/>
        </w:rPr>
        <w:t>31</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M. L</w:t>
      </w:r>
      <w:r w:rsidR="00121621"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 xml:space="preserve"> </w:t>
      </w:r>
      <w:proofErr w:type="spellStart"/>
      <w:r w:rsidRPr="00B41D69">
        <w:rPr>
          <w:rFonts w:ascii="Times New Roman" w:eastAsia="MS Mincho" w:hAnsi="Times New Roman" w:cs="Times New Roman"/>
          <w:color w:val="000000" w:themeColor="text1"/>
          <w:sz w:val="24"/>
          <w:szCs w:val="24"/>
          <w:lang w:eastAsia="ja-JP"/>
        </w:rPr>
        <w:t>Berre</w:t>
      </w:r>
      <w:proofErr w:type="spellEnd"/>
      <w:r w:rsidRPr="00B41D69">
        <w:rPr>
          <w:rFonts w:ascii="Times New Roman" w:eastAsia="MS Mincho" w:hAnsi="Times New Roman" w:cs="Times New Roman"/>
          <w:color w:val="000000" w:themeColor="text1"/>
          <w:sz w:val="24"/>
          <w:szCs w:val="24"/>
          <w:lang w:eastAsia="ja-JP"/>
        </w:rPr>
        <w:t xml:space="preserve">, Y. Chen, D. </w:t>
      </w:r>
      <w:proofErr w:type="spellStart"/>
      <w:r w:rsidRPr="00B41D69">
        <w:rPr>
          <w:rFonts w:ascii="Times New Roman" w:eastAsia="MS Mincho" w:hAnsi="Times New Roman" w:cs="Times New Roman"/>
          <w:color w:val="000000" w:themeColor="text1"/>
          <w:sz w:val="24"/>
          <w:szCs w:val="24"/>
          <w:lang w:eastAsia="ja-JP"/>
        </w:rPr>
        <w:t>Baigl</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 xml:space="preserve">Langmuir </w:t>
      </w:r>
      <w:r w:rsidRPr="00B41D69">
        <w:rPr>
          <w:rFonts w:ascii="Times New Roman" w:eastAsia="MS Mincho" w:hAnsi="Times New Roman" w:cs="Times New Roman"/>
          <w:b/>
          <w:color w:val="000000" w:themeColor="text1"/>
          <w:sz w:val="24"/>
          <w:szCs w:val="24"/>
          <w:lang w:eastAsia="ja-JP"/>
        </w:rPr>
        <w:t>2009</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25</w:t>
      </w:r>
      <w:r w:rsidRPr="00B41D69">
        <w:rPr>
          <w:rFonts w:ascii="Times New Roman" w:eastAsia="MS Mincho" w:hAnsi="Times New Roman" w:cs="Times New Roman"/>
          <w:color w:val="000000" w:themeColor="text1"/>
          <w:sz w:val="24"/>
          <w:szCs w:val="24"/>
          <w:lang w:eastAsia="ja-JP"/>
        </w:rPr>
        <w:t>, 2554.</w:t>
      </w:r>
    </w:p>
    <w:p w14:paraId="7D38E3BF" w14:textId="28388704"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17035E" w:rsidRPr="00B41D69">
        <w:rPr>
          <w:rFonts w:ascii="Times New Roman" w:eastAsia="MS Mincho" w:hAnsi="Times New Roman" w:cs="Times New Roman"/>
          <w:color w:val="000000" w:themeColor="text1"/>
          <w:sz w:val="24"/>
          <w:szCs w:val="24"/>
          <w:lang w:eastAsia="ja-JP"/>
        </w:rPr>
        <w:t>3</w:t>
      </w:r>
      <w:r w:rsidR="00A53BC2" w:rsidRPr="00B41D69">
        <w:rPr>
          <w:rFonts w:ascii="Times New Roman" w:eastAsia="MS Mincho" w:hAnsi="Times New Roman" w:cs="Times New Roman"/>
          <w:color w:val="000000" w:themeColor="text1"/>
          <w:sz w:val="24"/>
          <w:szCs w:val="24"/>
          <w:lang w:eastAsia="ja-JP"/>
        </w:rPr>
        <w:t>2</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G. </w:t>
      </w:r>
      <w:proofErr w:type="spellStart"/>
      <w:r w:rsidRPr="00B41D69">
        <w:rPr>
          <w:rFonts w:ascii="Times New Roman" w:eastAsia="MS Mincho" w:hAnsi="Times New Roman" w:cs="Times New Roman"/>
          <w:color w:val="000000" w:themeColor="text1"/>
          <w:sz w:val="24"/>
          <w:szCs w:val="24"/>
          <w:lang w:eastAsia="ja-JP"/>
        </w:rPr>
        <w:t>Gbabode</w:t>
      </w:r>
      <w:proofErr w:type="spellEnd"/>
      <w:r w:rsidRPr="00B41D69">
        <w:rPr>
          <w:rFonts w:ascii="Times New Roman" w:eastAsia="MS Mincho" w:hAnsi="Times New Roman" w:cs="Times New Roman"/>
          <w:color w:val="000000" w:themeColor="text1"/>
          <w:sz w:val="24"/>
          <w:szCs w:val="24"/>
          <w:lang w:eastAsia="ja-JP"/>
        </w:rPr>
        <w:t xml:space="preserve">, M. </w:t>
      </w:r>
      <w:proofErr w:type="spellStart"/>
      <w:r w:rsidRPr="00B41D69">
        <w:rPr>
          <w:rFonts w:ascii="Times New Roman" w:eastAsia="MS Mincho" w:hAnsi="Times New Roman" w:cs="Times New Roman"/>
          <w:color w:val="000000" w:themeColor="text1"/>
          <w:sz w:val="24"/>
          <w:szCs w:val="24"/>
          <w:lang w:eastAsia="ja-JP"/>
        </w:rPr>
        <w:t>Dohr</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Niebel</w:t>
      </w:r>
      <w:proofErr w:type="spellEnd"/>
      <w:r w:rsidRPr="00B41D69">
        <w:rPr>
          <w:rFonts w:ascii="Times New Roman" w:eastAsia="MS Mincho" w:hAnsi="Times New Roman" w:cs="Times New Roman"/>
          <w:color w:val="000000" w:themeColor="text1"/>
          <w:sz w:val="24"/>
          <w:szCs w:val="24"/>
          <w:lang w:eastAsia="ja-JP"/>
        </w:rPr>
        <w:t xml:space="preserve">, J.-Y. </w:t>
      </w:r>
      <w:proofErr w:type="spellStart"/>
      <w:r w:rsidRPr="00B41D69">
        <w:rPr>
          <w:rFonts w:ascii="Times New Roman" w:eastAsia="MS Mincho" w:hAnsi="Times New Roman" w:cs="Times New Roman"/>
          <w:color w:val="000000" w:themeColor="text1"/>
          <w:sz w:val="24"/>
          <w:szCs w:val="24"/>
          <w:lang w:eastAsia="ja-JP"/>
        </w:rPr>
        <w:t>Balandier</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Ruzié</w:t>
      </w:r>
      <w:proofErr w:type="spellEnd"/>
      <w:r w:rsidRPr="00B41D69">
        <w:rPr>
          <w:rFonts w:ascii="Times New Roman" w:eastAsia="MS Mincho" w:hAnsi="Times New Roman" w:cs="Times New Roman"/>
          <w:color w:val="000000" w:themeColor="text1"/>
          <w:sz w:val="24"/>
          <w:szCs w:val="24"/>
          <w:lang w:eastAsia="ja-JP"/>
        </w:rPr>
        <w:t xml:space="preserve">, P. </w:t>
      </w:r>
      <w:proofErr w:type="spellStart"/>
      <w:r w:rsidRPr="00B41D69">
        <w:rPr>
          <w:rFonts w:ascii="Times New Roman" w:eastAsia="MS Mincho" w:hAnsi="Times New Roman" w:cs="Times New Roman"/>
          <w:color w:val="000000" w:themeColor="text1"/>
          <w:sz w:val="24"/>
          <w:szCs w:val="24"/>
          <w:lang w:eastAsia="ja-JP"/>
        </w:rPr>
        <w:t>Négrier</w:t>
      </w:r>
      <w:proofErr w:type="spellEnd"/>
      <w:r w:rsidRPr="00B41D69">
        <w:rPr>
          <w:rFonts w:ascii="Times New Roman" w:eastAsia="MS Mincho" w:hAnsi="Times New Roman" w:cs="Times New Roman"/>
          <w:color w:val="000000" w:themeColor="text1"/>
          <w:sz w:val="24"/>
          <w:szCs w:val="24"/>
          <w:lang w:eastAsia="ja-JP"/>
        </w:rPr>
        <w:t xml:space="preserve">, D. </w:t>
      </w:r>
      <w:proofErr w:type="spellStart"/>
      <w:r w:rsidRPr="00B41D69">
        <w:rPr>
          <w:rFonts w:ascii="Times New Roman" w:eastAsia="MS Mincho" w:hAnsi="Times New Roman" w:cs="Times New Roman"/>
          <w:color w:val="000000" w:themeColor="text1"/>
          <w:sz w:val="24"/>
          <w:szCs w:val="24"/>
          <w:lang w:eastAsia="ja-JP"/>
        </w:rPr>
        <w:t>Mondieig</w:t>
      </w:r>
      <w:proofErr w:type="spellEnd"/>
      <w:r w:rsidRPr="00B41D69">
        <w:rPr>
          <w:rFonts w:ascii="Times New Roman" w:eastAsia="MS Mincho" w:hAnsi="Times New Roman" w:cs="Times New Roman"/>
          <w:color w:val="000000" w:themeColor="text1"/>
          <w:sz w:val="24"/>
          <w:szCs w:val="24"/>
          <w:lang w:eastAsia="ja-JP"/>
        </w:rPr>
        <w:t xml:space="preserve">, </w:t>
      </w:r>
      <w:r w:rsidR="001C7DFD"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color w:val="000000" w:themeColor="text1"/>
          <w:sz w:val="24"/>
          <w:szCs w:val="24"/>
          <w:lang w:eastAsia="ja-JP"/>
        </w:rPr>
        <w:t xml:space="preserve">Y. H. </w:t>
      </w:r>
      <w:proofErr w:type="spellStart"/>
      <w:r w:rsidRPr="00B41D69">
        <w:rPr>
          <w:rFonts w:ascii="Times New Roman" w:eastAsia="MS Mincho" w:hAnsi="Times New Roman" w:cs="Times New Roman"/>
          <w:color w:val="000000" w:themeColor="text1"/>
          <w:sz w:val="24"/>
          <w:szCs w:val="24"/>
          <w:lang w:eastAsia="ja-JP"/>
        </w:rPr>
        <w:t>Geerts</w:t>
      </w:r>
      <w:proofErr w:type="spellEnd"/>
      <w:r w:rsidRPr="00B41D69">
        <w:rPr>
          <w:rFonts w:ascii="Times New Roman" w:eastAsia="MS Mincho" w:hAnsi="Times New Roman" w:cs="Times New Roman"/>
          <w:color w:val="000000" w:themeColor="text1"/>
          <w:sz w:val="24"/>
          <w:szCs w:val="24"/>
          <w:lang w:eastAsia="ja-JP"/>
        </w:rPr>
        <w:t xml:space="preserve">, R. </w:t>
      </w:r>
      <w:proofErr w:type="spellStart"/>
      <w:r w:rsidRPr="00B41D69">
        <w:rPr>
          <w:rFonts w:ascii="Times New Roman" w:eastAsia="MS Mincho" w:hAnsi="Times New Roman" w:cs="Times New Roman"/>
          <w:color w:val="000000" w:themeColor="text1"/>
          <w:sz w:val="24"/>
          <w:szCs w:val="24"/>
          <w:lang w:eastAsia="ja-JP"/>
        </w:rPr>
        <w:t>Resel</w:t>
      </w:r>
      <w:proofErr w:type="spellEnd"/>
      <w:r w:rsidRPr="00B41D69">
        <w:rPr>
          <w:rFonts w:ascii="Times New Roman" w:eastAsia="MS Mincho" w:hAnsi="Times New Roman" w:cs="Times New Roman"/>
          <w:color w:val="000000" w:themeColor="text1"/>
          <w:sz w:val="24"/>
          <w:szCs w:val="24"/>
          <w:lang w:eastAsia="ja-JP"/>
        </w:rPr>
        <w:t xml:space="preserve">, M. Sferrazza, </w:t>
      </w:r>
      <w:r w:rsidRPr="00B41D69">
        <w:rPr>
          <w:rFonts w:ascii="Times New Roman" w:eastAsia="MS Mincho" w:hAnsi="Times New Roman" w:cs="Times New Roman"/>
          <w:i/>
          <w:color w:val="000000" w:themeColor="text1"/>
          <w:sz w:val="24"/>
          <w:szCs w:val="24"/>
          <w:lang w:eastAsia="ja-JP"/>
        </w:rPr>
        <w:t>ACS Appl. Mater. Interfaces</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2014</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6</w:t>
      </w:r>
      <w:r w:rsidRPr="00B41D69">
        <w:rPr>
          <w:rFonts w:ascii="Times New Roman" w:eastAsia="MS Mincho" w:hAnsi="Times New Roman" w:cs="Times New Roman"/>
          <w:color w:val="000000" w:themeColor="text1"/>
          <w:sz w:val="24"/>
          <w:szCs w:val="24"/>
          <w:lang w:eastAsia="ja-JP"/>
        </w:rPr>
        <w:t>, 13413.</w:t>
      </w:r>
    </w:p>
    <w:p w14:paraId="0A860FC6" w14:textId="054A6D57"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00A53BC2" w:rsidRPr="00B41D69">
        <w:rPr>
          <w:rFonts w:ascii="Times New Roman" w:eastAsia="MS Mincho" w:hAnsi="Times New Roman" w:cs="Times New Roman"/>
          <w:color w:val="000000" w:themeColor="text1"/>
          <w:sz w:val="24"/>
          <w:szCs w:val="24"/>
          <w:lang w:eastAsia="ja-JP"/>
        </w:rPr>
        <w:t>3</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L. Li, P. Gao, W. Wang, K. </w:t>
      </w:r>
      <w:proofErr w:type="spellStart"/>
      <w:r w:rsidRPr="00B41D69">
        <w:rPr>
          <w:rFonts w:ascii="Times New Roman" w:eastAsia="MS Mincho" w:hAnsi="Times New Roman" w:cs="Times New Roman"/>
          <w:color w:val="000000" w:themeColor="text1"/>
          <w:sz w:val="24"/>
          <w:szCs w:val="24"/>
          <w:lang w:eastAsia="ja-JP"/>
        </w:rPr>
        <w:t>Müllen</w:t>
      </w:r>
      <w:proofErr w:type="spellEnd"/>
      <w:r w:rsidRPr="00B41D69">
        <w:rPr>
          <w:rFonts w:ascii="Times New Roman" w:eastAsia="MS Mincho" w:hAnsi="Times New Roman" w:cs="Times New Roman"/>
          <w:color w:val="000000" w:themeColor="text1"/>
          <w:sz w:val="24"/>
          <w:szCs w:val="24"/>
          <w:lang w:eastAsia="ja-JP"/>
        </w:rPr>
        <w:t xml:space="preserve">, H. Fuchs, L. Chi, </w:t>
      </w:r>
      <w:proofErr w:type="spellStart"/>
      <w:r w:rsidRPr="00B41D69">
        <w:rPr>
          <w:rFonts w:ascii="Times New Roman" w:eastAsia="MS Mincho" w:hAnsi="Times New Roman" w:cs="Times New Roman"/>
          <w:i/>
          <w:color w:val="000000" w:themeColor="text1"/>
          <w:sz w:val="24"/>
          <w:szCs w:val="24"/>
          <w:lang w:eastAsia="ja-JP"/>
        </w:rPr>
        <w:t>Angew</w:t>
      </w:r>
      <w:proofErr w:type="spellEnd"/>
      <w:r w:rsidRPr="00B41D69">
        <w:rPr>
          <w:rFonts w:ascii="Times New Roman" w:eastAsia="MS Mincho" w:hAnsi="Times New Roman" w:cs="Times New Roman"/>
          <w:i/>
          <w:color w:val="000000" w:themeColor="text1"/>
          <w:sz w:val="24"/>
          <w:szCs w:val="24"/>
          <w:lang w:eastAsia="ja-JP"/>
        </w:rPr>
        <w:t>. Chem.</w:t>
      </w:r>
      <w:r w:rsidR="00144B20" w:rsidRPr="00B41D69">
        <w:rPr>
          <w:rFonts w:ascii="Times New Roman" w:eastAsia="MS Mincho" w:hAnsi="Times New Roman" w:cs="Times New Roman"/>
          <w:i/>
          <w:color w:val="000000" w:themeColor="text1"/>
          <w:sz w:val="24"/>
          <w:szCs w:val="24"/>
          <w:lang w:eastAsia="ja-JP"/>
        </w:rPr>
        <w:t>,</w:t>
      </w:r>
      <w:r w:rsidRPr="00B41D69">
        <w:rPr>
          <w:rFonts w:ascii="Times New Roman" w:eastAsia="MS Mincho" w:hAnsi="Times New Roman" w:cs="Times New Roman"/>
          <w:i/>
          <w:color w:val="000000" w:themeColor="text1"/>
          <w:sz w:val="24"/>
          <w:szCs w:val="24"/>
          <w:lang w:eastAsia="ja-JP"/>
        </w:rPr>
        <w:t xml:space="preserve"> Int. Ed.</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2013</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52</w:t>
      </w:r>
      <w:r w:rsidRPr="00B41D69">
        <w:rPr>
          <w:rFonts w:ascii="Times New Roman" w:eastAsia="MS Mincho" w:hAnsi="Times New Roman" w:cs="Times New Roman"/>
          <w:color w:val="000000" w:themeColor="text1"/>
          <w:sz w:val="24"/>
          <w:szCs w:val="24"/>
          <w:lang w:eastAsia="ja-JP"/>
        </w:rPr>
        <w:t>, 12530.</w:t>
      </w:r>
    </w:p>
    <w:p w14:paraId="5417DC4C" w14:textId="3CB9B6A1"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00A53BC2" w:rsidRPr="00B41D69">
        <w:rPr>
          <w:rFonts w:ascii="Times New Roman" w:eastAsia="MS Mincho" w:hAnsi="Times New Roman" w:cs="Times New Roman"/>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D. Wu, M. Kaplan, H. W. Ro, S. </w:t>
      </w:r>
      <w:proofErr w:type="spellStart"/>
      <w:r w:rsidRPr="00B41D69">
        <w:rPr>
          <w:rFonts w:ascii="Times New Roman" w:eastAsia="MS Mincho" w:hAnsi="Times New Roman" w:cs="Times New Roman"/>
          <w:color w:val="000000" w:themeColor="text1"/>
          <w:sz w:val="24"/>
          <w:szCs w:val="24"/>
          <w:lang w:eastAsia="ja-JP"/>
        </w:rPr>
        <w:t>Engmann</w:t>
      </w:r>
      <w:proofErr w:type="spellEnd"/>
      <w:r w:rsidRPr="00B41D69">
        <w:rPr>
          <w:rFonts w:ascii="Times New Roman" w:eastAsia="MS Mincho" w:hAnsi="Times New Roman" w:cs="Times New Roman"/>
          <w:color w:val="000000" w:themeColor="text1"/>
          <w:sz w:val="24"/>
          <w:szCs w:val="24"/>
          <w:lang w:eastAsia="ja-JP"/>
        </w:rPr>
        <w:t xml:space="preserve">, D. A. Fischer, D. M. </w:t>
      </w:r>
      <w:proofErr w:type="spellStart"/>
      <w:r w:rsidRPr="00B41D69">
        <w:rPr>
          <w:rFonts w:ascii="Times New Roman" w:eastAsia="MS Mincho" w:hAnsi="Times New Roman" w:cs="Times New Roman"/>
          <w:color w:val="000000" w:themeColor="text1"/>
          <w:sz w:val="24"/>
          <w:szCs w:val="24"/>
          <w:lang w:eastAsia="ja-JP"/>
        </w:rPr>
        <w:t>DeLongchamp</w:t>
      </w:r>
      <w:proofErr w:type="spellEnd"/>
      <w:r w:rsidRPr="00B41D69">
        <w:rPr>
          <w:rFonts w:ascii="Times New Roman" w:eastAsia="MS Mincho" w:hAnsi="Times New Roman" w:cs="Times New Roman"/>
          <w:color w:val="000000" w:themeColor="text1"/>
          <w:sz w:val="24"/>
          <w:szCs w:val="24"/>
          <w:lang w:eastAsia="ja-JP"/>
        </w:rPr>
        <w:t xml:space="preserve">, L. J. Richter, E. Gann, L. Thomsen, C. R. McNeill, X. Zhang, </w:t>
      </w:r>
      <w:r w:rsidRPr="00B41D69">
        <w:rPr>
          <w:rFonts w:ascii="Times New Roman" w:eastAsia="MS Mincho" w:hAnsi="Times New Roman" w:cs="Times New Roman"/>
          <w:i/>
          <w:color w:val="000000" w:themeColor="text1"/>
          <w:sz w:val="24"/>
          <w:szCs w:val="24"/>
          <w:lang w:eastAsia="ja-JP"/>
        </w:rPr>
        <w:t>Chem.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30</w:t>
      </w:r>
      <w:r w:rsidRPr="00B41D69">
        <w:rPr>
          <w:rFonts w:ascii="Times New Roman" w:eastAsia="MS Mincho" w:hAnsi="Times New Roman" w:cs="Times New Roman"/>
          <w:color w:val="000000" w:themeColor="text1"/>
          <w:sz w:val="24"/>
          <w:szCs w:val="24"/>
          <w:lang w:eastAsia="ja-JP"/>
        </w:rPr>
        <w:t>, 1924.</w:t>
      </w:r>
    </w:p>
    <w:p w14:paraId="326B2062" w14:textId="34B01C1C" w:rsidR="003929D7" w:rsidRPr="00B41D69" w:rsidRDefault="003929D7" w:rsidP="00424A93">
      <w:pPr>
        <w:spacing w:after="0" w:line="480" w:lineRule="auto"/>
        <w:ind w:left="660" w:hanging="66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00A53BC2" w:rsidRPr="00B41D69">
        <w:rPr>
          <w:rFonts w:ascii="Times New Roman" w:eastAsia="MS Mincho" w:hAnsi="Times New Roman" w:cs="Times New Roman"/>
          <w:color w:val="000000" w:themeColor="text1"/>
          <w:sz w:val="24"/>
          <w:szCs w:val="24"/>
          <w:lang w:eastAsia="ja-JP"/>
        </w:rPr>
        <w:t>5</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E. M. Horstman, P. </w:t>
      </w:r>
      <w:proofErr w:type="spellStart"/>
      <w:r w:rsidRPr="00B41D69">
        <w:rPr>
          <w:rFonts w:ascii="Times New Roman" w:eastAsia="MS Mincho" w:hAnsi="Times New Roman" w:cs="Times New Roman"/>
          <w:color w:val="000000" w:themeColor="text1"/>
          <w:sz w:val="24"/>
          <w:szCs w:val="24"/>
          <w:lang w:eastAsia="ja-JP"/>
        </w:rPr>
        <w:t>Kafle</w:t>
      </w:r>
      <w:proofErr w:type="spellEnd"/>
      <w:r w:rsidRPr="00B41D69">
        <w:rPr>
          <w:rFonts w:ascii="Times New Roman" w:eastAsia="MS Mincho" w:hAnsi="Times New Roman" w:cs="Times New Roman"/>
          <w:color w:val="000000" w:themeColor="text1"/>
          <w:sz w:val="24"/>
          <w:szCs w:val="24"/>
          <w:lang w:eastAsia="ja-JP"/>
        </w:rPr>
        <w:t xml:space="preserve">, F. Zhang, Y. Zhang, P. J. A. </w:t>
      </w:r>
      <w:proofErr w:type="spellStart"/>
      <w:r w:rsidRPr="00B41D69">
        <w:rPr>
          <w:rFonts w:ascii="Times New Roman" w:eastAsia="MS Mincho" w:hAnsi="Times New Roman" w:cs="Times New Roman"/>
          <w:color w:val="000000" w:themeColor="text1"/>
          <w:sz w:val="24"/>
          <w:szCs w:val="24"/>
          <w:lang w:eastAsia="ja-JP"/>
        </w:rPr>
        <w:t>Kenis</w:t>
      </w:r>
      <w:proofErr w:type="spellEnd"/>
      <w:r w:rsidRPr="00B41D69">
        <w:rPr>
          <w:rFonts w:ascii="Times New Roman" w:eastAsia="MS Mincho" w:hAnsi="Times New Roman" w:cs="Times New Roman"/>
          <w:color w:val="000000" w:themeColor="text1"/>
          <w:sz w:val="24"/>
          <w:szCs w:val="24"/>
          <w:lang w:eastAsia="ja-JP"/>
        </w:rPr>
        <w:t xml:space="preserve">, Y. </w:t>
      </w:r>
      <w:proofErr w:type="spellStart"/>
      <w:r w:rsidRPr="00B41D69">
        <w:rPr>
          <w:rFonts w:ascii="Times New Roman" w:eastAsia="MS Mincho" w:hAnsi="Times New Roman" w:cs="Times New Roman"/>
          <w:color w:val="000000" w:themeColor="text1"/>
          <w:sz w:val="24"/>
          <w:szCs w:val="24"/>
          <w:lang w:eastAsia="ja-JP"/>
        </w:rPr>
        <w:t>Diao</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ACS Appl. Mater. Interfaces</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2018</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10</w:t>
      </w:r>
      <w:r w:rsidRPr="00B41D69">
        <w:rPr>
          <w:rFonts w:ascii="Times New Roman" w:eastAsia="MS Mincho" w:hAnsi="Times New Roman" w:cs="Times New Roman"/>
          <w:color w:val="000000" w:themeColor="text1"/>
          <w:sz w:val="24"/>
          <w:szCs w:val="24"/>
          <w:lang w:eastAsia="ja-JP"/>
        </w:rPr>
        <w:t>, 10480.</w:t>
      </w:r>
    </w:p>
    <w:p w14:paraId="52C62219" w14:textId="47C5F2D9" w:rsidR="003929D7" w:rsidRPr="00B41D69" w:rsidRDefault="003929D7" w:rsidP="00424A93">
      <w:pPr>
        <w:spacing w:after="0" w:line="480" w:lineRule="auto"/>
        <w:ind w:left="660" w:hanging="66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00A53BC2" w:rsidRPr="00B41D69">
        <w:rPr>
          <w:rFonts w:ascii="Times New Roman" w:eastAsia="MS Mincho" w:hAnsi="Times New Roman" w:cs="Times New Roman"/>
          <w:color w:val="000000" w:themeColor="text1"/>
          <w:sz w:val="24"/>
          <w:szCs w:val="24"/>
          <w:lang w:eastAsia="ja-JP"/>
        </w:rPr>
        <w:t>6</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J. Shin, T. R. Hong, T. W. Lee, A. Kim, Y. H. Kim, M. J. Cho, D. H. Choi, </w:t>
      </w:r>
      <w:r w:rsidRPr="00B41D69">
        <w:rPr>
          <w:rFonts w:ascii="Times New Roman" w:eastAsia="MS Mincho" w:hAnsi="Times New Roman" w:cs="Times New Roman"/>
          <w:i/>
          <w:color w:val="000000" w:themeColor="text1"/>
          <w:sz w:val="24"/>
          <w:szCs w:val="24"/>
          <w:lang w:eastAsia="ja-JP"/>
        </w:rPr>
        <w:t xml:space="preserve">Adv. </w:t>
      </w:r>
      <w:r w:rsidR="009A0039" w:rsidRPr="00B41D69">
        <w:rPr>
          <w:rFonts w:ascii="Times New Roman" w:eastAsia="MS Mincho" w:hAnsi="Times New Roman" w:cs="Times New Roman"/>
          <w:i/>
          <w:color w:val="000000" w:themeColor="text1"/>
          <w:sz w:val="24"/>
          <w:szCs w:val="24"/>
          <w:lang w:eastAsia="ja-JP"/>
        </w:rPr>
        <w:t>M</w:t>
      </w:r>
      <w:r w:rsidRPr="00B41D69">
        <w:rPr>
          <w:rFonts w:ascii="Times New Roman" w:eastAsia="MS Mincho" w:hAnsi="Times New Roman" w:cs="Times New Roman"/>
          <w:i/>
          <w:color w:val="000000" w:themeColor="text1"/>
          <w:sz w:val="24"/>
          <w:szCs w:val="24"/>
          <w:lang w:eastAsia="ja-JP"/>
        </w:rPr>
        <w:t xml:space="preserve">ater. </w:t>
      </w:r>
      <w:r w:rsidRPr="00B41D69">
        <w:rPr>
          <w:rFonts w:ascii="Times New Roman" w:eastAsia="MS Mincho" w:hAnsi="Times New Roman" w:cs="Times New Roman"/>
          <w:b/>
          <w:color w:val="000000" w:themeColor="text1"/>
          <w:sz w:val="24"/>
          <w:szCs w:val="24"/>
          <w:lang w:eastAsia="ja-JP"/>
        </w:rPr>
        <w:t>2014</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26</w:t>
      </w:r>
      <w:r w:rsidRPr="00B41D69">
        <w:rPr>
          <w:rFonts w:ascii="Times New Roman" w:eastAsia="MS Mincho" w:hAnsi="Times New Roman" w:cs="Times New Roman"/>
          <w:color w:val="000000" w:themeColor="text1"/>
          <w:sz w:val="24"/>
          <w:szCs w:val="24"/>
          <w:lang w:eastAsia="ja-JP"/>
        </w:rPr>
        <w:t>, 6031.</w:t>
      </w:r>
    </w:p>
    <w:p w14:paraId="75D258D0" w14:textId="3AC663B3" w:rsidR="001C7DFD" w:rsidRPr="00B41D69" w:rsidRDefault="001C7DFD" w:rsidP="001C7DFD">
      <w:pPr>
        <w:pStyle w:val="EndNoteBibliography"/>
        <w:spacing w:after="0" w:line="480" w:lineRule="auto"/>
        <w:ind w:left="720" w:hanging="72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[3</w:t>
      </w:r>
      <w:r w:rsidR="00D52B80" w:rsidRPr="00B41D69">
        <w:rPr>
          <w:rFonts w:ascii="Times New Roman" w:hAnsi="Times New Roman" w:cs="Times New Roman"/>
          <w:color w:val="000000" w:themeColor="text1"/>
          <w:sz w:val="24"/>
          <w:szCs w:val="24"/>
        </w:rPr>
        <w:t>7</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ab/>
        <w:t xml:space="preserve">R. Janneck, D. Karagiannis, P. Heremans, J. Genoe, C. Rolin, </w:t>
      </w:r>
      <w:r w:rsidRPr="00B41D69">
        <w:rPr>
          <w:rFonts w:ascii="Times New Roman" w:hAnsi="Times New Roman" w:cs="Times New Roman"/>
          <w:i/>
          <w:iCs/>
          <w:color w:val="000000" w:themeColor="text1"/>
          <w:sz w:val="24"/>
          <w:szCs w:val="24"/>
        </w:rPr>
        <w:t>Adv. Mater. Interfaces</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b/>
          <w:bCs/>
          <w:color w:val="000000" w:themeColor="text1"/>
          <w:sz w:val="24"/>
          <w:szCs w:val="24"/>
        </w:rPr>
        <w:t>2019</w:t>
      </w:r>
      <w:r w:rsidRPr="00B41D69">
        <w:rPr>
          <w:rFonts w:ascii="Times New Roman" w:hAnsi="Times New Roman" w:cs="Times New Roman"/>
          <w:color w:val="000000" w:themeColor="text1"/>
          <w:sz w:val="24"/>
          <w:szCs w:val="24"/>
        </w:rPr>
        <w:t xml:space="preserve">, </w:t>
      </w:r>
      <w:r w:rsidR="00144B20" w:rsidRPr="00B41D69">
        <w:rPr>
          <w:rFonts w:ascii="Times New Roman" w:hAnsi="Times New Roman" w:cs="Times New Roman"/>
          <w:color w:val="000000" w:themeColor="text1"/>
          <w:sz w:val="24"/>
          <w:szCs w:val="24"/>
        </w:rPr>
        <w:t>DOI: 10.1002/admi.20</w:t>
      </w:r>
      <w:r w:rsidRPr="00B41D69">
        <w:rPr>
          <w:rFonts w:ascii="Times New Roman" w:hAnsi="Times New Roman" w:cs="Times New Roman"/>
          <w:color w:val="000000" w:themeColor="text1"/>
          <w:sz w:val="24"/>
          <w:szCs w:val="24"/>
        </w:rPr>
        <w:t>1900614.</w:t>
      </w:r>
    </w:p>
    <w:p w14:paraId="1616F266" w14:textId="60AC644F"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[3</w:t>
      </w:r>
      <w:r w:rsidR="00D52B80" w:rsidRPr="00B41D69">
        <w:rPr>
          <w:rFonts w:ascii="Times New Roman" w:eastAsia="MS Mincho" w:hAnsi="Times New Roman" w:cs="Times New Roman"/>
          <w:color w:val="000000" w:themeColor="text1"/>
          <w:sz w:val="24"/>
          <w:szCs w:val="24"/>
          <w:lang w:eastAsia="ja-JP"/>
        </w:rPr>
        <w:t>8</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J. Huang, F. Kim, A. R. Tao, S. Connor, P. Yang, </w:t>
      </w:r>
      <w:r w:rsidRPr="00B41D69">
        <w:rPr>
          <w:rFonts w:ascii="Times New Roman" w:eastAsia="MS Mincho" w:hAnsi="Times New Roman" w:cs="Times New Roman"/>
          <w:i/>
          <w:color w:val="000000" w:themeColor="text1"/>
          <w:sz w:val="24"/>
          <w:szCs w:val="24"/>
          <w:lang w:eastAsia="ja-JP"/>
        </w:rPr>
        <w:t>Nat.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2005</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 896.</w:t>
      </w:r>
    </w:p>
    <w:p w14:paraId="095DFA51" w14:textId="451D9CD9"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lastRenderedPageBreak/>
        <w:t>[</w:t>
      </w:r>
      <w:r w:rsidR="00D52B80" w:rsidRPr="00B41D69">
        <w:rPr>
          <w:rFonts w:ascii="Times New Roman" w:eastAsia="MS Mincho" w:hAnsi="Times New Roman" w:cs="Times New Roman"/>
          <w:color w:val="000000" w:themeColor="text1"/>
          <w:sz w:val="24"/>
          <w:szCs w:val="24"/>
          <w:lang w:eastAsia="ja-JP"/>
        </w:rPr>
        <w:t>39</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T. P. Corrales, M. Bai, V. del Campo, P. </w:t>
      </w:r>
      <w:proofErr w:type="spellStart"/>
      <w:r w:rsidRPr="00B41D69">
        <w:rPr>
          <w:rFonts w:ascii="Times New Roman" w:eastAsia="MS Mincho" w:hAnsi="Times New Roman" w:cs="Times New Roman"/>
          <w:color w:val="000000" w:themeColor="text1"/>
          <w:sz w:val="24"/>
          <w:szCs w:val="24"/>
          <w:lang w:eastAsia="ja-JP"/>
        </w:rPr>
        <w:t>Homm</w:t>
      </w:r>
      <w:proofErr w:type="spellEnd"/>
      <w:r w:rsidRPr="00B41D69">
        <w:rPr>
          <w:rFonts w:ascii="Times New Roman" w:eastAsia="MS Mincho" w:hAnsi="Times New Roman" w:cs="Times New Roman"/>
          <w:color w:val="000000" w:themeColor="text1"/>
          <w:sz w:val="24"/>
          <w:szCs w:val="24"/>
          <w:lang w:eastAsia="ja-JP"/>
        </w:rPr>
        <w:t xml:space="preserve">, P. Ferrari, A. </w:t>
      </w:r>
      <w:proofErr w:type="spellStart"/>
      <w:r w:rsidRPr="00B41D69">
        <w:rPr>
          <w:rFonts w:ascii="Times New Roman" w:eastAsia="MS Mincho" w:hAnsi="Times New Roman" w:cs="Times New Roman"/>
          <w:color w:val="000000" w:themeColor="text1"/>
          <w:sz w:val="24"/>
          <w:szCs w:val="24"/>
          <w:lang w:eastAsia="ja-JP"/>
        </w:rPr>
        <w:t>Diama</w:t>
      </w:r>
      <w:proofErr w:type="spellEnd"/>
      <w:r w:rsidRPr="00B41D69">
        <w:rPr>
          <w:rFonts w:ascii="Times New Roman" w:eastAsia="MS Mincho" w:hAnsi="Times New Roman" w:cs="Times New Roman"/>
          <w:color w:val="000000" w:themeColor="text1"/>
          <w:sz w:val="24"/>
          <w:szCs w:val="24"/>
          <w:lang w:eastAsia="ja-JP"/>
        </w:rPr>
        <w:t xml:space="preserve">, C. Wagner, H. Taub, K. Knorr, M. Deutsch, M. J. Retamal, U. G. Volkmann, P. Huber, </w:t>
      </w:r>
      <w:r w:rsidRPr="00B41D69">
        <w:rPr>
          <w:rFonts w:ascii="Times New Roman" w:eastAsia="MS Mincho" w:hAnsi="Times New Roman" w:cs="Times New Roman"/>
          <w:i/>
          <w:color w:val="000000" w:themeColor="text1"/>
          <w:sz w:val="24"/>
          <w:szCs w:val="24"/>
          <w:lang w:eastAsia="ja-JP"/>
        </w:rPr>
        <w:t>ACS nano</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2014</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8</w:t>
      </w:r>
      <w:r w:rsidRPr="00B41D69">
        <w:rPr>
          <w:rFonts w:ascii="Times New Roman" w:eastAsia="MS Mincho" w:hAnsi="Times New Roman" w:cs="Times New Roman"/>
          <w:color w:val="000000" w:themeColor="text1"/>
          <w:sz w:val="24"/>
          <w:szCs w:val="24"/>
          <w:lang w:eastAsia="ja-JP"/>
        </w:rPr>
        <w:t>, 9954.</w:t>
      </w:r>
    </w:p>
    <w:p w14:paraId="75589EEF" w14:textId="6B5FA2BA"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A53BC2"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0</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A. M. </w:t>
      </w:r>
      <w:proofErr w:type="spellStart"/>
      <w:r w:rsidRPr="00B41D69">
        <w:rPr>
          <w:rFonts w:ascii="Times New Roman" w:eastAsia="MS Mincho" w:hAnsi="Times New Roman" w:cs="Times New Roman"/>
          <w:color w:val="000000" w:themeColor="text1"/>
          <w:sz w:val="24"/>
          <w:szCs w:val="24"/>
          <w:lang w:eastAsia="ja-JP"/>
        </w:rPr>
        <w:t>Cazabat</w:t>
      </w:r>
      <w:proofErr w:type="spellEnd"/>
      <w:r w:rsidRPr="00B41D69">
        <w:rPr>
          <w:rFonts w:ascii="Times New Roman" w:eastAsia="MS Mincho" w:hAnsi="Times New Roman" w:cs="Times New Roman"/>
          <w:color w:val="000000" w:themeColor="text1"/>
          <w:sz w:val="24"/>
          <w:szCs w:val="24"/>
          <w:lang w:eastAsia="ja-JP"/>
        </w:rPr>
        <w:t xml:space="preserve">, F. </w:t>
      </w:r>
      <w:proofErr w:type="spellStart"/>
      <w:r w:rsidRPr="00B41D69">
        <w:rPr>
          <w:rFonts w:ascii="Times New Roman" w:eastAsia="MS Mincho" w:hAnsi="Times New Roman" w:cs="Times New Roman"/>
          <w:color w:val="000000" w:themeColor="text1"/>
          <w:sz w:val="24"/>
          <w:szCs w:val="24"/>
          <w:lang w:eastAsia="ja-JP"/>
        </w:rPr>
        <w:t>Heslot</w:t>
      </w:r>
      <w:proofErr w:type="spellEnd"/>
      <w:r w:rsidRPr="00B41D69">
        <w:rPr>
          <w:rFonts w:ascii="Times New Roman" w:eastAsia="MS Mincho" w:hAnsi="Times New Roman" w:cs="Times New Roman"/>
          <w:color w:val="000000" w:themeColor="text1"/>
          <w:sz w:val="24"/>
          <w:szCs w:val="24"/>
          <w:lang w:eastAsia="ja-JP"/>
        </w:rPr>
        <w:t xml:space="preserve">, S. M. </w:t>
      </w:r>
      <w:proofErr w:type="spellStart"/>
      <w:r w:rsidRPr="00B41D69">
        <w:rPr>
          <w:rFonts w:ascii="Times New Roman" w:eastAsia="MS Mincho" w:hAnsi="Times New Roman" w:cs="Times New Roman"/>
          <w:color w:val="000000" w:themeColor="text1"/>
          <w:sz w:val="24"/>
          <w:szCs w:val="24"/>
          <w:lang w:eastAsia="ja-JP"/>
        </w:rPr>
        <w:t>Troian</w:t>
      </w:r>
      <w:proofErr w:type="spellEnd"/>
      <w:r w:rsidRPr="00B41D69">
        <w:rPr>
          <w:rFonts w:ascii="Times New Roman" w:eastAsia="MS Mincho" w:hAnsi="Times New Roman" w:cs="Times New Roman"/>
          <w:color w:val="000000" w:themeColor="text1"/>
          <w:sz w:val="24"/>
          <w:szCs w:val="24"/>
          <w:lang w:eastAsia="ja-JP"/>
        </w:rPr>
        <w:t xml:space="preserve">, P. </w:t>
      </w:r>
      <w:proofErr w:type="spellStart"/>
      <w:r w:rsidRPr="00B41D69">
        <w:rPr>
          <w:rFonts w:ascii="Times New Roman" w:eastAsia="MS Mincho" w:hAnsi="Times New Roman" w:cs="Times New Roman"/>
          <w:color w:val="000000" w:themeColor="text1"/>
          <w:sz w:val="24"/>
          <w:szCs w:val="24"/>
          <w:lang w:eastAsia="ja-JP"/>
        </w:rPr>
        <w:t>Carles</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Nature</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1990</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346</w:t>
      </w:r>
      <w:r w:rsidRPr="00B41D69">
        <w:rPr>
          <w:rFonts w:ascii="Times New Roman" w:eastAsia="MS Mincho" w:hAnsi="Times New Roman" w:cs="Times New Roman"/>
          <w:color w:val="000000" w:themeColor="text1"/>
          <w:sz w:val="24"/>
          <w:szCs w:val="24"/>
          <w:lang w:eastAsia="ja-JP"/>
        </w:rPr>
        <w:t>, 824.</w:t>
      </w:r>
    </w:p>
    <w:p w14:paraId="63D628CA" w14:textId="5FD0CA0C" w:rsidR="003929D7" w:rsidRPr="00B41D69" w:rsidRDefault="003929D7"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A53BC2"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1</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R. </w:t>
      </w:r>
      <w:proofErr w:type="spellStart"/>
      <w:r w:rsidRPr="00B41D69">
        <w:rPr>
          <w:rFonts w:ascii="Times New Roman" w:eastAsia="MS Mincho" w:hAnsi="Times New Roman" w:cs="Times New Roman"/>
          <w:color w:val="000000" w:themeColor="text1"/>
          <w:sz w:val="24"/>
          <w:szCs w:val="24"/>
          <w:lang w:eastAsia="ja-JP"/>
        </w:rPr>
        <w:t>Janneck</w:t>
      </w:r>
      <w:proofErr w:type="spellEnd"/>
      <w:r w:rsidRPr="00B41D69">
        <w:rPr>
          <w:rFonts w:ascii="Times New Roman" w:eastAsia="MS Mincho" w:hAnsi="Times New Roman" w:cs="Times New Roman"/>
          <w:color w:val="000000" w:themeColor="text1"/>
          <w:sz w:val="24"/>
          <w:szCs w:val="24"/>
          <w:lang w:eastAsia="ja-JP"/>
        </w:rPr>
        <w:t xml:space="preserve">, N. </w:t>
      </w:r>
      <w:proofErr w:type="spellStart"/>
      <w:r w:rsidRPr="00B41D69">
        <w:rPr>
          <w:rFonts w:ascii="Times New Roman" w:eastAsia="MS Mincho" w:hAnsi="Times New Roman" w:cs="Times New Roman"/>
          <w:color w:val="000000" w:themeColor="text1"/>
          <w:sz w:val="24"/>
          <w:szCs w:val="24"/>
          <w:lang w:eastAsia="ja-JP"/>
        </w:rPr>
        <w:t>Pilet</w:t>
      </w:r>
      <w:proofErr w:type="spellEnd"/>
      <w:r w:rsidRPr="00B41D69">
        <w:rPr>
          <w:rFonts w:ascii="Times New Roman" w:eastAsia="MS Mincho" w:hAnsi="Times New Roman" w:cs="Times New Roman"/>
          <w:color w:val="000000" w:themeColor="text1"/>
          <w:sz w:val="24"/>
          <w:szCs w:val="24"/>
          <w:lang w:eastAsia="ja-JP"/>
        </w:rPr>
        <w:t xml:space="preserve">, S. P. </w:t>
      </w:r>
      <w:proofErr w:type="spellStart"/>
      <w:r w:rsidRPr="00B41D69">
        <w:rPr>
          <w:rFonts w:ascii="Times New Roman" w:eastAsia="MS Mincho" w:hAnsi="Times New Roman" w:cs="Times New Roman"/>
          <w:color w:val="000000" w:themeColor="text1"/>
          <w:sz w:val="24"/>
          <w:szCs w:val="24"/>
          <w:lang w:eastAsia="ja-JP"/>
        </w:rPr>
        <w:t>Bommanaboyena</w:t>
      </w:r>
      <w:proofErr w:type="spellEnd"/>
      <w:r w:rsidRPr="00B41D69">
        <w:rPr>
          <w:rFonts w:ascii="Times New Roman" w:eastAsia="MS Mincho" w:hAnsi="Times New Roman" w:cs="Times New Roman"/>
          <w:color w:val="000000" w:themeColor="text1"/>
          <w:sz w:val="24"/>
          <w:szCs w:val="24"/>
          <w:lang w:eastAsia="ja-JP"/>
        </w:rPr>
        <w:t xml:space="preserve">, B. Watts, P. </w:t>
      </w:r>
      <w:proofErr w:type="spellStart"/>
      <w:r w:rsidRPr="00B41D69">
        <w:rPr>
          <w:rFonts w:ascii="Times New Roman" w:eastAsia="MS Mincho" w:hAnsi="Times New Roman" w:cs="Times New Roman"/>
          <w:color w:val="000000" w:themeColor="text1"/>
          <w:sz w:val="24"/>
          <w:szCs w:val="24"/>
          <w:lang w:eastAsia="ja-JP"/>
        </w:rPr>
        <w:t>Heremans</w:t>
      </w:r>
      <w:proofErr w:type="spellEnd"/>
      <w:r w:rsidRPr="00B41D69">
        <w:rPr>
          <w:rFonts w:ascii="Times New Roman" w:eastAsia="MS Mincho" w:hAnsi="Times New Roman" w:cs="Times New Roman"/>
          <w:color w:val="000000" w:themeColor="text1"/>
          <w:sz w:val="24"/>
          <w:szCs w:val="24"/>
          <w:lang w:eastAsia="ja-JP"/>
        </w:rPr>
        <w:t xml:space="preserve">, J. </w:t>
      </w:r>
      <w:proofErr w:type="spellStart"/>
      <w:r w:rsidRPr="00B41D69">
        <w:rPr>
          <w:rFonts w:ascii="Times New Roman" w:eastAsia="MS Mincho" w:hAnsi="Times New Roman" w:cs="Times New Roman"/>
          <w:color w:val="000000" w:themeColor="text1"/>
          <w:sz w:val="24"/>
          <w:szCs w:val="24"/>
          <w:lang w:eastAsia="ja-JP"/>
        </w:rPr>
        <w:t>Genoe</w:t>
      </w:r>
      <w:proofErr w:type="spellEnd"/>
      <w:r w:rsidRPr="00B41D69">
        <w:rPr>
          <w:rFonts w:ascii="Times New Roman" w:eastAsia="MS Mincho" w:hAnsi="Times New Roman" w:cs="Times New Roman"/>
          <w:color w:val="000000" w:themeColor="text1"/>
          <w:sz w:val="24"/>
          <w:szCs w:val="24"/>
          <w:lang w:eastAsia="ja-JP"/>
        </w:rPr>
        <w:t xml:space="preserve">, C. </w:t>
      </w:r>
      <w:proofErr w:type="spellStart"/>
      <w:r w:rsidRPr="00B41D69">
        <w:rPr>
          <w:rFonts w:ascii="Times New Roman" w:eastAsia="MS Mincho" w:hAnsi="Times New Roman" w:cs="Times New Roman"/>
          <w:color w:val="000000" w:themeColor="text1"/>
          <w:sz w:val="24"/>
          <w:szCs w:val="24"/>
          <w:lang w:eastAsia="ja-JP"/>
        </w:rPr>
        <w:t>Rolin</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 xml:space="preserve">Adv. Mater. </w:t>
      </w:r>
      <w:r w:rsidRPr="00B41D69">
        <w:rPr>
          <w:rFonts w:ascii="Times New Roman" w:eastAsia="MS Mincho" w:hAnsi="Times New Roman" w:cs="Times New Roman"/>
          <w:b/>
          <w:color w:val="000000" w:themeColor="text1"/>
          <w:sz w:val="24"/>
          <w:szCs w:val="24"/>
          <w:lang w:eastAsia="ja-JP"/>
        </w:rPr>
        <w:t>2017</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29</w:t>
      </w:r>
      <w:r w:rsidRPr="00B41D69">
        <w:rPr>
          <w:rFonts w:ascii="Times New Roman" w:eastAsia="MS Mincho" w:hAnsi="Times New Roman" w:cs="Times New Roman"/>
          <w:color w:val="000000" w:themeColor="text1"/>
          <w:sz w:val="24"/>
          <w:szCs w:val="24"/>
          <w:lang w:eastAsia="ja-JP"/>
        </w:rPr>
        <w:t>, 1703864.</w:t>
      </w:r>
    </w:p>
    <w:p w14:paraId="06F25074" w14:textId="4659F540" w:rsidR="00DE4DE4" w:rsidRPr="00B41D69" w:rsidRDefault="00DE4DE4" w:rsidP="005A723A">
      <w:pPr>
        <w:spacing w:after="0" w:line="480" w:lineRule="auto"/>
        <w:jc w:val="both"/>
        <w:rPr>
          <w:rFonts w:ascii="Times New Roman" w:eastAsia="MS Mincho" w:hAnsi="Times New Roman" w:cs="Times New Roman"/>
          <w:color w:val="000000" w:themeColor="text1"/>
          <w:sz w:val="24"/>
          <w:szCs w:val="24"/>
          <w:lang w:eastAsia="ja-JP"/>
        </w:rPr>
      </w:pPr>
      <w:bookmarkStart w:id="18" w:name="_Hlk12496282"/>
      <w:r w:rsidRPr="00B41D69">
        <w:rPr>
          <w:rFonts w:ascii="Times New Roman" w:eastAsia="MS Mincho" w:hAnsi="Times New Roman" w:cs="Times New Roman"/>
          <w:color w:val="000000" w:themeColor="text1"/>
          <w:sz w:val="24"/>
          <w:szCs w:val="24"/>
          <w:lang w:eastAsia="ja-JP"/>
        </w:rPr>
        <w:t>[</w:t>
      </w:r>
      <w:r w:rsidR="00A53BC2"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2</w:t>
      </w:r>
      <w:r w:rsidRPr="00B41D69">
        <w:rPr>
          <w:rFonts w:ascii="Times New Roman" w:eastAsia="MS Mincho" w:hAnsi="Times New Roman" w:cs="Times New Roman"/>
          <w:color w:val="000000" w:themeColor="text1"/>
          <w:sz w:val="24"/>
          <w:szCs w:val="24"/>
          <w:lang w:eastAsia="ja-JP"/>
        </w:rPr>
        <w:t>]</w:t>
      </w:r>
      <w:r w:rsidR="00645C74" w:rsidRPr="00B41D69">
        <w:rPr>
          <w:rFonts w:ascii="Times New Roman" w:eastAsia="MS Mincho" w:hAnsi="Times New Roman" w:cs="Times New Roman"/>
          <w:color w:val="000000" w:themeColor="text1"/>
          <w:sz w:val="24"/>
          <w:szCs w:val="24"/>
          <w:lang w:eastAsia="ja-JP"/>
        </w:rPr>
        <w:tab/>
      </w:r>
      <w:r w:rsidRPr="00B41D69">
        <w:rPr>
          <w:rFonts w:ascii="Times New Roman" w:eastAsia="MS Mincho" w:hAnsi="Times New Roman" w:cs="Times New Roman"/>
          <w:color w:val="000000" w:themeColor="text1"/>
          <w:sz w:val="24"/>
          <w:szCs w:val="24"/>
          <w:lang w:eastAsia="ja-JP"/>
        </w:rPr>
        <w:t xml:space="preserve">D. </w:t>
      </w:r>
      <w:proofErr w:type="spellStart"/>
      <w:r w:rsidRPr="00B41D69">
        <w:rPr>
          <w:rFonts w:ascii="Times New Roman" w:eastAsia="MS Mincho" w:hAnsi="Times New Roman" w:cs="Times New Roman"/>
          <w:color w:val="000000" w:themeColor="text1"/>
          <w:sz w:val="24"/>
          <w:szCs w:val="24"/>
          <w:lang w:eastAsia="ja-JP"/>
        </w:rPr>
        <w:t>Koutsoyiannis</w:t>
      </w:r>
      <w:proofErr w:type="spellEnd"/>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Eur. J. Phys.</w:t>
      </w:r>
      <w:r w:rsidRPr="00B41D69">
        <w:rPr>
          <w:rFonts w:ascii="Times New Roman" w:eastAsia="MS Mincho" w:hAnsi="Times New Roman" w:cs="Times New Roman"/>
          <w:b/>
          <w:color w:val="000000" w:themeColor="text1"/>
          <w:sz w:val="24"/>
          <w:szCs w:val="24"/>
          <w:lang w:eastAsia="ja-JP"/>
        </w:rPr>
        <w:t xml:space="preserve"> 2012</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33</w:t>
      </w:r>
      <w:r w:rsidRPr="00B41D69">
        <w:rPr>
          <w:rFonts w:ascii="Times New Roman" w:eastAsia="MS Mincho" w:hAnsi="Times New Roman" w:cs="Times New Roman"/>
          <w:color w:val="000000" w:themeColor="text1"/>
          <w:sz w:val="24"/>
          <w:szCs w:val="24"/>
          <w:lang w:eastAsia="ja-JP"/>
        </w:rPr>
        <w:t>, 295</w:t>
      </w:r>
      <w:r w:rsidR="00621351" w:rsidRPr="00B41D69">
        <w:rPr>
          <w:rFonts w:ascii="Times New Roman" w:eastAsia="MS Mincho" w:hAnsi="Times New Roman" w:cs="Times New Roman"/>
          <w:color w:val="000000" w:themeColor="text1"/>
          <w:sz w:val="24"/>
          <w:szCs w:val="24"/>
          <w:lang w:eastAsia="ja-JP"/>
        </w:rPr>
        <w:t>.</w:t>
      </w:r>
    </w:p>
    <w:p w14:paraId="190537C0" w14:textId="4A1C056B" w:rsidR="00DE4DE4" w:rsidRPr="00B41D69" w:rsidRDefault="00DE4DE4"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3</w:t>
      </w:r>
      <w:r w:rsidRPr="00B41D69">
        <w:rPr>
          <w:rFonts w:ascii="Times New Roman" w:eastAsia="MS Mincho" w:hAnsi="Times New Roman" w:cs="Times New Roman"/>
          <w:color w:val="000000" w:themeColor="text1"/>
          <w:sz w:val="24"/>
          <w:szCs w:val="24"/>
          <w:lang w:eastAsia="ja-JP"/>
        </w:rPr>
        <w:t>]</w:t>
      </w:r>
      <w:r w:rsidR="00645C74" w:rsidRPr="00B41D69">
        <w:rPr>
          <w:rFonts w:ascii="Times New Roman" w:eastAsia="MS Mincho" w:hAnsi="Times New Roman" w:cs="Times New Roman"/>
          <w:color w:val="000000" w:themeColor="text1"/>
          <w:sz w:val="24"/>
          <w:szCs w:val="24"/>
          <w:lang w:eastAsia="ja-JP"/>
        </w:rPr>
        <w:tab/>
      </w:r>
      <w:r w:rsidRPr="00B41D69">
        <w:rPr>
          <w:rFonts w:ascii="Times New Roman" w:eastAsia="MS Mincho" w:hAnsi="Times New Roman" w:cs="Times New Roman"/>
          <w:color w:val="000000" w:themeColor="text1"/>
          <w:sz w:val="24"/>
          <w:szCs w:val="24"/>
          <w:lang w:eastAsia="ja-JP"/>
        </w:rPr>
        <w:t xml:space="preserve">C. </w:t>
      </w:r>
      <w:proofErr w:type="spellStart"/>
      <w:r w:rsidRPr="00B41D69">
        <w:rPr>
          <w:rFonts w:ascii="Times New Roman" w:eastAsia="MS Mincho" w:hAnsi="Times New Roman" w:cs="Times New Roman"/>
          <w:color w:val="000000" w:themeColor="text1"/>
          <w:sz w:val="24"/>
          <w:szCs w:val="24"/>
          <w:lang w:eastAsia="ja-JP"/>
        </w:rPr>
        <w:t>Rolin</w:t>
      </w:r>
      <w:proofErr w:type="spellEnd"/>
      <w:r w:rsidRPr="00B41D69">
        <w:rPr>
          <w:rFonts w:ascii="Times New Roman" w:eastAsia="MS Mincho" w:hAnsi="Times New Roman" w:cs="Times New Roman"/>
          <w:color w:val="000000" w:themeColor="text1"/>
          <w:sz w:val="24"/>
          <w:szCs w:val="24"/>
          <w:lang w:eastAsia="ja-JP"/>
        </w:rPr>
        <w:t xml:space="preserve">, S. R. Forrest, </w:t>
      </w:r>
      <w:r w:rsidRPr="00B41D69">
        <w:rPr>
          <w:rFonts w:ascii="Times New Roman" w:eastAsia="MS Mincho" w:hAnsi="Times New Roman" w:cs="Times New Roman"/>
          <w:i/>
          <w:iCs/>
          <w:color w:val="000000" w:themeColor="text1"/>
          <w:sz w:val="24"/>
          <w:szCs w:val="24"/>
          <w:lang w:eastAsia="ja-JP"/>
        </w:rPr>
        <w:t>Appl. Phys. Lett.</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2013</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103</w:t>
      </w:r>
      <w:r w:rsidRPr="00B41D69">
        <w:rPr>
          <w:rFonts w:ascii="Times New Roman" w:eastAsia="MS Mincho" w:hAnsi="Times New Roman" w:cs="Times New Roman"/>
          <w:color w:val="000000" w:themeColor="text1"/>
          <w:sz w:val="24"/>
          <w:szCs w:val="24"/>
          <w:lang w:eastAsia="ja-JP"/>
        </w:rPr>
        <w:t>, 041911.</w:t>
      </w:r>
    </w:p>
    <w:bookmarkEnd w:id="18"/>
    <w:p w14:paraId="29E7B1DD" w14:textId="62D203A1" w:rsidR="003929D7" w:rsidRPr="00B41D69" w:rsidRDefault="003929D7" w:rsidP="005A723A">
      <w:pPr>
        <w:spacing w:after="0" w:line="480" w:lineRule="auto"/>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DE4DE4"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w:t>
      </w:r>
      <w:r w:rsidR="00645C74" w:rsidRPr="00B41D69">
        <w:rPr>
          <w:rFonts w:ascii="Times New Roman" w:eastAsia="MS Mincho" w:hAnsi="Times New Roman" w:cs="Times New Roman"/>
          <w:color w:val="000000" w:themeColor="text1"/>
          <w:sz w:val="24"/>
          <w:szCs w:val="24"/>
          <w:lang w:eastAsia="ja-JP"/>
        </w:rPr>
        <w:tab/>
      </w:r>
      <w:r w:rsidRPr="00B41D69">
        <w:rPr>
          <w:rFonts w:ascii="Times New Roman" w:eastAsia="MS Mincho" w:hAnsi="Times New Roman" w:cs="Times New Roman"/>
          <w:color w:val="000000" w:themeColor="text1"/>
          <w:sz w:val="24"/>
          <w:szCs w:val="24"/>
          <w:lang w:eastAsia="ja-JP"/>
        </w:rPr>
        <w:t xml:space="preserve">R. M. </w:t>
      </w:r>
      <w:proofErr w:type="spellStart"/>
      <w:r w:rsidRPr="00B41D69">
        <w:rPr>
          <w:rFonts w:ascii="Times New Roman" w:eastAsia="MS Mincho" w:hAnsi="Times New Roman" w:cs="Times New Roman"/>
          <w:color w:val="000000" w:themeColor="text1"/>
          <w:sz w:val="24"/>
          <w:szCs w:val="24"/>
          <w:lang w:eastAsia="ja-JP"/>
        </w:rPr>
        <w:t>Digilov</w:t>
      </w:r>
      <w:proofErr w:type="spellEnd"/>
      <w:r w:rsidRPr="00B41D69">
        <w:rPr>
          <w:rFonts w:ascii="Times New Roman" w:eastAsia="MS Mincho" w:hAnsi="Times New Roman" w:cs="Times New Roman"/>
          <w:color w:val="000000" w:themeColor="text1"/>
          <w:sz w:val="24"/>
          <w:szCs w:val="24"/>
          <w:lang w:eastAsia="ja-JP"/>
        </w:rPr>
        <w:t>, M. Reiner,</w:t>
      </w:r>
      <w:r w:rsidRPr="00B41D69">
        <w:rPr>
          <w:rFonts w:ascii="Times New Roman" w:eastAsia="MS Mincho" w:hAnsi="Times New Roman" w:cs="Times New Roman"/>
          <w:i/>
          <w:color w:val="000000" w:themeColor="text1"/>
          <w:sz w:val="24"/>
          <w:szCs w:val="24"/>
          <w:lang w:eastAsia="ja-JP"/>
        </w:rPr>
        <w:t xml:space="preserve"> Eur. J. Phys. </w:t>
      </w:r>
      <w:r w:rsidRPr="00B41D69">
        <w:rPr>
          <w:rFonts w:ascii="Times New Roman" w:eastAsia="MS Mincho" w:hAnsi="Times New Roman" w:cs="Times New Roman"/>
          <w:b/>
          <w:color w:val="000000" w:themeColor="text1"/>
          <w:sz w:val="24"/>
          <w:szCs w:val="24"/>
          <w:lang w:eastAsia="ja-JP"/>
        </w:rPr>
        <w:t>200</w:t>
      </w:r>
      <w:r w:rsidR="00EE096D" w:rsidRPr="00B41D69">
        <w:rPr>
          <w:rFonts w:ascii="Times New Roman" w:eastAsia="MS Mincho" w:hAnsi="Times New Roman" w:cs="Times New Roman"/>
          <w:b/>
          <w:color w:val="000000" w:themeColor="text1"/>
          <w:sz w:val="24"/>
          <w:szCs w:val="24"/>
          <w:lang w:eastAsia="ja-JP"/>
        </w:rPr>
        <w:t>4</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25</w:t>
      </w:r>
      <w:r w:rsidRPr="00B41D69">
        <w:rPr>
          <w:rFonts w:ascii="Times New Roman" w:eastAsia="MS Mincho" w:hAnsi="Times New Roman" w:cs="Times New Roman"/>
          <w:color w:val="000000" w:themeColor="text1"/>
          <w:sz w:val="24"/>
          <w:szCs w:val="24"/>
          <w:lang w:eastAsia="ja-JP"/>
        </w:rPr>
        <w:t xml:space="preserve">, 15. </w:t>
      </w:r>
    </w:p>
    <w:p w14:paraId="2CA6E229" w14:textId="33E5E71E" w:rsidR="001C7DFD" w:rsidRPr="00B41D69" w:rsidRDefault="001C7DFD" w:rsidP="001C7DFD">
      <w:pPr>
        <w:pStyle w:val="EndNoteBibliography"/>
        <w:spacing w:after="0" w:line="480" w:lineRule="auto"/>
        <w:ind w:left="720" w:hanging="720"/>
        <w:jc w:val="both"/>
        <w:rPr>
          <w:rFonts w:ascii="Times New Roman" w:hAnsi="Times New Roman" w:cs="Times New Roman"/>
          <w:color w:val="000000" w:themeColor="text1"/>
          <w:sz w:val="24"/>
          <w:szCs w:val="24"/>
        </w:rPr>
      </w:pPr>
      <w:bookmarkStart w:id="19" w:name="_Hlk21341064"/>
      <w:r w:rsidRPr="00B41D69">
        <w:rPr>
          <w:rFonts w:ascii="Times New Roman" w:hAnsi="Times New Roman" w:cs="Times New Roman"/>
          <w:color w:val="000000" w:themeColor="text1"/>
          <w:sz w:val="24"/>
          <w:szCs w:val="24"/>
        </w:rPr>
        <w:t>[4</w:t>
      </w:r>
      <w:r w:rsidR="00D52B80" w:rsidRPr="00B41D69">
        <w:rPr>
          <w:rFonts w:ascii="Times New Roman" w:hAnsi="Times New Roman" w:cs="Times New Roman"/>
          <w:color w:val="000000" w:themeColor="text1"/>
          <w:sz w:val="24"/>
          <w:szCs w:val="24"/>
        </w:rPr>
        <w:t>5</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ab/>
        <w:t>Z. Wei, Y. Tong, P. Zhao, X. Zhao, Q. Tang, Y. Li</w:t>
      </w:r>
      <w:r w:rsidR="00861975" w:rsidRPr="00B41D69">
        <w:rPr>
          <w:rFonts w:ascii="Times New Roman" w:hAnsi="Times New Roman" w:cs="Times New Roman"/>
          <w:color w:val="000000" w:themeColor="text1"/>
          <w:sz w:val="24"/>
          <w:szCs w:val="24"/>
        </w:rPr>
        <w:t>u</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i/>
          <w:iCs/>
          <w:color w:val="000000" w:themeColor="text1"/>
          <w:sz w:val="24"/>
          <w:szCs w:val="24"/>
        </w:rPr>
        <w:t>Appl. Surf. Sci.</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b/>
          <w:bCs/>
          <w:color w:val="000000" w:themeColor="text1"/>
          <w:sz w:val="24"/>
          <w:szCs w:val="24"/>
        </w:rPr>
        <w:t>2019</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i/>
          <w:iCs/>
          <w:color w:val="000000" w:themeColor="text1"/>
          <w:sz w:val="24"/>
          <w:szCs w:val="24"/>
        </w:rPr>
        <w:t>480</w:t>
      </w:r>
      <w:r w:rsidRPr="00B41D69">
        <w:rPr>
          <w:rFonts w:ascii="Times New Roman" w:hAnsi="Times New Roman" w:cs="Times New Roman"/>
          <w:color w:val="000000" w:themeColor="text1"/>
          <w:sz w:val="24"/>
          <w:szCs w:val="24"/>
        </w:rPr>
        <w:t>, 523.</w:t>
      </w:r>
    </w:p>
    <w:bookmarkEnd w:id="19"/>
    <w:p w14:paraId="41D3548C" w14:textId="2DE5F2A2" w:rsidR="00640914" w:rsidRPr="00B41D69" w:rsidRDefault="00640914" w:rsidP="001C7DFD">
      <w:pPr>
        <w:pStyle w:val="EndNoteBibliography"/>
        <w:spacing w:after="0" w:line="480" w:lineRule="auto"/>
        <w:ind w:left="720" w:hanging="720"/>
        <w:jc w:val="both"/>
        <w:rPr>
          <w:rFonts w:ascii="Times New Roman" w:hAnsi="Times New Roman" w:cs="Times New Roman"/>
          <w:color w:val="000000" w:themeColor="text1"/>
          <w:sz w:val="24"/>
          <w:szCs w:val="24"/>
        </w:rPr>
      </w:pPr>
      <w:r w:rsidRPr="00B41D69">
        <w:rPr>
          <w:rFonts w:ascii="Times New Roman" w:hAnsi="Times New Roman" w:cs="Times New Roman"/>
          <w:color w:val="000000" w:themeColor="text1"/>
          <w:sz w:val="24"/>
          <w:szCs w:val="24"/>
        </w:rPr>
        <w:t>[4</w:t>
      </w:r>
      <w:r w:rsidR="00D52B80" w:rsidRPr="00B41D69">
        <w:rPr>
          <w:rFonts w:ascii="Times New Roman" w:hAnsi="Times New Roman" w:cs="Times New Roman"/>
          <w:color w:val="000000" w:themeColor="text1"/>
          <w:sz w:val="24"/>
          <w:szCs w:val="24"/>
        </w:rPr>
        <w:t>6</w:t>
      </w:r>
      <w:r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ab/>
        <w:t>J. Wan, Y. Li, J. G. Ulbrandt, D</w:t>
      </w:r>
      <w:r w:rsidR="00DC39D5" w:rsidRPr="00B41D69">
        <w:rPr>
          <w:rFonts w:ascii="Times New Roman" w:hAnsi="Times New Roman" w:cs="Times New Roman"/>
          <w:color w:val="000000" w:themeColor="text1"/>
          <w:sz w:val="24"/>
          <w:szCs w:val="24"/>
        </w:rPr>
        <w:t>-</w:t>
      </w:r>
      <w:r w:rsidRPr="00B41D69">
        <w:rPr>
          <w:rFonts w:ascii="Times New Roman" w:hAnsi="Times New Roman" w:cs="Times New Roman"/>
          <w:color w:val="000000" w:themeColor="text1"/>
          <w:sz w:val="24"/>
          <w:szCs w:val="24"/>
        </w:rPr>
        <w:t xml:space="preserve">M. Smilgies, J. Hollin, A. C. Whalley, R. L. Headrick,   </w:t>
      </w:r>
      <w:r w:rsidRPr="00B41D69">
        <w:rPr>
          <w:rFonts w:ascii="Times New Roman" w:hAnsi="Times New Roman" w:cs="Times New Roman"/>
          <w:i/>
          <w:iCs/>
          <w:color w:val="000000" w:themeColor="text1"/>
          <w:sz w:val="24"/>
          <w:szCs w:val="24"/>
        </w:rPr>
        <w:t>APL Mater</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b/>
          <w:color w:val="000000" w:themeColor="text1"/>
          <w:sz w:val="24"/>
          <w:szCs w:val="24"/>
        </w:rPr>
        <w:t>2016</w:t>
      </w:r>
      <w:r w:rsidRPr="00B41D69">
        <w:rPr>
          <w:rFonts w:ascii="Times New Roman" w:hAnsi="Times New Roman" w:cs="Times New Roman"/>
          <w:color w:val="000000" w:themeColor="text1"/>
          <w:sz w:val="24"/>
          <w:szCs w:val="24"/>
        </w:rPr>
        <w:t xml:space="preserve">, </w:t>
      </w:r>
      <w:r w:rsidRPr="00B41D69">
        <w:rPr>
          <w:rFonts w:ascii="Times New Roman" w:hAnsi="Times New Roman" w:cs="Times New Roman"/>
          <w:i/>
          <w:iCs/>
          <w:color w:val="000000" w:themeColor="text1"/>
          <w:sz w:val="24"/>
          <w:szCs w:val="24"/>
        </w:rPr>
        <w:t>4</w:t>
      </w:r>
      <w:r w:rsidRPr="00B41D69">
        <w:rPr>
          <w:rFonts w:ascii="Times New Roman" w:hAnsi="Times New Roman" w:cs="Times New Roman"/>
          <w:color w:val="000000" w:themeColor="text1"/>
          <w:sz w:val="24"/>
          <w:szCs w:val="24"/>
        </w:rPr>
        <w:t>, 016103.</w:t>
      </w:r>
    </w:p>
    <w:p w14:paraId="697C6A29" w14:textId="20273F2D" w:rsidR="00640914" w:rsidRPr="00B41D69" w:rsidRDefault="003929D7" w:rsidP="00640914">
      <w:pPr>
        <w:pStyle w:val="EndNoteBibliography"/>
        <w:spacing w:line="480" w:lineRule="auto"/>
        <w:ind w:left="720" w:hanging="720"/>
        <w:contextualSpacing/>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DE4DE4" w:rsidRPr="00B41D69">
        <w:rPr>
          <w:rFonts w:ascii="Times New Roman" w:eastAsia="MS Mincho" w:hAnsi="Times New Roman" w:cs="Times New Roman"/>
          <w:color w:val="000000" w:themeColor="text1"/>
          <w:sz w:val="24"/>
          <w:szCs w:val="24"/>
          <w:lang w:eastAsia="ja-JP"/>
        </w:rPr>
        <w:t>4</w:t>
      </w:r>
      <w:r w:rsidR="00D52B80" w:rsidRPr="00B41D69">
        <w:rPr>
          <w:rFonts w:ascii="Times New Roman" w:eastAsia="MS Mincho" w:hAnsi="Times New Roman" w:cs="Times New Roman"/>
          <w:color w:val="000000" w:themeColor="text1"/>
          <w:sz w:val="24"/>
          <w:szCs w:val="24"/>
          <w:lang w:eastAsia="ja-JP"/>
        </w:rPr>
        <w:t>7</w:t>
      </w:r>
      <w:r w:rsidRPr="00B41D69">
        <w:rPr>
          <w:rFonts w:ascii="Times New Roman" w:eastAsia="MS Mincho" w:hAnsi="Times New Roman" w:cs="Times New Roman"/>
          <w:color w:val="000000" w:themeColor="text1"/>
          <w:sz w:val="24"/>
          <w:szCs w:val="24"/>
          <w:lang w:eastAsia="ja-JP"/>
        </w:rPr>
        <w:t>]</w:t>
      </w:r>
      <w:r w:rsidR="00DE4DE4" w:rsidRPr="00B41D69">
        <w:rPr>
          <w:rFonts w:ascii="Times New Roman" w:eastAsia="MS Mincho" w:hAnsi="Times New Roman" w:cs="Times New Roman"/>
          <w:color w:val="000000" w:themeColor="text1"/>
          <w:sz w:val="24"/>
          <w:szCs w:val="24"/>
          <w:lang w:eastAsia="ja-JP"/>
        </w:rPr>
        <w:t xml:space="preserve"> </w:t>
      </w:r>
      <w:r w:rsidR="00645C74" w:rsidRPr="00B41D69">
        <w:rPr>
          <w:rFonts w:ascii="Times New Roman" w:eastAsia="MS Mincho" w:hAnsi="Times New Roman" w:cs="Times New Roman"/>
          <w:color w:val="000000" w:themeColor="text1"/>
          <w:sz w:val="24"/>
          <w:szCs w:val="24"/>
          <w:lang w:eastAsia="ja-JP"/>
        </w:rPr>
        <w:tab/>
      </w:r>
      <w:r w:rsidRPr="00B41D69">
        <w:rPr>
          <w:rFonts w:ascii="Times New Roman" w:eastAsia="MS Mincho" w:hAnsi="Times New Roman" w:cs="Times New Roman"/>
          <w:color w:val="000000" w:themeColor="text1"/>
          <w:sz w:val="24"/>
          <w:szCs w:val="24"/>
          <w:lang w:eastAsia="ja-JP"/>
        </w:rPr>
        <w:t xml:space="preserve">Z. Zhang, X. Ren, B. Peng, Z. Wang, X. Wang, K. Pei, B. Shan, Q. Miao, P. K. L. Chan, </w:t>
      </w:r>
      <w:r w:rsidR="00640914"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color w:val="000000" w:themeColor="text1"/>
          <w:sz w:val="24"/>
          <w:szCs w:val="24"/>
          <w:lang w:eastAsia="ja-JP"/>
        </w:rPr>
        <w:t>Adv. Funct. Mater.</w:t>
      </w:r>
      <w:r w:rsidRPr="00B41D69">
        <w:rPr>
          <w:rFonts w:ascii="Times New Roman" w:eastAsia="MS Mincho" w:hAnsi="Times New Roman" w:cs="Times New Roman"/>
          <w:b/>
          <w:color w:val="000000" w:themeColor="text1"/>
          <w:sz w:val="24"/>
          <w:szCs w:val="24"/>
          <w:lang w:eastAsia="ja-JP"/>
        </w:rPr>
        <w:t xml:space="preserve"> 2015</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25</w:t>
      </w:r>
      <w:r w:rsidRPr="00B41D69">
        <w:rPr>
          <w:rFonts w:ascii="Times New Roman" w:eastAsia="MS Mincho" w:hAnsi="Times New Roman" w:cs="Times New Roman"/>
          <w:color w:val="000000" w:themeColor="text1"/>
          <w:sz w:val="24"/>
          <w:szCs w:val="24"/>
          <w:lang w:eastAsia="ja-JP"/>
        </w:rPr>
        <w:t>, 61</w:t>
      </w:r>
      <w:r w:rsidR="00640914" w:rsidRPr="00B41D69">
        <w:rPr>
          <w:rFonts w:ascii="Times New Roman" w:eastAsia="MS Mincho" w:hAnsi="Times New Roman" w:cs="Times New Roman"/>
          <w:color w:val="000000" w:themeColor="text1"/>
          <w:sz w:val="24"/>
          <w:szCs w:val="24"/>
          <w:lang w:eastAsia="ja-JP"/>
        </w:rPr>
        <w:t xml:space="preserve">.                                                                  </w:t>
      </w:r>
      <w:r w:rsidR="00640914" w:rsidRPr="00B41D69">
        <w:rPr>
          <w:rFonts w:ascii="Times New Roman" w:eastAsia="MS Mincho" w:hAnsi="Times New Roman" w:cs="Times New Roman"/>
          <w:color w:val="000000" w:themeColor="text1"/>
          <w:sz w:val="24"/>
          <w:szCs w:val="24"/>
          <w:lang w:eastAsia="ja-JP"/>
        </w:rPr>
        <w:tab/>
      </w:r>
    </w:p>
    <w:p w14:paraId="36A1C919" w14:textId="345E80E7" w:rsidR="00E211FC" w:rsidRPr="00B41D69" w:rsidRDefault="003929D7" w:rsidP="00640914">
      <w:pPr>
        <w:pStyle w:val="EndNoteBibliography"/>
        <w:spacing w:line="480" w:lineRule="auto"/>
        <w:ind w:left="720" w:hanging="720"/>
        <w:contextualSpacing/>
        <w:jc w:val="both"/>
        <w:rPr>
          <w:rFonts w:ascii="Times New Roman" w:eastAsia="MS Mincho" w:hAnsi="Times New Roman" w:cs="Times New Roman"/>
          <w:color w:val="000000" w:themeColor="text1"/>
          <w:sz w:val="24"/>
          <w:szCs w:val="24"/>
          <w:lang w:eastAsia="ja-JP"/>
        </w:rPr>
      </w:pPr>
      <w:r w:rsidRPr="00B41D69">
        <w:rPr>
          <w:rFonts w:ascii="Times New Roman" w:eastAsia="MS Mincho" w:hAnsi="Times New Roman" w:cs="Times New Roman"/>
          <w:color w:val="000000" w:themeColor="text1"/>
          <w:sz w:val="24"/>
          <w:szCs w:val="24"/>
          <w:lang w:eastAsia="ja-JP"/>
        </w:rPr>
        <w:t>[</w:t>
      </w:r>
      <w:r w:rsidR="00D52B80" w:rsidRPr="00B41D69">
        <w:rPr>
          <w:rFonts w:ascii="Times New Roman" w:eastAsia="MS Mincho" w:hAnsi="Times New Roman" w:cs="Times New Roman"/>
          <w:color w:val="000000" w:themeColor="text1"/>
          <w:sz w:val="24"/>
          <w:szCs w:val="24"/>
          <w:lang w:eastAsia="ja-JP"/>
        </w:rPr>
        <w:t>48</w:t>
      </w:r>
      <w:r w:rsidRPr="00B41D69">
        <w:rPr>
          <w:rFonts w:ascii="Times New Roman" w:eastAsia="MS Mincho" w:hAnsi="Times New Roman" w:cs="Times New Roman"/>
          <w:color w:val="000000" w:themeColor="text1"/>
          <w:sz w:val="24"/>
          <w:szCs w:val="24"/>
          <w:lang w:eastAsia="ja-JP"/>
        </w:rPr>
        <w:t>]</w:t>
      </w:r>
      <w:r w:rsidRPr="00B41D69">
        <w:rPr>
          <w:rFonts w:ascii="Times New Roman" w:eastAsia="MS Mincho" w:hAnsi="Times New Roman" w:cs="Times New Roman"/>
          <w:color w:val="000000" w:themeColor="text1"/>
          <w:sz w:val="24"/>
          <w:szCs w:val="24"/>
          <w:lang w:eastAsia="ja-JP"/>
        </w:rPr>
        <w:tab/>
        <w:t xml:space="preserve">K. Pei, M. Chen, Z. Zhou, H. Li, P. K. L. Chan, </w:t>
      </w:r>
      <w:r w:rsidRPr="00B41D69">
        <w:rPr>
          <w:rFonts w:ascii="Times New Roman" w:eastAsia="MS Mincho" w:hAnsi="Times New Roman" w:cs="Times New Roman"/>
          <w:i/>
          <w:color w:val="000000" w:themeColor="text1"/>
          <w:sz w:val="24"/>
          <w:szCs w:val="24"/>
          <w:lang w:eastAsia="ja-JP"/>
        </w:rPr>
        <w:t>ACS Appl. Electron. Mater.</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b/>
          <w:color w:val="000000" w:themeColor="text1"/>
          <w:sz w:val="24"/>
          <w:szCs w:val="24"/>
          <w:lang w:eastAsia="ja-JP"/>
        </w:rPr>
        <w:t>2019</w:t>
      </w:r>
      <w:r w:rsidRPr="00B41D69">
        <w:rPr>
          <w:rFonts w:ascii="Times New Roman" w:eastAsia="MS Mincho" w:hAnsi="Times New Roman" w:cs="Times New Roman"/>
          <w:color w:val="000000" w:themeColor="text1"/>
          <w:sz w:val="24"/>
          <w:szCs w:val="24"/>
          <w:lang w:eastAsia="ja-JP"/>
        </w:rPr>
        <w:t xml:space="preserve">, </w:t>
      </w:r>
      <w:r w:rsidRPr="00B41D69">
        <w:rPr>
          <w:rFonts w:ascii="Times New Roman" w:eastAsia="MS Mincho" w:hAnsi="Times New Roman" w:cs="Times New Roman"/>
          <w:i/>
          <w:iCs/>
          <w:color w:val="000000" w:themeColor="text1"/>
          <w:sz w:val="24"/>
          <w:szCs w:val="24"/>
          <w:lang w:eastAsia="ja-JP"/>
        </w:rPr>
        <w:t>1</w:t>
      </w:r>
      <w:r w:rsidRPr="00B41D69">
        <w:rPr>
          <w:rFonts w:ascii="Times New Roman" w:eastAsia="MS Mincho" w:hAnsi="Times New Roman" w:cs="Times New Roman"/>
          <w:color w:val="000000" w:themeColor="text1"/>
          <w:sz w:val="24"/>
          <w:szCs w:val="24"/>
          <w:lang w:eastAsia="ja-JP"/>
        </w:rPr>
        <w:t>, 379.</w:t>
      </w:r>
    </w:p>
    <w:p w14:paraId="3D8B9461" w14:textId="2EC828E1" w:rsidR="008B4A99" w:rsidRPr="00B41D69" w:rsidRDefault="008B4A99"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p>
    <w:p w14:paraId="4FD4F8D5" w14:textId="385AECF4" w:rsidR="008B4A99" w:rsidRPr="00B41D69" w:rsidRDefault="008B4A99"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p>
    <w:p w14:paraId="134123DC" w14:textId="450972E2" w:rsidR="008B4A99" w:rsidRPr="00B41D69" w:rsidRDefault="008B4A99" w:rsidP="00424A93">
      <w:pPr>
        <w:spacing w:after="0" w:line="480" w:lineRule="auto"/>
        <w:ind w:left="720" w:hanging="720"/>
        <w:jc w:val="both"/>
        <w:rPr>
          <w:rFonts w:ascii="Times New Roman" w:eastAsia="MS Mincho" w:hAnsi="Times New Roman" w:cs="Times New Roman"/>
          <w:color w:val="000000" w:themeColor="text1"/>
          <w:sz w:val="24"/>
          <w:szCs w:val="24"/>
          <w:lang w:eastAsia="ja-JP"/>
        </w:rPr>
      </w:pPr>
    </w:p>
    <w:p w14:paraId="4045F0CF" w14:textId="1FB167F1" w:rsidR="004426A7" w:rsidRPr="00B41D69" w:rsidRDefault="004426A7" w:rsidP="00640914">
      <w:pPr>
        <w:spacing w:after="0" w:line="480" w:lineRule="auto"/>
        <w:jc w:val="both"/>
        <w:rPr>
          <w:rFonts w:ascii="Times New Roman" w:eastAsia="MS Mincho" w:hAnsi="Times New Roman" w:cs="Times New Roman"/>
          <w:color w:val="000000" w:themeColor="text1"/>
          <w:sz w:val="24"/>
          <w:szCs w:val="24"/>
          <w:lang w:eastAsia="ja-JP"/>
        </w:rPr>
      </w:pPr>
    </w:p>
    <w:p w14:paraId="73ED46BD" w14:textId="2B537402" w:rsidR="00437EC3" w:rsidRPr="00B41D69" w:rsidRDefault="00437EC3" w:rsidP="00640914">
      <w:pPr>
        <w:spacing w:after="0" w:line="480" w:lineRule="auto"/>
        <w:jc w:val="both"/>
        <w:rPr>
          <w:rFonts w:ascii="Times New Roman" w:eastAsia="MS Mincho" w:hAnsi="Times New Roman" w:cs="Times New Roman"/>
          <w:color w:val="000000" w:themeColor="text1"/>
          <w:sz w:val="24"/>
          <w:szCs w:val="24"/>
          <w:lang w:eastAsia="ja-JP"/>
        </w:rPr>
      </w:pPr>
    </w:p>
    <w:p w14:paraId="3B962F11" w14:textId="1378BB90" w:rsidR="00437EC3" w:rsidRPr="00B41D69" w:rsidRDefault="00437EC3" w:rsidP="00640914">
      <w:pPr>
        <w:spacing w:after="0" w:line="480" w:lineRule="auto"/>
        <w:jc w:val="both"/>
        <w:rPr>
          <w:rFonts w:ascii="Times New Roman" w:eastAsia="MS Mincho" w:hAnsi="Times New Roman" w:cs="Times New Roman"/>
          <w:color w:val="000000" w:themeColor="text1"/>
          <w:sz w:val="24"/>
          <w:szCs w:val="24"/>
          <w:lang w:eastAsia="ja-JP"/>
        </w:rPr>
      </w:pPr>
    </w:p>
    <w:p w14:paraId="19C0469A" w14:textId="5B946587" w:rsidR="00437EC3" w:rsidRPr="00B41D69" w:rsidRDefault="00437EC3" w:rsidP="00640914">
      <w:pPr>
        <w:spacing w:after="0" w:line="480" w:lineRule="auto"/>
        <w:jc w:val="both"/>
        <w:rPr>
          <w:rFonts w:ascii="Times New Roman" w:eastAsia="MS Mincho" w:hAnsi="Times New Roman" w:cs="Times New Roman"/>
          <w:color w:val="000000" w:themeColor="text1"/>
          <w:sz w:val="24"/>
          <w:szCs w:val="24"/>
          <w:lang w:eastAsia="ja-JP"/>
        </w:rPr>
      </w:pPr>
    </w:p>
    <w:p w14:paraId="6707E3ED" w14:textId="1BFADC7D" w:rsidR="00437EC3" w:rsidRPr="00B41D69" w:rsidRDefault="00437EC3" w:rsidP="00640914">
      <w:pPr>
        <w:spacing w:after="0" w:line="480" w:lineRule="auto"/>
        <w:jc w:val="both"/>
        <w:rPr>
          <w:rFonts w:ascii="Times New Roman" w:eastAsia="MS Mincho" w:hAnsi="Times New Roman" w:cs="Times New Roman"/>
          <w:color w:val="000000" w:themeColor="text1"/>
          <w:sz w:val="24"/>
          <w:szCs w:val="24"/>
          <w:lang w:eastAsia="ja-JP"/>
        </w:rPr>
      </w:pPr>
    </w:p>
    <w:p w14:paraId="5938B064" w14:textId="77777777" w:rsidR="008B4A99" w:rsidRPr="00B41D69" w:rsidRDefault="008B4A99" w:rsidP="00835F32">
      <w:pPr>
        <w:spacing w:after="0" w:line="480" w:lineRule="auto"/>
        <w:jc w:val="both"/>
        <w:rPr>
          <w:rFonts w:ascii="Times New Roman" w:eastAsia="MS Mincho" w:hAnsi="Times New Roman" w:cs="Times New Roman"/>
          <w:color w:val="000000" w:themeColor="text1"/>
          <w:sz w:val="24"/>
          <w:szCs w:val="24"/>
          <w:lang w:eastAsia="ja-JP"/>
        </w:rPr>
      </w:pPr>
    </w:p>
    <w:p w14:paraId="5CD24908" w14:textId="7A23C31C" w:rsidR="00E211FC" w:rsidRPr="00B41D69" w:rsidRDefault="00E211FC" w:rsidP="007D26ED">
      <w:pPr>
        <w:spacing w:after="0" w:line="360" w:lineRule="auto"/>
        <w:jc w:val="both"/>
        <w:rPr>
          <w:rFonts w:ascii="Times New Roman" w:eastAsia="MS Mincho" w:hAnsi="Times New Roman" w:cs="Times New Roman"/>
          <w:color w:val="000000" w:themeColor="text1"/>
          <w:sz w:val="24"/>
          <w:szCs w:val="24"/>
          <w:lang w:val="en-US" w:eastAsia="ja-JP"/>
        </w:rPr>
      </w:pPr>
      <w:bookmarkStart w:id="20" w:name="_Hlk12395597"/>
      <w:r w:rsidRPr="00B41D69">
        <w:rPr>
          <w:rFonts w:ascii="Times New Roman" w:eastAsia="MS Mincho" w:hAnsi="Times New Roman" w:cs="Times New Roman"/>
          <w:b/>
          <w:color w:val="000000" w:themeColor="text1"/>
          <w:sz w:val="24"/>
          <w:szCs w:val="24"/>
          <w:lang w:val="en-US" w:eastAsia="ja-JP"/>
        </w:rPr>
        <w:lastRenderedPageBreak/>
        <w:t xml:space="preserve">Figure 1. </w:t>
      </w:r>
      <w:r w:rsidRPr="00B41D69">
        <w:rPr>
          <w:rFonts w:ascii="Times New Roman" w:eastAsia="MS Mincho" w:hAnsi="Times New Roman" w:cs="Times New Roman"/>
          <w:color w:val="000000" w:themeColor="text1"/>
          <w:sz w:val="24"/>
          <w:szCs w:val="24"/>
          <w:lang w:val="en-US" w:eastAsia="ja-JP"/>
        </w:rPr>
        <w:t xml:space="preserve">Schematic </w:t>
      </w:r>
      <w:bookmarkEnd w:id="20"/>
      <w:r w:rsidR="002F382B" w:rsidRPr="00B41D69">
        <w:rPr>
          <w:rFonts w:ascii="Times New Roman" w:eastAsia="MS Mincho" w:hAnsi="Times New Roman" w:cs="Times New Roman"/>
          <w:color w:val="000000" w:themeColor="text1"/>
          <w:sz w:val="24"/>
          <w:szCs w:val="24"/>
          <w:lang w:val="en-US" w:eastAsia="ja-JP"/>
        </w:rPr>
        <w:t>illustration</w:t>
      </w:r>
      <w:r w:rsidRPr="00B41D69">
        <w:rPr>
          <w:rFonts w:ascii="Times New Roman" w:eastAsia="MS Mincho" w:hAnsi="Times New Roman" w:cs="Times New Roman"/>
          <w:color w:val="000000" w:themeColor="text1"/>
          <w:sz w:val="24"/>
          <w:szCs w:val="24"/>
          <w:lang w:val="en-US" w:eastAsia="ja-JP"/>
        </w:rPr>
        <w:t xml:space="preserve"> of blade coating setup.</w:t>
      </w:r>
      <w:r w:rsidR="002F382B" w:rsidRPr="00B41D69">
        <w:rPr>
          <w:rFonts w:ascii="Times New Roman" w:eastAsia="MS Mincho" w:hAnsi="Times New Roman" w:cs="Times New Roman"/>
          <w:color w:val="000000" w:themeColor="text1"/>
          <w:sz w:val="24"/>
          <w:szCs w:val="24"/>
          <w:lang w:val="en-US" w:eastAsia="ja-JP"/>
        </w:rPr>
        <w:t xml:space="preserve"> a) </w:t>
      </w:r>
      <w:r w:rsidR="0079135E" w:rsidRPr="00B41D69">
        <w:rPr>
          <w:rFonts w:ascii="Times New Roman" w:eastAsia="MS Mincho" w:hAnsi="Times New Roman" w:cs="Times New Roman"/>
          <w:color w:val="000000" w:themeColor="text1"/>
          <w:sz w:val="24"/>
          <w:szCs w:val="24"/>
          <w:lang w:val="en-US" w:eastAsia="ja-JP"/>
        </w:rPr>
        <w:t>Overview diagram of the setup.</w:t>
      </w:r>
      <w:r w:rsidRPr="00B41D69">
        <w:rPr>
          <w:rFonts w:ascii="Times New Roman" w:eastAsia="MS Mincho" w:hAnsi="Times New Roman" w:cs="Times New Roman"/>
          <w:color w:val="000000" w:themeColor="text1"/>
          <w:sz w:val="24"/>
          <w:szCs w:val="24"/>
          <w:lang w:val="en-US" w:eastAsia="ja-JP"/>
        </w:rPr>
        <w:t xml:space="preserve"> C</w:t>
      </w:r>
      <w:r w:rsidRPr="00B41D69">
        <w:rPr>
          <w:rFonts w:ascii="Times New Roman" w:eastAsia="MS Mincho" w:hAnsi="Times New Roman" w:cs="Times New Roman"/>
          <w:color w:val="000000" w:themeColor="text1"/>
          <w:sz w:val="24"/>
          <w:szCs w:val="24"/>
          <w:vertAlign w:val="subscript"/>
          <w:lang w:val="en-US" w:eastAsia="ja-JP"/>
        </w:rPr>
        <w:t>8</w:t>
      </w:r>
      <w:r w:rsidRPr="00B41D69">
        <w:rPr>
          <w:rFonts w:ascii="Times New Roman" w:eastAsia="MS Mincho" w:hAnsi="Times New Roman" w:cs="Times New Roman"/>
          <w:color w:val="000000" w:themeColor="text1"/>
          <w:sz w:val="24"/>
          <w:szCs w:val="24"/>
          <w:lang w:val="en-US" w:eastAsia="ja-JP"/>
        </w:rPr>
        <w:t xml:space="preserve">-BTBT solution is sandwiched by hydrophobic blade and growing substrate whose temperature could be controlled to assist solvent evaporation. As the substrate moves forward driven by moving stage, thin films of semiconductor would deposit on the substrate gradually. b) </w:t>
      </w:r>
      <w:r w:rsidR="0079135E" w:rsidRPr="00B41D69">
        <w:rPr>
          <w:rFonts w:ascii="Times New Roman" w:eastAsia="MS Mincho" w:hAnsi="Times New Roman" w:cs="Times New Roman"/>
          <w:color w:val="000000" w:themeColor="text1"/>
          <w:sz w:val="24"/>
          <w:szCs w:val="24"/>
          <w:lang w:val="en-US" w:eastAsia="ja-JP"/>
        </w:rPr>
        <w:t xml:space="preserve">Magnification </w:t>
      </w:r>
      <w:r w:rsidRPr="00B41D69">
        <w:rPr>
          <w:rFonts w:ascii="Times New Roman" w:eastAsia="MS Mincho" w:hAnsi="Times New Roman" w:cs="Times New Roman"/>
          <w:color w:val="000000" w:themeColor="text1"/>
          <w:sz w:val="24"/>
          <w:szCs w:val="24"/>
          <w:lang w:val="en-US" w:eastAsia="ja-JP"/>
        </w:rPr>
        <w:t xml:space="preserve">view of thin film deposition </w:t>
      </w:r>
      <w:r w:rsidR="0079135E" w:rsidRPr="00B41D69">
        <w:rPr>
          <w:rFonts w:ascii="Times New Roman" w:eastAsia="MS Mincho" w:hAnsi="Times New Roman" w:cs="Times New Roman"/>
          <w:color w:val="000000" w:themeColor="text1"/>
          <w:sz w:val="24"/>
          <w:szCs w:val="24"/>
          <w:lang w:val="en-US" w:eastAsia="ja-JP"/>
        </w:rPr>
        <w:t xml:space="preserve">process </w:t>
      </w:r>
      <w:r w:rsidRPr="00B41D69">
        <w:rPr>
          <w:rFonts w:ascii="Times New Roman" w:eastAsia="MS Mincho" w:hAnsi="Times New Roman" w:cs="Times New Roman"/>
          <w:color w:val="000000" w:themeColor="text1"/>
          <w:sz w:val="24"/>
          <w:szCs w:val="24"/>
          <w:lang w:val="en-US" w:eastAsia="ja-JP"/>
        </w:rPr>
        <w:t xml:space="preserve">in which </w:t>
      </w:r>
      <w:r w:rsidRPr="00B41D69">
        <w:rPr>
          <w:rFonts w:ascii="Times New Roman" w:eastAsia="MS Mincho" w:hAnsi="Times New Roman" w:cs="Times New Roman"/>
          <w:i/>
          <w:iCs/>
          <w:color w:val="000000" w:themeColor="text1"/>
          <w:sz w:val="24"/>
          <w:szCs w:val="24"/>
          <w:lang w:val="en-US" w:eastAsia="ja-JP"/>
        </w:rPr>
        <w:t>a</w:t>
      </w:r>
      <w:r w:rsidRPr="00B41D69">
        <w:rPr>
          <w:rFonts w:ascii="Times New Roman" w:eastAsia="MS Mincho" w:hAnsi="Times New Roman" w:cs="Times New Roman"/>
          <w:color w:val="000000" w:themeColor="text1"/>
          <w:sz w:val="24"/>
          <w:szCs w:val="24"/>
          <w:lang w:val="en-US" w:eastAsia="ja-JP"/>
        </w:rPr>
        <w:t xml:space="preserve"> and </w:t>
      </w:r>
      <w:proofErr w:type="spellStart"/>
      <w:r w:rsidRPr="00B41D69">
        <w:rPr>
          <w:rFonts w:ascii="Times New Roman" w:eastAsia="MS Mincho" w:hAnsi="Times New Roman" w:cs="Times New Roman"/>
          <w:i/>
          <w:iCs/>
          <w:color w:val="000000" w:themeColor="text1"/>
          <w:sz w:val="24"/>
          <w:szCs w:val="24"/>
          <w:lang w:val="en-US" w:eastAsia="ja-JP"/>
        </w:rPr>
        <w:t>t</w:t>
      </w:r>
      <w:r w:rsidRPr="00B41D69">
        <w:rPr>
          <w:rFonts w:ascii="Times New Roman" w:eastAsia="MS Mincho" w:hAnsi="Times New Roman" w:cs="Times New Roman"/>
          <w:i/>
          <w:iCs/>
          <w:color w:val="000000" w:themeColor="text1"/>
          <w:sz w:val="24"/>
          <w:szCs w:val="24"/>
          <w:vertAlign w:val="subscript"/>
          <w:lang w:val="en-US" w:eastAsia="ja-JP"/>
        </w:rPr>
        <w:t>osc</w:t>
      </w:r>
      <w:proofErr w:type="spellEnd"/>
      <w:r w:rsidRPr="00B41D69">
        <w:rPr>
          <w:rFonts w:ascii="Times New Roman" w:eastAsia="MS Mincho" w:hAnsi="Times New Roman" w:cs="Times New Roman"/>
          <w:i/>
          <w:iCs/>
          <w:color w:val="000000" w:themeColor="text1"/>
          <w:sz w:val="24"/>
          <w:szCs w:val="24"/>
          <w:lang w:val="en-US" w:eastAsia="ja-JP"/>
        </w:rPr>
        <w:t xml:space="preserve"> </w:t>
      </w:r>
      <w:r w:rsidR="00410376" w:rsidRPr="00B41D69">
        <w:rPr>
          <w:rFonts w:ascii="Times New Roman" w:eastAsia="MS Mincho" w:hAnsi="Times New Roman" w:cs="Times New Roman"/>
          <w:color w:val="000000" w:themeColor="text1"/>
          <w:sz w:val="24"/>
          <w:szCs w:val="24"/>
          <w:lang w:val="en-US" w:eastAsia="ja-JP"/>
        </w:rPr>
        <w:t>represent</w:t>
      </w:r>
      <w:r w:rsidRPr="00B41D69">
        <w:rPr>
          <w:rFonts w:ascii="Times New Roman" w:eastAsia="MS Mincho" w:hAnsi="Times New Roman" w:cs="Times New Roman"/>
          <w:color w:val="000000" w:themeColor="text1"/>
          <w:sz w:val="24"/>
          <w:szCs w:val="24"/>
          <w:lang w:val="en-US" w:eastAsia="ja-JP"/>
        </w:rPr>
        <w:t xml:space="preserve"> the width and thickness of thin film while </w:t>
      </w:r>
      <w:r w:rsidRPr="00B41D69">
        <w:rPr>
          <w:rFonts w:ascii="Times New Roman" w:eastAsia="MS Mincho" w:hAnsi="Times New Roman" w:cs="Times New Roman"/>
          <w:i/>
          <w:iCs/>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xml:space="preserve"> stands for the solute concentration.</w:t>
      </w:r>
    </w:p>
    <w:p w14:paraId="05F1BAE8" w14:textId="259BFB4C" w:rsidR="00E211FC" w:rsidRPr="00B41D69" w:rsidRDefault="00E211FC" w:rsidP="00E211FC">
      <w:pPr>
        <w:spacing w:after="0" w:line="240" w:lineRule="auto"/>
        <w:rPr>
          <w:rFonts w:ascii="Times New Roman" w:eastAsia="MS Mincho" w:hAnsi="Times New Roman" w:cs="Times New Roman"/>
          <w:color w:val="000000" w:themeColor="text1"/>
          <w:sz w:val="24"/>
          <w:szCs w:val="24"/>
          <w:lang w:val="en-US" w:eastAsia="ja-JP"/>
        </w:rPr>
      </w:pPr>
    </w:p>
    <w:p w14:paraId="6C04621B" w14:textId="7AE47BED" w:rsidR="00E211FC" w:rsidRPr="00B41D69" w:rsidRDefault="00E211FC" w:rsidP="00E211FC">
      <w:pPr>
        <w:spacing w:after="0" w:line="240" w:lineRule="auto"/>
        <w:rPr>
          <w:rFonts w:ascii="Times New Roman" w:eastAsia="MS Mincho" w:hAnsi="Times New Roman" w:cs="Times New Roman"/>
          <w:color w:val="000000" w:themeColor="text1"/>
          <w:sz w:val="24"/>
          <w:szCs w:val="24"/>
          <w:lang w:val="en-US" w:eastAsia="ja-JP"/>
        </w:rPr>
      </w:pPr>
    </w:p>
    <w:p w14:paraId="4413EEB9" w14:textId="4759E17D" w:rsidR="0079135E" w:rsidRPr="00B41D69" w:rsidRDefault="0079135E" w:rsidP="00E211FC">
      <w:pPr>
        <w:spacing w:after="0" w:line="240" w:lineRule="auto"/>
        <w:rPr>
          <w:rFonts w:ascii="Times New Roman" w:eastAsia="MS Mincho" w:hAnsi="Times New Roman" w:cs="Times New Roman"/>
          <w:color w:val="000000" w:themeColor="text1"/>
          <w:sz w:val="24"/>
          <w:szCs w:val="24"/>
          <w:lang w:val="en-US" w:eastAsia="ja-JP"/>
        </w:rPr>
      </w:pPr>
    </w:p>
    <w:p w14:paraId="07E174A8" w14:textId="32D484A9" w:rsidR="00F171A8" w:rsidRPr="00B41D69" w:rsidRDefault="00F171A8" w:rsidP="007D26ED">
      <w:pPr>
        <w:spacing w:after="0" w:line="36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 xml:space="preserve">Figure 2. </w:t>
      </w:r>
      <w:r w:rsidRPr="00B41D69">
        <w:rPr>
          <w:rFonts w:ascii="Times New Roman" w:eastAsia="MS Mincho" w:hAnsi="Times New Roman" w:cs="Times New Roman"/>
          <w:color w:val="000000" w:themeColor="text1"/>
          <w:sz w:val="24"/>
          <w:szCs w:val="24"/>
          <w:lang w:val="en-US" w:eastAsia="ja-JP"/>
        </w:rPr>
        <w:t>Qualitive study of</w:t>
      </w:r>
      <w:r w:rsidRPr="00B41D69">
        <w:rPr>
          <w:rFonts w:ascii="Times New Roman" w:eastAsia="MS Mincho" w:hAnsi="Times New Roman" w:cs="Times New Roman"/>
          <w:b/>
          <w:color w:val="000000" w:themeColor="text1"/>
          <w:sz w:val="24"/>
          <w:szCs w:val="24"/>
          <w:lang w:val="en-US" w:eastAsia="ja-JP"/>
        </w:rPr>
        <w:t xml:space="preserve"> </w:t>
      </w:r>
      <w:r w:rsidR="00E14631" w:rsidRPr="00B41D69">
        <w:rPr>
          <w:rFonts w:ascii="Times New Roman" w:eastAsia="MS Mincho" w:hAnsi="Times New Roman" w:cs="Times New Roman"/>
          <w:color w:val="000000" w:themeColor="text1"/>
          <w:sz w:val="24"/>
          <w:szCs w:val="24"/>
          <w:lang w:val="en-US" w:eastAsia="ja-JP"/>
        </w:rPr>
        <w:t xml:space="preserve">the </w:t>
      </w:r>
      <w:r w:rsidRPr="00B41D69">
        <w:rPr>
          <w:rFonts w:ascii="Times New Roman" w:eastAsia="MS Mincho" w:hAnsi="Times New Roman" w:cs="Times New Roman"/>
          <w:color w:val="000000" w:themeColor="text1"/>
          <w:sz w:val="24"/>
          <w:szCs w:val="24"/>
          <w:lang w:val="en-US" w:eastAsia="ja-JP"/>
        </w:rPr>
        <w:t xml:space="preserve">effect of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xml:space="preserve"> and </w:t>
      </w:r>
      <w:r w:rsidRPr="00B41D69">
        <w:rPr>
          <w:rFonts w:ascii="Times New Roman" w:eastAsia="MS Mincho" w:hAnsi="Times New Roman" w:cs="Times New Roman"/>
          <w:i/>
          <w:color w:val="000000" w:themeColor="text1"/>
          <w:sz w:val="24"/>
          <w:szCs w:val="24"/>
          <w:lang w:val="en-US" w:eastAsia="ja-JP"/>
        </w:rPr>
        <w:t xml:space="preserve">T </w:t>
      </w:r>
      <w:r w:rsidRPr="00B41D69">
        <w:rPr>
          <w:rFonts w:ascii="Times New Roman" w:eastAsia="MS Mincho" w:hAnsi="Times New Roman" w:cs="Times New Roman"/>
          <w:color w:val="000000" w:themeColor="text1"/>
          <w:sz w:val="24"/>
          <w:szCs w:val="24"/>
          <w:lang w:val="en-US" w:eastAsia="ja-JP"/>
        </w:rPr>
        <w:t xml:space="preserve">on organic semiconductor POM morphology. Inset coordinate indicates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Pr="00B41D69">
        <w:rPr>
          <w:rFonts w:ascii="Times New Roman" w:eastAsia="MS Mincho" w:hAnsi="Times New Roman" w:cs="Times New Roman"/>
          <w:i/>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 xml:space="preserve">and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color w:val="000000" w:themeColor="text1"/>
          <w:sz w:val="24"/>
          <w:szCs w:val="24"/>
          <w:lang w:val="en-US" w:eastAsia="ja-JP"/>
        </w:rPr>
        <w:t xml:space="preserve"> increase sequence. Eight columns corresponds to solvents with different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006239E7" w:rsidRPr="00B41D69">
        <w:rPr>
          <w:rFonts w:ascii="Times New Roman" w:eastAsia="MS Mincho" w:hAnsi="Times New Roman" w:cs="Times New Roman"/>
          <w:iCs/>
          <w:color w:val="000000" w:themeColor="text1"/>
          <w:sz w:val="24"/>
          <w:szCs w:val="24"/>
          <w:lang w:val="en-US" w:eastAsia="ja-JP"/>
        </w:rPr>
        <w:t>:</w:t>
      </w:r>
      <w:r w:rsidR="006239E7" w:rsidRPr="00B41D69">
        <w:rPr>
          <w:rFonts w:ascii="Times New Roman" w:eastAsia="MS Mincho" w:hAnsi="Times New Roman" w:cs="Times New Roman"/>
          <w:color w:val="000000" w:themeColor="text1"/>
          <w:sz w:val="24"/>
          <w:szCs w:val="24"/>
          <w:lang w:val="en-US" w:eastAsia="ja-JP"/>
        </w:rPr>
        <w:t xml:space="preserve"> </w:t>
      </w:r>
      <w:proofErr w:type="spellStart"/>
      <w:r w:rsidR="0079135E" w:rsidRPr="00B41D69">
        <w:rPr>
          <w:rFonts w:ascii="Times New Roman" w:eastAsia="MS Mincho" w:hAnsi="Times New Roman" w:cs="Times New Roman"/>
          <w:color w:val="000000" w:themeColor="text1"/>
          <w:sz w:val="24"/>
          <w:szCs w:val="24"/>
          <w:lang w:val="en-US" w:eastAsia="ja-JP"/>
        </w:rPr>
        <w:t>a,i</w:t>
      </w:r>
      <w:proofErr w:type="spellEnd"/>
      <w:r w:rsidR="0079135E"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dichloromethane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b,j</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chloroform</w:t>
      </w:r>
      <w:r w:rsidR="00E00E4F"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c,k,q,w</w:t>
      </w:r>
      <w:proofErr w:type="spellEnd"/>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heptane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d,l,r,x</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toluene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e,m,s,y</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chlorobenzene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f,n,t,z</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m-xylene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g,o,u,a</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mesitylene</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r w:rsidR="00E00E4F" w:rsidRPr="00B41D69">
        <w:rPr>
          <w:rFonts w:ascii="Times New Roman" w:eastAsia="MS Mincho" w:hAnsi="Times New Roman" w:cs="Times New Roman"/>
          <w:color w:val="000000" w:themeColor="text1"/>
          <w:sz w:val="24"/>
          <w:szCs w:val="24"/>
          <w:lang w:val="en-US" w:eastAsia="ja-JP"/>
        </w:rPr>
        <w:t xml:space="preserve">and </w:t>
      </w:r>
      <w:proofErr w:type="spellStart"/>
      <w:r w:rsidR="00E00E4F" w:rsidRPr="00B41D69">
        <w:rPr>
          <w:rFonts w:ascii="Times New Roman" w:eastAsia="MS Mincho" w:hAnsi="Times New Roman" w:cs="Times New Roman"/>
          <w:color w:val="000000" w:themeColor="text1"/>
          <w:sz w:val="24"/>
          <w:szCs w:val="24"/>
          <w:lang w:val="en-US" w:eastAsia="ja-JP"/>
        </w:rPr>
        <w:t>h,p,v,b</w:t>
      </w:r>
      <w:proofErr w:type="spellEnd"/>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tetralin</w:t>
      </w:r>
      <w:r w:rsidR="00E00E4F"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Horizontally, organic thin films are deposited at</w:t>
      </w:r>
      <w:r w:rsidR="00E00E4F" w:rsidRPr="00B41D69">
        <w:rPr>
          <w:rFonts w:ascii="Times New Roman" w:eastAsia="MS Mincho" w:hAnsi="Times New Roman" w:cs="Times New Roman"/>
          <w:color w:val="000000" w:themeColor="text1"/>
          <w:sz w:val="24"/>
          <w:szCs w:val="24"/>
          <w:lang w:val="en-US" w:eastAsia="ja-JP"/>
        </w:rPr>
        <w:t xml:space="preserve"> various deposition temperatures: a-h) </w:t>
      </w:r>
      <w:r w:rsidRPr="00B41D69">
        <w:rPr>
          <w:rFonts w:ascii="Times New Roman" w:eastAsia="MS Mincho" w:hAnsi="Times New Roman" w:cs="Times New Roman"/>
          <w:color w:val="000000" w:themeColor="text1"/>
          <w:sz w:val="24"/>
          <w:szCs w:val="24"/>
          <w:lang w:val="en-US" w:eastAsia="ja-JP"/>
        </w:rPr>
        <w:t>25 °C</w:t>
      </w:r>
      <w:r w:rsidR="00E00E4F" w:rsidRPr="00B41D69">
        <w:rPr>
          <w:rFonts w:ascii="Times New Roman" w:eastAsia="MS Mincho" w:hAnsi="Times New Roman" w:cs="Times New Roman"/>
          <w:color w:val="000000" w:themeColor="text1"/>
          <w:sz w:val="24"/>
          <w:szCs w:val="24"/>
          <w:lang w:val="en-US" w:eastAsia="ja-JP"/>
        </w:rPr>
        <w:t xml:space="preserve">, </w:t>
      </w:r>
      <w:proofErr w:type="spellStart"/>
      <w:r w:rsidR="00E00E4F" w:rsidRPr="00B41D69">
        <w:rPr>
          <w:rFonts w:ascii="Times New Roman" w:eastAsia="MS Mincho" w:hAnsi="Times New Roman" w:cs="Times New Roman"/>
          <w:color w:val="000000" w:themeColor="text1"/>
          <w:sz w:val="24"/>
          <w:szCs w:val="24"/>
          <w:lang w:val="en-US" w:eastAsia="ja-JP"/>
        </w:rPr>
        <w:t>i</w:t>
      </w:r>
      <w:proofErr w:type="spellEnd"/>
      <w:r w:rsidR="00E00E4F" w:rsidRPr="00B41D69">
        <w:rPr>
          <w:rFonts w:ascii="Times New Roman" w:eastAsia="MS Mincho" w:hAnsi="Times New Roman" w:cs="Times New Roman"/>
          <w:color w:val="000000" w:themeColor="text1"/>
          <w:sz w:val="24"/>
          <w:szCs w:val="24"/>
          <w:lang w:val="en-US" w:eastAsia="ja-JP"/>
        </w:rPr>
        <w:t xml:space="preserve">-p) </w:t>
      </w:r>
      <w:r w:rsidRPr="00B41D69">
        <w:rPr>
          <w:rFonts w:ascii="Times New Roman" w:eastAsia="MS Mincho" w:hAnsi="Times New Roman" w:cs="Times New Roman"/>
          <w:color w:val="000000" w:themeColor="text1"/>
          <w:sz w:val="24"/>
          <w:szCs w:val="24"/>
          <w:lang w:val="en-US" w:eastAsia="ja-JP"/>
        </w:rPr>
        <w:t>40 °C</w:t>
      </w:r>
      <w:r w:rsidR="00E00E4F"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r w:rsidR="00E00E4F" w:rsidRPr="00B41D69">
        <w:rPr>
          <w:rFonts w:ascii="Times New Roman" w:eastAsia="MS Mincho" w:hAnsi="Times New Roman" w:cs="Times New Roman"/>
          <w:color w:val="000000" w:themeColor="text1"/>
          <w:sz w:val="24"/>
          <w:szCs w:val="24"/>
          <w:lang w:val="en-US" w:eastAsia="ja-JP"/>
        </w:rPr>
        <w:t xml:space="preserve">q-v) </w:t>
      </w:r>
      <w:r w:rsidRPr="00B41D69">
        <w:rPr>
          <w:rFonts w:ascii="Times New Roman" w:eastAsia="MS Mincho" w:hAnsi="Times New Roman" w:cs="Times New Roman"/>
          <w:color w:val="000000" w:themeColor="text1"/>
          <w:sz w:val="24"/>
          <w:szCs w:val="24"/>
          <w:lang w:val="en-US" w:eastAsia="ja-JP"/>
        </w:rPr>
        <w:t>60 °C</w:t>
      </w:r>
      <w:r w:rsidR="00E00E4F" w:rsidRPr="00B41D69">
        <w:rPr>
          <w:rFonts w:ascii="Times New Roman" w:eastAsia="MS Mincho" w:hAnsi="Times New Roman" w:cs="Times New Roman"/>
          <w:color w:val="000000" w:themeColor="text1"/>
          <w:sz w:val="24"/>
          <w:szCs w:val="24"/>
          <w:lang w:val="en-US" w:eastAsia="ja-JP"/>
        </w:rPr>
        <w:t xml:space="preserve"> and w-b*)</w:t>
      </w:r>
      <w:r w:rsidRPr="00B41D69">
        <w:rPr>
          <w:rFonts w:ascii="Times New Roman" w:eastAsia="MS Mincho" w:hAnsi="Times New Roman" w:cs="Times New Roman"/>
          <w:color w:val="000000" w:themeColor="text1"/>
          <w:sz w:val="24"/>
          <w:szCs w:val="24"/>
          <w:lang w:val="en-US" w:eastAsia="ja-JP"/>
        </w:rPr>
        <w:t xml:space="preserve"> 80 °C from top row to bottom one. Scale bar is shown in (b*) while white arrow in (b*) points out the solution shearing direction.</w:t>
      </w:r>
    </w:p>
    <w:p w14:paraId="67D9A754" w14:textId="22C0B162" w:rsidR="00042D8D" w:rsidRPr="00B41D69" w:rsidRDefault="00042D8D" w:rsidP="007D26ED">
      <w:pPr>
        <w:spacing w:after="0" w:line="240" w:lineRule="auto"/>
        <w:jc w:val="both"/>
        <w:rPr>
          <w:rFonts w:ascii="Times New Roman" w:eastAsia="MS Mincho" w:hAnsi="Times New Roman" w:cs="Times New Roman"/>
          <w:color w:val="000000" w:themeColor="text1"/>
          <w:sz w:val="24"/>
          <w:szCs w:val="24"/>
          <w:lang w:val="en-US" w:eastAsia="ja-JP"/>
        </w:rPr>
      </w:pPr>
    </w:p>
    <w:p w14:paraId="3750AE62" w14:textId="21AC41F0" w:rsidR="00783388" w:rsidRPr="00B41D69" w:rsidRDefault="00783388" w:rsidP="00042D8D">
      <w:pPr>
        <w:spacing w:after="0" w:line="240" w:lineRule="auto"/>
        <w:rPr>
          <w:rFonts w:ascii="Times New Roman" w:eastAsia="MS Mincho" w:hAnsi="Times New Roman" w:cs="Times New Roman"/>
          <w:b/>
          <w:color w:val="000000" w:themeColor="text1"/>
          <w:sz w:val="24"/>
          <w:szCs w:val="24"/>
          <w:lang w:val="en-US" w:eastAsia="ja-JP"/>
        </w:rPr>
      </w:pPr>
    </w:p>
    <w:p w14:paraId="5B93E0E0" w14:textId="05EB95A0" w:rsidR="00893009" w:rsidRPr="00B41D69" w:rsidRDefault="00893009" w:rsidP="00042D8D">
      <w:pPr>
        <w:spacing w:after="0" w:line="240" w:lineRule="auto"/>
        <w:rPr>
          <w:rFonts w:ascii="Times New Roman" w:eastAsia="MS Mincho" w:hAnsi="Times New Roman" w:cs="Times New Roman"/>
          <w:b/>
          <w:color w:val="000000" w:themeColor="text1"/>
          <w:sz w:val="24"/>
          <w:szCs w:val="24"/>
          <w:lang w:val="en-US" w:eastAsia="ja-JP"/>
        </w:rPr>
      </w:pPr>
    </w:p>
    <w:p w14:paraId="109F55E2" w14:textId="0D0D1063" w:rsidR="00F171A8" w:rsidRPr="00B41D69" w:rsidRDefault="00F171A8" w:rsidP="00413AD8">
      <w:pPr>
        <w:spacing w:after="0" w:line="360" w:lineRule="auto"/>
        <w:jc w:val="both"/>
        <w:rPr>
          <w:rFonts w:ascii="Times New Roman" w:eastAsia="MS Mincho" w:hAnsi="Times New Roman" w:cs="Times New Roman"/>
          <w:b/>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 xml:space="preserve">Figure 3. </w:t>
      </w:r>
      <w:r w:rsidRPr="00B41D69">
        <w:rPr>
          <w:rFonts w:ascii="Times New Roman" w:eastAsia="MS Mincho" w:hAnsi="Times New Roman" w:cs="Times New Roman"/>
          <w:i/>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xml:space="preserve"> and </w:t>
      </w:r>
      <w:r w:rsidRPr="00B41D69">
        <w:rPr>
          <w:rFonts w:ascii="Times New Roman" w:eastAsia="MS Mincho" w:hAnsi="Times New Roman" w:cs="Times New Roman"/>
          <w:i/>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xml:space="preserve"> effect on crystal growth rate. a) Typical AFM image of stripe shape crystal morphology. b) Histogram percentage of height distribution of (a) while inset depicts the cross-section profile </w:t>
      </w:r>
      <w:r w:rsidR="004B1503" w:rsidRPr="00B41D69">
        <w:rPr>
          <w:rFonts w:ascii="Times New Roman" w:eastAsia="MS Mincho" w:hAnsi="Times New Roman" w:cs="Times New Roman"/>
          <w:color w:val="000000" w:themeColor="text1"/>
          <w:sz w:val="24"/>
          <w:szCs w:val="24"/>
          <w:lang w:val="en-US" w:eastAsia="ja-JP"/>
        </w:rPr>
        <w:t xml:space="preserve">along the white dash line in (a) </w:t>
      </w:r>
      <w:r w:rsidRPr="00B41D69">
        <w:rPr>
          <w:rFonts w:ascii="Times New Roman" w:eastAsia="MS Mincho" w:hAnsi="Times New Roman" w:cs="Times New Roman"/>
          <w:color w:val="000000" w:themeColor="text1"/>
          <w:sz w:val="24"/>
          <w:szCs w:val="24"/>
          <w:lang w:val="en-US" w:eastAsia="ja-JP"/>
        </w:rPr>
        <w:t xml:space="preserve">for </w:t>
      </w:r>
      <w:proofErr w:type="spellStart"/>
      <w:r w:rsidRPr="00B41D69">
        <w:rPr>
          <w:rFonts w:ascii="Times New Roman" w:eastAsia="MS Mincho" w:hAnsi="Times New Roman" w:cs="Times New Roman"/>
          <w:i/>
          <w:color w:val="000000" w:themeColor="text1"/>
          <w:sz w:val="24"/>
          <w:szCs w:val="24"/>
          <w:lang w:val="en-US" w:eastAsia="ja-JP"/>
        </w:rPr>
        <w:t>t</w:t>
      </w:r>
      <w:r w:rsidR="006B00C3" w:rsidRPr="00B41D69">
        <w:rPr>
          <w:rFonts w:ascii="Times New Roman" w:eastAsia="MS Mincho" w:hAnsi="Times New Roman" w:cs="Times New Roman"/>
          <w:i/>
          <w:color w:val="000000" w:themeColor="text1"/>
          <w:sz w:val="24"/>
          <w:szCs w:val="24"/>
          <w:vertAlign w:val="subscript"/>
          <w:lang w:val="en-US" w:eastAsia="ja-JP"/>
        </w:rPr>
        <w:t>osc</w:t>
      </w:r>
      <w:proofErr w:type="spellEnd"/>
      <w:r w:rsidRPr="00B41D69">
        <w:rPr>
          <w:rFonts w:ascii="Times New Roman" w:eastAsia="MS Mincho" w:hAnsi="Times New Roman" w:cs="Times New Roman"/>
          <w:color w:val="000000" w:themeColor="text1"/>
          <w:sz w:val="24"/>
          <w:szCs w:val="24"/>
          <w:lang w:val="en-US" w:eastAsia="ja-JP"/>
        </w:rPr>
        <w:t xml:space="preserve"> measurement. Two peaks </w:t>
      </w:r>
      <w:r w:rsidRPr="00B41D69">
        <w:rPr>
          <w:rFonts w:ascii="Times New Roman" w:eastAsia="MS Mincho" w:hAnsi="Times New Roman" w:cs="Times New Roman"/>
          <w:i/>
          <w:color w:val="000000" w:themeColor="text1"/>
          <w:sz w:val="24"/>
          <w:szCs w:val="24"/>
          <w:lang w:val="en-US" w:eastAsia="ja-JP"/>
        </w:rPr>
        <w:t>σ</w:t>
      </w:r>
      <w:r w:rsidRPr="00B41D69">
        <w:rPr>
          <w:rFonts w:ascii="Times New Roman" w:eastAsia="MS Mincho" w:hAnsi="Times New Roman" w:cs="Times New Roman"/>
          <w:i/>
          <w:color w:val="000000" w:themeColor="text1"/>
          <w:sz w:val="24"/>
          <w:szCs w:val="24"/>
          <w:vertAlign w:val="subscript"/>
          <w:lang w:val="en-US" w:eastAsia="ja-JP"/>
        </w:rPr>
        <w:t>1</w:t>
      </w:r>
      <w:r w:rsidRPr="00B41D69">
        <w:rPr>
          <w:rFonts w:ascii="Times New Roman" w:eastAsia="MS Mincho" w:hAnsi="Times New Roman" w:cs="Times New Roman"/>
          <w:color w:val="000000" w:themeColor="text1"/>
          <w:sz w:val="24"/>
          <w:szCs w:val="24"/>
          <w:lang w:val="en-US" w:eastAsia="ja-JP"/>
        </w:rPr>
        <w:t xml:space="preserve"> and </w:t>
      </w:r>
      <w:r w:rsidRPr="00B41D69">
        <w:rPr>
          <w:rFonts w:ascii="Times New Roman" w:eastAsia="MS Mincho" w:hAnsi="Times New Roman" w:cs="Times New Roman"/>
          <w:i/>
          <w:color w:val="000000" w:themeColor="text1"/>
          <w:sz w:val="24"/>
          <w:szCs w:val="24"/>
          <w:lang w:val="en-US" w:eastAsia="ja-JP"/>
        </w:rPr>
        <w:t>σ</w:t>
      </w:r>
      <w:r w:rsidRPr="00B41D69">
        <w:rPr>
          <w:rFonts w:ascii="Times New Roman" w:eastAsia="MS Mincho" w:hAnsi="Times New Roman" w:cs="Times New Roman"/>
          <w:i/>
          <w:color w:val="000000" w:themeColor="text1"/>
          <w:sz w:val="24"/>
          <w:szCs w:val="24"/>
          <w:vertAlign w:val="subscript"/>
          <w:lang w:val="en-US" w:eastAsia="ja-JP"/>
        </w:rPr>
        <w:t>2</w:t>
      </w:r>
      <w:r w:rsidRPr="00B41D69">
        <w:rPr>
          <w:rFonts w:ascii="Times New Roman" w:eastAsia="MS Mincho" w:hAnsi="Times New Roman" w:cs="Times New Roman"/>
          <w:color w:val="000000" w:themeColor="text1"/>
          <w:sz w:val="24"/>
          <w:szCs w:val="24"/>
          <w:lang w:val="en-US" w:eastAsia="ja-JP"/>
        </w:rPr>
        <w:t xml:space="preserve"> represent sum of histogram percentage of lo</w:t>
      </w:r>
      <w:r w:rsidR="00FF2E4D" w:rsidRPr="00B41D69">
        <w:rPr>
          <w:rFonts w:ascii="Times New Roman" w:eastAsia="MS Mincho" w:hAnsi="Times New Roman" w:cs="Times New Roman"/>
          <w:color w:val="000000" w:themeColor="text1"/>
          <w:sz w:val="24"/>
          <w:szCs w:val="24"/>
          <w:lang w:val="en-US" w:eastAsia="ja-JP"/>
        </w:rPr>
        <w:t>wer and higher regions in (a),</w:t>
      </w:r>
      <w:r w:rsidRPr="00B41D69">
        <w:rPr>
          <w:rFonts w:ascii="Times New Roman" w:eastAsia="MS Mincho" w:hAnsi="Times New Roman" w:cs="Times New Roman"/>
          <w:color w:val="000000" w:themeColor="text1"/>
          <w:sz w:val="24"/>
          <w:szCs w:val="24"/>
          <w:lang w:val="en-US" w:eastAsia="ja-JP"/>
        </w:rPr>
        <w:t xml:space="preserve"> respectively. c) Double logarithm of </w:t>
      </w:r>
      <w:proofErr w:type="spellStart"/>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eq</w:t>
      </w:r>
      <w:proofErr w:type="spellEnd"/>
      <w:r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i/>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xml:space="preserve"> relationships for various </w:t>
      </w:r>
      <w:r w:rsidRPr="00B41D69">
        <w:rPr>
          <w:rFonts w:ascii="Times New Roman" w:eastAsia="MS Mincho" w:hAnsi="Times New Roman" w:cs="Times New Roman"/>
          <w:i/>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xml:space="preserve"> ranging from 4 to 10 mg</w:t>
      </w:r>
      <w:r w:rsidR="00F7250B"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mL</w:t>
      </w:r>
      <w:r w:rsidR="00F7250B" w:rsidRPr="00B41D69">
        <w:rPr>
          <w:rFonts w:ascii="Times New Roman" w:eastAsia="MS Mincho" w:hAnsi="Times New Roman" w:cs="Times New Roman"/>
          <w:color w:val="000000" w:themeColor="text1"/>
          <w:sz w:val="24"/>
          <w:szCs w:val="24"/>
          <w:vertAlign w:val="superscript"/>
          <w:lang w:val="en-US" w:eastAsia="ja-JP"/>
        </w:rPr>
        <w:t>-1</w:t>
      </w:r>
      <w:r w:rsidRPr="00B41D69">
        <w:rPr>
          <w:rFonts w:ascii="Times New Roman" w:eastAsia="MS Mincho" w:hAnsi="Times New Roman" w:cs="Times New Roman"/>
          <w:color w:val="000000" w:themeColor="text1"/>
          <w:sz w:val="24"/>
          <w:szCs w:val="24"/>
          <w:lang w:val="en-US" w:eastAsia="ja-JP"/>
        </w:rPr>
        <w:t xml:space="preserve"> with a step of 2 mg</w:t>
      </w:r>
      <w:r w:rsidR="007D26ED"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mL</w:t>
      </w:r>
      <w:r w:rsidR="007D26ED" w:rsidRPr="00B41D69">
        <w:rPr>
          <w:rFonts w:ascii="Times New Roman" w:eastAsia="MS Mincho" w:hAnsi="Times New Roman" w:cs="Times New Roman"/>
          <w:color w:val="000000" w:themeColor="text1"/>
          <w:sz w:val="24"/>
          <w:szCs w:val="24"/>
          <w:vertAlign w:val="superscript"/>
          <w:lang w:val="en-US" w:eastAsia="ja-JP"/>
        </w:rPr>
        <w:t>-1</w:t>
      </w:r>
      <w:r w:rsidRPr="00B41D69">
        <w:rPr>
          <w:rFonts w:ascii="Times New Roman" w:eastAsia="MS Mincho" w:hAnsi="Times New Roman" w:cs="Times New Roman"/>
          <w:color w:val="000000" w:themeColor="text1"/>
          <w:sz w:val="24"/>
          <w:szCs w:val="24"/>
          <w:lang w:val="en-US" w:eastAsia="ja-JP"/>
        </w:rPr>
        <w:t xml:space="preserve">. Fitting slopes are labelled for each </w:t>
      </w:r>
      <w:r w:rsidRPr="00B41D69">
        <w:rPr>
          <w:rFonts w:ascii="Times New Roman" w:eastAsia="MS Mincho" w:hAnsi="Times New Roman" w:cs="Times New Roman"/>
          <w:i/>
          <w:color w:val="000000" w:themeColor="text1"/>
          <w:sz w:val="24"/>
          <w:szCs w:val="24"/>
          <w:lang w:val="en-US" w:eastAsia="ja-JP"/>
        </w:rPr>
        <w:t xml:space="preserve">c </w:t>
      </w:r>
      <w:r w:rsidRPr="00B41D69">
        <w:rPr>
          <w:rFonts w:ascii="Times New Roman" w:eastAsia="MS Mincho" w:hAnsi="Times New Roman" w:cs="Times New Roman"/>
          <w:color w:val="000000" w:themeColor="text1"/>
          <w:sz w:val="24"/>
          <w:szCs w:val="24"/>
          <w:lang w:val="en-US" w:eastAsia="ja-JP"/>
        </w:rPr>
        <w:t>to verify the inverse proportion</w:t>
      </w:r>
      <w:r w:rsidR="004B1503" w:rsidRPr="00B41D69">
        <w:rPr>
          <w:rFonts w:ascii="Times New Roman" w:eastAsia="MS Mincho" w:hAnsi="Times New Roman" w:cs="Times New Roman"/>
          <w:color w:val="000000" w:themeColor="text1"/>
          <w:sz w:val="24"/>
          <w:szCs w:val="24"/>
          <w:lang w:val="en-US" w:eastAsia="ja-JP"/>
        </w:rPr>
        <w:t>al</w:t>
      </w:r>
      <w:r w:rsidRPr="00B41D69">
        <w:rPr>
          <w:rFonts w:ascii="Times New Roman" w:eastAsia="MS Mincho" w:hAnsi="Times New Roman" w:cs="Times New Roman"/>
          <w:color w:val="000000" w:themeColor="text1"/>
          <w:sz w:val="24"/>
          <w:szCs w:val="24"/>
          <w:lang w:val="en-US" w:eastAsia="ja-JP"/>
        </w:rPr>
        <w:t xml:space="preserve"> relationship between </w:t>
      </w:r>
      <w:proofErr w:type="spellStart"/>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eq</w:t>
      </w:r>
      <w:proofErr w:type="spellEnd"/>
      <w:r w:rsidRPr="00B41D69">
        <w:rPr>
          <w:rFonts w:ascii="Times New Roman" w:eastAsia="MS Mincho" w:hAnsi="Times New Roman" w:cs="Times New Roman"/>
          <w:color w:val="000000" w:themeColor="text1"/>
          <w:sz w:val="24"/>
          <w:szCs w:val="24"/>
          <w:lang w:val="en-US" w:eastAsia="ja-JP"/>
        </w:rPr>
        <w:t xml:space="preserve"> and </w:t>
      </w:r>
      <w:r w:rsidRPr="00B41D69">
        <w:rPr>
          <w:rFonts w:ascii="Times New Roman" w:eastAsia="MS Mincho" w:hAnsi="Times New Roman" w:cs="Times New Roman"/>
          <w:i/>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xml:space="preserve">. d) Linear relationship plot for </w:t>
      </w:r>
      <w:proofErr w:type="spellStart"/>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eq</w:t>
      </w:r>
      <w:proofErr w:type="spellEnd"/>
      <w:r w:rsidRPr="00B41D69">
        <w:rPr>
          <w:rFonts w:ascii="Times New Roman" w:eastAsia="MS Mincho" w:hAnsi="Times New Roman" w:cs="Times New Roman"/>
          <w:color w:val="000000" w:themeColor="text1"/>
          <w:sz w:val="24"/>
          <w:szCs w:val="24"/>
          <w:lang w:val="en-US" w:eastAsia="ja-JP"/>
        </w:rPr>
        <w:t xml:space="preserve"> </w:t>
      </w:r>
      <w:r w:rsidR="00FF2E4D" w:rsidRPr="00B41D69">
        <w:rPr>
          <w:rFonts w:ascii="Times New Roman" w:eastAsia="MS Mincho" w:hAnsi="Times New Roman" w:cs="Times New Roman" w:hint="eastAsia"/>
          <w:color w:val="000000" w:themeColor="text1"/>
          <w:sz w:val="24"/>
          <w:szCs w:val="24"/>
          <w:lang w:val="en-US" w:eastAsia="ja-JP"/>
        </w:rPr>
        <w:t>×</w:t>
      </w:r>
      <w:r w:rsidR="00FF2E4D" w:rsidRPr="00B41D69">
        <w:rPr>
          <w:rFonts w:ascii="Times New Roman" w:eastAsia="MS Mincho" w:hAnsi="Times New Roman" w:cs="Times New Roman" w:hint="eastAsia"/>
          <w:color w:val="000000" w:themeColor="text1"/>
          <w:sz w:val="24"/>
          <w:szCs w:val="24"/>
          <w:lang w:val="en-US" w:eastAsia="ja-JP"/>
        </w:rPr>
        <w:t xml:space="preserve"> </w:t>
      </w:r>
      <w:r w:rsidR="00FF2E4D" w:rsidRPr="00B41D69">
        <w:rPr>
          <w:rFonts w:ascii="Times New Roman" w:eastAsia="MS Mincho" w:hAnsi="Times New Roman" w:cs="Times New Roman" w:hint="eastAsia"/>
          <w:i/>
          <w:color w:val="000000" w:themeColor="text1"/>
          <w:sz w:val="24"/>
          <w:szCs w:val="24"/>
          <w:lang w:val="en-US" w:eastAsia="ja-JP"/>
        </w:rPr>
        <w:t>v</w:t>
      </w:r>
      <w:r w:rsidR="00FF2E4D" w:rsidRPr="00B41D69">
        <w:rPr>
          <w:rFonts w:ascii="Times New Roman" w:eastAsia="MS Mincho" w:hAnsi="Times New Roman" w:cs="Times New Roman" w:hint="eastAsia"/>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 xml:space="preserve">and </w:t>
      </w:r>
      <w:r w:rsidRPr="00B41D69">
        <w:rPr>
          <w:rFonts w:ascii="Times New Roman" w:eastAsia="MS Mincho" w:hAnsi="Times New Roman" w:cs="Times New Roman"/>
          <w:i/>
          <w:color w:val="000000" w:themeColor="text1"/>
          <w:sz w:val="24"/>
          <w:szCs w:val="24"/>
          <w:lang w:val="en-US" w:eastAsia="ja-JP"/>
        </w:rPr>
        <w:t>dm/dt</w:t>
      </w:r>
      <w:r w:rsidRPr="00B41D69">
        <w:rPr>
          <w:rFonts w:ascii="Times New Roman" w:eastAsia="MS Mincho" w:hAnsi="Times New Roman" w:cs="Times New Roman"/>
          <w:color w:val="000000" w:themeColor="text1"/>
          <w:sz w:val="24"/>
          <w:szCs w:val="24"/>
          <w:lang w:val="en-US" w:eastAsia="ja-JP"/>
        </w:rPr>
        <w:t xml:space="preserve"> with respect to </w:t>
      </w:r>
      <w:r w:rsidRPr="00B41D69">
        <w:rPr>
          <w:rFonts w:ascii="Times New Roman" w:eastAsia="MS Mincho" w:hAnsi="Times New Roman" w:cs="Times New Roman"/>
          <w:i/>
          <w:iCs/>
          <w:color w:val="000000" w:themeColor="text1"/>
          <w:sz w:val="24"/>
          <w:szCs w:val="24"/>
          <w:lang w:val="en-US" w:eastAsia="ja-JP"/>
        </w:rPr>
        <w:t>c</w:t>
      </w:r>
      <w:r w:rsidRPr="00B41D69">
        <w:rPr>
          <w:rFonts w:ascii="Times New Roman" w:eastAsia="MS Mincho" w:hAnsi="Times New Roman" w:cs="Times New Roman"/>
          <w:color w:val="000000" w:themeColor="text1"/>
          <w:sz w:val="24"/>
          <w:szCs w:val="24"/>
          <w:lang w:val="en-US" w:eastAsia="ja-JP"/>
        </w:rPr>
        <w:t xml:space="preserve">. </w:t>
      </w:r>
      <w:proofErr w:type="spellStart"/>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eq</w:t>
      </w:r>
      <w:proofErr w:type="spellEnd"/>
      <w:r w:rsidRPr="00B41D69">
        <w:rPr>
          <w:rFonts w:ascii="Times New Roman" w:eastAsia="MS Mincho" w:hAnsi="Times New Roman" w:cs="Times New Roman"/>
          <w:color w:val="000000" w:themeColor="text1"/>
          <w:sz w:val="24"/>
          <w:szCs w:val="24"/>
          <w:lang w:val="en-US" w:eastAsia="ja-JP"/>
        </w:rPr>
        <w:t xml:space="preserve"> used for computation is extracted at </w:t>
      </w:r>
      <w:r w:rsidRPr="00B41D69">
        <w:rPr>
          <w:rFonts w:ascii="Times New Roman" w:eastAsia="MS Mincho" w:hAnsi="Times New Roman" w:cs="Times New Roman"/>
          <w:i/>
          <w:color w:val="000000" w:themeColor="text1"/>
          <w:sz w:val="24"/>
          <w:szCs w:val="24"/>
          <w:lang w:val="en-US" w:eastAsia="ja-JP"/>
        </w:rPr>
        <w:t>v</w:t>
      </w:r>
      <w:r w:rsidRPr="00B41D69">
        <w:rPr>
          <w:rFonts w:ascii="Times New Roman" w:eastAsia="MS Mincho" w:hAnsi="Times New Roman" w:cs="Times New Roman"/>
          <w:color w:val="000000" w:themeColor="text1"/>
          <w:sz w:val="24"/>
          <w:szCs w:val="24"/>
          <w:lang w:val="en-US" w:eastAsia="ja-JP"/>
        </w:rPr>
        <w:t xml:space="preserve"> = 200 </w:t>
      </w:r>
      <w:proofErr w:type="spellStart"/>
      <w:r w:rsidRPr="00B41D69">
        <w:rPr>
          <w:rFonts w:ascii="Times New Roman" w:eastAsia="MS Mincho" w:hAnsi="Times New Roman" w:cs="Times New Roman"/>
          <w:color w:val="000000" w:themeColor="text1"/>
          <w:sz w:val="24"/>
          <w:szCs w:val="24"/>
          <w:lang w:val="en-US" w:eastAsia="ja-JP"/>
        </w:rPr>
        <w:t>μm</w:t>
      </w:r>
      <w:proofErr w:type="spellEnd"/>
      <w:r w:rsidR="007D26ED"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s</w:t>
      </w:r>
      <w:r w:rsidR="007D26ED" w:rsidRPr="00B41D69">
        <w:rPr>
          <w:rFonts w:ascii="Times New Roman" w:eastAsia="MS Mincho" w:hAnsi="Times New Roman" w:cs="Times New Roman"/>
          <w:color w:val="000000" w:themeColor="text1"/>
          <w:sz w:val="24"/>
          <w:szCs w:val="24"/>
          <w:vertAlign w:val="superscript"/>
          <w:lang w:val="en-US" w:eastAsia="ja-JP"/>
        </w:rPr>
        <w:t>-1</w:t>
      </w:r>
      <w:r w:rsidRPr="00B41D69">
        <w:rPr>
          <w:rFonts w:ascii="Times New Roman" w:eastAsia="MS Mincho" w:hAnsi="Times New Roman" w:cs="Times New Roman"/>
          <w:color w:val="000000" w:themeColor="text1"/>
          <w:sz w:val="24"/>
          <w:szCs w:val="24"/>
          <w:lang w:val="en-US" w:eastAsia="ja-JP"/>
        </w:rPr>
        <w:t xml:space="preserve"> as indicated by black arrow in (c).</w:t>
      </w:r>
    </w:p>
    <w:p w14:paraId="01820602" w14:textId="5DAE7022"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0810BDC5" w14:textId="054CD3E2"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F694A1C" w14:textId="354CF92D"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500077D" w14:textId="4D2C45F0"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683E7DF" w14:textId="7D632E20"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0ED72D7" w14:textId="105B8DA1"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23552611" w14:textId="14A22615"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2B9BA72E" w14:textId="0D69685B"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1FD519F7" w14:textId="4D51E754"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5A24701C" w14:textId="42EDBFE8"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5E80A0A" w14:textId="21D5E48C"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25AD8A34" w14:textId="0D9BC157"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4A0065D9" w14:textId="38AD3769" w:rsidR="00F171A8" w:rsidRPr="00B41D69" w:rsidRDefault="00DE7737" w:rsidP="00042D8D">
      <w:pPr>
        <w:spacing w:after="0" w:line="240" w:lineRule="auto"/>
        <w:rPr>
          <w:rFonts w:ascii="Times New Roman" w:eastAsia="MS Mincho" w:hAnsi="Times New Roman" w:cs="Times New Roman"/>
          <w:b/>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 xml:space="preserve">                               </w:t>
      </w:r>
    </w:p>
    <w:p w14:paraId="6D5EFA98" w14:textId="413D83D7" w:rsidR="00B927D4" w:rsidRPr="00B41D69" w:rsidRDefault="00B927D4" w:rsidP="00042D8D">
      <w:pPr>
        <w:spacing w:after="0" w:line="240" w:lineRule="auto"/>
        <w:rPr>
          <w:rFonts w:ascii="Times New Roman" w:eastAsia="MS Mincho" w:hAnsi="Times New Roman" w:cs="Times New Roman"/>
          <w:b/>
          <w:color w:val="000000" w:themeColor="text1"/>
          <w:sz w:val="24"/>
          <w:szCs w:val="24"/>
          <w:lang w:val="en-US" w:eastAsia="ja-JP"/>
        </w:rPr>
      </w:pPr>
    </w:p>
    <w:p w14:paraId="718380D0" w14:textId="0F550ED9" w:rsidR="00FD20B9" w:rsidRPr="00B41D69" w:rsidRDefault="00FD20B9" w:rsidP="00042D8D">
      <w:pPr>
        <w:spacing w:after="0" w:line="240" w:lineRule="auto"/>
        <w:rPr>
          <w:rFonts w:ascii="Times New Roman" w:eastAsia="MS Mincho" w:hAnsi="Times New Roman" w:cs="Times New Roman"/>
          <w:b/>
          <w:color w:val="000000" w:themeColor="text1"/>
          <w:sz w:val="24"/>
          <w:szCs w:val="24"/>
          <w:lang w:val="en-US" w:eastAsia="ja-JP"/>
        </w:rPr>
      </w:pPr>
    </w:p>
    <w:p w14:paraId="391D2F1E" w14:textId="536DF77B" w:rsidR="00F171A8" w:rsidRPr="00B41D69" w:rsidRDefault="00F171A8" w:rsidP="00B927D4">
      <w:pPr>
        <w:spacing w:after="0" w:line="36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 xml:space="preserve">Figure 4. </w:t>
      </w:r>
      <w:r w:rsidR="004B7160" w:rsidRPr="00B41D69">
        <w:rPr>
          <w:rFonts w:ascii="Times New Roman" w:eastAsia="MS Mincho" w:hAnsi="Times New Roman" w:cs="Times New Roman"/>
          <w:color w:val="000000" w:themeColor="text1"/>
          <w:sz w:val="24"/>
          <w:szCs w:val="24"/>
          <w:lang w:val="en-US" w:eastAsia="ja-JP"/>
        </w:rPr>
        <w:t>E</w:t>
      </w:r>
      <w:r w:rsidR="00B927D4" w:rsidRPr="00B41D69">
        <w:rPr>
          <w:rFonts w:ascii="Times New Roman" w:eastAsia="MS Mincho" w:hAnsi="Times New Roman" w:cs="Times New Roman"/>
          <w:color w:val="000000" w:themeColor="text1"/>
          <w:sz w:val="24"/>
          <w:szCs w:val="24"/>
          <w:lang w:val="en-US" w:eastAsia="ja-JP"/>
        </w:rPr>
        <w:t xml:space="preserve">ffect of </w:t>
      </w:r>
      <w:r w:rsidR="004B7160" w:rsidRPr="00B41D69">
        <w:rPr>
          <w:rFonts w:ascii="Times New Roman" w:eastAsia="MS Mincho" w:hAnsi="Times New Roman" w:cs="Times New Roman"/>
          <w:color w:val="000000" w:themeColor="text1"/>
          <w:sz w:val="24"/>
          <w:szCs w:val="24"/>
          <w:lang w:val="en-US" w:eastAsia="ja-JP"/>
        </w:rPr>
        <w:t>T and T</w:t>
      </w:r>
      <w:r w:rsidR="004B7160" w:rsidRPr="00B41D69">
        <w:rPr>
          <w:rFonts w:ascii="Times New Roman" w:eastAsia="MS Mincho" w:hAnsi="Times New Roman" w:cs="Times New Roman"/>
          <w:color w:val="000000" w:themeColor="text1"/>
          <w:sz w:val="24"/>
          <w:szCs w:val="24"/>
          <w:vertAlign w:val="subscript"/>
          <w:lang w:val="en-US" w:eastAsia="ja-JP"/>
        </w:rPr>
        <w:t>b</w:t>
      </w:r>
      <w:r w:rsidR="004B7160" w:rsidRPr="00B41D69">
        <w:rPr>
          <w:rFonts w:ascii="Times New Roman" w:eastAsia="MS Mincho" w:hAnsi="Times New Roman" w:cs="Times New Roman"/>
          <w:color w:val="000000" w:themeColor="text1"/>
          <w:sz w:val="24"/>
          <w:szCs w:val="24"/>
          <w:lang w:val="en-US" w:eastAsia="ja-JP"/>
        </w:rPr>
        <w:t xml:space="preserve"> on </w:t>
      </w:r>
      <w:r w:rsidR="00B927D4" w:rsidRPr="00B41D69">
        <w:rPr>
          <w:rFonts w:ascii="Times New Roman" w:eastAsia="MS Mincho" w:hAnsi="Times New Roman" w:cs="Times New Roman"/>
          <w:color w:val="000000" w:themeColor="text1"/>
          <w:sz w:val="24"/>
          <w:szCs w:val="24"/>
          <w:lang w:val="en-US" w:eastAsia="ja-JP"/>
        </w:rPr>
        <w:t xml:space="preserve">crystal growth rate and practicability </w:t>
      </w:r>
      <w:r w:rsidR="004B7160" w:rsidRPr="00B41D69">
        <w:rPr>
          <w:rFonts w:ascii="Times New Roman" w:eastAsia="MS Mincho" w:hAnsi="Times New Roman" w:cs="Times New Roman"/>
          <w:color w:val="000000" w:themeColor="text1"/>
          <w:sz w:val="24"/>
          <w:szCs w:val="24"/>
          <w:lang w:val="en-US" w:eastAsia="ja-JP"/>
        </w:rPr>
        <w:t xml:space="preserve">for </w:t>
      </w:r>
      <w:r w:rsidR="00B927D4" w:rsidRPr="00B41D69">
        <w:rPr>
          <w:rFonts w:ascii="Times New Roman" w:eastAsia="MS Mincho" w:hAnsi="Times New Roman" w:cs="Times New Roman"/>
          <w:color w:val="000000" w:themeColor="text1"/>
          <w:sz w:val="24"/>
          <w:szCs w:val="24"/>
          <w:lang w:val="en-US" w:eastAsia="ja-JP"/>
        </w:rPr>
        <w:t xml:space="preserve">growth rate prediction. </w:t>
      </w:r>
      <w:r w:rsidRPr="00B41D69">
        <w:rPr>
          <w:rFonts w:ascii="Times New Roman" w:eastAsia="MS Mincho" w:hAnsi="Times New Roman" w:cs="Times New Roman"/>
          <w:color w:val="000000" w:themeColor="text1"/>
          <w:sz w:val="24"/>
          <w:szCs w:val="24"/>
          <w:lang w:val="en-US" w:eastAsia="ja-JP"/>
        </w:rPr>
        <w:t xml:space="preserve">a) Logarithm plot of </w:t>
      </w:r>
      <w:r w:rsidRPr="00B41D69">
        <w:rPr>
          <w:rFonts w:ascii="Times New Roman" w:eastAsia="MS Mincho" w:hAnsi="Times New Roman" w:cs="Times New Roman"/>
          <w:i/>
          <w:color w:val="000000" w:themeColor="text1"/>
          <w:sz w:val="24"/>
          <w:szCs w:val="24"/>
          <w:lang w:val="en-US" w:eastAsia="ja-JP"/>
        </w:rPr>
        <w:t>dm/dt</w:t>
      </w:r>
      <w:r w:rsidRPr="00B41D69">
        <w:rPr>
          <w:rFonts w:ascii="Times New Roman" w:eastAsia="MS Mincho" w:hAnsi="Times New Roman" w:cs="Times New Roman"/>
          <w:color w:val="000000" w:themeColor="text1"/>
          <w:sz w:val="24"/>
          <w:szCs w:val="24"/>
          <w:lang w:val="en-US" w:eastAsia="ja-JP"/>
        </w:rPr>
        <w:t xml:space="preserve"> versus 1/</w:t>
      </w:r>
      <w:r w:rsidRPr="00B41D69">
        <w:rPr>
          <w:rFonts w:ascii="Times New Roman" w:eastAsia="MS Mincho" w:hAnsi="Times New Roman" w:cs="Times New Roman"/>
          <w:i/>
          <w:color w:val="000000" w:themeColor="text1"/>
          <w:sz w:val="24"/>
          <w:szCs w:val="24"/>
          <w:lang w:val="en-US" w:eastAsia="ja-JP"/>
        </w:rPr>
        <w:t xml:space="preserve">T </w:t>
      </w:r>
      <w:r w:rsidRPr="00B41D69">
        <w:rPr>
          <w:rFonts w:ascii="Times New Roman" w:eastAsia="MS Mincho" w:hAnsi="Times New Roman" w:cs="Times New Roman"/>
          <w:color w:val="000000" w:themeColor="text1"/>
          <w:sz w:val="24"/>
          <w:szCs w:val="24"/>
          <w:lang w:val="en-US" w:eastAsia="ja-JP"/>
        </w:rPr>
        <w:t xml:space="preserve">for </w:t>
      </w:r>
      <w:r w:rsidR="006B00C3" w:rsidRPr="00B41D69">
        <w:rPr>
          <w:rFonts w:ascii="Times New Roman" w:eastAsia="MS Mincho" w:hAnsi="Times New Roman" w:cs="Times New Roman"/>
          <w:color w:val="000000" w:themeColor="text1"/>
          <w:sz w:val="24"/>
          <w:szCs w:val="24"/>
          <w:lang w:val="en-US" w:eastAsia="ja-JP"/>
        </w:rPr>
        <w:t>la</w:t>
      </w:r>
      <w:r w:rsidR="00DE7737" w:rsidRPr="00B41D69">
        <w:rPr>
          <w:rFonts w:ascii="Times New Roman" w:eastAsia="MS Mincho" w:hAnsi="Times New Roman" w:cs="Times New Roman"/>
          <w:color w:val="000000" w:themeColor="text1"/>
          <w:sz w:val="24"/>
          <w:szCs w:val="24"/>
          <w:lang w:val="en-US" w:eastAsia="ja-JP"/>
        </w:rPr>
        <w:t xml:space="preserve">tent heat energy </w:t>
      </w:r>
      <w:r w:rsidRPr="00B41D69">
        <w:rPr>
          <w:rFonts w:ascii="Times New Roman" w:eastAsia="MS Mincho" w:hAnsi="Times New Roman" w:cs="Times New Roman"/>
          <w:color w:val="000000" w:themeColor="text1"/>
          <w:sz w:val="24"/>
          <w:szCs w:val="24"/>
          <w:lang w:val="en-US" w:eastAsia="ja-JP"/>
        </w:rPr>
        <w:t xml:space="preserve">extraction. Three solvents with various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vertAlign w:val="subscript"/>
          <w:lang w:val="en-US" w:eastAsia="ja-JP"/>
        </w:rPr>
        <w:t xml:space="preserve"> </w:t>
      </w:r>
      <w:r w:rsidRPr="00B41D69">
        <w:rPr>
          <w:rFonts w:ascii="Times New Roman" w:eastAsia="MS Mincho" w:hAnsi="Times New Roman" w:cs="Times New Roman"/>
          <w:color w:val="000000" w:themeColor="text1"/>
          <w:sz w:val="24"/>
          <w:szCs w:val="24"/>
          <w:lang w:val="en-US" w:eastAsia="ja-JP"/>
        </w:rPr>
        <w:t xml:space="preserve">are used here: chloroform (61.2 °C), toluene (110.5 °C) and m-xylene (139 °C). b) </w:t>
      </w:r>
      <w:r w:rsidR="00A07087" w:rsidRPr="00B41D69">
        <w:rPr>
          <w:rFonts w:ascii="Times New Roman" w:eastAsia="MS Mincho" w:hAnsi="Times New Roman" w:cs="Times New Roman"/>
          <w:color w:val="000000" w:themeColor="text1"/>
          <w:sz w:val="24"/>
          <w:szCs w:val="24"/>
          <w:lang w:val="en-US" w:eastAsia="ja-JP"/>
        </w:rPr>
        <w:t>Plot of experimental</w:t>
      </w:r>
      <w:r w:rsidR="00DE7737" w:rsidRPr="00B41D69">
        <w:rPr>
          <w:rFonts w:ascii="Times New Roman" w:eastAsia="MS Mincho" w:hAnsi="Times New Roman" w:cs="Times New Roman"/>
          <w:color w:val="000000" w:themeColor="text1"/>
          <w:sz w:val="24"/>
          <w:szCs w:val="24"/>
          <w:lang w:val="en-US" w:eastAsia="ja-JP"/>
        </w:rPr>
        <w:t xml:space="preserve"> </w:t>
      </w:r>
      <w:r w:rsidR="00DE7737" w:rsidRPr="00B41D69">
        <w:rPr>
          <w:rFonts w:ascii="Times New Roman" w:eastAsia="MS Mincho" w:hAnsi="Times New Roman" w:cs="Times New Roman"/>
          <w:i/>
          <w:iCs/>
          <w:color w:val="000000" w:themeColor="text1"/>
          <w:sz w:val="24"/>
          <w:szCs w:val="24"/>
          <w:lang w:val="en-US" w:eastAsia="ja-JP"/>
        </w:rPr>
        <w:t>L</w:t>
      </w:r>
      <w:r w:rsidRPr="00B41D69">
        <w:rPr>
          <w:rFonts w:ascii="Times New Roman" w:eastAsia="MS Mincho" w:hAnsi="Times New Roman" w:cs="Times New Roman"/>
          <w:color w:val="000000" w:themeColor="text1"/>
          <w:sz w:val="24"/>
          <w:szCs w:val="24"/>
          <w:lang w:val="en-US" w:eastAsia="ja-JP"/>
        </w:rPr>
        <w:t xml:space="preserve"> extracted from slopes in (a) with respect to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A slope of 8</w:t>
      </w:r>
      <w:r w:rsidR="007D26ED" w:rsidRPr="00B41D69">
        <w:rPr>
          <w:rFonts w:ascii="Times New Roman" w:eastAsia="MS Mincho" w:hAnsi="Times New Roman" w:cs="Times New Roman"/>
          <w:color w:val="000000" w:themeColor="text1"/>
          <w:sz w:val="24"/>
          <w:szCs w:val="24"/>
          <w:lang w:val="en-US" w:eastAsia="ja-JP"/>
        </w:rPr>
        <w:t xml:space="preserve">4 </w:t>
      </w:r>
      <w:r w:rsidRPr="00B41D69">
        <w:rPr>
          <w:rFonts w:ascii="Times New Roman" w:eastAsia="MS Mincho" w:hAnsi="Times New Roman" w:cs="Times New Roman"/>
          <w:color w:val="000000" w:themeColor="text1"/>
          <w:sz w:val="24"/>
          <w:szCs w:val="24"/>
          <w:lang w:val="en-US" w:eastAsia="ja-JP"/>
        </w:rPr>
        <w:t>J</w:t>
      </w:r>
      <w:r w:rsidR="007D26ED"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mol</w:t>
      </w:r>
      <w:r w:rsidR="007D26ED" w:rsidRPr="00B41D69">
        <w:rPr>
          <w:rFonts w:ascii="Times New Roman" w:eastAsia="MS Mincho" w:hAnsi="Times New Roman" w:cs="Times New Roman"/>
          <w:color w:val="000000" w:themeColor="text1"/>
          <w:sz w:val="24"/>
          <w:szCs w:val="24"/>
          <w:vertAlign w:val="superscript"/>
          <w:lang w:val="en-US" w:eastAsia="ja-JP"/>
        </w:rPr>
        <w:t>-1</w:t>
      </w:r>
      <w:r w:rsidR="007D26ED"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K</w:t>
      </w:r>
      <w:r w:rsidR="007D26ED" w:rsidRPr="00B41D69">
        <w:rPr>
          <w:rFonts w:ascii="Times New Roman" w:eastAsia="MS Mincho" w:hAnsi="Times New Roman" w:cs="Times New Roman"/>
          <w:color w:val="000000" w:themeColor="text1"/>
          <w:sz w:val="24"/>
          <w:szCs w:val="24"/>
          <w:vertAlign w:val="superscript"/>
          <w:lang w:val="en-US" w:eastAsia="ja-JP"/>
        </w:rPr>
        <w:t>-1</w:t>
      </w:r>
      <w:r w:rsidRPr="00B41D69">
        <w:rPr>
          <w:rFonts w:ascii="Times New Roman" w:eastAsia="MS Mincho" w:hAnsi="Times New Roman" w:cs="Times New Roman"/>
          <w:color w:val="000000" w:themeColor="text1"/>
          <w:sz w:val="24"/>
          <w:szCs w:val="24"/>
          <w:lang w:val="en-US" w:eastAsia="ja-JP"/>
        </w:rPr>
        <w:t xml:space="preserve"> could be obtained, which is closer to </w:t>
      </w:r>
      <w:r w:rsidRPr="00B41D69">
        <w:rPr>
          <w:rFonts w:ascii="Cambria Math" w:eastAsia="MS Mincho" w:hAnsi="Cambria Math" w:cs="Cambria Math"/>
          <w:i/>
          <w:color w:val="000000" w:themeColor="text1"/>
          <w:sz w:val="24"/>
          <w:szCs w:val="24"/>
          <w:lang w:val="en-US" w:eastAsia="ja-JP"/>
        </w:rPr>
        <w:t>△</w:t>
      </w:r>
      <w:proofErr w:type="spellStart"/>
      <w:r w:rsidRPr="00B41D69">
        <w:rPr>
          <w:rFonts w:ascii="Times New Roman" w:eastAsia="MS Mincho" w:hAnsi="Times New Roman" w:cs="Times New Roman"/>
          <w:i/>
          <w:color w:val="000000" w:themeColor="text1"/>
          <w:sz w:val="24"/>
          <w:szCs w:val="24"/>
          <w:lang w:val="en-US" w:eastAsia="ja-JP"/>
        </w:rPr>
        <w:t>S</w:t>
      </w:r>
      <w:r w:rsidRPr="00B41D69">
        <w:rPr>
          <w:rFonts w:ascii="Times New Roman" w:eastAsia="MS Mincho" w:hAnsi="Times New Roman" w:cs="Times New Roman"/>
          <w:i/>
          <w:color w:val="000000" w:themeColor="text1"/>
          <w:sz w:val="24"/>
          <w:szCs w:val="24"/>
          <w:vertAlign w:val="subscript"/>
          <w:lang w:val="en-US" w:eastAsia="ja-JP"/>
        </w:rPr>
        <w:t>vap</w:t>
      </w:r>
      <w:proofErr w:type="spellEnd"/>
      <w:r w:rsidRPr="00B41D69">
        <w:rPr>
          <w:rFonts w:ascii="Times New Roman" w:eastAsia="MS Mincho" w:hAnsi="Times New Roman" w:cs="Times New Roman"/>
          <w:i/>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This result illustrates energy barrier during blade coating is equal the latent heat of solvents (</w:t>
      </w:r>
      <w:r w:rsidRPr="00B41D69">
        <w:rPr>
          <w:rFonts w:ascii="Times New Roman" w:eastAsia="MS Mincho" w:hAnsi="Times New Roman" w:cs="Times New Roman"/>
          <w:i/>
          <w:color w:val="000000" w:themeColor="text1"/>
          <w:sz w:val="24"/>
          <w:szCs w:val="24"/>
          <w:lang w:val="en-US" w:eastAsia="ja-JP"/>
        </w:rPr>
        <w:t>L</w:t>
      </w:r>
      <w:r w:rsidRPr="00B41D69">
        <w:rPr>
          <w:rFonts w:ascii="Times New Roman" w:eastAsia="MS Mincho" w:hAnsi="Times New Roman" w:cs="Times New Roman"/>
          <w:color w:val="000000" w:themeColor="text1"/>
          <w:sz w:val="24"/>
          <w:szCs w:val="24"/>
          <w:lang w:val="en-US" w:eastAsia="ja-JP"/>
        </w:rPr>
        <w:t xml:space="preserve"> =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00B911F5" w:rsidRPr="00B41D69">
        <w:rPr>
          <w:rFonts w:ascii="Times New Roman" w:eastAsia="MS Mincho" w:hAnsi="Times New Roman" w:cs="Times New Roman"/>
          <w:iCs/>
          <w:color w:val="000000" w:themeColor="text1"/>
          <w:sz w:val="24"/>
          <w:szCs w:val="24"/>
          <w:lang w:val="en-US" w:eastAsia="ja-JP"/>
        </w:rPr>
        <w:t xml:space="preserve"> </w:t>
      </w:r>
      <w:r w:rsidRPr="00B41D69">
        <w:rPr>
          <w:rFonts w:ascii="Times New Roman" w:eastAsia="MS Mincho" w:hAnsi="Times New Roman" w:cs="Times New Roman" w:hint="eastAsia"/>
          <w:color w:val="000000" w:themeColor="text1"/>
          <w:sz w:val="24"/>
          <w:szCs w:val="24"/>
          <w:lang w:val="en-US" w:eastAsia="ja-JP"/>
        </w:rPr>
        <w:t>×</w:t>
      </w:r>
      <w:r w:rsidRPr="00B41D69">
        <w:rPr>
          <w:rFonts w:ascii="Times New Roman" w:eastAsia="MS Mincho" w:hAnsi="Times New Roman" w:cs="Times New Roman" w:hint="eastAsia"/>
          <w:color w:val="000000" w:themeColor="text1"/>
          <w:sz w:val="24"/>
          <w:szCs w:val="24"/>
          <w:lang w:val="en-US" w:eastAsia="ja-JP"/>
        </w:rPr>
        <w:t xml:space="preserve"> </w:t>
      </w:r>
      <w:r w:rsidRPr="00B41D69">
        <w:rPr>
          <w:rFonts w:ascii="Cambria Math" w:eastAsia="MS Mincho" w:hAnsi="Cambria Math" w:cs="Cambria Math"/>
          <w:i/>
          <w:color w:val="000000" w:themeColor="text1"/>
          <w:sz w:val="24"/>
          <w:szCs w:val="24"/>
          <w:lang w:val="en-US" w:eastAsia="ja-JP"/>
        </w:rPr>
        <w:t>△</w:t>
      </w:r>
      <w:proofErr w:type="spellStart"/>
      <w:r w:rsidRPr="00B41D69">
        <w:rPr>
          <w:rFonts w:ascii="Times New Roman" w:eastAsia="MS Mincho" w:hAnsi="Times New Roman" w:cs="Times New Roman"/>
          <w:i/>
          <w:color w:val="000000" w:themeColor="text1"/>
          <w:sz w:val="24"/>
          <w:szCs w:val="24"/>
          <w:lang w:val="en-US" w:eastAsia="ja-JP"/>
        </w:rPr>
        <w:t>S</w:t>
      </w:r>
      <w:r w:rsidRPr="00B41D69">
        <w:rPr>
          <w:rFonts w:ascii="Times New Roman" w:eastAsia="MS Mincho" w:hAnsi="Times New Roman" w:cs="Times New Roman"/>
          <w:i/>
          <w:color w:val="000000" w:themeColor="text1"/>
          <w:sz w:val="24"/>
          <w:szCs w:val="24"/>
          <w:vertAlign w:val="subscript"/>
          <w:lang w:val="en-US" w:eastAsia="ja-JP"/>
        </w:rPr>
        <w:t>vap</w:t>
      </w:r>
      <w:proofErr w:type="spellEnd"/>
      <w:r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hint="eastAsia"/>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r w:rsidR="00B927D4" w:rsidRPr="00B41D69">
        <w:rPr>
          <w:rFonts w:ascii="Times New Roman" w:eastAsia="MS Mincho" w:hAnsi="Times New Roman" w:cs="Times New Roman"/>
          <w:color w:val="000000" w:themeColor="text1"/>
          <w:sz w:val="24"/>
          <w:szCs w:val="24"/>
          <w:lang w:val="en-US" w:eastAsia="ja-JP"/>
        </w:rPr>
        <w:t xml:space="preserve">c) Replot of predictivity of mass transfer rate equation. An average </w:t>
      </w:r>
      <w:r w:rsidR="00B927D4" w:rsidRPr="00B41D69">
        <w:rPr>
          <w:rFonts w:ascii="Times New Roman" w:eastAsia="MS Mincho" w:hAnsi="Times New Roman" w:cs="Times New Roman"/>
          <w:i/>
          <w:color w:val="000000" w:themeColor="text1"/>
          <w:sz w:val="24"/>
          <w:szCs w:val="24"/>
          <w:lang w:val="en-US" w:eastAsia="ja-JP"/>
        </w:rPr>
        <w:t>B</w:t>
      </w:r>
      <w:r w:rsidR="00B927D4" w:rsidRPr="00B41D69">
        <w:rPr>
          <w:rFonts w:ascii="Times New Roman" w:eastAsia="MS Mincho" w:hAnsi="Times New Roman" w:cs="Times New Roman"/>
          <w:color w:val="000000" w:themeColor="text1"/>
          <w:sz w:val="24"/>
          <w:szCs w:val="24"/>
          <w:lang w:val="en-US" w:eastAsia="ja-JP"/>
        </w:rPr>
        <w:t xml:space="preserve"> of 3.76 × 10</w:t>
      </w:r>
      <w:r w:rsidR="00B927D4" w:rsidRPr="00B41D69">
        <w:rPr>
          <w:rFonts w:ascii="Times New Roman" w:eastAsia="MS Mincho" w:hAnsi="Times New Roman" w:cs="Times New Roman"/>
          <w:color w:val="000000" w:themeColor="text1"/>
          <w:sz w:val="24"/>
          <w:szCs w:val="24"/>
          <w:vertAlign w:val="superscript"/>
          <w:lang w:val="en-US" w:eastAsia="ja-JP"/>
        </w:rPr>
        <w:t>-2</w:t>
      </w:r>
      <w:r w:rsidR="00B927D4" w:rsidRPr="00B41D69">
        <w:rPr>
          <w:rFonts w:ascii="Times New Roman" w:eastAsia="MS Mincho" w:hAnsi="Times New Roman" w:cs="Times New Roman"/>
          <w:color w:val="000000" w:themeColor="text1"/>
          <w:sz w:val="24"/>
          <w:szCs w:val="24"/>
          <w:lang w:val="en-US" w:eastAsia="ja-JP"/>
        </w:rPr>
        <w:t xml:space="preserve"> </w:t>
      </w:r>
      <w:r w:rsidR="00B927D4" w:rsidRPr="00B41D69">
        <w:rPr>
          <w:rFonts w:ascii="Times New Roman" w:eastAsia="MS Mincho" w:hAnsi="Times New Roman" w:cs="Times New Roman"/>
          <w:color w:val="000000" w:themeColor="text1"/>
          <w:sz w:val="24"/>
          <w:szCs w:val="24"/>
          <w:lang w:val="en-US"/>
        </w:rPr>
        <w:t>mol s</w:t>
      </w:r>
      <w:r w:rsidR="00B927D4" w:rsidRPr="00B41D69">
        <w:rPr>
          <w:rFonts w:ascii="Times New Roman" w:eastAsia="MS Mincho" w:hAnsi="Times New Roman" w:cs="Times New Roman"/>
          <w:color w:val="000000" w:themeColor="text1"/>
          <w:sz w:val="24"/>
          <w:szCs w:val="24"/>
          <w:vertAlign w:val="superscript"/>
          <w:lang w:val="en-US"/>
        </w:rPr>
        <w:t>-1</w:t>
      </w:r>
      <w:r w:rsidR="00B927D4" w:rsidRPr="00B41D69">
        <w:rPr>
          <w:rFonts w:ascii="Times New Roman" w:eastAsia="MS Mincho" w:hAnsi="Times New Roman" w:cs="Times New Roman"/>
          <w:color w:val="000000" w:themeColor="text1"/>
          <w:sz w:val="24"/>
          <w:szCs w:val="24"/>
          <w:lang w:val="en-US"/>
        </w:rPr>
        <w:t xml:space="preserve"> </w:t>
      </w:r>
      <w:r w:rsidR="00B927D4" w:rsidRPr="00B41D69">
        <w:rPr>
          <w:rFonts w:ascii="Times New Roman" w:eastAsia="MS Mincho" w:hAnsi="Times New Roman" w:cs="Times New Roman" w:hint="eastAsia"/>
          <w:color w:val="000000" w:themeColor="text1"/>
          <w:sz w:val="24"/>
          <w:szCs w:val="24"/>
          <w:lang w:val="en-US"/>
        </w:rPr>
        <w:t>a</w:t>
      </w:r>
      <w:r w:rsidR="00B927D4" w:rsidRPr="00B41D69">
        <w:rPr>
          <w:rFonts w:ascii="Times New Roman" w:eastAsia="MS Mincho" w:hAnsi="Times New Roman" w:cs="Times New Roman"/>
          <w:color w:val="000000" w:themeColor="text1"/>
          <w:sz w:val="24"/>
          <w:szCs w:val="24"/>
          <w:lang w:val="en-US" w:eastAsia="ja-JP"/>
        </w:rPr>
        <w:t xml:space="preserve">nd a </w:t>
      </w:r>
      <w:r w:rsidR="00B927D4" w:rsidRPr="00B41D69">
        <w:rPr>
          <w:rFonts w:ascii="Cambria Math" w:eastAsia="MS Mincho" w:hAnsi="Cambria Math" w:cs="Cambria Math"/>
          <w:i/>
          <w:color w:val="000000" w:themeColor="text1"/>
          <w:sz w:val="24"/>
          <w:szCs w:val="24"/>
          <w:lang w:val="en-US" w:eastAsia="ja-JP"/>
        </w:rPr>
        <w:t>△</w:t>
      </w:r>
      <w:proofErr w:type="spellStart"/>
      <w:r w:rsidR="00B927D4" w:rsidRPr="00B41D69">
        <w:rPr>
          <w:rFonts w:ascii="Times New Roman" w:eastAsia="MS Mincho" w:hAnsi="Times New Roman" w:cs="Times New Roman"/>
          <w:i/>
          <w:color w:val="000000" w:themeColor="text1"/>
          <w:sz w:val="24"/>
          <w:szCs w:val="24"/>
          <w:lang w:val="en-US" w:eastAsia="ja-JP"/>
        </w:rPr>
        <w:t>S</w:t>
      </w:r>
      <w:r w:rsidR="00B927D4" w:rsidRPr="00B41D69">
        <w:rPr>
          <w:rFonts w:ascii="Times New Roman" w:eastAsia="MS Mincho" w:hAnsi="Times New Roman" w:cs="Times New Roman"/>
          <w:i/>
          <w:color w:val="000000" w:themeColor="text1"/>
          <w:sz w:val="24"/>
          <w:szCs w:val="24"/>
          <w:vertAlign w:val="subscript"/>
          <w:lang w:val="en-US" w:eastAsia="ja-JP"/>
        </w:rPr>
        <w:t>vap</w:t>
      </w:r>
      <w:proofErr w:type="spellEnd"/>
      <w:r w:rsidR="00B927D4" w:rsidRPr="00B41D69">
        <w:rPr>
          <w:rFonts w:ascii="Times New Roman" w:eastAsia="MS Mincho" w:hAnsi="Times New Roman" w:cs="Times New Roman"/>
          <w:i/>
          <w:color w:val="000000" w:themeColor="text1"/>
          <w:sz w:val="24"/>
          <w:szCs w:val="24"/>
          <w:lang w:val="en-US" w:eastAsia="ja-JP"/>
        </w:rPr>
        <w:t>/R</w:t>
      </w:r>
      <w:r w:rsidR="00B927D4" w:rsidRPr="00B41D69">
        <w:rPr>
          <w:rFonts w:ascii="Times New Roman" w:eastAsia="MS Mincho" w:hAnsi="Times New Roman" w:cs="Times New Roman"/>
          <w:color w:val="000000" w:themeColor="text1"/>
          <w:sz w:val="24"/>
          <w:szCs w:val="24"/>
          <w:lang w:val="en-US" w:eastAsia="ja-JP"/>
        </w:rPr>
        <w:t xml:space="preserve"> of 10.48 are extracted from the fitting.</w:t>
      </w:r>
      <w:r w:rsidR="004B7160" w:rsidRPr="00B41D69">
        <w:rPr>
          <w:rFonts w:ascii="Times New Roman" w:eastAsia="MS Mincho" w:hAnsi="Times New Roman" w:cs="Times New Roman"/>
          <w:color w:val="000000" w:themeColor="text1"/>
          <w:sz w:val="24"/>
          <w:szCs w:val="24"/>
          <w:lang w:val="en-US" w:eastAsia="ja-JP"/>
        </w:rPr>
        <w:t xml:space="preserve"> </w:t>
      </w:r>
      <w:bookmarkStart w:id="21" w:name="_Hlk21291206"/>
      <w:r w:rsidR="004B7160" w:rsidRPr="00B41D69">
        <w:rPr>
          <w:rFonts w:ascii="Times New Roman" w:eastAsia="MS Mincho" w:hAnsi="Times New Roman" w:cs="Times New Roman"/>
          <w:color w:val="000000" w:themeColor="text1"/>
          <w:sz w:val="24"/>
          <w:szCs w:val="24"/>
          <w:lang w:val="en-US" w:eastAsia="ja-JP"/>
        </w:rPr>
        <w:t xml:space="preserve">The </w:t>
      </w:r>
      <w:r w:rsidR="004B7160" w:rsidRPr="00B41D69">
        <w:rPr>
          <w:rFonts w:ascii="Times New Roman" w:eastAsia="MS Mincho" w:hAnsi="Times New Roman" w:cs="Times New Roman"/>
          <w:i/>
          <w:iCs/>
          <w:color w:val="000000" w:themeColor="text1"/>
          <w:sz w:val="24"/>
          <w:szCs w:val="24"/>
          <w:lang w:val="en-US" w:eastAsia="ja-JP"/>
        </w:rPr>
        <w:t>B</w:t>
      </w:r>
      <w:r w:rsidR="004B7160" w:rsidRPr="00B41D69">
        <w:rPr>
          <w:rFonts w:ascii="Times New Roman" w:eastAsia="MS Mincho" w:hAnsi="Times New Roman" w:cs="Times New Roman"/>
          <w:color w:val="000000" w:themeColor="text1"/>
          <w:sz w:val="24"/>
          <w:szCs w:val="24"/>
          <w:lang w:val="en-US" w:eastAsia="ja-JP"/>
        </w:rPr>
        <w:t xml:space="preserve"> factors for chloroform, toluene and m-xylene are 1.3 × 10</w:t>
      </w:r>
      <w:r w:rsidR="004B7160" w:rsidRPr="00B41D69">
        <w:rPr>
          <w:rFonts w:ascii="Times New Roman" w:eastAsia="MS Mincho" w:hAnsi="Times New Roman" w:cs="Times New Roman"/>
          <w:color w:val="000000" w:themeColor="text1"/>
          <w:sz w:val="24"/>
          <w:szCs w:val="24"/>
          <w:vertAlign w:val="superscript"/>
          <w:lang w:val="en-US" w:eastAsia="ja-JP"/>
        </w:rPr>
        <w:t>-2</w:t>
      </w:r>
      <w:r w:rsidR="004B7160" w:rsidRPr="00B41D69">
        <w:rPr>
          <w:rFonts w:ascii="Times New Roman" w:eastAsia="MS Mincho" w:hAnsi="Times New Roman" w:cs="Times New Roman"/>
          <w:color w:val="000000" w:themeColor="text1"/>
          <w:sz w:val="24"/>
          <w:szCs w:val="24"/>
          <w:lang w:val="en-US" w:eastAsia="ja-JP"/>
        </w:rPr>
        <w:t xml:space="preserve"> mol s</w:t>
      </w:r>
      <w:r w:rsidR="004B7160" w:rsidRPr="00B41D69">
        <w:rPr>
          <w:rFonts w:ascii="Times New Roman" w:eastAsia="MS Mincho" w:hAnsi="Times New Roman" w:cs="Times New Roman"/>
          <w:color w:val="000000" w:themeColor="text1"/>
          <w:sz w:val="24"/>
          <w:szCs w:val="24"/>
          <w:vertAlign w:val="superscript"/>
          <w:lang w:val="en-US" w:eastAsia="ja-JP"/>
        </w:rPr>
        <w:t>-1</w:t>
      </w:r>
      <w:r w:rsidR="004B7160" w:rsidRPr="00B41D69">
        <w:rPr>
          <w:rFonts w:ascii="Times New Roman" w:eastAsia="MS Mincho" w:hAnsi="Times New Roman" w:cs="Times New Roman"/>
          <w:color w:val="000000" w:themeColor="text1"/>
          <w:sz w:val="24"/>
          <w:szCs w:val="24"/>
          <w:lang w:val="en-US" w:eastAsia="ja-JP"/>
        </w:rPr>
        <w:t>, 4.4 × 10</w:t>
      </w:r>
      <w:r w:rsidR="004B7160" w:rsidRPr="00B41D69">
        <w:rPr>
          <w:rFonts w:ascii="Times New Roman" w:eastAsia="MS Mincho" w:hAnsi="Times New Roman" w:cs="Times New Roman"/>
          <w:color w:val="000000" w:themeColor="text1"/>
          <w:sz w:val="24"/>
          <w:szCs w:val="24"/>
          <w:vertAlign w:val="superscript"/>
          <w:lang w:val="en-US" w:eastAsia="ja-JP"/>
        </w:rPr>
        <w:t>-2</w:t>
      </w:r>
      <w:r w:rsidR="004B7160" w:rsidRPr="00B41D69">
        <w:rPr>
          <w:rFonts w:ascii="Times New Roman" w:eastAsia="MS Mincho" w:hAnsi="Times New Roman" w:cs="Times New Roman"/>
          <w:color w:val="000000" w:themeColor="text1"/>
          <w:sz w:val="24"/>
          <w:szCs w:val="24"/>
          <w:lang w:val="en-US" w:eastAsia="ja-JP"/>
        </w:rPr>
        <w:t xml:space="preserve"> mol s</w:t>
      </w:r>
      <w:r w:rsidR="004B7160" w:rsidRPr="00B41D69">
        <w:rPr>
          <w:rFonts w:ascii="Times New Roman" w:eastAsia="MS Mincho" w:hAnsi="Times New Roman" w:cs="Times New Roman"/>
          <w:color w:val="000000" w:themeColor="text1"/>
          <w:sz w:val="24"/>
          <w:szCs w:val="24"/>
          <w:vertAlign w:val="superscript"/>
          <w:lang w:val="en-US" w:eastAsia="ja-JP"/>
        </w:rPr>
        <w:t>-1</w:t>
      </w:r>
      <w:r w:rsidR="004B7160" w:rsidRPr="00B41D69">
        <w:rPr>
          <w:rFonts w:ascii="Times New Roman" w:eastAsia="MS Mincho" w:hAnsi="Times New Roman" w:cs="Times New Roman"/>
          <w:color w:val="000000" w:themeColor="text1"/>
          <w:sz w:val="24"/>
          <w:szCs w:val="24"/>
          <w:lang w:val="en-US" w:eastAsia="ja-JP"/>
        </w:rPr>
        <w:t>, 5.57 × 10</w:t>
      </w:r>
      <w:r w:rsidR="004B7160" w:rsidRPr="00B41D69">
        <w:rPr>
          <w:rFonts w:ascii="Times New Roman" w:eastAsia="MS Mincho" w:hAnsi="Times New Roman" w:cs="Times New Roman"/>
          <w:color w:val="000000" w:themeColor="text1"/>
          <w:sz w:val="24"/>
          <w:szCs w:val="24"/>
          <w:vertAlign w:val="superscript"/>
          <w:lang w:val="en-US" w:eastAsia="ja-JP"/>
        </w:rPr>
        <w:t>-2</w:t>
      </w:r>
      <w:r w:rsidR="004B7160" w:rsidRPr="00B41D69">
        <w:rPr>
          <w:rFonts w:ascii="Times New Roman" w:eastAsia="MS Mincho" w:hAnsi="Times New Roman" w:cs="Times New Roman"/>
          <w:color w:val="000000" w:themeColor="text1"/>
          <w:sz w:val="24"/>
          <w:szCs w:val="24"/>
          <w:lang w:val="en-US" w:eastAsia="ja-JP"/>
        </w:rPr>
        <w:t xml:space="preserve"> mol s</w:t>
      </w:r>
      <w:r w:rsidR="004B7160" w:rsidRPr="00B41D69">
        <w:rPr>
          <w:rFonts w:ascii="Times New Roman" w:eastAsia="MS Mincho" w:hAnsi="Times New Roman" w:cs="Times New Roman"/>
          <w:color w:val="000000" w:themeColor="text1"/>
          <w:sz w:val="24"/>
          <w:szCs w:val="24"/>
          <w:vertAlign w:val="superscript"/>
          <w:lang w:val="en-US" w:eastAsia="ja-JP"/>
        </w:rPr>
        <w:t>-1</w:t>
      </w:r>
      <w:r w:rsidR="004B7160" w:rsidRPr="00B41D69">
        <w:rPr>
          <w:rFonts w:ascii="Times New Roman" w:eastAsia="MS Mincho" w:hAnsi="Times New Roman" w:cs="Times New Roman"/>
          <w:color w:val="000000" w:themeColor="text1"/>
          <w:sz w:val="24"/>
          <w:szCs w:val="24"/>
          <w:lang w:val="en-US" w:eastAsia="ja-JP"/>
        </w:rPr>
        <w:t>, respectively.</w:t>
      </w:r>
      <w:bookmarkEnd w:id="21"/>
    </w:p>
    <w:p w14:paraId="25483FC5" w14:textId="2F087215"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11DBDFD" w14:textId="6FFF4558" w:rsidR="00FD20B9" w:rsidRPr="00B41D69" w:rsidRDefault="00FD20B9" w:rsidP="004426A7">
      <w:pPr>
        <w:snapToGrid w:val="0"/>
        <w:spacing w:before="240" w:line="360" w:lineRule="auto"/>
        <w:contextualSpacing/>
        <w:jc w:val="both"/>
        <w:rPr>
          <w:color w:val="000000" w:themeColor="text1"/>
        </w:rPr>
      </w:pPr>
      <w:bookmarkStart w:id="22" w:name="_GoBack"/>
      <w:bookmarkEnd w:id="22"/>
    </w:p>
    <w:p w14:paraId="391D4AEB" w14:textId="0A52F5AE" w:rsidR="004426A7" w:rsidRPr="00B41D69" w:rsidRDefault="004426A7" w:rsidP="00437EC3">
      <w:pPr>
        <w:spacing w:line="360" w:lineRule="auto"/>
        <w:jc w:val="both"/>
        <w:rPr>
          <w:rFonts w:ascii="Times New Roman" w:eastAsia="MS Mincho" w:hAnsi="Times New Roman" w:cs="Times New Roman"/>
          <w:color w:val="000000" w:themeColor="text1"/>
          <w:sz w:val="28"/>
          <w:szCs w:val="28"/>
          <w:lang w:eastAsia="ja-JP"/>
        </w:rPr>
      </w:pPr>
      <w:r w:rsidRPr="00B41D69">
        <w:rPr>
          <w:rFonts w:ascii="Times New Roman" w:eastAsia="MS Mincho" w:hAnsi="Times New Roman" w:cs="Times New Roman"/>
          <w:b/>
          <w:color w:val="000000" w:themeColor="text1"/>
          <w:sz w:val="24"/>
          <w:szCs w:val="28"/>
          <w:lang w:eastAsia="ja-JP"/>
        </w:rPr>
        <w:t xml:space="preserve">Figure 5. </w:t>
      </w:r>
      <w:r w:rsidRPr="00B41D69">
        <w:rPr>
          <w:rFonts w:ascii="Times New Roman" w:eastAsia="MS Mincho" w:hAnsi="Times New Roman" w:cs="Times New Roman"/>
          <w:color w:val="000000" w:themeColor="text1"/>
          <w:sz w:val="24"/>
          <w:szCs w:val="28"/>
          <w:lang w:eastAsia="ja-JP"/>
        </w:rPr>
        <w:t xml:space="preserve">Electrical characterization of organic semiconductor thin films. a) Statistical </w:t>
      </w:r>
      <w:r w:rsidRPr="00B41D69">
        <w:rPr>
          <w:rFonts w:ascii="Times New Roman" w:eastAsia="MS Mincho" w:hAnsi="Times New Roman" w:cs="Times New Roman"/>
          <w:i/>
          <w:color w:val="000000" w:themeColor="text1"/>
          <w:sz w:val="24"/>
          <w:szCs w:val="28"/>
          <w:lang w:eastAsia="ja-JP"/>
        </w:rPr>
        <w:t>μ</w:t>
      </w:r>
      <w:r w:rsidRPr="00B41D69">
        <w:rPr>
          <w:rFonts w:ascii="Times New Roman" w:eastAsia="MS Mincho" w:hAnsi="Times New Roman" w:cs="Times New Roman"/>
          <w:color w:val="000000" w:themeColor="text1"/>
          <w:sz w:val="24"/>
          <w:szCs w:val="28"/>
          <w:lang w:eastAsia="ja-JP"/>
        </w:rPr>
        <w:t xml:space="preserve"> (from 10 OFET devices) with respect to different </w:t>
      </w:r>
      <w:r w:rsidRPr="00B41D69">
        <w:rPr>
          <w:rFonts w:ascii="Times New Roman" w:eastAsia="MS Mincho" w:hAnsi="Times New Roman" w:cs="Times New Roman"/>
          <w:i/>
          <w:color w:val="000000" w:themeColor="text1"/>
          <w:sz w:val="24"/>
          <w:szCs w:val="28"/>
          <w:lang w:eastAsia="ja-JP"/>
        </w:rPr>
        <w:t>T</w:t>
      </w:r>
      <w:r w:rsidRPr="00B41D69">
        <w:rPr>
          <w:rFonts w:ascii="Times New Roman" w:eastAsia="MS Mincho" w:hAnsi="Times New Roman" w:cs="Times New Roman"/>
          <w:i/>
          <w:color w:val="000000" w:themeColor="text1"/>
          <w:sz w:val="24"/>
          <w:szCs w:val="28"/>
          <w:vertAlign w:val="subscript"/>
          <w:lang w:eastAsia="ja-JP"/>
        </w:rPr>
        <w:t>b</w:t>
      </w:r>
      <w:r w:rsidRPr="00B41D69">
        <w:rPr>
          <w:rFonts w:ascii="Times New Roman" w:eastAsia="MS Mincho" w:hAnsi="Times New Roman" w:cs="Times New Roman"/>
          <w:color w:val="000000" w:themeColor="text1"/>
          <w:sz w:val="24"/>
          <w:szCs w:val="28"/>
          <w:lang w:eastAsia="ja-JP"/>
        </w:rPr>
        <w:t xml:space="preserve"> by using different solvents. Red lines separate types of thin films. Higher mobility could be achieved in Type II thin films with an average value of 5.88 cm</w:t>
      </w:r>
      <w:r w:rsidRPr="00B41D69">
        <w:rPr>
          <w:rFonts w:ascii="Times New Roman" w:eastAsia="MS Mincho" w:hAnsi="Times New Roman" w:cs="Times New Roman"/>
          <w:color w:val="000000" w:themeColor="text1"/>
          <w:sz w:val="24"/>
          <w:szCs w:val="28"/>
          <w:vertAlign w:val="superscript"/>
          <w:lang w:eastAsia="ja-JP"/>
        </w:rPr>
        <w:t>2</w:t>
      </w:r>
      <w:r w:rsidRPr="00B41D69">
        <w:rPr>
          <w:rFonts w:ascii="Times New Roman" w:eastAsia="MS Mincho" w:hAnsi="Times New Roman" w:cs="Times New Roman"/>
          <w:color w:val="000000" w:themeColor="text1"/>
          <w:sz w:val="24"/>
          <w:szCs w:val="28"/>
          <w:lang w:eastAsia="ja-JP"/>
        </w:rPr>
        <w:t xml:space="preserve"> V</w:t>
      </w:r>
      <w:r w:rsidRPr="00B41D69">
        <w:rPr>
          <w:rFonts w:ascii="Times New Roman" w:eastAsia="MS Mincho" w:hAnsi="Times New Roman" w:cs="Times New Roman"/>
          <w:color w:val="000000" w:themeColor="text1"/>
          <w:sz w:val="24"/>
          <w:szCs w:val="28"/>
          <w:vertAlign w:val="superscript"/>
          <w:lang w:eastAsia="ja-JP"/>
        </w:rPr>
        <w:t>-1</w:t>
      </w:r>
      <w:r w:rsidRPr="00B41D69">
        <w:rPr>
          <w:rFonts w:ascii="Times New Roman" w:eastAsia="MS Mincho" w:hAnsi="Times New Roman" w:cs="Times New Roman"/>
          <w:color w:val="000000" w:themeColor="text1"/>
          <w:sz w:val="24"/>
          <w:szCs w:val="28"/>
          <w:lang w:eastAsia="ja-JP"/>
        </w:rPr>
        <w:t xml:space="preserve"> s</w:t>
      </w:r>
      <w:r w:rsidRPr="00B41D69">
        <w:rPr>
          <w:rFonts w:ascii="Times New Roman" w:eastAsia="MS Mincho" w:hAnsi="Times New Roman" w:cs="Times New Roman"/>
          <w:color w:val="000000" w:themeColor="text1"/>
          <w:sz w:val="24"/>
          <w:szCs w:val="28"/>
          <w:vertAlign w:val="superscript"/>
          <w:lang w:eastAsia="ja-JP"/>
        </w:rPr>
        <w:t>-1</w:t>
      </w:r>
      <w:r w:rsidRPr="00B41D69">
        <w:rPr>
          <w:rFonts w:ascii="Times New Roman" w:eastAsia="MS Mincho" w:hAnsi="Times New Roman" w:cs="Times New Roman"/>
          <w:color w:val="000000" w:themeColor="text1"/>
          <w:sz w:val="24"/>
          <w:szCs w:val="28"/>
          <w:lang w:eastAsia="ja-JP"/>
        </w:rPr>
        <w:t>, compared with Type I thin films with average mobility of 0.64 cm</w:t>
      </w:r>
      <w:r w:rsidRPr="00B41D69">
        <w:rPr>
          <w:rFonts w:ascii="Times New Roman" w:eastAsia="MS Mincho" w:hAnsi="Times New Roman" w:cs="Times New Roman"/>
          <w:color w:val="000000" w:themeColor="text1"/>
          <w:sz w:val="24"/>
          <w:szCs w:val="28"/>
          <w:vertAlign w:val="superscript"/>
          <w:lang w:eastAsia="ja-JP"/>
        </w:rPr>
        <w:t>2</w:t>
      </w:r>
      <w:r w:rsidRPr="00B41D69">
        <w:rPr>
          <w:rFonts w:ascii="Times New Roman" w:eastAsia="MS Mincho" w:hAnsi="Times New Roman" w:cs="Times New Roman"/>
          <w:color w:val="000000" w:themeColor="text1"/>
          <w:sz w:val="24"/>
          <w:szCs w:val="28"/>
          <w:lang w:eastAsia="ja-JP"/>
        </w:rPr>
        <w:t xml:space="preserve"> V</w:t>
      </w:r>
      <w:r w:rsidRPr="00B41D69">
        <w:rPr>
          <w:rFonts w:ascii="Times New Roman" w:eastAsia="MS Mincho" w:hAnsi="Times New Roman" w:cs="Times New Roman"/>
          <w:color w:val="000000" w:themeColor="text1"/>
          <w:sz w:val="24"/>
          <w:szCs w:val="28"/>
          <w:vertAlign w:val="superscript"/>
          <w:lang w:eastAsia="ja-JP"/>
        </w:rPr>
        <w:t>-1</w:t>
      </w:r>
      <w:r w:rsidRPr="00B41D69">
        <w:rPr>
          <w:rFonts w:ascii="Times New Roman" w:eastAsia="MS Mincho" w:hAnsi="Times New Roman" w:cs="Times New Roman"/>
          <w:color w:val="000000" w:themeColor="text1"/>
          <w:sz w:val="24"/>
          <w:szCs w:val="28"/>
          <w:lang w:eastAsia="ja-JP"/>
        </w:rPr>
        <w:t xml:space="preserve"> s</w:t>
      </w:r>
      <w:r w:rsidRPr="00B41D69">
        <w:rPr>
          <w:rFonts w:ascii="Times New Roman" w:eastAsia="MS Mincho" w:hAnsi="Times New Roman" w:cs="Times New Roman"/>
          <w:color w:val="000000" w:themeColor="text1"/>
          <w:sz w:val="24"/>
          <w:szCs w:val="28"/>
          <w:vertAlign w:val="superscript"/>
          <w:lang w:eastAsia="ja-JP"/>
        </w:rPr>
        <w:t>-1</w:t>
      </w:r>
      <w:r w:rsidRPr="00B41D69">
        <w:rPr>
          <w:rFonts w:ascii="Times New Roman" w:eastAsia="MS Mincho" w:hAnsi="Times New Roman" w:cs="Times New Roman"/>
          <w:color w:val="000000" w:themeColor="text1"/>
          <w:sz w:val="24"/>
          <w:szCs w:val="28"/>
          <w:lang w:eastAsia="ja-JP"/>
        </w:rPr>
        <w:t xml:space="preserve">. b-c) Representative transfer and output curves of device fabricated form Type II crystal deposited from chloroform. In (b), black curve and red curve stand for </w:t>
      </w:r>
      <w:r w:rsidRPr="00B41D69">
        <w:rPr>
          <w:rFonts w:ascii="Times New Roman" w:eastAsia="MS Mincho" w:hAnsi="Times New Roman" w:cs="Times New Roman"/>
          <w:i/>
          <w:iCs/>
          <w:color w:val="000000" w:themeColor="text1"/>
          <w:sz w:val="24"/>
          <w:szCs w:val="28"/>
          <w:lang w:eastAsia="ja-JP"/>
        </w:rPr>
        <w:t>I</w:t>
      </w:r>
      <w:r w:rsidRPr="00B41D69">
        <w:rPr>
          <w:rFonts w:ascii="Times New Roman" w:eastAsia="MS Mincho" w:hAnsi="Times New Roman" w:cs="Times New Roman"/>
          <w:i/>
          <w:iCs/>
          <w:color w:val="000000" w:themeColor="text1"/>
          <w:sz w:val="24"/>
          <w:szCs w:val="28"/>
          <w:vertAlign w:val="subscript"/>
          <w:lang w:eastAsia="ja-JP"/>
        </w:rPr>
        <w:t>D</w:t>
      </w:r>
      <w:r w:rsidRPr="00B41D69">
        <w:rPr>
          <w:rFonts w:ascii="Times New Roman" w:eastAsia="MS Mincho" w:hAnsi="Times New Roman" w:cs="Times New Roman"/>
          <w:color w:val="000000" w:themeColor="text1"/>
          <w:sz w:val="24"/>
          <w:szCs w:val="28"/>
          <w:lang w:eastAsia="ja-JP"/>
        </w:rPr>
        <w:t xml:space="preserve"> and </w:t>
      </w:r>
      <w:r w:rsidRPr="00B41D69">
        <w:rPr>
          <w:rFonts w:ascii="Times New Roman" w:eastAsia="MS Mincho" w:hAnsi="Times New Roman" w:cs="Times New Roman"/>
          <w:i/>
          <w:iCs/>
          <w:color w:val="000000" w:themeColor="text1"/>
          <w:sz w:val="24"/>
          <w:szCs w:val="28"/>
          <w:lang w:eastAsia="ja-JP"/>
        </w:rPr>
        <w:t>I</w:t>
      </w:r>
      <w:r w:rsidRPr="00B41D69">
        <w:rPr>
          <w:rFonts w:ascii="Times New Roman" w:eastAsia="MS Mincho" w:hAnsi="Times New Roman" w:cs="Times New Roman"/>
          <w:i/>
          <w:iCs/>
          <w:color w:val="000000" w:themeColor="text1"/>
          <w:sz w:val="24"/>
          <w:szCs w:val="28"/>
          <w:vertAlign w:val="subscript"/>
          <w:lang w:eastAsia="ja-JP"/>
        </w:rPr>
        <w:t>D</w:t>
      </w:r>
      <w:r w:rsidRPr="00B41D69">
        <w:rPr>
          <w:rFonts w:ascii="Times New Roman" w:eastAsia="MS Mincho" w:hAnsi="Times New Roman" w:cs="Times New Roman"/>
          <w:color w:val="000000" w:themeColor="text1"/>
          <w:sz w:val="24"/>
          <w:szCs w:val="28"/>
          <w:vertAlign w:val="superscript"/>
          <w:lang w:eastAsia="ja-JP"/>
        </w:rPr>
        <w:t>0.5</w:t>
      </w:r>
      <w:r w:rsidRPr="00B41D69">
        <w:rPr>
          <w:rFonts w:ascii="Times New Roman" w:eastAsia="MS Mincho" w:hAnsi="Times New Roman" w:cs="Times New Roman"/>
          <w:color w:val="000000" w:themeColor="text1"/>
          <w:sz w:val="24"/>
          <w:szCs w:val="28"/>
          <w:lang w:eastAsia="ja-JP"/>
        </w:rPr>
        <w:t xml:space="preserve"> respectively while blue curve indicates gate leakage current (</w:t>
      </w:r>
      <w:r w:rsidRPr="00B41D69">
        <w:rPr>
          <w:rFonts w:ascii="Times New Roman" w:eastAsia="MS Mincho" w:hAnsi="Times New Roman" w:cs="Times New Roman"/>
          <w:i/>
          <w:iCs/>
          <w:color w:val="000000" w:themeColor="text1"/>
          <w:sz w:val="24"/>
          <w:szCs w:val="28"/>
          <w:lang w:eastAsia="ja-JP"/>
        </w:rPr>
        <w:t>I</w:t>
      </w:r>
      <w:r w:rsidRPr="00B41D69">
        <w:rPr>
          <w:rFonts w:ascii="Times New Roman" w:eastAsia="MS Mincho" w:hAnsi="Times New Roman" w:cs="Times New Roman"/>
          <w:i/>
          <w:iCs/>
          <w:color w:val="000000" w:themeColor="text1"/>
          <w:sz w:val="24"/>
          <w:szCs w:val="28"/>
          <w:vertAlign w:val="subscript"/>
          <w:lang w:eastAsia="ja-JP"/>
        </w:rPr>
        <w:t>G</w:t>
      </w:r>
      <w:r w:rsidRPr="00B41D69">
        <w:rPr>
          <w:rFonts w:ascii="Times New Roman" w:eastAsia="MS Mincho" w:hAnsi="Times New Roman" w:cs="Times New Roman"/>
          <w:color w:val="000000" w:themeColor="text1"/>
          <w:sz w:val="24"/>
          <w:szCs w:val="28"/>
          <w:lang w:eastAsia="ja-JP"/>
        </w:rPr>
        <w:t xml:space="preserve">). Output curve in (c) is tested at a </w:t>
      </w:r>
      <w:r w:rsidRPr="00B41D69">
        <w:rPr>
          <w:rFonts w:ascii="Times New Roman" w:eastAsia="MS Mincho" w:hAnsi="Times New Roman" w:cs="Times New Roman"/>
          <w:i/>
          <w:color w:val="000000" w:themeColor="text1"/>
          <w:sz w:val="24"/>
          <w:szCs w:val="28"/>
          <w:lang w:eastAsia="ja-JP"/>
        </w:rPr>
        <w:t>V</w:t>
      </w:r>
      <w:r w:rsidRPr="00B41D69">
        <w:rPr>
          <w:rFonts w:ascii="Times New Roman" w:eastAsia="MS Mincho" w:hAnsi="Times New Roman" w:cs="Times New Roman"/>
          <w:i/>
          <w:color w:val="000000" w:themeColor="text1"/>
          <w:sz w:val="24"/>
          <w:szCs w:val="28"/>
          <w:vertAlign w:val="subscript"/>
          <w:lang w:eastAsia="ja-JP"/>
        </w:rPr>
        <w:t>G</w:t>
      </w:r>
      <w:r w:rsidRPr="00B41D69">
        <w:rPr>
          <w:rFonts w:ascii="Times New Roman" w:eastAsia="MS Mincho" w:hAnsi="Times New Roman" w:cs="Times New Roman"/>
          <w:color w:val="000000" w:themeColor="text1"/>
          <w:sz w:val="24"/>
          <w:szCs w:val="28"/>
          <w:lang w:eastAsia="ja-JP"/>
        </w:rPr>
        <w:t xml:space="preserve"> step of -20 V.  </w:t>
      </w:r>
    </w:p>
    <w:p w14:paraId="690747F8" w14:textId="77777777" w:rsidR="004426A7" w:rsidRPr="00B41D69" w:rsidRDefault="004426A7" w:rsidP="007D26ED">
      <w:pPr>
        <w:spacing w:after="0" w:line="360" w:lineRule="auto"/>
        <w:jc w:val="both"/>
        <w:rPr>
          <w:rFonts w:ascii="Times New Roman" w:eastAsia="MS Mincho" w:hAnsi="Times New Roman" w:cs="Times New Roman"/>
          <w:color w:val="000000" w:themeColor="text1"/>
          <w:sz w:val="24"/>
          <w:szCs w:val="24"/>
          <w:lang w:eastAsia="ja-JP"/>
        </w:rPr>
      </w:pPr>
    </w:p>
    <w:p w14:paraId="36F974AA" w14:textId="6C3CD073" w:rsidR="00F171A8" w:rsidRPr="00B41D69" w:rsidRDefault="00F171A8" w:rsidP="007D26ED">
      <w:pPr>
        <w:spacing w:after="0" w:line="240" w:lineRule="auto"/>
        <w:jc w:val="both"/>
        <w:rPr>
          <w:rFonts w:ascii="Times New Roman" w:eastAsia="MS Mincho" w:hAnsi="Times New Roman" w:cs="Times New Roman"/>
          <w:b/>
          <w:color w:val="000000" w:themeColor="text1"/>
          <w:sz w:val="24"/>
          <w:szCs w:val="24"/>
          <w:lang w:val="en-US" w:eastAsia="ja-JP"/>
        </w:rPr>
      </w:pPr>
    </w:p>
    <w:p w14:paraId="34405399" w14:textId="22D3E5BC"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6211CE9" w14:textId="2F5EF8A7"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975E89F" w14:textId="6B6A0050"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5C9AF41F" w14:textId="3F943B3A"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4B1047A" w14:textId="06057F16"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1BE91C67" w14:textId="58F351BD"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0993B3F4" w14:textId="026B4786"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8A395C7" w14:textId="66B5D2AD"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8603074" w14:textId="4D2FCAC6"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D82F8B4" w14:textId="648BE502"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65DD72D6" w14:textId="7B8B7845"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091EAED" w14:textId="68EE4350"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17993D44" w14:textId="6CD00E13"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04B8EDD6" w14:textId="4588D2D4"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2D0CEFAD" w14:textId="64537F76"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724DB3DF" w14:textId="7AC6B99D" w:rsidR="00F171A8" w:rsidRPr="00B41D69" w:rsidRDefault="00F171A8" w:rsidP="00042D8D">
      <w:pPr>
        <w:spacing w:after="0" w:line="240" w:lineRule="auto"/>
        <w:rPr>
          <w:rFonts w:ascii="Times New Roman" w:eastAsia="MS Mincho" w:hAnsi="Times New Roman" w:cs="Times New Roman"/>
          <w:b/>
          <w:color w:val="000000" w:themeColor="text1"/>
          <w:sz w:val="24"/>
          <w:szCs w:val="24"/>
          <w:lang w:val="en-US" w:eastAsia="ja-JP"/>
        </w:rPr>
      </w:pPr>
    </w:p>
    <w:p w14:paraId="34CBB9B1" w14:textId="069F864F" w:rsidR="00FF64EF" w:rsidRPr="00B41D69" w:rsidRDefault="00FF64EF" w:rsidP="00042D8D">
      <w:pPr>
        <w:spacing w:after="0" w:line="240" w:lineRule="auto"/>
        <w:rPr>
          <w:rFonts w:ascii="Times New Roman" w:eastAsia="MS Mincho" w:hAnsi="Times New Roman" w:cs="Times New Roman"/>
          <w:b/>
          <w:color w:val="000000" w:themeColor="text1"/>
          <w:sz w:val="24"/>
          <w:szCs w:val="24"/>
          <w:lang w:val="en-US" w:eastAsia="ja-JP"/>
        </w:rPr>
      </w:pPr>
    </w:p>
    <w:p w14:paraId="30F0315C" w14:textId="729722E8" w:rsidR="00FF64EF" w:rsidRPr="00B41D69" w:rsidRDefault="00FF64EF" w:rsidP="00042D8D">
      <w:pPr>
        <w:spacing w:after="0" w:line="240" w:lineRule="auto"/>
        <w:rPr>
          <w:rFonts w:ascii="Times New Roman" w:eastAsia="MS Mincho" w:hAnsi="Times New Roman" w:cs="Times New Roman"/>
          <w:b/>
          <w:color w:val="000000" w:themeColor="text1"/>
          <w:sz w:val="24"/>
          <w:szCs w:val="24"/>
          <w:lang w:val="en-US" w:eastAsia="ja-JP"/>
        </w:rPr>
      </w:pPr>
    </w:p>
    <w:p w14:paraId="2B23023D" w14:textId="0BBF5221" w:rsidR="00757B3E" w:rsidRPr="00B41D69" w:rsidRDefault="00757B3E" w:rsidP="00042D8D">
      <w:pPr>
        <w:spacing w:after="0" w:line="240" w:lineRule="auto"/>
        <w:rPr>
          <w:rFonts w:ascii="Times New Roman" w:eastAsia="MS Mincho" w:hAnsi="Times New Roman" w:cs="Times New Roman"/>
          <w:b/>
          <w:color w:val="000000" w:themeColor="text1"/>
          <w:sz w:val="24"/>
          <w:szCs w:val="24"/>
          <w:lang w:val="en-US" w:eastAsia="ja-JP"/>
        </w:rPr>
      </w:pPr>
    </w:p>
    <w:p w14:paraId="45BE6E44" w14:textId="2BC578DB" w:rsidR="00437EC3" w:rsidRPr="00B41D69" w:rsidRDefault="00437EC3" w:rsidP="00042D8D">
      <w:pPr>
        <w:spacing w:after="0" w:line="240" w:lineRule="auto"/>
        <w:rPr>
          <w:rFonts w:ascii="Times New Roman" w:eastAsia="MS Mincho" w:hAnsi="Times New Roman" w:cs="Times New Roman"/>
          <w:b/>
          <w:color w:val="000000" w:themeColor="text1"/>
          <w:sz w:val="24"/>
          <w:szCs w:val="24"/>
          <w:lang w:val="en-US" w:eastAsia="ja-JP"/>
        </w:rPr>
      </w:pPr>
    </w:p>
    <w:p w14:paraId="51BA3828" w14:textId="718C47AC" w:rsidR="00437EC3" w:rsidRPr="00B41D69" w:rsidRDefault="00437EC3" w:rsidP="00042D8D">
      <w:pPr>
        <w:spacing w:after="0" w:line="240" w:lineRule="auto"/>
        <w:rPr>
          <w:rFonts w:ascii="Times New Roman" w:eastAsia="MS Mincho" w:hAnsi="Times New Roman" w:cs="Times New Roman"/>
          <w:b/>
          <w:color w:val="000000" w:themeColor="text1"/>
          <w:sz w:val="24"/>
          <w:szCs w:val="24"/>
          <w:lang w:val="en-US" w:eastAsia="ja-JP"/>
        </w:rPr>
      </w:pPr>
    </w:p>
    <w:p w14:paraId="2DA6834D" w14:textId="1CCD7EB5" w:rsidR="00437EC3" w:rsidRPr="00B41D69" w:rsidRDefault="00437EC3" w:rsidP="00042D8D">
      <w:pPr>
        <w:spacing w:after="0" w:line="240" w:lineRule="auto"/>
        <w:rPr>
          <w:rFonts w:ascii="Times New Roman" w:eastAsia="MS Mincho" w:hAnsi="Times New Roman" w:cs="Times New Roman"/>
          <w:b/>
          <w:color w:val="000000" w:themeColor="text1"/>
          <w:sz w:val="24"/>
          <w:szCs w:val="24"/>
          <w:lang w:val="en-US" w:eastAsia="ja-JP"/>
        </w:rPr>
      </w:pPr>
    </w:p>
    <w:p w14:paraId="1282BA47" w14:textId="77777777" w:rsidR="00437EC3" w:rsidRPr="00B41D69" w:rsidRDefault="00437EC3" w:rsidP="00042D8D">
      <w:pPr>
        <w:spacing w:after="0" w:line="240" w:lineRule="auto"/>
        <w:rPr>
          <w:rFonts w:ascii="Times New Roman" w:eastAsia="MS Mincho" w:hAnsi="Times New Roman" w:cs="Times New Roman"/>
          <w:b/>
          <w:color w:val="000000" w:themeColor="text1"/>
          <w:sz w:val="24"/>
          <w:szCs w:val="24"/>
          <w:lang w:val="en-US" w:eastAsia="ja-JP"/>
        </w:rPr>
      </w:pPr>
    </w:p>
    <w:p w14:paraId="66C0D731" w14:textId="0F0C6B83" w:rsidR="00757B3E" w:rsidRPr="00B41D69" w:rsidRDefault="00757B3E" w:rsidP="00042D8D">
      <w:pPr>
        <w:spacing w:after="0" w:line="240" w:lineRule="auto"/>
        <w:rPr>
          <w:rFonts w:ascii="Times New Roman" w:eastAsia="MS Mincho" w:hAnsi="Times New Roman" w:cs="Times New Roman"/>
          <w:b/>
          <w:color w:val="000000" w:themeColor="text1"/>
          <w:sz w:val="24"/>
          <w:szCs w:val="24"/>
          <w:lang w:val="en-US" w:eastAsia="ja-JP"/>
        </w:rPr>
      </w:pPr>
    </w:p>
    <w:p w14:paraId="1413064A" w14:textId="38E503E6" w:rsidR="00757B3E" w:rsidRPr="00B41D69" w:rsidRDefault="00757B3E" w:rsidP="00042D8D">
      <w:pPr>
        <w:spacing w:after="0" w:line="240" w:lineRule="auto"/>
        <w:rPr>
          <w:rFonts w:ascii="Times New Roman" w:eastAsia="MS Mincho" w:hAnsi="Times New Roman" w:cs="Times New Roman"/>
          <w:b/>
          <w:color w:val="000000" w:themeColor="text1"/>
          <w:sz w:val="24"/>
          <w:szCs w:val="24"/>
          <w:lang w:val="en-US" w:eastAsia="ja-JP"/>
        </w:rPr>
      </w:pPr>
    </w:p>
    <w:p w14:paraId="3CC49872" w14:textId="3BF1976F" w:rsidR="00757B3E" w:rsidRPr="00B41D69" w:rsidRDefault="00FF64EF" w:rsidP="00042D8D">
      <w:pPr>
        <w:spacing w:after="0" w:line="240" w:lineRule="auto"/>
        <w:rPr>
          <w:rFonts w:ascii="Times New Roman" w:eastAsia="MS Mincho" w:hAnsi="Times New Roman" w:cs="Times New Roman"/>
          <w:color w:val="000000" w:themeColor="text1"/>
          <w:sz w:val="24"/>
          <w:szCs w:val="24"/>
          <w:lang w:val="en-US" w:eastAsia="ja-JP"/>
        </w:rPr>
      </w:pPr>
      <w:bookmarkStart w:id="23" w:name="_Hlk12443983"/>
      <w:r w:rsidRPr="00B41D69">
        <w:rPr>
          <w:rFonts w:ascii="Times New Roman" w:eastAsia="MS Mincho" w:hAnsi="Times New Roman" w:cs="Times New Roman"/>
          <w:b/>
          <w:color w:val="000000" w:themeColor="text1"/>
          <w:sz w:val="24"/>
          <w:szCs w:val="24"/>
          <w:lang w:val="en-US" w:eastAsia="ja-JP"/>
        </w:rPr>
        <w:t xml:space="preserve">Table 1. </w:t>
      </w:r>
      <w:r w:rsidR="00B47C17" w:rsidRPr="00B41D69">
        <w:rPr>
          <w:rFonts w:ascii="Times New Roman" w:eastAsia="MS Mincho" w:hAnsi="Times New Roman" w:cs="Times New Roman"/>
          <w:color w:val="000000" w:themeColor="text1"/>
          <w:sz w:val="24"/>
          <w:szCs w:val="24"/>
          <w:lang w:val="en-US" w:eastAsia="ja-JP"/>
        </w:rPr>
        <w:t>Solv</w:t>
      </w:r>
      <w:r w:rsidR="000B2E7C" w:rsidRPr="00B41D69">
        <w:rPr>
          <w:rFonts w:ascii="Times New Roman" w:eastAsia="MS Mincho" w:hAnsi="Times New Roman" w:cs="Times New Roman"/>
          <w:color w:val="000000" w:themeColor="text1"/>
          <w:sz w:val="24"/>
          <w:szCs w:val="24"/>
          <w:lang w:val="en-US" w:eastAsia="ja-JP"/>
        </w:rPr>
        <w:t>ent properties of boiling point</w:t>
      </w:r>
      <w:r w:rsidR="00B47C17" w:rsidRPr="00B41D69">
        <w:rPr>
          <w:rFonts w:ascii="Times New Roman" w:eastAsia="MS Mincho" w:hAnsi="Times New Roman" w:cs="Times New Roman"/>
          <w:color w:val="000000" w:themeColor="text1"/>
          <w:sz w:val="24"/>
          <w:szCs w:val="24"/>
          <w:lang w:val="en-US" w:eastAsia="ja-JP"/>
        </w:rPr>
        <w:t xml:space="preserve"> (</w:t>
      </w:r>
      <w:r w:rsidR="00B47C17" w:rsidRPr="00B41D69">
        <w:rPr>
          <w:rFonts w:ascii="Times New Roman" w:eastAsia="MS Mincho" w:hAnsi="Times New Roman" w:cs="Times New Roman"/>
          <w:i/>
          <w:color w:val="000000" w:themeColor="text1"/>
          <w:sz w:val="24"/>
          <w:szCs w:val="24"/>
          <w:lang w:val="en-US" w:eastAsia="ja-JP"/>
        </w:rPr>
        <w:t>T</w:t>
      </w:r>
      <w:r w:rsidR="00B47C17" w:rsidRPr="00B41D69">
        <w:rPr>
          <w:rFonts w:ascii="Times New Roman" w:eastAsia="MS Mincho" w:hAnsi="Times New Roman" w:cs="Times New Roman"/>
          <w:i/>
          <w:color w:val="000000" w:themeColor="text1"/>
          <w:sz w:val="24"/>
          <w:szCs w:val="24"/>
          <w:vertAlign w:val="subscript"/>
          <w:lang w:val="en-US" w:eastAsia="ja-JP"/>
        </w:rPr>
        <w:t>b</w:t>
      </w:r>
      <w:r w:rsidR="00B47C17" w:rsidRPr="00B41D69">
        <w:rPr>
          <w:rFonts w:ascii="Times New Roman" w:eastAsia="MS Mincho" w:hAnsi="Times New Roman" w:cs="Times New Roman"/>
          <w:color w:val="000000" w:themeColor="text1"/>
          <w:sz w:val="24"/>
          <w:szCs w:val="24"/>
          <w:lang w:val="en-US" w:eastAsia="ja-JP"/>
        </w:rPr>
        <w:t xml:space="preserve">) and surface </w:t>
      </w:r>
      <w:r w:rsidR="00847FA1" w:rsidRPr="00B41D69">
        <w:rPr>
          <w:rFonts w:ascii="Times New Roman" w:eastAsia="MS Mincho" w:hAnsi="Times New Roman" w:cs="Times New Roman"/>
          <w:color w:val="000000" w:themeColor="text1"/>
          <w:sz w:val="24"/>
          <w:szCs w:val="24"/>
          <w:lang w:val="en-US" w:eastAsia="ja-JP"/>
        </w:rPr>
        <w:t xml:space="preserve">tension </w:t>
      </w:r>
      <w:r w:rsidR="00B47C17" w:rsidRPr="00B41D69">
        <w:rPr>
          <w:rFonts w:ascii="Times New Roman" w:eastAsia="MS Mincho" w:hAnsi="Times New Roman" w:cs="Times New Roman"/>
          <w:color w:val="000000" w:themeColor="text1"/>
          <w:sz w:val="24"/>
          <w:szCs w:val="24"/>
          <w:lang w:val="en-US" w:eastAsia="ja-JP"/>
        </w:rPr>
        <w:t>(</w:t>
      </w:r>
      <w:r w:rsidR="00B47C17" w:rsidRPr="00B41D69">
        <w:rPr>
          <w:rFonts w:ascii="Times New Roman" w:eastAsia="MS Mincho" w:hAnsi="Times New Roman" w:cs="Times New Roman"/>
          <w:i/>
          <w:color w:val="000000" w:themeColor="text1"/>
          <w:sz w:val="24"/>
          <w:szCs w:val="24"/>
          <w:lang w:val="en-US" w:eastAsia="ja-JP"/>
        </w:rPr>
        <w:t>γ</w:t>
      </w:r>
      <w:r w:rsidR="00847FA1" w:rsidRPr="00B41D69">
        <w:rPr>
          <w:rFonts w:ascii="Times New Roman" w:eastAsia="MS Mincho" w:hAnsi="Times New Roman" w:cs="Times New Roman"/>
          <w:i/>
          <w:color w:val="000000" w:themeColor="text1"/>
          <w:sz w:val="24"/>
          <w:szCs w:val="24"/>
          <w:vertAlign w:val="superscript"/>
          <w:lang w:val="en-US" w:eastAsia="ja-JP"/>
        </w:rPr>
        <w:t>*</w:t>
      </w:r>
      <w:r w:rsidR="00B47C17" w:rsidRPr="00B41D69">
        <w:rPr>
          <w:rFonts w:ascii="Times New Roman" w:eastAsia="MS Mincho" w:hAnsi="Times New Roman" w:cs="Times New Roman"/>
          <w:color w:val="000000" w:themeColor="text1"/>
          <w:sz w:val="24"/>
          <w:szCs w:val="24"/>
          <w:lang w:val="en-US" w:eastAsia="ja-JP"/>
        </w:rPr>
        <w:t>) (at 25 °C).</w:t>
      </w:r>
      <w:bookmarkEnd w:id="23"/>
    </w:p>
    <w:p w14:paraId="25D35F04" w14:textId="38F0E2F6"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tbl>
      <w:tblPr>
        <w:tblStyle w:val="TableGrid"/>
        <w:tblW w:w="0" w:type="auto"/>
        <w:tblInd w:w="1026"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2025"/>
        <w:gridCol w:w="1985"/>
      </w:tblGrid>
      <w:tr w:rsidR="00B41D69" w:rsidRPr="00B41D69" w14:paraId="186E0B13" w14:textId="77777777" w:rsidTr="00364C9B">
        <w:trPr>
          <w:trHeight w:hRule="exact" w:val="340"/>
        </w:trPr>
        <w:tc>
          <w:tcPr>
            <w:tcW w:w="2126" w:type="dxa"/>
            <w:tcBorders>
              <w:bottom w:val="single" w:sz="4" w:space="0" w:color="auto"/>
            </w:tcBorders>
          </w:tcPr>
          <w:p w14:paraId="7521E96B" w14:textId="20FA3647"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Solvent</w:t>
            </w:r>
          </w:p>
        </w:tc>
        <w:tc>
          <w:tcPr>
            <w:tcW w:w="2025" w:type="dxa"/>
            <w:tcBorders>
              <w:bottom w:val="single" w:sz="4" w:space="0" w:color="auto"/>
            </w:tcBorders>
          </w:tcPr>
          <w:p w14:paraId="31049A85" w14:textId="732DDA3D"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
                <w:iCs/>
                <w:color w:val="000000" w:themeColor="text1"/>
                <w:sz w:val="24"/>
                <w:szCs w:val="24"/>
                <w:lang w:val="en-US" w:eastAsia="ja-JP"/>
              </w:rPr>
              <w:t>T</w:t>
            </w:r>
            <w:r w:rsidRPr="00B41D69">
              <w:rPr>
                <w:rFonts w:ascii="Times New Roman" w:eastAsia="MS Mincho" w:hAnsi="Times New Roman" w:cs="Times New Roman"/>
                <w:i/>
                <w:iCs/>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xml:space="preserve"> </w:t>
            </w:r>
            <w:r w:rsidR="00163789"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°C</w:t>
            </w:r>
            <w:r w:rsidR="00163789" w:rsidRPr="00B41D69">
              <w:rPr>
                <w:rFonts w:ascii="Times New Roman" w:eastAsia="MS Mincho" w:hAnsi="Times New Roman" w:cs="Times New Roman"/>
                <w:color w:val="000000" w:themeColor="text1"/>
                <w:sz w:val="24"/>
                <w:szCs w:val="24"/>
                <w:lang w:val="en-US" w:eastAsia="ja-JP"/>
              </w:rPr>
              <w:t>]</w:t>
            </w:r>
            <w:r w:rsidR="00163789" w:rsidRPr="00B41D69">
              <w:rPr>
                <w:rFonts w:ascii="Times New Roman" w:eastAsia="MS Mincho" w:hAnsi="Times New Roman" w:cs="Times New Roman"/>
                <w:color w:val="000000" w:themeColor="text1"/>
                <w:sz w:val="24"/>
                <w:szCs w:val="24"/>
                <w:vertAlign w:val="superscript"/>
                <w:lang w:val="en-US" w:eastAsia="ja-JP"/>
              </w:rPr>
              <w:t>[</w:t>
            </w:r>
            <w:r w:rsidRPr="00B41D69">
              <w:rPr>
                <w:rFonts w:ascii="Times New Roman" w:eastAsia="MS Mincho" w:hAnsi="Times New Roman" w:cs="Times New Roman"/>
                <w:color w:val="000000" w:themeColor="text1"/>
                <w:sz w:val="24"/>
                <w:szCs w:val="24"/>
                <w:vertAlign w:val="superscript"/>
                <w:lang w:val="en-US" w:eastAsia="ja-JP"/>
              </w:rPr>
              <w:t>2</w:t>
            </w:r>
            <w:r w:rsidR="00706463" w:rsidRPr="00B41D69">
              <w:rPr>
                <w:rFonts w:ascii="Times New Roman" w:eastAsia="MS Mincho" w:hAnsi="Times New Roman" w:cs="Times New Roman"/>
                <w:color w:val="000000" w:themeColor="text1"/>
                <w:sz w:val="24"/>
                <w:szCs w:val="24"/>
                <w:vertAlign w:val="superscript"/>
                <w:lang w:val="en-US" w:eastAsia="ja-JP"/>
              </w:rPr>
              <w:t>8</w:t>
            </w:r>
            <w:r w:rsidRPr="00B41D69">
              <w:rPr>
                <w:rFonts w:ascii="Times New Roman" w:eastAsia="MS Mincho" w:hAnsi="Times New Roman" w:cs="Times New Roman"/>
                <w:color w:val="000000" w:themeColor="text1"/>
                <w:sz w:val="24"/>
                <w:szCs w:val="24"/>
                <w:vertAlign w:val="superscript"/>
                <w:lang w:val="en-US" w:eastAsia="ja-JP"/>
              </w:rPr>
              <w:t>]</w:t>
            </w:r>
          </w:p>
        </w:tc>
        <w:tc>
          <w:tcPr>
            <w:tcW w:w="1985" w:type="dxa"/>
            <w:tcBorders>
              <w:bottom w:val="single" w:sz="4" w:space="0" w:color="auto"/>
            </w:tcBorders>
          </w:tcPr>
          <w:p w14:paraId="18A8A27B" w14:textId="41809A74"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
                <w:color w:val="000000" w:themeColor="text1"/>
                <w:sz w:val="24"/>
                <w:szCs w:val="24"/>
                <w:lang w:val="en-US" w:eastAsia="ja-JP"/>
              </w:rPr>
              <w:t>γ</w:t>
            </w:r>
            <w:r w:rsidR="00847FA1" w:rsidRPr="00B41D69">
              <w:rPr>
                <w:rFonts w:ascii="Times New Roman" w:eastAsia="MS Mincho" w:hAnsi="Times New Roman" w:cs="Times New Roman"/>
                <w:i/>
                <w:color w:val="000000" w:themeColor="text1"/>
                <w:sz w:val="24"/>
                <w:szCs w:val="24"/>
                <w:lang w:val="en-US" w:eastAsia="ja-JP"/>
              </w:rPr>
              <w:t>*</w:t>
            </w:r>
            <w:r w:rsidRPr="00B41D69">
              <w:rPr>
                <w:rFonts w:ascii="Times New Roman" w:eastAsia="MS Mincho" w:hAnsi="Times New Roman" w:cs="Times New Roman"/>
                <w:iCs/>
                <w:color w:val="000000" w:themeColor="text1"/>
                <w:sz w:val="24"/>
                <w:szCs w:val="24"/>
                <w:lang w:val="en-US" w:eastAsia="ja-JP"/>
              </w:rPr>
              <w:t xml:space="preserve"> </w:t>
            </w:r>
            <w:r w:rsidR="00163789" w:rsidRPr="00B41D69">
              <w:rPr>
                <w:rFonts w:ascii="Times New Roman" w:eastAsia="MS Mincho" w:hAnsi="Times New Roman" w:cs="Times New Roman"/>
                <w:iCs/>
                <w:color w:val="000000" w:themeColor="text1"/>
                <w:sz w:val="24"/>
                <w:szCs w:val="24"/>
                <w:lang w:val="en-US" w:eastAsia="ja-JP"/>
              </w:rPr>
              <w:t>[</w:t>
            </w:r>
            <w:proofErr w:type="spellStart"/>
            <w:r w:rsidRPr="00B41D69">
              <w:rPr>
                <w:rFonts w:ascii="Times New Roman" w:eastAsia="MS Mincho" w:hAnsi="Times New Roman" w:cs="Times New Roman"/>
                <w:iCs/>
                <w:color w:val="000000" w:themeColor="text1"/>
                <w:sz w:val="24"/>
                <w:szCs w:val="24"/>
                <w:lang w:val="en-US" w:eastAsia="ja-JP"/>
              </w:rPr>
              <w:t>mN</w:t>
            </w:r>
            <w:proofErr w:type="spellEnd"/>
            <w:r w:rsidRPr="00B41D69">
              <w:rPr>
                <w:rFonts w:ascii="Times New Roman" w:eastAsia="MS Mincho" w:hAnsi="Times New Roman" w:cs="Times New Roman"/>
                <w:iCs/>
                <w:color w:val="000000" w:themeColor="text1"/>
                <w:sz w:val="24"/>
                <w:szCs w:val="24"/>
                <w:lang w:val="en-US" w:eastAsia="ja-JP"/>
              </w:rPr>
              <w:t xml:space="preserve"> m</w:t>
            </w:r>
            <w:r w:rsidRPr="00B41D69">
              <w:rPr>
                <w:rFonts w:ascii="Times New Roman" w:eastAsia="MS Mincho" w:hAnsi="Times New Roman" w:cs="Times New Roman"/>
                <w:iCs/>
                <w:color w:val="000000" w:themeColor="text1"/>
                <w:sz w:val="24"/>
                <w:szCs w:val="24"/>
                <w:vertAlign w:val="superscript"/>
                <w:lang w:val="en-US" w:eastAsia="ja-JP"/>
              </w:rPr>
              <w:t>-1</w:t>
            </w:r>
            <w:r w:rsidR="00163789" w:rsidRPr="00B41D69">
              <w:rPr>
                <w:rFonts w:ascii="Times New Roman" w:eastAsia="MS Mincho" w:hAnsi="Times New Roman" w:cs="Times New Roman"/>
                <w:iCs/>
                <w:color w:val="000000" w:themeColor="text1"/>
                <w:sz w:val="24"/>
                <w:szCs w:val="24"/>
                <w:lang w:val="en-US" w:eastAsia="ja-JP"/>
              </w:rPr>
              <w:t>]</w:t>
            </w:r>
            <w:r w:rsidRPr="00B41D69">
              <w:rPr>
                <w:rFonts w:ascii="Times New Roman" w:eastAsia="MS Mincho" w:hAnsi="Times New Roman" w:cs="Times New Roman"/>
                <w:iCs/>
                <w:color w:val="000000" w:themeColor="text1"/>
                <w:sz w:val="24"/>
                <w:szCs w:val="24"/>
                <w:vertAlign w:val="superscript"/>
                <w:lang w:val="en-US" w:eastAsia="ja-JP"/>
              </w:rPr>
              <w:t>[2</w:t>
            </w:r>
            <w:r w:rsidR="00706463" w:rsidRPr="00B41D69">
              <w:rPr>
                <w:rFonts w:ascii="Times New Roman" w:eastAsia="MS Mincho" w:hAnsi="Times New Roman" w:cs="Times New Roman"/>
                <w:iCs/>
                <w:color w:val="000000" w:themeColor="text1"/>
                <w:sz w:val="24"/>
                <w:szCs w:val="24"/>
                <w:vertAlign w:val="superscript"/>
                <w:lang w:val="en-US" w:eastAsia="ja-JP"/>
              </w:rPr>
              <w:t>9</w:t>
            </w:r>
            <w:r w:rsidRPr="00B41D69">
              <w:rPr>
                <w:rFonts w:ascii="Times New Roman" w:eastAsia="MS Mincho" w:hAnsi="Times New Roman" w:cs="Times New Roman"/>
                <w:iCs/>
                <w:color w:val="000000" w:themeColor="text1"/>
                <w:sz w:val="24"/>
                <w:szCs w:val="24"/>
                <w:vertAlign w:val="superscript"/>
                <w:lang w:val="en-US" w:eastAsia="ja-JP"/>
              </w:rPr>
              <w:t>]</w:t>
            </w:r>
          </w:p>
        </w:tc>
      </w:tr>
      <w:tr w:rsidR="00B41D69" w:rsidRPr="00B41D69" w14:paraId="6B3B1599" w14:textId="77777777" w:rsidTr="00364C9B">
        <w:trPr>
          <w:trHeight w:hRule="exact" w:val="340"/>
        </w:trPr>
        <w:tc>
          <w:tcPr>
            <w:tcW w:w="2126" w:type="dxa"/>
            <w:tcBorders>
              <w:bottom w:val="nil"/>
            </w:tcBorders>
          </w:tcPr>
          <w:p w14:paraId="50AB88D4" w14:textId="149B3526"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Dichloromethane</w:t>
            </w:r>
          </w:p>
        </w:tc>
        <w:tc>
          <w:tcPr>
            <w:tcW w:w="2025" w:type="dxa"/>
            <w:tcBorders>
              <w:bottom w:val="nil"/>
            </w:tcBorders>
          </w:tcPr>
          <w:p w14:paraId="5FAD1E4E" w14:textId="2152A861"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40.1</w:t>
            </w:r>
          </w:p>
        </w:tc>
        <w:tc>
          <w:tcPr>
            <w:tcW w:w="1985" w:type="dxa"/>
            <w:tcBorders>
              <w:bottom w:val="nil"/>
            </w:tcBorders>
          </w:tcPr>
          <w:p w14:paraId="0F7088C1" w14:textId="7B126634"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28.77</w:t>
            </w:r>
          </w:p>
        </w:tc>
      </w:tr>
      <w:tr w:rsidR="00B41D69" w:rsidRPr="00B41D69" w14:paraId="17B6FDDF" w14:textId="77777777" w:rsidTr="00364C9B">
        <w:trPr>
          <w:trHeight w:hRule="exact" w:val="340"/>
        </w:trPr>
        <w:tc>
          <w:tcPr>
            <w:tcW w:w="2126" w:type="dxa"/>
            <w:tcBorders>
              <w:top w:val="nil"/>
              <w:bottom w:val="nil"/>
            </w:tcBorders>
          </w:tcPr>
          <w:p w14:paraId="54B88558" w14:textId="0BE7D859"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Chloroform</w:t>
            </w:r>
          </w:p>
        </w:tc>
        <w:tc>
          <w:tcPr>
            <w:tcW w:w="2025" w:type="dxa"/>
            <w:tcBorders>
              <w:top w:val="nil"/>
              <w:bottom w:val="nil"/>
            </w:tcBorders>
          </w:tcPr>
          <w:p w14:paraId="45E05710" w14:textId="586380C2"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61.2</w:t>
            </w:r>
          </w:p>
        </w:tc>
        <w:tc>
          <w:tcPr>
            <w:tcW w:w="1985" w:type="dxa"/>
            <w:tcBorders>
              <w:top w:val="nil"/>
              <w:bottom w:val="nil"/>
            </w:tcBorders>
          </w:tcPr>
          <w:p w14:paraId="4A78CF56" w14:textId="7C4F75AE"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26.68</w:t>
            </w:r>
          </w:p>
        </w:tc>
      </w:tr>
      <w:tr w:rsidR="00B41D69" w:rsidRPr="00B41D69" w14:paraId="60018EBC" w14:textId="77777777" w:rsidTr="00364C9B">
        <w:trPr>
          <w:trHeight w:hRule="exact" w:val="340"/>
        </w:trPr>
        <w:tc>
          <w:tcPr>
            <w:tcW w:w="2126" w:type="dxa"/>
            <w:tcBorders>
              <w:top w:val="nil"/>
              <w:bottom w:val="nil"/>
            </w:tcBorders>
          </w:tcPr>
          <w:p w14:paraId="62360F81" w14:textId="50F919E1"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Heptane</w:t>
            </w:r>
          </w:p>
        </w:tc>
        <w:tc>
          <w:tcPr>
            <w:tcW w:w="2025" w:type="dxa"/>
            <w:tcBorders>
              <w:top w:val="nil"/>
              <w:bottom w:val="nil"/>
            </w:tcBorders>
          </w:tcPr>
          <w:p w14:paraId="4EFDAA3E" w14:textId="7F62AA65"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98.4</w:t>
            </w:r>
          </w:p>
        </w:tc>
        <w:tc>
          <w:tcPr>
            <w:tcW w:w="1985" w:type="dxa"/>
            <w:tcBorders>
              <w:top w:val="nil"/>
              <w:bottom w:val="nil"/>
            </w:tcBorders>
          </w:tcPr>
          <w:p w14:paraId="7478F951" w14:textId="072FE6D8"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19.78</w:t>
            </w:r>
          </w:p>
        </w:tc>
      </w:tr>
      <w:tr w:rsidR="00B41D69" w:rsidRPr="00B41D69" w14:paraId="3B07F4A3" w14:textId="77777777" w:rsidTr="00364C9B">
        <w:trPr>
          <w:trHeight w:hRule="exact" w:val="340"/>
        </w:trPr>
        <w:tc>
          <w:tcPr>
            <w:tcW w:w="2126" w:type="dxa"/>
            <w:tcBorders>
              <w:top w:val="nil"/>
              <w:bottom w:val="nil"/>
            </w:tcBorders>
          </w:tcPr>
          <w:p w14:paraId="36CDBB4F" w14:textId="53B7B393"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Toluene</w:t>
            </w:r>
          </w:p>
        </w:tc>
        <w:tc>
          <w:tcPr>
            <w:tcW w:w="2025" w:type="dxa"/>
            <w:tcBorders>
              <w:top w:val="nil"/>
              <w:bottom w:val="nil"/>
            </w:tcBorders>
          </w:tcPr>
          <w:p w14:paraId="0D978697" w14:textId="4970F6B4"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110.5</w:t>
            </w:r>
          </w:p>
        </w:tc>
        <w:tc>
          <w:tcPr>
            <w:tcW w:w="1985" w:type="dxa"/>
            <w:tcBorders>
              <w:top w:val="nil"/>
              <w:bottom w:val="nil"/>
            </w:tcBorders>
          </w:tcPr>
          <w:p w14:paraId="09130DE0" w14:textId="0DB52B3D"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27.93</w:t>
            </w:r>
          </w:p>
        </w:tc>
      </w:tr>
      <w:tr w:rsidR="00B41D69" w:rsidRPr="00B41D69" w14:paraId="71F5C949" w14:textId="77777777" w:rsidTr="00364C9B">
        <w:trPr>
          <w:trHeight w:hRule="exact" w:val="340"/>
        </w:trPr>
        <w:tc>
          <w:tcPr>
            <w:tcW w:w="2126" w:type="dxa"/>
            <w:tcBorders>
              <w:top w:val="nil"/>
              <w:bottom w:val="nil"/>
            </w:tcBorders>
          </w:tcPr>
          <w:p w14:paraId="3B40D5C6" w14:textId="7A488073"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Chlorobenzene</w:t>
            </w:r>
          </w:p>
        </w:tc>
        <w:tc>
          <w:tcPr>
            <w:tcW w:w="2025" w:type="dxa"/>
            <w:tcBorders>
              <w:top w:val="nil"/>
              <w:bottom w:val="nil"/>
            </w:tcBorders>
          </w:tcPr>
          <w:p w14:paraId="4155EE7D" w14:textId="4A74ABF2"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132.1</w:t>
            </w:r>
          </w:p>
        </w:tc>
        <w:tc>
          <w:tcPr>
            <w:tcW w:w="1985" w:type="dxa"/>
            <w:tcBorders>
              <w:top w:val="nil"/>
              <w:bottom w:val="nil"/>
            </w:tcBorders>
          </w:tcPr>
          <w:p w14:paraId="18AAF7EC" w14:textId="78F5399A"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32.93</w:t>
            </w:r>
          </w:p>
        </w:tc>
      </w:tr>
      <w:tr w:rsidR="00B41D69" w:rsidRPr="00B41D69" w14:paraId="2CB23B28" w14:textId="77777777" w:rsidTr="00364C9B">
        <w:trPr>
          <w:trHeight w:hRule="exact" w:val="340"/>
        </w:trPr>
        <w:tc>
          <w:tcPr>
            <w:tcW w:w="2126" w:type="dxa"/>
            <w:tcBorders>
              <w:top w:val="nil"/>
              <w:bottom w:val="nil"/>
            </w:tcBorders>
          </w:tcPr>
          <w:p w14:paraId="7D37EA54" w14:textId="72AFCF37"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M-xylene</w:t>
            </w:r>
          </w:p>
        </w:tc>
        <w:tc>
          <w:tcPr>
            <w:tcW w:w="2025" w:type="dxa"/>
            <w:tcBorders>
              <w:top w:val="nil"/>
              <w:bottom w:val="nil"/>
            </w:tcBorders>
          </w:tcPr>
          <w:p w14:paraId="65259F9C" w14:textId="5DAD5E00"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139</w:t>
            </w:r>
          </w:p>
        </w:tc>
        <w:tc>
          <w:tcPr>
            <w:tcW w:w="1985" w:type="dxa"/>
            <w:tcBorders>
              <w:top w:val="nil"/>
              <w:bottom w:val="nil"/>
            </w:tcBorders>
          </w:tcPr>
          <w:p w14:paraId="6F6910B1" w14:textId="5EFC0AED"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28.26</w:t>
            </w:r>
          </w:p>
        </w:tc>
      </w:tr>
      <w:tr w:rsidR="00B41D69" w:rsidRPr="00B41D69" w14:paraId="1AA063D0" w14:textId="77777777" w:rsidTr="00364C9B">
        <w:trPr>
          <w:trHeight w:hRule="exact" w:val="340"/>
        </w:trPr>
        <w:tc>
          <w:tcPr>
            <w:tcW w:w="2126" w:type="dxa"/>
            <w:tcBorders>
              <w:top w:val="nil"/>
              <w:bottom w:val="nil"/>
            </w:tcBorders>
          </w:tcPr>
          <w:p w14:paraId="4C9433E3" w14:textId="063C19A4"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Mesitylene</w:t>
            </w:r>
          </w:p>
        </w:tc>
        <w:tc>
          <w:tcPr>
            <w:tcW w:w="2025" w:type="dxa"/>
            <w:tcBorders>
              <w:top w:val="nil"/>
              <w:bottom w:val="nil"/>
            </w:tcBorders>
          </w:tcPr>
          <w:p w14:paraId="6C977ACE" w14:textId="4AB05F80"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164.6</w:t>
            </w:r>
          </w:p>
        </w:tc>
        <w:tc>
          <w:tcPr>
            <w:tcW w:w="1985" w:type="dxa"/>
            <w:tcBorders>
              <w:top w:val="nil"/>
              <w:bottom w:val="nil"/>
            </w:tcBorders>
          </w:tcPr>
          <w:p w14:paraId="0A4F2DE5" w14:textId="6B4C90CE"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28.05</w:t>
            </w:r>
          </w:p>
        </w:tc>
      </w:tr>
      <w:tr w:rsidR="00515DC5" w:rsidRPr="00B41D69" w14:paraId="15559090" w14:textId="77777777" w:rsidTr="00364C9B">
        <w:trPr>
          <w:trHeight w:hRule="exact" w:val="340"/>
        </w:trPr>
        <w:tc>
          <w:tcPr>
            <w:tcW w:w="2126" w:type="dxa"/>
            <w:tcBorders>
              <w:top w:val="nil"/>
            </w:tcBorders>
          </w:tcPr>
          <w:p w14:paraId="1621F031" w14:textId="735C30D5"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Tetralin</w:t>
            </w:r>
          </w:p>
        </w:tc>
        <w:tc>
          <w:tcPr>
            <w:tcW w:w="2025" w:type="dxa"/>
            <w:tcBorders>
              <w:top w:val="nil"/>
            </w:tcBorders>
          </w:tcPr>
          <w:p w14:paraId="2F08422C" w14:textId="32CA6147"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207.2</w:t>
            </w:r>
          </w:p>
        </w:tc>
        <w:tc>
          <w:tcPr>
            <w:tcW w:w="1985" w:type="dxa"/>
            <w:tcBorders>
              <w:top w:val="nil"/>
            </w:tcBorders>
          </w:tcPr>
          <w:p w14:paraId="6ADF5891" w14:textId="1902AB0D" w:rsidR="00515DC5" w:rsidRPr="00B41D69" w:rsidRDefault="00515DC5" w:rsidP="00515DC5">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33.16</w:t>
            </w:r>
          </w:p>
        </w:tc>
      </w:tr>
    </w:tbl>
    <w:p w14:paraId="0C3FCE4A" w14:textId="06D994F9"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6434CEC0" w14:textId="58EC81BA"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04399E95" w14:textId="31855DB9"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64694065" w14:textId="34D859C1"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6AF80CA4" w14:textId="4909CD03"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180AD96A" w14:textId="73436B81"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C80364F" w14:textId="5DB07E0B"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56E043E3" w14:textId="749937C6"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4FD9EBE" w14:textId="00BFA396"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52F36CAF" w14:textId="5F9D6272"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3D691CC" w14:textId="49A4058B"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4757572" w14:textId="192768FD"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17F36BD5" w14:textId="707C8D83"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54DD133" w14:textId="455F800C"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BC02333" w14:textId="3AE80A3A"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2DD305A" w14:textId="2A94F25E"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2F22DBC9" w14:textId="67568D7A"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E7E6AE4" w14:textId="52D7AA68"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6B1421B" w14:textId="4941D5FB"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DBAE5A8" w14:textId="06095851"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2F8DDFB0" w14:textId="70CB289E"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CE232C1" w14:textId="4CC1EB9B"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46787CD0" w14:textId="175919CC"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503F5F9B" w14:textId="2A439580"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7DCB2151" w14:textId="74CA2E1D"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0B57FAF6" w14:textId="49435C8C"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8425501" w14:textId="18DE2E98"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3D505ECC" w14:textId="77777777"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1FF2A671" w14:textId="520FD5FA"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4490AA9E" w14:textId="7CEE3E38" w:rsidR="00364C9B" w:rsidRPr="00B41D69" w:rsidRDefault="00364C9B" w:rsidP="00042D8D">
      <w:pPr>
        <w:spacing w:after="0" w:line="240" w:lineRule="auto"/>
        <w:rPr>
          <w:rFonts w:ascii="Times New Roman" w:eastAsia="MS Mincho" w:hAnsi="Times New Roman" w:cs="Times New Roman"/>
          <w:color w:val="000000" w:themeColor="text1"/>
          <w:sz w:val="24"/>
          <w:szCs w:val="24"/>
          <w:lang w:val="en-US" w:eastAsia="ja-JP"/>
        </w:rPr>
      </w:pPr>
    </w:p>
    <w:p w14:paraId="5AD5EDD7" w14:textId="5C1248EA" w:rsidR="00364C9B" w:rsidRPr="00B41D69" w:rsidRDefault="00364C9B" w:rsidP="00042D8D">
      <w:pPr>
        <w:spacing w:after="0" w:line="240" w:lineRule="auto"/>
        <w:rPr>
          <w:rFonts w:ascii="Times New Roman" w:eastAsia="MS Mincho" w:hAnsi="Times New Roman" w:cs="Times New Roman"/>
          <w:color w:val="000000" w:themeColor="text1"/>
          <w:sz w:val="24"/>
          <w:szCs w:val="24"/>
          <w:lang w:val="en-US" w:eastAsia="ja-JP"/>
        </w:rPr>
      </w:pPr>
    </w:p>
    <w:p w14:paraId="448423DB" w14:textId="77777777" w:rsidR="00364C9B" w:rsidRPr="00B41D69" w:rsidRDefault="00364C9B" w:rsidP="00042D8D">
      <w:pPr>
        <w:spacing w:after="0" w:line="240" w:lineRule="auto"/>
        <w:rPr>
          <w:rFonts w:ascii="Times New Roman" w:eastAsia="MS Mincho" w:hAnsi="Times New Roman" w:cs="Times New Roman"/>
          <w:color w:val="000000" w:themeColor="text1"/>
          <w:sz w:val="24"/>
          <w:szCs w:val="24"/>
          <w:lang w:val="en-US" w:eastAsia="ja-JP"/>
        </w:rPr>
      </w:pPr>
    </w:p>
    <w:p w14:paraId="7E31E9CF" w14:textId="5BE3AA1A" w:rsidR="00515DC5" w:rsidRPr="00B41D69" w:rsidRDefault="00515DC5" w:rsidP="00042D8D">
      <w:pPr>
        <w:spacing w:after="0" w:line="240" w:lineRule="auto"/>
        <w:rPr>
          <w:rFonts w:ascii="Times New Roman" w:eastAsia="MS Mincho" w:hAnsi="Times New Roman" w:cs="Times New Roman"/>
          <w:color w:val="000000" w:themeColor="text1"/>
          <w:sz w:val="24"/>
          <w:szCs w:val="24"/>
          <w:lang w:val="en-US" w:eastAsia="ja-JP"/>
        </w:rPr>
      </w:pPr>
    </w:p>
    <w:p w14:paraId="480183AF" w14:textId="7C9C3FDD" w:rsidR="00515DC5" w:rsidRPr="00B41D69" w:rsidRDefault="00515DC5" w:rsidP="00042D8D">
      <w:pPr>
        <w:spacing w:after="0" w:line="240" w:lineRule="auto"/>
        <w:rPr>
          <w:rFonts w:ascii="Times New Roman" w:eastAsia="MS Mincho" w:hAnsi="Times New Roman" w:cs="Times New Roman"/>
          <w:color w:val="000000" w:themeColor="text1"/>
          <w:sz w:val="24"/>
          <w:szCs w:val="24"/>
          <w:lang w:val="en-US" w:eastAsia="ja-JP"/>
        </w:rPr>
      </w:pPr>
    </w:p>
    <w:p w14:paraId="114B0563" w14:textId="77777777" w:rsidR="00706463" w:rsidRPr="00B41D69" w:rsidRDefault="00706463" w:rsidP="00042D8D">
      <w:pPr>
        <w:spacing w:after="0" w:line="240" w:lineRule="auto"/>
        <w:rPr>
          <w:rFonts w:ascii="Times New Roman" w:eastAsia="MS Mincho" w:hAnsi="Times New Roman" w:cs="Times New Roman"/>
          <w:color w:val="000000" w:themeColor="text1"/>
          <w:sz w:val="24"/>
          <w:szCs w:val="24"/>
          <w:lang w:val="en-US" w:eastAsia="ja-JP"/>
        </w:rPr>
      </w:pPr>
    </w:p>
    <w:p w14:paraId="26BA30B1" w14:textId="77777777" w:rsidR="00515DC5" w:rsidRPr="00B41D69" w:rsidRDefault="00515DC5" w:rsidP="00042D8D">
      <w:pPr>
        <w:spacing w:after="0" w:line="240" w:lineRule="auto"/>
        <w:rPr>
          <w:rFonts w:ascii="Times New Roman" w:eastAsia="MS Mincho" w:hAnsi="Times New Roman" w:cs="Times New Roman"/>
          <w:color w:val="000000" w:themeColor="text1"/>
          <w:sz w:val="24"/>
          <w:szCs w:val="24"/>
          <w:lang w:val="en-US" w:eastAsia="ja-JP"/>
        </w:rPr>
      </w:pPr>
    </w:p>
    <w:p w14:paraId="3A07EB09" w14:textId="5A3CB8E9" w:rsidR="00794C0B" w:rsidRPr="00B41D69" w:rsidRDefault="00794C0B" w:rsidP="00364C9B">
      <w:pPr>
        <w:spacing w:after="0" w:line="36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 xml:space="preserve">Table 2. </w:t>
      </w:r>
      <w:r w:rsidR="000B2E7C" w:rsidRPr="00B41D69">
        <w:rPr>
          <w:rFonts w:ascii="Times New Roman" w:eastAsia="MS Mincho" w:hAnsi="Times New Roman" w:cs="Times New Roman"/>
          <w:color w:val="000000" w:themeColor="text1"/>
          <w:sz w:val="24"/>
          <w:szCs w:val="24"/>
          <w:lang w:val="en-US" w:eastAsia="ja-JP"/>
        </w:rPr>
        <w:t>Boiling point</w:t>
      </w:r>
      <w:r w:rsidRPr="00B41D69">
        <w:rPr>
          <w:rFonts w:ascii="Times New Roman" w:eastAsia="MS Mincho" w:hAnsi="Times New Roman" w:cs="Times New Roman"/>
          <w:color w:val="000000" w:themeColor="text1"/>
          <w:sz w:val="24"/>
          <w:szCs w:val="24"/>
          <w:lang w:val="en-US" w:eastAsia="ja-JP"/>
        </w:rPr>
        <w:t xml:space="preserve"> (</w:t>
      </w:r>
      <w:r w:rsidRPr="00B41D69">
        <w:rPr>
          <w:rFonts w:ascii="Times New Roman" w:eastAsia="MS Mincho" w:hAnsi="Times New Roman" w:cs="Times New Roman"/>
          <w:i/>
          <w:color w:val="000000" w:themeColor="text1"/>
          <w:sz w:val="24"/>
          <w:szCs w:val="24"/>
          <w:lang w:val="en-US" w:eastAsia="ja-JP"/>
        </w:rPr>
        <w:t>T</w:t>
      </w:r>
      <w:r w:rsidRPr="00B41D69">
        <w:rPr>
          <w:rFonts w:ascii="Times New Roman" w:eastAsia="MS Mincho" w:hAnsi="Times New Roman" w:cs="Times New Roman"/>
          <w:i/>
          <w:color w:val="000000" w:themeColor="text1"/>
          <w:sz w:val="24"/>
          <w:szCs w:val="24"/>
          <w:vertAlign w:val="subscript"/>
          <w:lang w:val="en-US" w:eastAsia="ja-JP"/>
        </w:rPr>
        <w:t>b</w:t>
      </w:r>
      <w:r w:rsidRPr="00B41D69">
        <w:rPr>
          <w:rFonts w:ascii="Times New Roman" w:eastAsia="MS Mincho" w:hAnsi="Times New Roman" w:cs="Times New Roman"/>
          <w:color w:val="000000" w:themeColor="text1"/>
          <w:sz w:val="24"/>
          <w:szCs w:val="24"/>
          <w:lang w:val="en-US" w:eastAsia="ja-JP"/>
        </w:rPr>
        <w:t>), Experimental latent heat (</w:t>
      </w:r>
      <w:r w:rsidRPr="00B41D69">
        <w:rPr>
          <w:rFonts w:ascii="Times New Roman" w:eastAsia="MS Mincho" w:hAnsi="Times New Roman" w:cs="Times New Roman"/>
          <w:i/>
          <w:iCs/>
          <w:color w:val="000000" w:themeColor="text1"/>
          <w:sz w:val="24"/>
          <w:szCs w:val="24"/>
          <w:lang w:val="en-US" w:eastAsia="ja-JP"/>
        </w:rPr>
        <w:t>L</w:t>
      </w:r>
      <w:r w:rsidRPr="00B41D69">
        <w:rPr>
          <w:rFonts w:ascii="Times New Roman" w:eastAsia="MS Mincho" w:hAnsi="Times New Roman" w:cs="Times New Roman"/>
          <w:color w:val="000000" w:themeColor="text1"/>
          <w:sz w:val="24"/>
          <w:szCs w:val="24"/>
          <w:lang w:val="en-US" w:eastAsia="ja-JP"/>
        </w:rPr>
        <w:t>)</w:t>
      </w:r>
      <w:r w:rsidR="00E14631" w:rsidRPr="00B41D69">
        <w:rPr>
          <w:rFonts w:ascii="Times New Roman" w:eastAsia="MS Mincho" w:hAnsi="Times New Roman" w:cs="Times New Roman"/>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r w:rsidR="00F05830" w:rsidRPr="00B41D69">
        <w:rPr>
          <w:rFonts w:ascii="Times New Roman" w:eastAsia="MS Mincho" w:hAnsi="Times New Roman" w:cs="Times New Roman"/>
          <w:i/>
          <w:iCs/>
          <w:color w:val="000000" w:themeColor="text1"/>
          <w:sz w:val="24"/>
          <w:szCs w:val="24"/>
          <w:lang w:val="en-US" w:eastAsia="ja-JP"/>
        </w:rPr>
        <w:t>L</w:t>
      </w:r>
      <w:r w:rsidRPr="00B41D69">
        <w:rPr>
          <w:rFonts w:ascii="Times New Roman" w:eastAsia="MS Mincho" w:hAnsi="Times New Roman" w:cs="Times New Roman"/>
          <w:i/>
          <w:iCs/>
          <w:color w:val="000000" w:themeColor="text1"/>
          <w:sz w:val="24"/>
          <w:szCs w:val="24"/>
          <w:lang w:val="en-US" w:eastAsia="ja-JP"/>
        </w:rPr>
        <w:t xml:space="preserve"> </w:t>
      </w:r>
      <w:r w:rsidRPr="00B41D69">
        <w:rPr>
          <w:rFonts w:ascii="Times New Roman" w:eastAsia="MS Mincho" w:hAnsi="Times New Roman" w:cs="Times New Roman"/>
          <w:color w:val="000000" w:themeColor="text1"/>
          <w:sz w:val="24"/>
          <w:szCs w:val="24"/>
          <w:lang w:val="en-US" w:eastAsia="ja-JP"/>
        </w:rPr>
        <w:t>in literature and entropy at equilibrium (</w:t>
      </w:r>
      <w:r w:rsidRPr="00B41D69">
        <w:rPr>
          <w:rFonts w:ascii="Cambria Math" w:eastAsia="MS Mincho" w:hAnsi="Cambria Math" w:cs="Cambria Math"/>
          <w:i/>
          <w:color w:val="000000" w:themeColor="text1"/>
          <w:sz w:val="24"/>
          <w:szCs w:val="24"/>
          <w:lang w:val="en-US" w:eastAsia="ja-JP"/>
        </w:rPr>
        <w:t>△</w:t>
      </w:r>
      <w:proofErr w:type="spellStart"/>
      <w:r w:rsidRPr="00B41D69">
        <w:rPr>
          <w:rFonts w:ascii="Times New Roman" w:eastAsia="MS Mincho" w:hAnsi="Times New Roman" w:cs="Times New Roman"/>
          <w:i/>
          <w:color w:val="000000" w:themeColor="text1"/>
          <w:sz w:val="24"/>
          <w:szCs w:val="24"/>
          <w:lang w:val="en-US" w:eastAsia="ja-JP"/>
        </w:rPr>
        <w:t>S</w:t>
      </w:r>
      <w:r w:rsidRPr="00B41D69">
        <w:rPr>
          <w:rFonts w:ascii="Times New Roman" w:eastAsia="MS Mincho" w:hAnsi="Times New Roman" w:cs="Times New Roman"/>
          <w:i/>
          <w:color w:val="000000" w:themeColor="text1"/>
          <w:sz w:val="24"/>
          <w:szCs w:val="24"/>
          <w:vertAlign w:val="subscript"/>
          <w:lang w:val="en-US" w:eastAsia="ja-JP"/>
        </w:rPr>
        <w:t>vap</w:t>
      </w:r>
      <w:proofErr w:type="spellEnd"/>
      <w:r w:rsidRPr="00B41D69">
        <w:rPr>
          <w:rFonts w:ascii="Times New Roman" w:eastAsia="MS Mincho" w:hAnsi="Times New Roman" w:cs="Times New Roman"/>
          <w:color w:val="000000" w:themeColor="text1"/>
          <w:sz w:val="24"/>
          <w:szCs w:val="24"/>
          <w:lang w:val="en-US" w:eastAsia="ja-JP"/>
        </w:rPr>
        <w:t>) for various solvents.</w:t>
      </w:r>
    </w:p>
    <w:p w14:paraId="64A417CF" w14:textId="77777777" w:rsidR="00364C9B" w:rsidRPr="00B41D69" w:rsidRDefault="00364C9B" w:rsidP="00364C9B">
      <w:pPr>
        <w:spacing w:after="0" w:line="360" w:lineRule="auto"/>
        <w:rPr>
          <w:rFonts w:ascii="Times New Roman" w:eastAsia="MS Mincho" w:hAnsi="Times New Roman" w:cs="Times New Roman"/>
          <w:color w:val="000000" w:themeColor="text1"/>
          <w:sz w:val="24"/>
          <w:szCs w:val="24"/>
          <w:lang w:val="en-US" w:eastAsia="ja-JP"/>
        </w:rPr>
      </w:pPr>
    </w:p>
    <w:tbl>
      <w:tblPr>
        <w:tblStyle w:val="TableGrid"/>
        <w:tblW w:w="8926" w:type="dxa"/>
        <w:tblLook w:val="04A0" w:firstRow="1" w:lastRow="0" w:firstColumn="1" w:lastColumn="0" w:noHBand="0" w:noVBand="1"/>
      </w:tblPr>
      <w:tblGrid>
        <w:gridCol w:w="3114"/>
        <w:gridCol w:w="2126"/>
        <w:gridCol w:w="2126"/>
        <w:gridCol w:w="1560"/>
      </w:tblGrid>
      <w:tr w:rsidR="00B41D69" w:rsidRPr="00B41D69" w14:paraId="6FCD23C6" w14:textId="77777777" w:rsidTr="00364C9B">
        <w:trPr>
          <w:trHeight w:hRule="exact" w:val="340"/>
        </w:trPr>
        <w:tc>
          <w:tcPr>
            <w:tcW w:w="3114" w:type="dxa"/>
            <w:tcBorders>
              <w:left w:val="nil"/>
              <w:bottom w:val="single" w:sz="4" w:space="0" w:color="auto"/>
              <w:right w:val="nil"/>
            </w:tcBorders>
          </w:tcPr>
          <w:p w14:paraId="251B39EB" w14:textId="4EC7EBBE"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Solvent</w:t>
            </w:r>
          </w:p>
        </w:tc>
        <w:tc>
          <w:tcPr>
            <w:tcW w:w="2126" w:type="dxa"/>
            <w:tcBorders>
              <w:left w:val="nil"/>
              <w:bottom w:val="single" w:sz="4" w:space="0" w:color="auto"/>
              <w:right w:val="nil"/>
            </w:tcBorders>
          </w:tcPr>
          <w:p w14:paraId="2089C5EA" w14:textId="66ABB575"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Chloroform</w:t>
            </w:r>
          </w:p>
        </w:tc>
        <w:tc>
          <w:tcPr>
            <w:tcW w:w="2126" w:type="dxa"/>
            <w:tcBorders>
              <w:left w:val="nil"/>
              <w:bottom w:val="single" w:sz="4" w:space="0" w:color="auto"/>
              <w:right w:val="nil"/>
            </w:tcBorders>
          </w:tcPr>
          <w:p w14:paraId="607A57CE" w14:textId="645D36BF"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Cs/>
                <w:color w:val="000000" w:themeColor="text1"/>
                <w:sz w:val="24"/>
                <w:lang w:val="en-US" w:eastAsia="ja-JP"/>
              </w:rPr>
              <w:t>Toluene</w:t>
            </w:r>
          </w:p>
        </w:tc>
        <w:tc>
          <w:tcPr>
            <w:tcW w:w="1560" w:type="dxa"/>
            <w:tcBorders>
              <w:left w:val="nil"/>
              <w:bottom w:val="single" w:sz="4" w:space="0" w:color="auto"/>
              <w:right w:val="nil"/>
            </w:tcBorders>
          </w:tcPr>
          <w:p w14:paraId="508763B5" w14:textId="670A3725"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Cs/>
                <w:color w:val="000000" w:themeColor="text1"/>
                <w:sz w:val="24"/>
                <w:lang w:val="en-US" w:eastAsia="ja-JP"/>
              </w:rPr>
              <w:t>M-xylene</w:t>
            </w:r>
          </w:p>
        </w:tc>
      </w:tr>
      <w:tr w:rsidR="00B41D69" w:rsidRPr="00B41D69" w14:paraId="4BB120F0" w14:textId="77777777" w:rsidTr="00364C9B">
        <w:trPr>
          <w:trHeight w:hRule="exact" w:val="340"/>
        </w:trPr>
        <w:tc>
          <w:tcPr>
            <w:tcW w:w="3114" w:type="dxa"/>
            <w:tcBorders>
              <w:left w:val="nil"/>
              <w:bottom w:val="nil"/>
              <w:right w:val="nil"/>
            </w:tcBorders>
          </w:tcPr>
          <w:p w14:paraId="76CB7D4E" w14:textId="73DF18F8"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
                <w:iCs/>
                <w:color w:val="000000" w:themeColor="text1"/>
                <w:sz w:val="24"/>
                <w:lang w:val="en-US" w:eastAsia="ja-JP"/>
              </w:rPr>
              <w:t>T</w:t>
            </w:r>
            <w:r w:rsidRPr="00B41D69">
              <w:rPr>
                <w:rFonts w:ascii="Times New Roman" w:eastAsia="MS Mincho" w:hAnsi="Times New Roman" w:cs="Times New Roman"/>
                <w:i/>
                <w:iCs/>
                <w:color w:val="000000" w:themeColor="text1"/>
                <w:sz w:val="24"/>
                <w:vertAlign w:val="subscript"/>
                <w:lang w:val="en-US" w:eastAsia="ja-JP"/>
              </w:rPr>
              <w:t>b</w:t>
            </w:r>
            <w:r w:rsidRPr="00B41D69">
              <w:rPr>
                <w:rFonts w:ascii="Times New Roman" w:eastAsia="MS Mincho" w:hAnsi="Times New Roman" w:cs="Times New Roman"/>
                <w:color w:val="000000" w:themeColor="text1"/>
                <w:sz w:val="24"/>
                <w:lang w:val="en-US" w:eastAsia="ja-JP"/>
              </w:rPr>
              <w:t xml:space="preserve"> </w:t>
            </w:r>
            <w:r w:rsidR="00163789"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color w:val="000000" w:themeColor="text1"/>
                <w:sz w:val="24"/>
                <w:lang w:val="en-US" w:eastAsia="ja-JP"/>
              </w:rPr>
              <w:t>K</w:t>
            </w:r>
            <w:r w:rsidR="00163789"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color w:val="000000" w:themeColor="text1"/>
                <w:sz w:val="24"/>
                <w:vertAlign w:val="superscript"/>
                <w:lang w:val="en-US" w:eastAsia="ja-JP"/>
              </w:rPr>
              <w:t>[2</w:t>
            </w:r>
            <w:r w:rsidR="00706463" w:rsidRPr="00B41D69">
              <w:rPr>
                <w:rFonts w:ascii="Times New Roman" w:eastAsia="MS Mincho" w:hAnsi="Times New Roman" w:cs="Times New Roman"/>
                <w:color w:val="000000" w:themeColor="text1"/>
                <w:sz w:val="24"/>
                <w:vertAlign w:val="superscript"/>
                <w:lang w:val="en-US" w:eastAsia="ja-JP"/>
              </w:rPr>
              <w:t>8</w:t>
            </w:r>
            <w:r w:rsidRPr="00B41D69">
              <w:rPr>
                <w:rFonts w:ascii="Times New Roman" w:eastAsia="MS Mincho" w:hAnsi="Times New Roman" w:cs="Times New Roman"/>
                <w:color w:val="000000" w:themeColor="text1"/>
                <w:sz w:val="24"/>
                <w:vertAlign w:val="superscript"/>
                <w:lang w:val="en-US" w:eastAsia="ja-JP"/>
              </w:rPr>
              <w:t>]</w:t>
            </w:r>
          </w:p>
        </w:tc>
        <w:tc>
          <w:tcPr>
            <w:tcW w:w="2126" w:type="dxa"/>
            <w:tcBorders>
              <w:left w:val="nil"/>
              <w:bottom w:val="nil"/>
              <w:right w:val="nil"/>
            </w:tcBorders>
          </w:tcPr>
          <w:p w14:paraId="77931171" w14:textId="2758D0D6"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334.2</w:t>
            </w:r>
          </w:p>
        </w:tc>
        <w:tc>
          <w:tcPr>
            <w:tcW w:w="2126" w:type="dxa"/>
            <w:tcBorders>
              <w:left w:val="nil"/>
              <w:bottom w:val="nil"/>
              <w:right w:val="nil"/>
            </w:tcBorders>
          </w:tcPr>
          <w:p w14:paraId="601122D8" w14:textId="1550761D"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383.5</w:t>
            </w:r>
          </w:p>
        </w:tc>
        <w:tc>
          <w:tcPr>
            <w:tcW w:w="1560" w:type="dxa"/>
            <w:tcBorders>
              <w:left w:val="nil"/>
              <w:bottom w:val="nil"/>
              <w:right w:val="nil"/>
            </w:tcBorders>
          </w:tcPr>
          <w:p w14:paraId="0C72AFFC" w14:textId="4ACFFE3E"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412</w:t>
            </w:r>
          </w:p>
        </w:tc>
      </w:tr>
      <w:tr w:rsidR="00B41D69" w:rsidRPr="00B41D69" w14:paraId="5F2A215D" w14:textId="77777777" w:rsidTr="00364C9B">
        <w:trPr>
          <w:trHeight w:hRule="exact" w:val="340"/>
        </w:trPr>
        <w:tc>
          <w:tcPr>
            <w:tcW w:w="3114" w:type="dxa"/>
            <w:tcBorders>
              <w:top w:val="nil"/>
              <w:left w:val="nil"/>
              <w:bottom w:val="nil"/>
              <w:right w:val="nil"/>
            </w:tcBorders>
          </w:tcPr>
          <w:p w14:paraId="7AAA8C9A" w14:textId="1A42734B"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 xml:space="preserve">Experimental </w:t>
            </w:r>
            <w:r w:rsidRPr="00B41D69">
              <w:rPr>
                <w:rFonts w:ascii="Times New Roman" w:eastAsia="MS Mincho" w:hAnsi="Times New Roman" w:cs="Times New Roman"/>
                <w:i/>
                <w:iCs/>
                <w:color w:val="000000" w:themeColor="text1"/>
                <w:sz w:val="24"/>
                <w:lang w:val="en-US" w:eastAsia="ja-JP"/>
              </w:rPr>
              <w:t>L</w:t>
            </w:r>
            <w:r w:rsidRPr="00B41D69">
              <w:rPr>
                <w:rFonts w:ascii="Times New Roman" w:eastAsia="MS Mincho" w:hAnsi="Times New Roman" w:cs="Times New Roman"/>
                <w:color w:val="000000" w:themeColor="text1"/>
                <w:sz w:val="24"/>
                <w:lang w:val="en-US" w:eastAsia="ja-JP"/>
              </w:rPr>
              <w:t xml:space="preserve"> </w:t>
            </w:r>
            <w:r w:rsidR="00163789"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color w:val="000000" w:themeColor="text1"/>
                <w:sz w:val="24"/>
                <w:lang w:val="en-US" w:eastAsia="ja-JP"/>
              </w:rPr>
              <w:t>kJ mol</w:t>
            </w:r>
            <w:r w:rsidRPr="00B41D69">
              <w:rPr>
                <w:rFonts w:ascii="Times New Roman" w:eastAsia="MS Mincho" w:hAnsi="Times New Roman" w:cs="Times New Roman"/>
                <w:color w:val="000000" w:themeColor="text1"/>
                <w:sz w:val="24"/>
                <w:vertAlign w:val="superscript"/>
                <w:lang w:val="en-US" w:eastAsia="ja-JP"/>
              </w:rPr>
              <w:t>-1</w:t>
            </w:r>
            <w:r w:rsidR="00163789" w:rsidRPr="00B41D69">
              <w:rPr>
                <w:rFonts w:ascii="Times New Roman" w:eastAsia="MS Mincho" w:hAnsi="Times New Roman" w:cs="Times New Roman"/>
                <w:color w:val="000000" w:themeColor="text1"/>
                <w:sz w:val="24"/>
                <w:lang w:val="en-US" w:eastAsia="ja-JP"/>
              </w:rPr>
              <w:t>]</w:t>
            </w:r>
          </w:p>
        </w:tc>
        <w:tc>
          <w:tcPr>
            <w:tcW w:w="2126" w:type="dxa"/>
            <w:tcBorders>
              <w:top w:val="nil"/>
              <w:left w:val="nil"/>
              <w:bottom w:val="nil"/>
              <w:right w:val="nil"/>
            </w:tcBorders>
          </w:tcPr>
          <w:p w14:paraId="7BE0DF6F" w14:textId="08582EB6"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29.62</w:t>
            </w:r>
          </w:p>
        </w:tc>
        <w:tc>
          <w:tcPr>
            <w:tcW w:w="2126" w:type="dxa"/>
            <w:tcBorders>
              <w:top w:val="nil"/>
              <w:left w:val="nil"/>
              <w:bottom w:val="nil"/>
              <w:right w:val="nil"/>
            </w:tcBorders>
          </w:tcPr>
          <w:p w14:paraId="7CE8B050" w14:textId="3A04BC68"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33.86</w:t>
            </w:r>
          </w:p>
        </w:tc>
        <w:tc>
          <w:tcPr>
            <w:tcW w:w="1560" w:type="dxa"/>
            <w:tcBorders>
              <w:top w:val="nil"/>
              <w:left w:val="nil"/>
              <w:bottom w:val="nil"/>
              <w:right w:val="nil"/>
            </w:tcBorders>
          </w:tcPr>
          <w:p w14:paraId="05C0EB2C" w14:textId="62BCB5C6"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36.13</w:t>
            </w:r>
          </w:p>
        </w:tc>
      </w:tr>
      <w:tr w:rsidR="00B41D69" w:rsidRPr="00B41D69" w14:paraId="7AC87AC9" w14:textId="77777777" w:rsidTr="00364C9B">
        <w:trPr>
          <w:trHeight w:hRule="exact" w:val="340"/>
        </w:trPr>
        <w:tc>
          <w:tcPr>
            <w:tcW w:w="3114" w:type="dxa"/>
            <w:tcBorders>
              <w:top w:val="nil"/>
              <w:left w:val="nil"/>
              <w:bottom w:val="nil"/>
              <w:right w:val="nil"/>
            </w:tcBorders>
          </w:tcPr>
          <w:p w14:paraId="13855633" w14:textId="30F2BC3B"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i/>
                <w:iCs/>
                <w:color w:val="000000" w:themeColor="text1"/>
                <w:sz w:val="24"/>
                <w:lang w:val="en-US" w:eastAsia="ja-JP"/>
              </w:rPr>
              <w:t>L</w:t>
            </w:r>
            <w:r w:rsidRPr="00B41D69">
              <w:rPr>
                <w:rFonts w:ascii="Times New Roman" w:eastAsia="MS Mincho" w:hAnsi="Times New Roman" w:cs="Times New Roman"/>
                <w:color w:val="000000" w:themeColor="text1"/>
                <w:sz w:val="24"/>
                <w:lang w:val="en-US" w:eastAsia="ja-JP"/>
              </w:rPr>
              <w:t xml:space="preserve"> in literature </w:t>
            </w:r>
            <w:r w:rsidR="00163789"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color w:val="000000" w:themeColor="text1"/>
                <w:sz w:val="24"/>
                <w:lang w:val="en-US" w:eastAsia="ja-JP"/>
              </w:rPr>
              <w:t>kJ mol</w:t>
            </w:r>
            <w:r w:rsidRPr="00B41D69">
              <w:rPr>
                <w:rFonts w:ascii="Times New Roman" w:eastAsia="MS Mincho" w:hAnsi="Times New Roman" w:cs="Times New Roman"/>
                <w:color w:val="000000" w:themeColor="text1"/>
                <w:sz w:val="24"/>
                <w:vertAlign w:val="superscript"/>
                <w:lang w:val="en-US" w:eastAsia="ja-JP"/>
              </w:rPr>
              <w:t>-1</w:t>
            </w:r>
            <w:r w:rsidR="00163789"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color w:val="000000" w:themeColor="text1"/>
                <w:sz w:val="24"/>
                <w:vertAlign w:val="superscript"/>
                <w:lang w:val="en-US" w:eastAsia="ja-JP"/>
              </w:rPr>
              <w:t>[2</w:t>
            </w:r>
            <w:r w:rsidR="00706463" w:rsidRPr="00B41D69">
              <w:rPr>
                <w:rFonts w:ascii="Times New Roman" w:eastAsia="MS Mincho" w:hAnsi="Times New Roman" w:cs="Times New Roman"/>
                <w:color w:val="000000" w:themeColor="text1"/>
                <w:sz w:val="24"/>
                <w:vertAlign w:val="superscript"/>
                <w:lang w:val="en-US" w:eastAsia="ja-JP"/>
              </w:rPr>
              <w:t>9</w:t>
            </w:r>
            <w:r w:rsidRPr="00B41D69">
              <w:rPr>
                <w:rFonts w:ascii="Times New Roman" w:eastAsia="MS Mincho" w:hAnsi="Times New Roman" w:cs="Times New Roman"/>
                <w:color w:val="000000" w:themeColor="text1"/>
                <w:sz w:val="24"/>
                <w:vertAlign w:val="superscript"/>
                <w:lang w:val="en-US" w:eastAsia="ja-JP"/>
              </w:rPr>
              <w:t>]</w:t>
            </w:r>
          </w:p>
        </w:tc>
        <w:tc>
          <w:tcPr>
            <w:tcW w:w="2126" w:type="dxa"/>
            <w:tcBorders>
              <w:top w:val="nil"/>
              <w:left w:val="nil"/>
              <w:bottom w:val="nil"/>
              <w:right w:val="nil"/>
            </w:tcBorders>
          </w:tcPr>
          <w:p w14:paraId="7D48A223" w14:textId="2FB4FC3E"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29.79</w:t>
            </w:r>
          </w:p>
        </w:tc>
        <w:tc>
          <w:tcPr>
            <w:tcW w:w="2126" w:type="dxa"/>
            <w:tcBorders>
              <w:top w:val="nil"/>
              <w:left w:val="nil"/>
              <w:bottom w:val="nil"/>
              <w:right w:val="nil"/>
            </w:tcBorders>
          </w:tcPr>
          <w:p w14:paraId="66812115" w14:textId="4D3DADF7"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33.59</w:t>
            </w:r>
          </w:p>
        </w:tc>
        <w:tc>
          <w:tcPr>
            <w:tcW w:w="1560" w:type="dxa"/>
            <w:tcBorders>
              <w:top w:val="nil"/>
              <w:left w:val="nil"/>
              <w:bottom w:val="nil"/>
              <w:right w:val="nil"/>
            </w:tcBorders>
          </w:tcPr>
          <w:p w14:paraId="02DF12F3" w14:textId="5247B598"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36.33</w:t>
            </w:r>
          </w:p>
        </w:tc>
      </w:tr>
      <w:tr w:rsidR="00364C9B" w:rsidRPr="00B41D69" w14:paraId="37E85662" w14:textId="77777777" w:rsidTr="00364C9B">
        <w:trPr>
          <w:trHeight w:hRule="exact" w:val="340"/>
        </w:trPr>
        <w:tc>
          <w:tcPr>
            <w:tcW w:w="3114" w:type="dxa"/>
            <w:tcBorders>
              <w:top w:val="nil"/>
              <w:left w:val="nil"/>
              <w:right w:val="nil"/>
            </w:tcBorders>
          </w:tcPr>
          <w:p w14:paraId="2759764C" w14:textId="19548462"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Cambria Math" w:eastAsia="MS Mincho" w:hAnsi="Cambria Math" w:cs="Cambria Math"/>
                <w:i/>
                <w:color w:val="000000" w:themeColor="text1"/>
                <w:sz w:val="24"/>
                <w:lang w:val="en-US" w:eastAsia="ja-JP"/>
              </w:rPr>
              <w:t>△</w:t>
            </w:r>
            <w:proofErr w:type="spellStart"/>
            <w:r w:rsidRPr="00B41D69">
              <w:rPr>
                <w:rFonts w:ascii="Times New Roman" w:eastAsia="MS Mincho" w:hAnsi="Times New Roman" w:cs="Times New Roman"/>
                <w:i/>
                <w:color w:val="000000" w:themeColor="text1"/>
                <w:sz w:val="24"/>
                <w:lang w:val="en-US" w:eastAsia="ja-JP"/>
              </w:rPr>
              <w:t>S</w:t>
            </w:r>
            <w:r w:rsidRPr="00B41D69">
              <w:rPr>
                <w:rFonts w:ascii="Times New Roman" w:eastAsia="MS Mincho" w:hAnsi="Times New Roman" w:cs="Times New Roman"/>
                <w:i/>
                <w:color w:val="000000" w:themeColor="text1"/>
                <w:sz w:val="24"/>
                <w:vertAlign w:val="subscript"/>
                <w:lang w:val="en-US" w:eastAsia="ja-JP"/>
              </w:rPr>
              <w:t>vap</w:t>
            </w:r>
            <w:proofErr w:type="spellEnd"/>
            <w:r w:rsidRPr="00B41D69">
              <w:rPr>
                <w:rFonts w:ascii="Times New Roman" w:eastAsia="MS Mincho" w:hAnsi="Times New Roman" w:cs="Times New Roman"/>
                <w:iCs/>
                <w:color w:val="000000" w:themeColor="text1"/>
                <w:sz w:val="24"/>
                <w:lang w:val="en-US" w:eastAsia="ja-JP"/>
              </w:rPr>
              <w:t xml:space="preserve"> = </w:t>
            </w:r>
            <w:r w:rsidRPr="00B41D69">
              <w:rPr>
                <w:rFonts w:ascii="Times New Roman" w:eastAsia="MS Mincho" w:hAnsi="Times New Roman" w:cs="Times New Roman"/>
                <w:i/>
                <w:iCs/>
                <w:color w:val="000000" w:themeColor="text1"/>
                <w:sz w:val="24"/>
                <w:lang w:val="en-US" w:eastAsia="ja-JP"/>
              </w:rPr>
              <w:t>L</w:t>
            </w:r>
            <w:r w:rsidRPr="00B41D69">
              <w:rPr>
                <w:rFonts w:ascii="Times New Roman" w:eastAsia="MS Mincho" w:hAnsi="Times New Roman" w:cs="Times New Roman"/>
                <w:color w:val="000000" w:themeColor="text1"/>
                <w:sz w:val="24"/>
                <w:lang w:val="en-US" w:eastAsia="ja-JP"/>
              </w:rPr>
              <w:t>/</w:t>
            </w:r>
            <w:r w:rsidRPr="00B41D69">
              <w:rPr>
                <w:rFonts w:ascii="Times New Roman" w:eastAsia="MS Mincho" w:hAnsi="Times New Roman" w:cs="Times New Roman"/>
                <w:i/>
                <w:iCs/>
                <w:color w:val="000000" w:themeColor="text1"/>
                <w:sz w:val="24"/>
                <w:lang w:val="en-US" w:eastAsia="ja-JP"/>
              </w:rPr>
              <w:t>T</w:t>
            </w:r>
            <w:r w:rsidRPr="00B41D69">
              <w:rPr>
                <w:rFonts w:ascii="Times New Roman" w:eastAsia="MS Mincho" w:hAnsi="Times New Roman" w:cs="Times New Roman"/>
                <w:i/>
                <w:iCs/>
                <w:color w:val="000000" w:themeColor="text1"/>
                <w:sz w:val="24"/>
                <w:vertAlign w:val="subscript"/>
                <w:lang w:val="en-US" w:eastAsia="ja-JP"/>
              </w:rPr>
              <w:t>b</w:t>
            </w:r>
          </w:p>
        </w:tc>
        <w:tc>
          <w:tcPr>
            <w:tcW w:w="2126" w:type="dxa"/>
            <w:tcBorders>
              <w:top w:val="nil"/>
              <w:left w:val="nil"/>
              <w:right w:val="nil"/>
            </w:tcBorders>
          </w:tcPr>
          <w:p w14:paraId="2E1BFDC7" w14:textId="75BFC305"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89.1</w:t>
            </w:r>
            <w:r w:rsidR="00CF4D57" w:rsidRPr="00B41D69">
              <w:rPr>
                <w:rFonts w:ascii="Times New Roman" w:eastAsia="MS Mincho" w:hAnsi="Times New Roman" w:cs="Times New Roman"/>
                <w:color w:val="000000" w:themeColor="text1"/>
                <w:sz w:val="24"/>
                <w:lang w:val="en-US" w:eastAsia="ja-JP"/>
              </w:rPr>
              <w:t>4</w:t>
            </w:r>
          </w:p>
        </w:tc>
        <w:tc>
          <w:tcPr>
            <w:tcW w:w="2126" w:type="dxa"/>
            <w:tcBorders>
              <w:top w:val="nil"/>
              <w:left w:val="nil"/>
              <w:right w:val="nil"/>
            </w:tcBorders>
          </w:tcPr>
          <w:p w14:paraId="02E38FAB" w14:textId="1FABC9D1"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87.59</w:t>
            </w:r>
          </w:p>
        </w:tc>
        <w:tc>
          <w:tcPr>
            <w:tcW w:w="1560" w:type="dxa"/>
            <w:tcBorders>
              <w:top w:val="nil"/>
              <w:left w:val="nil"/>
              <w:right w:val="nil"/>
            </w:tcBorders>
          </w:tcPr>
          <w:p w14:paraId="6F0B3476" w14:textId="1C6A2A19" w:rsidR="00364C9B" w:rsidRPr="00B41D69" w:rsidRDefault="00364C9B" w:rsidP="00364C9B">
            <w:pPr>
              <w:jc w:val="center"/>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lang w:val="en-US" w:eastAsia="ja-JP"/>
              </w:rPr>
              <w:t>88.18</w:t>
            </w:r>
          </w:p>
        </w:tc>
      </w:tr>
    </w:tbl>
    <w:p w14:paraId="45297462"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7EA499B8"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19BDE6E2"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C29EC82"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37AF1E32"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884B0C9"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23F6CC38"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3E11125E"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3720F0D7"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64DA523"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4FFE2A6A"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0281E851"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1CC18444"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47BDC194"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16696893"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2414BF55"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05EFA91"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7EC4633"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4314CE69"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9F68D0C"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0B3F1098"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0FF5CF45"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4FB51BD7"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1D2E5372"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DFA2599"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696C8CD3"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721792A8"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0C01E9B7"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1E5634FA"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30AEAAA3"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7FA453F7"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F7BA02C"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742CDB0D"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EB0F29A" w14:textId="7777777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9DADF34" w14:textId="4F518B47"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06591477" w14:textId="2272BB66"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268C0B4D" w14:textId="77777777" w:rsidR="00757B3E" w:rsidRPr="00B41D69" w:rsidRDefault="00757B3E" w:rsidP="00042D8D">
      <w:pPr>
        <w:spacing w:after="0" w:line="240" w:lineRule="auto"/>
        <w:rPr>
          <w:rFonts w:ascii="Times New Roman" w:eastAsia="MS Mincho" w:hAnsi="Times New Roman" w:cs="Times New Roman"/>
          <w:color w:val="000000" w:themeColor="text1"/>
          <w:sz w:val="24"/>
          <w:szCs w:val="24"/>
          <w:lang w:val="en-US" w:eastAsia="ja-JP"/>
        </w:rPr>
      </w:pPr>
    </w:p>
    <w:p w14:paraId="1F6CFE63" w14:textId="0632523E" w:rsidR="00794C0B" w:rsidRPr="00B41D69" w:rsidRDefault="00794C0B" w:rsidP="00042D8D">
      <w:pPr>
        <w:spacing w:after="0" w:line="240" w:lineRule="auto"/>
        <w:rPr>
          <w:rFonts w:ascii="Times New Roman" w:eastAsia="MS Mincho" w:hAnsi="Times New Roman" w:cs="Times New Roman"/>
          <w:color w:val="000000" w:themeColor="text1"/>
          <w:sz w:val="24"/>
          <w:szCs w:val="24"/>
          <w:lang w:val="en-US" w:eastAsia="ja-JP"/>
        </w:rPr>
      </w:pPr>
    </w:p>
    <w:p w14:paraId="5389D988" w14:textId="6A6B1B68" w:rsidR="00364C9B" w:rsidRPr="00B41D69" w:rsidRDefault="00364C9B" w:rsidP="00042D8D">
      <w:pPr>
        <w:spacing w:after="0" w:line="240" w:lineRule="auto"/>
        <w:rPr>
          <w:rFonts w:ascii="Times New Roman" w:eastAsia="MS Mincho" w:hAnsi="Times New Roman" w:cs="Times New Roman"/>
          <w:color w:val="000000" w:themeColor="text1"/>
          <w:sz w:val="24"/>
          <w:szCs w:val="24"/>
          <w:lang w:val="en-US" w:eastAsia="ja-JP"/>
        </w:rPr>
      </w:pPr>
    </w:p>
    <w:p w14:paraId="2A075F4A" w14:textId="77777777" w:rsidR="00364C9B" w:rsidRPr="00B41D69" w:rsidRDefault="00364C9B" w:rsidP="00042D8D">
      <w:pPr>
        <w:spacing w:after="0" w:line="240" w:lineRule="auto"/>
        <w:rPr>
          <w:rFonts w:ascii="Times New Roman" w:eastAsia="MS Mincho" w:hAnsi="Times New Roman" w:cs="Times New Roman"/>
          <w:color w:val="000000" w:themeColor="text1"/>
          <w:sz w:val="24"/>
          <w:szCs w:val="24"/>
          <w:lang w:val="en-US" w:eastAsia="ja-JP"/>
        </w:rPr>
      </w:pPr>
    </w:p>
    <w:p w14:paraId="7F7B693D" w14:textId="77777777" w:rsidR="001163F2" w:rsidRPr="00B41D69" w:rsidRDefault="00042D8D" w:rsidP="00623844">
      <w:pPr>
        <w:spacing w:after="0" w:line="360" w:lineRule="auto"/>
        <w:rPr>
          <w:rFonts w:ascii="Times New Roman" w:eastAsia="MS Mincho" w:hAnsi="Times New Roman" w:cs="Times New Roman"/>
          <w:b/>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The table of contents</w:t>
      </w:r>
    </w:p>
    <w:p w14:paraId="5B5388BD" w14:textId="59C355C1" w:rsidR="00042D8D" w:rsidRPr="00B41D69" w:rsidRDefault="001163F2" w:rsidP="00623844">
      <w:pPr>
        <w:spacing w:after="0" w:line="36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bCs/>
          <w:color w:val="000000" w:themeColor="text1"/>
          <w:sz w:val="24"/>
          <w:szCs w:val="24"/>
          <w:lang w:val="en-US" w:eastAsia="ja-JP"/>
        </w:rPr>
        <w:t xml:space="preserve">Elementary factors involved in meniscus-guided coating </w:t>
      </w:r>
      <w:r w:rsidR="00623844" w:rsidRPr="00B41D69">
        <w:rPr>
          <w:rFonts w:ascii="Times New Roman" w:eastAsia="MS Mincho" w:hAnsi="Times New Roman" w:cs="Times New Roman"/>
          <w:b/>
          <w:bCs/>
          <w:color w:val="000000" w:themeColor="text1"/>
          <w:sz w:val="24"/>
          <w:szCs w:val="24"/>
          <w:lang w:val="en-US" w:eastAsia="ja-JP"/>
        </w:rPr>
        <w:t>are systematically studied to identify their roles during the semiconductor thin film deposition process.</w:t>
      </w:r>
      <w:r w:rsidR="00623844" w:rsidRPr="00B41D69">
        <w:rPr>
          <w:rFonts w:ascii="Times New Roman" w:eastAsia="MS Mincho" w:hAnsi="Times New Roman" w:cs="Times New Roman"/>
          <w:color w:val="000000" w:themeColor="text1"/>
          <w:sz w:val="24"/>
          <w:szCs w:val="24"/>
          <w:lang w:val="en-US" w:eastAsia="ja-JP"/>
        </w:rPr>
        <w:t xml:space="preserve"> Mathematical </w:t>
      </w:r>
      <w:r w:rsidR="00871F2A" w:rsidRPr="00B41D69">
        <w:rPr>
          <w:rFonts w:ascii="Times New Roman" w:eastAsia="MS Mincho" w:hAnsi="Times New Roman" w:cs="Times New Roman"/>
          <w:color w:val="000000" w:themeColor="text1"/>
          <w:sz w:val="24"/>
          <w:szCs w:val="24"/>
          <w:lang w:val="en-US" w:eastAsia="ja-JP"/>
        </w:rPr>
        <w:t>equations are derived to unify the influence of shearing speed, solute concentration, deposition temper</w:t>
      </w:r>
      <w:r w:rsidR="00801EDA" w:rsidRPr="00B41D69">
        <w:rPr>
          <w:rFonts w:ascii="Times New Roman" w:eastAsia="MS Mincho" w:hAnsi="Times New Roman" w:cs="Times New Roman"/>
          <w:color w:val="000000" w:themeColor="text1"/>
          <w:sz w:val="24"/>
          <w:szCs w:val="24"/>
          <w:lang w:val="en-US" w:eastAsia="ja-JP"/>
        </w:rPr>
        <w:t>ature and solvent boiling point</w:t>
      </w:r>
      <w:r w:rsidR="00871F2A" w:rsidRPr="00B41D69">
        <w:rPr>
          <w:rFonts w:ascii="Times New Roman" w:eastAsia="MS Mincho" w:hAnsi="Times New Roman" w:cs="Times New Roman"/>
          <w:color w:val="000000" w:themeColor="text1"/>
          <w:sz w:val="24"/>
          <w:szCs w:val="24"/>
          <w:lang w:val="en-US" w:eastAsia="ja-JP"/>
        </w:rPr>
        <w:t>. The effect is further verified experimentally, which gives deep insight into thin film growth modulation.</w:t>
      </w:r>
    </w:p>
    <w:p w14:paraId="2EB19F97"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6F443107" w14:textId="6308D07D"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Keyword</w:t>
      </w:r>
      <w:r w:rsidR="00F171A8" w:rsidRPr="00B41D69">
        <w:rPr>
          <w:rFonts w:ascii="Times New Roman" w:eastAsia="MS Mincho" w:hAnsi="Times New Roman" w:cs="Times New Roman"/>
          <w:b/>
          <w:color w:val="000000" w:themeColor="text1"/>
          <w:sz w:val="24"/>
          <w:szCs w:val="24"/>
          <w:lang w:val="en-US" w:eastAsia="ja-JP"/>
        </w:rPr>
        <w:t>:</w:t>
      </w:r>
      <w:r w:rsidR="00F171A8" w:rsidRPr="00B41D69">
        <w:rPr>
          <w:rFonts w:ascii="Times New Roman" w:eastAsia="MS Mincho" w:hAnsi="Times New Roman" w:cs="Times New Roman"/>
          <w:bCs/>
          <w:color w:val="000000" w:themeColor="text1"/>
          <w:sz w:val="24"/>
          <w:szCs w:val="24"/>
          <w:lang w:val="en-US" w:eastAsia="ja-JP"/>
        </w:rPr>
        <w:t xml:space="preserve"> crystal growth, blade coating, semiconductor morphology, organic transistors</w:t>
      </w:r>
    </w:p>
    <w:p w14:paraId="2619DD32"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688B2419" w14:textId="77777777" w:rsidR="00F171A8" w:rsidRPr="00B41D69" w:rsidRDefault="00F171A8" w:rsidP="00F171A8">
      <w:pPr>
        <w:spacing w:after="0" w:line="240" w:lineRule="auto"/>
        <w:rPr>
          <w:rFonts w:ascii="Times New Roman" w:eastAsia="MS Mincho" w:hAnsi="Times New Roman" w:cs="Times New Roman"/>
          <w:color w:val="000000" w:themeColor="text1"/>
          <w:sz w:val="24"/>
          <w:szCs w:val="24"/>
          <w:lang w:val="en-US" w:eastAsia="ja-JP"/>
        </w:rPr>
      </w:pPr>
    </w:p>
    <w:p w14:paraId="4947802F" w14:textId="07F462AD" w:rsidR="00042D8D" w:rsidRPr="00B41D69" w:rsidRDefault="00F171A8" w:rsidP="00F171A8">
      <w:pPr>
        <w:spacing w:after="0" w:line="240" w:lineRule="auto"/>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color w:val="000000" w:themeColor="text1"/>
          <w:sz w:val="24"/>
          <w:szCs w:val="24"/>
          <w:lang w:val="en-US" w:eastAsia="ja-JP"/>
        </w:rPr>
        <w:t>M. Chen, B. Peng, S. Huang, P. K. L. Chan</w:t>
      </w:r>
      <w:r w:rsidR="00042D8D" w:rsidRPr="00B41D69">
        <w:rPr>
          <w:rFonts w:ascii="Times New Roman" w:eastAsia="MS Mincho" w:hAnsi="Times New Roman" w:cs="Times New Roman"/>
          <w:color w:val="000000" w:themeColor="text1"/>
          <w:sz w:val="24"/>
          <w:szCs w:val="24"/>
          <w:lang w:val="en-US" w:eastAsia="ja-JP"/>
        </w:rPr>
        <w:t xml:space="preserve">* </w:t>
      </w:r>
    </w:p>
    <w:p w14:paraId="570D6DAE" w14:textId="77777777" w:rsidR="00042D8D" w:rsidRPr="00B41D69" w:rsidRDefault="00042D8D" w:rsidP="001163F2">
      <w:pPr>
        <w:spacing w:after="0" w:line="360" w:lineRule="auto"/>
        <w:rPr>
          <w:rFonts w:ascii="Times New Roman" w:eastAsia="MS Mincho" w:hAnsi="Times New Roman" w:cs="Times New Roman"/>
          <w:color w:val="000000" w:themeColor="text1"/>
          <w:sz w:val="24"/>
          <w:szCs w:val="24"/>
          <w:lang w:val="en-US" w:eastAsia="ja-JP"/>
        </w:rPr>
      </w:pPr>
    </w:p>
    <w:p w14:paraId="2E66D0F6" w14:textId="3F452997" w:rsidR="00F171A8" w:rsidRPr="00B41D69" w:rsidRDefault="00042D8D" w:rsidP="001163F2">
      <w:pPr>
        <w:spacing w:after="0" w:line="360" w:lineRule="auto"/>
        <w:jc w:val="both"/>
        <w:rPr>
          <w:rFonts w:ascii="Times New Roman" w:eastAsia="MS Mincho" w:hAnsi="Times New Roman" w:cs="Times New Roman"/>
          <w:color w:val="000000" w:themeColor="text1"/>
          <w:sz w:val="24"/>
          <w:szCs w:val="24"/>
          <w:lang w:val="en-US" w:eastAsia="ja-JP"/>
        </w:rPr>
      </w:pPr>
      <w:r w:rsidRPr="00B41D69">
        <w:rPr>
          <w:rFonts w:ascii="Times New Roman" w:eastAsia="MS Mincho" w:hAnsi="Times New Roman" w:cs="Times New Roman"/>
          <w:b/>
          <w:color w:val="000000" w:themeColor="text1"/>
          <w:sz w:val="24"/>
          <w:szCs w:val="24"/>
          <w:lang w:val="en-US" w:eastAsia="ja-JP"/>
        </w:rPr>
        <w:t>Title</w:t>
      </w:r>
      <w:r w:rsidR="00F171A8" w:rsidRPr="00B41D69">
        <w:rPr>
          <w:rFonts w:ascii="Times New Roman" w:eastAsia="MS Mincho" w:hAnsi="Times New Roman" w:cs="Times New Roman"/>
          <w:b/>
          <w:color w:val="000000" w:themeColor="text1"/>
          <w:sz w:val="24"/>
          <w:szCs w:val="24"/>
          <w:lang w:val="en-US" w:eastAsia="ja-JP"/>
        </w:rPr>
        <w:t>:</w:t>
      </w:r>
      <w:r w:rsidRPr="00B41D69">
        <w:rPr>
          <w:rFonts w:ascii="Times New Roman" w:eastAsia="MS Mincho" w:hAnsi="Times New Roman" w:cs="Times New Roman"/>
          <w:color w:val="000000" w:themeColor="text1"/>
          <w:sz w:val="24"/>
          <w:szCs w:val="24"/>
          <w:lang w:val="en-US" w:eastAsia="ja-JP"/>
        </w:rPr>
        <w:t xml:space="preserve"> </w:t>
      </w:r>
      <w:r w:rsidR="00F171A8" w:rsidRPr="00B41D69">
        <w:rPr>
          <w:rFonts w:ascii="Times New Roman" w:eastAsia="MS Mincho" w:hAnsi="Times New Roman" w:cs="Times New Roman"/>
          <w:color w:val="000000" w:themeColor="text1"/>
          <w:sz w:val="24"/>
          <w:szCs w:val="24"/>
          <w:lang w:val="en-US" w:eastAsia="ja-JP"/>
        </w:rPr>
        <w:t>Understanding the Meniscus-Guided Coating Parameters in Organic Field-Effect-Transistor Fabrications</w:t>
      </w:r>
    </w:p>
    <w:p w14:paraId="559DEFCF" w14:textId="77777777"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2705ABE5" w14:textId="7BF0AD78" w:rsidR="00042D8D" w:rsidRPr="00B41D69" w:rsidRDefault="00042D8D" w:rsidP="00042D8D">
      <w:pPr>
        <w:spacing w:after="0" w:line="240" w:lineRule="auto"/>
        <w:jc w:val="both"/>
        <w:rPr>
          <w:rFonts w:ascii="Times New Roman" w:eastAsia="MS Mincho" w:hAnsi="Times New Roman" w:cs="Times New Roman"/>
          <w:color w:val="000000" w:themeColor="text1"/>
          <w:sz w:val="24"/>
          <w:szCs w:val="24"/>
          <w:lang w:val="en-US" w:eastAsia="ja-JP"/>
        </w:rPr>
      </w:pPr>
      <w:proofErr w:type="spellStart"/>
      <w:r w:rsidRPr="00B41D69">
        <w:rPr>
          <w:rFonts w:ascii="Times New Roman" w:eastAsia="MS Mincho" w:hAnsi="Times New Roman" w:cs="Times New Roman"/>
          <w:color w:val="000000" w:themeColor="text1"/>
          <w:sz w:val="24"/>
          <w:szCs w:val="24"/>
          <w:lang w:val="en-US" w:eastAsia="ja-JP"/>
        </w:rPr>
        <w:t>ToC</w:t>
      </w:r>
      <w:proofErr w:type="spellEnd"/>
      <w:r w:rsidRPr="00B41D69">
        <w:rPr>
          <w:rFonts w:ascii="Times New Roman" w:eastAsia="MS Mincho" w:hAnsi="Times New Roman" w:cs="Times New Roman"/>
          <w:color w:val="000000" w:themeColor="text1"/>
          <w:sz w:val="24"/>
          <w:szCs w:val="24"/>
          <w:lang w:val="en-US" w:eastAsia="ja-JP"/>
        </w:rPr>
        <w:t xml:space="preserve"> figure (55 mm broad × 50 mm high) </w:t>
      </w:r>
    </w:p>
    <w:p w14:paraId="1FA045E9" w14:textId="2C11CAC2" w:rsidR="00042D8D" w:rsidRPr="00B41D69" w:rsidRDefault="00042D8D" w:rsidP="00042D8D">
      <w:pPr>
        <w:spacing w:after="0" w:line="240" w:lineRule="auto"/>
        <w:rPr>
          <w:rFonts w:ascii="Times New Roman" w:eastAsia="MS Mincho" w:hAnsi="Times New Roman" w:cs="Times New Roman"/>
          <w:color w:val="000000" w:themeColor="text1"/>
          <w:sz w:val="24"/>
          <w:szCs w:val="24"/>
          <w:lang w:val="en-US" w:eastAsia="ja-JP"/>
        </w:rPr>
      </w:pPr>
    </w:p>
    <w:p w14:paraId="56F1194A" w14:textId="77777777" w:rsidR="00E62930" w:rsidRPr="00B41D69" w:rsidRDefault="00E62930">
      <w:pPr>
        <w:rPr>
          <w:color w:val="000000" w:themeColor="text1"/>
          <w:lang w:val="en-US"/>
        </w:rPr>
      </w:pPr>
    </w:p>
    <w:p w14:paraId="6E1EEF21" w14:textId="18436FD3" w:rsidR="00E62930" w:rsidRPr="00B41D69" w:rsidRDefault="00E62930">
      <w:pPr>
        <w:rPr>
          <w:color w:val="000000" w:themeColor="text1"/>
          <w:lang w:val="en-US"/>
        </w:rPr>
      </w:pPr>
    </w:p>
    <w:p w14:paraId="381F9078" w14:textId="01A83F8B" w:rsidR="00C34F16" w:rsidRPr="00B41D69" w:rsidRDefault="00E62930">
      <w:pPr>
        <w:rPr>
          <w:color w:val="000000" w:themeColor="text1"/>
          <w:lang w:val="en-US"/>
        </w:rPr>
      </w:pPr>
      <w:r w:rsidRPr="00B41D69">
        <w:rPr>
          <w:color w:val="000000" w:themeColor="text1"/>
          <w:lang w:val="en-US"/>
        </w:rPr>
        <w:fldChar w:fldCharType="begin"/>
      </w:r>
      <w:r w:rsidRPr="00B41D69">
        <w:rPr>
          <w:color w:val="000000" w:themeColor="text1"/>
          <w:lang w:val="en-US"/>
        </w:rPr>
        <w:instrText xml:space="preserve"> ADDIN EN.REFLIST </w:instrText>
      </w:r>
      <w:r w:rsidRPr="00B41D69">
        <w:rPr>
          <w:color w:val="000000" w:themeColor="text1"/>
          <w:lang w:val="en-US"/>
        </w:rPr>
        <w:fldChar w:fldCharType="end"/>
      </w:r>
    </w:p>
    <w:sectPr w:rsidR="00C34F16" w:rsidRPr="00B41D69" w:rsidSect="00440D2B">
      <w:headerReference w:type="default" r:id="rId8"/>
      <w:footerReference w:type="default" r:id="rId9"/>
      <w:footerReference w:type="first" r:id="rId10"/>
      <w:pgSz w:w="11906" w:h="16838"/>
      <w:pgMar w:top="1417" w:right="1417" w:bottom="1134" w:left="1417" w:header="708" w:footer="708" w:gutter="0"/>
      <w:lnNumType w:countBy="1"/>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D912A" w14:textId="77777777" w:rsidR="00364CC7" w:rsidRDefault="00364CC7" w:rsidP="00042D8D">
      <w:pPr>
        <w:spacing w:after="0" w:line="240" w:lineRule="auto"/>
      </w:pPr>
      <w:r>
        <w:separator/>
      </w:r>
    </w:p>
  </w:endnote>
  <w:endnote w:type="continuationSeparator" w:id="0">
    <w:p w14:paraId="66BD0651" w14:textId="77777777" w:rsidR="00364CC7" w:rsidRDefault="00364CC7" w:rsidP="0004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calaLF-Regular">
    <w:altName w:val="宋体"/>
    <w:panose1 w:val="020B0604020202020204"/>
    <w:charset w:val="86"/>
    <w:family w:val="roman"/>
    <w:notTrueType/>
    <w:pitch w:val="default"/>
    <w:sig w:usb0="00000001" w:usb1="080E0000" w:usb2="00000010" w:usb3="00000000" w:csb0="00040000" w:csb1="00000000"/>
  </w:font>
  <w:font w:name="Times">
    <w:panose1 w:val="00000500000000020000"/>
    <w:charset w:val="00"/>
    <w:family w:val="auto"/>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923346"/>
      <w:docPartObj>
        <w:docPartGallery w:val="Page Numbers (Bottom of Page)"/>
        <w:docPartUnique/>
      </w:docPartObj>
    </w:sdtPr>
    <w:sdtEndPr/>
    <w:sdtContent>
      <w:p w14:paraId="22415C74" w14:textId="3B164667" w:rsidR="00784690" w:rsidRDefault="00784690">
        <w:pPr>
          <w:pStyle w:val="Footer"/>
          <w:jc w:val="center"/>
        </w:pPr>
        <w:r>
          <w:fldChar w:fldCharType="begin"/>
        </w:r>
        <w:r>
          <w:instrText>PAGE   \* MERGEFORMAT</w:instrText>
        </w:r>
        <w:r>
          <w:fldChar w:fldCharType="separate"/>
        </w:r>
        <w:r>
          <w:rPr>
            <w:lang w:val="zh-CN"/>
          </w:rPr>
          <w:t>2</w:t>
        </w:r>
        <w:r>
          <w:fldChar w:fldCharType="end"/>
        </w:r>
      </w:p>
    </w:sdtContent>
  </w:sdt>
  <w:p w14:paraId="3DF0EBDB" w14:textId="77777777" w:rsidR="00784690" w:rsidRDefault="00784690" w:rsidP="00042D8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47998"/>
      <w:docPartObj>
        <w:docPartGallery w:val="Page Numbers (Bottom of Page)"/>
        <w:docPartUnique/>
      </w:docPartObj>
    </w:sdtPr>
    <w:sdtEndPr/>
    <w:sdtContent>
      <w:p w14:paraId="7C627273" w14:textId="7F33DBCC" w:rsidR="00784690" w:rsidRDefault="00784690">
        <w:pPr>
          <w:pStyle w:val="Footer"/>
          <w:jc w:val="center"/>
        </w:pPr>
        <w:r>
          <w:t>1</w:t>
        </w:r>
      </w:p>
    </w:sdtContent>
  </w:sdt>
  <w:p w14:paraId="4505C42D" w14:textId="77777777" w:rsidR="00784690" w:rsidRDefault="00784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018AB" w14:textId="77777777" w:rsidR="00364CC7" w:rsidRDefault="00364CC7" w:rsidP="00042D8D">
      <w:pPr>
        <w:spacing w:after="0" w:line="240" w:lineRule="auto"/>
      </w:pPr>
      <w:r>
        <w:separator/>
      </w:r>
    </w:p>
  </w:footnote>
  <w:footnote w:type="continuationSeparator" w:id="0">
    <w:p w14:paraId="2EE3348A" w14:textId="77777777" w:rsidR="00364CC7" w:rsidRDefault="00364CC7" w:rsidP="0004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2D61D" w14:textId="5520E750" w:rsidR="00784690" w:rsidRPr="009B44CC" w:rsidRDefault="00784690" w:rsidP="00042D8D">
    <w:pPr>
      <w:pStyle w:val="Header"/>
      <w:tabs>
        <w:tab w:val="left" w:pos="5003"/>
      </w:tabs>
      <w:jc w:val="right"/>
      <w:rPr>
        <w:lang w:val="en-US"/>
      </w:rPr>
    </w:pPr>
    <w:r>
      <w:tab/>
    </w:r>
    <w:r w:rsidRPr="00302E7A">
      <w:rPr>
        <w:noProof/>
        <w:lang w:val="en-US" w:eastAsia="en-US"/>
      </w:rPr>
      <w:drawing>
        <wp:inline distT="0" distB="0" distL="0" distR="0" wp14:anchorId="33A03A21" wp14:editId="5277B328">
          <wp:extent cx="1485900" cy="406400"/>
          <wp:effectExtent l="0" t="0" r="0" b="0"/>
          <wp:docPr id="1" name="图片 1" descr="Wiley-VCH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VCH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101"/>
    <w:multiLevelType w:val="hybridMultilevel"/>
    <w:tmpl w:val="3AF0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6876DF"/>
    <w:multiLevelType w:val="hybridMultilevel"/>
    <w:tmpl w:val="29B2E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AC6EA2"/>
    <w:multiLevelType w:val="hybridMultilevel"/>
    <w:tmpl w:val="C3E49D28"/>
    <w:lvl w:ilvl="0" w:tplc="E9D4316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dvanced Functional Material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wvxrx9pqsetv2ezdw8pattrsrrf9z0tapzx&quot;&gt;My EndNote Library&lt;record-ids&gt;&lt;item&gt;97&lt;/item&gt;&lt;/record-ids&gt;&lt;/item&gt;&lt;/Libraries&gt;"/>
  </w:docVars>
  <w:rsids>
    <w:rsidRoot w:val="00F5563A"/>
    <w:rsid w:val="00010A12"/>
    <w:rsid w:val="00017B47"/>
    <w:rsid w:val="00021199"/>
    <w:rsid w:val="000266B4"/>
    <w:rsid w:val="00027CC7"/>
    <w:rsid w:val="00042D8D"/>
    <w:rsid w:val="00052563"/>
    <w:rsid w:val="00061270"/>
    <w:rsid w:val="00061DBD"/>
    <w:rsid w:val="0006531A"/>
    <w:rsid w:val="00070367"/>
    <w:rsid w:val="0007258C"/>
    <w:rsid w:val="000728CC"/>
    <w:rsid w:val="000860E4"/>
    <w:rsid w:val="00097679"/>
    <w:rsid w:val="000A24B4"/>
    <w:rsid w:val="000B2E7C"/>
    <w:rsid w:val="000B304C"/>
    <w:rsid w:val="000D1A3E"/>
    <w:rsid w:val="000E1204"/>
    <w:rsid w:val="000E5F97"/>
    <w:rsid w:val="000F2A8A"/>
    <w:rsid w:val="000F3366"/>
    <w:rsid w:val="001004EE"/>
    <w:rsid w:val="001163F2"/>
    <w:rsid w:val="00121621"/>
    <w:rsid w:val="00136850"/>
    <w:rsid w:val="00142013"/>
    <w:rsid w:val="001447CF"/>
    <w:rsid w:val="00144B20"/>
    <w:rsid w:val="00161F10"/>
    <w:rsid w:val="001626BB"/>
    <w:rsid w:val="00163789"/>
    <w:rsid w:val="00167589"/>
    <w:rsid w:val="0016798F"/>
    <w:rsid w:val="0017035E"/>
    <w:rsid w:val="00170B8C"/>
    <w:rsid w:val="00174DB6"/>
    <w:rsid w:val="001844B7"/>
    <w:rsid w:val="001855D1"/>
    <w:rsid w:val="0019736F"/>
    <w:rsid w:val="001A528C"/>
    <w:rsid w:val="001B2E56"/>
    <w:rsid w:val="001B407E"/>
    <w:rsid w:val="001B5838"/>
    <w:rsid w:val="001C56DB"/>
    <w:rsid w:val="001C6C87"/>
    <w:rsid w:val="001C7DFD"/>
    <w:rsid w:val="001E0CE0"/>
    <w:rsid w:val="001F15A7"/>
    <w:rsid w:val="001F467D"/>
    <w:rsid w:val="002069E4"/>
    <w:rsid w:val="00206C06"/>
    <w:rsid w:val="00226A1D"/>
    <w:rsid w:val="00237B42"/>
    <w:rsid w:val="00243411"/>
    <w:rsid w:val="00245420"/>
    <w:rsid w:val="002566D3"/>
    <w:rsid w:val="002C1924"/>
    <w:rsid w:val="002C28F7"/>
    <w:rsid w:val="002D196A"/>
    <w:rsid w:val="002D6C9B"/>
    <w:rsid w:val="002E07F4"/>
    <w:rsid w:val="002E31E3"/>
    <w:rsid w:val="002E43AC"/>
    <w:rsid w:val="002E6D36"/>
    <w:rsid w:val="002E719B"/>
    <w:rsid w:val="002F382B"/>
    <w:rsid w:val="00302CC6"/>
    <w:rsid w:val="00306F71"/>
    <w:rsid w:val="00307290"/>
    <w:rsid w:val="0031463A"/>
    <w:rsid w:val="00325520"/>
    <w:rsid w:val="00327F17"/>
    <w:rsid w:val="00334E8F"/>
    <w:rsid w:val="003356A4"/>
    <w:rsid w:val="00340AE9"/>
    <w:rsid w:val="00341770"/>
    <w:rsid w:val="003501C5"/>
    <w:rsid w:val="00364C9B"/>
    <w:rsid w:val="00364CC7"/>
    <w:rsid w:val="00375E3F"/>
    <w:rsid w:val="003767F2"/>
    <w:rsid w:val="00377C6E"/>
    <w:rsid w:val="003929D7"/>
    <w:rsid w:val="0039757A"/>
    <w:rsid w:val="003A01BE"/>
    <w:rsid w:val="003A0E21"/>
    <w:rsid w:val="003A769A"/>
    <w:rsid w:val="003C1223"/>
    <w:rsid w:val="003C5BF7"/>
    <w:rsid w:val="003E436B"/>
    <w:rsid w:val="003E4F09"/>
    <w:rsid w:val="00400690"/>
    <w:rsid w:val="0040728B"/>
    <w:rsid w:val="00410376"/>
    <w:rsid w:val="00413AD8"/>
    <w:rsid w:val="004218F3"/>
    <w:rsid w:val="00424A93"/>
    <w:rsid w:val="0043317F"/>
    <w:rsid w:val="004351F1"/>
    <w:rsid w:val="0043703C"/>
    <w:rsid w:val="00437EC3"/>
    <w:rsid w:val="00440D2B"/>
    <w:rsid w:val="004410C9"/>
    <w:rsid w:val="004426A7"/>
    <w:rsid w:val="0044456D"/>
    <w:rsid w:val="00451E0C"/>
    <w:rsid w:val="00456BAB"/>
    <w:rsid w:val="00482C34"/>
    <w:rsid w:val="0049639E"/>
    <w:rsid w:val="004A01B0"/>
    <w:rsid w:val="004A1615"/>
    <w:rsid w:val="004A41D8"/>
    <w:rsid w:val="004B0E47"/>
    <w:rsid w:val="004B1503"/>
    <w:rsid w:val="004B1A33"/>
    <w:rsid w:val="004B6653"/>
    <w:rsid w:val="004B7160"/>
    <w:rsid w:val="004C757E"/>
    <w:rsid w:val="004D5320"/>
    <w:rsid w:val="004E654C"/>
    <w:rsid w:val="004F0E11"/>
    <w:rsid w:val="00515DC5"/>
    <w:rsid w:val="00525F1B"/>
    <w:rsid w:val="0053449C"/>
    <w:rsid w:val="0053555F"/>
    <w:rsid w:val="00540672"/>
    <w:rsid w:val="00564D5D"/>
    <w:rsid w:val="005712FD"/>
    <w:rsid w:val="00573980"/>
    <w:rsid w:val="0057557D"/>
    <w:rsid w:val="0058693F"/>
    <w:rsid w:val="005A1277"/>
    <w:rsid w:val="005A54F3"/>
    <w:rsid w:val="005A723A"/>
    <w:rsid w:val="005B35E9"/>
    <w:rsid w:val="005B4901"/>
    <w:rsid w:val="005B7C20"/>
    <w:rsid w:val="005B7EF8"/>
    <w:rsid w:val="005E2500"/>
    <w:rsid w:val="005E7F14"/>
    <w:rsid w:val="00600342"/>
    <w:rsid w:val="0061164E"/>
    <w:rsid w:val="00621351"/>
    <w:rsid w:val="006227EB"/>
    <w:rsid w:val="00623844"/>
    <w:rsid w:val="006239E7"/>
    <w:rsid w:val="00630E1C"/>
    <w:rsid w:val="00640914"/>
    <w:rsid w:val="00645036"/>
    <w:rsid w:val="00645C74"/>
    <w:rsid w:val="00656CBD"/>
    <w:rsid w:val="00660EB2"/>
    <w:rsid w:val="0066768E"/>
    <w:rsid w:val="00677F59"/>
    <w:rsid w:val="00693052"/>
    <w:rsid w:val="006A3C3C"/>
    <w:rsid w:val="006A6FEA"/>
    <w:rsid w:val="006B00C3"/>
    <w:rsid w:val="006B6799"/>
    <w:rsid w:val="006B7B43"/>
    <w:rsid w:val="006C569B"/>
    <w:rsid w:val="006E0192"/>
    <w:rsid w:val="006E0380"/>
    <w:rsid w:val="006F65F6"/>
    <w:rsid w:val="00700BCC"/>
    <w:rsid w:val="00706463"/>
    <w:rsid w:val="0071377D"/>
    <w:rsid w:val="00724EF9"/>
    <w:rsid w:val="00726D78"/>
    <w:rsid w:val="00730590"/>
    <w:rsid w:val="00733CFA"/>
    <w:rsid w:val="00743846"/>
    <w:rsid w:val="00751CCB"/>
    <w:rsid w:val="00753785"/>
    <w:rsid w:val="007570AF"/>
    <w:rsid w:val="00757B3E"/>
    <w:rsid w:val="007600AC"/>
    <w:rsid w:val="0078212B"/>
    <w:rsid w:val="00783388"/>
    <w:rsid w:val="00784690"/>
    <w:rsid w:val="0079135E"/>
    <w:rsid w:val="0079408F"/>
    <w:rsid w:val="00794C0B"/>
    <w:rsid w:val="007A5FE3"/>
    <w:rsid w:val="007A7807"/>
    <w:rsid w:val="007C6153"/>
    <w:rsid w:val="007C76B7"/>
    <w:rsid w:val="007D26ED"/>
    <w:rsid w:val="007E681B"/>
    <w:rsid w:val="007F0DC9"/>
    <w:rsid w:val="007F6DBF"/>
    <w:rsid w:val="00801EDA"/>
    <w:rsid w:val="00805C41"/>
    <w:rsid w:val="00807236"/>
    <w:rsid w:val="00817224"/>
    <w:rsid w:val="0082709B"/>
    <w:rsid w:val="00835F32"/>
    <w:rsid w:val="0084007E"/>
    <w:rsid w:val="0084159F"/>
    <w:rsid w:val="008474EB"/>
    <w:rsid w:val="00847FA1"/>
    <w:rsid w:val="00854959"/>
    <w:rsid w:val="00861975"/>
    <w:rsid w:val="00871F2A"/>
    <w:rsid w:val="008807E8"/>
    <w:rsid w:val="00893009"/>
    <w:rsid w:val="00896F91"/>
    <w:rsid w:val="008A069D"/>
    <w:rsid w:val="008A4B9C"/>
    <w:rsid w:val="008B3787"/>
    <w:rsid w:val="008B4A99"/>
    <w:rsid w:val="008C6A99"/>
    <w:rsid w:val="008D39B9"/>
    <w:rsid w:val="008E3CBC"/>
    <w:rsid w:val="008E7F68"/>
    <w:rsid w:val="008F08A7"/>
    <w:rsid w:val="008F319A"/>
    <w:rsid w:val="008F3D2E"/>
    <w:rsid w:val="0091153A"/>
    <w:rsid w:val="00911EAA"/>
    <w:rsid w:val="00925CBA"/>
    <w:rsid w:val="009276F0"/>
    <w:rsid w:val="009539B4"/>
    <w:rsid w:val="009620D2"/>
    <w:rsid w:val="009654A3"/>
    <w:rsid w:val="00972566"/>
    <w:rsid w:val="009747C5"/>
    <w:rsid w:val="0098036F"/>
    <w:rsid w:val="009845B0"/>
    <w:rsid w:val="00984782"/>
    <w:rsid w:val="00985281"/>
    <w:rsid w:val="009932BF"/>
    <w:rsid w:val="0099616B"/>
    <w:rsid w:val="009A0039"/>
    <w:rsid w:val="009B4407"/>
    <w:rsid w:val="009D54DD"/>
    <w:rsid w:val="009E00F2"/>
    <w:rsid w:val="009F17EE"/>
    <w:rsid w:val="009F1EF5"/>
    <w:rsid w:val="009F1FFF"/>
    <w:rsid w:val="00A0279F"/>
    <w:rsid w:val="00A06829"/>
    <w:rsid w:val="00A06C47"/>
    <w:rsid w:val="00A07087"/>
    <w:rsid w:val="00A328DE"/>
    <w:rsid w:val="00A32FD0"/>
    <w:rsid w:val="00A401EF"/>
    <w:rsid w:val="00A43D65"/>
    <w:rsid w:val="00A5099E"/>
    <w:rsid w:val="00A53BC2"/>
    <w:rsid w:val="00A66AD1"/>
    <w:rsid w:val="00A7577F"/>
    <w:rsid w:val="00A80A1A"/>
    <w:rsid w:val="00AA1DB2"/>
    <w:rsid w:val="00AB004F"/>
    <w:rsid w:val="00AB2E9F"/>
    <w:rsid w:val="00AC0260"/>
    <w:rsid w:val="00AC59ED"/>
    <w:rsid w:val="00AE1AB7"/>
    <w:rsid w:val="00AF23E2"/>
    <w:rsid w:val="00AF35DC"/>
    <w:rsid w:val="00AF4E4B"/>
    <w:rsid w:val="00B01C0B"/>
    <w:rsid w:val="00B04E59"/>
    <w:rsid w:val="00B06079"/>
    <w:rsid w:val="00B0750D"/>
    <w:rsid w:val="00B13A4D"/>
    <w:rsid w:val="00B16893"/>
    <w:rsid w:val="00B1713B"/>
    <w:rsid w:val="00B30093"/>
    <w:rsid w:val="00B338C3"/>
    <w:rsid w:val="00B41D69"/>
    <w:rsid w:val="00B47C17"/>
    <w:rsid w:val="00B47C82"/>
    <w:rsid w:val="00B63803"/>
    <w:rsid w:val="00B64BC6"/>
    <w:rsid w:val="00B76435"/>
    <w:rsid w:val="00B82596"/>
    <w:rsid w:val="00B84195"/>
    <w:rsid w:val="00B911F5"/>
    <w:rsid w:val="00B927D4"/>
    <w:rsid w:val="00B961EE"/>
    <w:rsid w:val="00BA24AF"/>
    <w:rsid w:val="00BB028B"/>
    <w:rsid w:val="00BE3248"/>
    <w:rsid w:val="00BF2E2D"/>
    <w:rsid w:val="00BF341A"/>
    <w:rsid w:val="00C036B8"/>
    <w:rsid w:val="00C2288E"/>
    <w:rsid w:val="00C34F16"/>
    <w:rsid w:val="00C5743A"/>
    <w:rsid w:val="00C74BD6"/>
    <w:rsid w:val="00CA1F75"/>
    <w:rsid w:val="00CA210F"/>
    <w:rsid w:val="00CA6518"/>
    <w:rsid w:val="00CB0069"/>
    <w:rsid w:val="00CD5065"/>
    <w:rsid w:val="00CE67E2"/>
    <w:rsid w:val="00CF207D"/>
    <w:rsid w:val="00CF228A"/>
    <w:rsid w:val="00CF4D57"/>
    <w:rsid w:val="00D05F64"/>
    <w:rsid w:val="00D272FE"/>
    <w:rsid w:val="00D357F4"/>
    <w:rsid w:val="00D35DF7"/>
    <w:rsid w:val="00D44FE2"/>
    <w:rsid w:val="00D50994"/>
    <w:rsid w:val="00D52B80"/>
    <w:rsid w:val="00D52CBE"/>
    <w:rsid w:val="00D9548E"/>
    <w:rsid w:val="00DA0F05"/>
    <w:rsid w:val="00DB3A09"/>
    <w:rsid w:val="00DB4460"/>
    <w:rsid w:val="00DC39D5"/>
    <w:rsid w:val="00DC4EC2"/>
    <w:rsid w:val="00DD0B71"/>
    <w:rsid w:val="00DD260D"/>
    <w:rsid w:val="00DD268D"/>
    <w:rsid w:val="00DD4E08"/>
    <w:rsid w:val="00DE4DE4"/>
    <w:rsid w:val="00DE7737"/>
    <w:rsid w:val="00DF1476"/>
    <w:rsid w:val="00DF5642"/>
    <w:rsid w:val="00E00E4F"/>
    <w:rsid w:val="00E10E18"/>
    <w:rsid w:val="00E14631"/>
    <w:rsid w:val="00E211FC"/>
    <w:rsid w:val="00E32337"/>
    <w:rsid w:val="00E33235"/>
    <w:rsid w:val="00E34B68"/>
    <w:rsid w:val="00E5349D"/>
    <w:rsid w:val="00E62930"/>
    <w:rsid w:val="00E76163"/>
    <w:rsid w:val="00E77E36"/>
    <w:rsid w:val="00E822AF"/>
    <w:rsid w:val="00E82C93"/>
    <w:rsid w:val="00E868D0"/>
    <w:rsid w:val="00E91407"/>
    <w:rsid w:val="00E92849"/>
    <w:rsid w:val="00EA0D6D"/>
    <w:rsid w:val="00EB09AF"/>
    <w:rsid w:val="00EB189F"/>
    <w:rsid w:val="00EB63CF"/>
    <w:rsid w:val="00EC43CA"/>
    <w:rsid w:val="00EE096D"/>
    <w:rsid w:val="00EE1146"/>
    <w:rsid w:val="00EE1578"/>
    <w:rsid w:val="00EE5BBE"/>
    <w:rsid w:val="00EE66C0"/>
    <w:rsid w:val="00EF74E1"/>
    <w:rsid w:val="00F03DCE"/>
    <w:rsid w:val="00F05830"/>
    <w:rsid w:val="00F171A8"/>
    <w:rsid w:val="00F216A2"/>
    <w:rsid w:val="00F22604"/>
    <w:rsid w:val="00F26EFD"/>
    <w:rsid w:val="00F32554"/>
    <w:rsid w:val="00F35186"/>
    <w:rsid w:val="00F35CC4"/>
    <w:rsid w:val="00F40A0A"/>
    <w:rsid w:val="00F5563A"/>
    <w:rsid w:val="00F60E8A"/>
    <w:rsid w:val="00F63884"/>
    <w:rsid w:val="00F70B38"/>
    <w:rsid w:val="00F7250B"/>
    <w:rsid w:val="00F774DD"/>
    <w:rsid w:val="00F8293F"/>
    <w:rsid w:val="00F93F6E"/>
    <w:rsid w:val="00F97266"/>
    <w:rsid w:val="00FA3888"/>
    <w:rsid w:val="00FB0879"/>
    <w:rsid w:val="00FB1F97"/>
    <w:rsid w:val="00FB437F"/>
    <w:rsid w:val="00FC3BEF"/>
    <w:rsid w:val="00FD20B9"/>
    <w:rsid w:val="00FD6E40"/>
    <w:rsid w:val="00FE051C"/>
    <w:rsid w:val="00FE08E5"/>
    <w:rsid w:val="00FE1F90"/>
    <w:rsid w:val="00FE2203"/>
    <w:rsid w:val="00FF2E4D"/>
    <w:rsid w:val="00FF64E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98CA0"/>
  <w15:chartTrackingRefBased/>
  <w15:docId w15:val="{5F723147-9CDD-4A06-851C-75DE5494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D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42D8D"/>
  </w:style>
  <w:style w:type="paragraph" w:styleId="Footer">
    <w:name w:val="footer"/>
    <w:basedOn w:val="Normal"/>
    <w:link w:val="FooterChar"/>
    <w:uiPriority w:val="99"/>
    <w:unhideWhenUsed/>
    <w:rsid w:val="00042D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42D8D"/>
  </w:style>
  <w:style w:type="paragraph" w:styleId="ListParagraph">
    <w:name w:val="List Paragraph"/>
    <w:basedOn w:val="Normal"/>
    <w:uiPriority w:val="34"/>
    <w:qFormat/>
    <w:rsid w:val="00042D8D"/>
    <w:pPr>
      <w:widowControl w:val="0"/>
      <w:spacing w:after="0" w:line="240" w:lineRule="auto"/>
      <w:ind w:left="720"/>
      <w:contextualSpacing/>
      <w:jc w:val="both"/>
    </w:pPr>
    <w:rPr>
      <w:kern w:val="2"/>
      <w:sz w:val="24"/>
      <w:szCs w:val="24"/>
      <w:lang w:val="en-US"/>
    </w:rPr>
  </w:style>
  <w:style w:type="character" w:styleId="CommentReference">
    <w:name w:val="annotation reference"/>
    <w:basedOn w:val="DefaultParagraphFont"/>
    <w:uiPriority w:val="99"/>
    <w:semiHidden/>
    <w:unhideWhenUsed/>
    <w:rsid w:val="00042D8D"/>
    <w:rPr>
      <w:sz w:val="16"/>
      <w:szCs w:val="16"/>
    </w:rPr>
  </w:style>
  <w:style w:type="paragraph" w:styleId="CommentText">
    <w:name w:val="annotation text"/>
    <w:basedOn w:val="Normal"/>
    <w:link w:val="CommentTextChar"/>
    <w:uiPriority w:val="99"/>
    <w:unhideWhenUsed/>
    <w:rsid w:val="00042D8D"/>
    <w:pPr>
      <w:widowControl w:val="0"/>
      <w:spacing w:after="0" w:line="240" w:lineRule="auto"/>
      <w:jc w:val="both"/>
    </w:pPr>
    <w:rPr>
      <w:kern w:val="2"/>
      <w:sz w:val="20"/>
      <w:szCs w:val="20"/>
      <w:lang w:val="en-US"/>
    </w:rPr>
  </w:style>
  <w:style w:type="character" w:customStyle="1" w:styleId="CommentTextChar">
    <w:name w:val="Comment Text Char"/>
    <w:basedOn w:val="DefaultParagraphFont"/>
    <w:link w:val="CommentText"/>
    <w:uiPriority w:val="99"/>
    <w:rsid w:val="00042D8D"/>
    <w:rPr>
      <w:kern w:val="2"/>
      <w:sz w:val="20"/>
      <w:szCs w:val="20"/>
      <w:lang w:val="en-US"/>
    </w:rPr>
  </w:style>
  <w:style w:type="paragraph" w:styleId="BalloonText">
    <w:name w:val="Balloon Text"/>
    <w:basedOn w:val="Normal"/>
    <w:link w:val="BalloonTextChar"/>
    <w:uiPriority w:val="99"/>
    <w:semiHidden/>
    <w:unhideWhenUsed/>
    <w:rsid w:val="00042D8D"/>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042D8D"/>
    <w:rPr>
      <w:rFonts w:ascii="Microsoft YaHei UI" w:eastAsia="Microsoft YaHei UI"/>
      <w:sz w:val="18"/>
      <w:szCs w:val="18"/>
    </w:rPr>
  </w:style>
  <w:style w:type="table" w:styleId="TableGrid">
    <w:name w:val="Table Grid"/>
    <w:basedOn w:val="TableNormal"/>
    <w:uiPriority w:val="39"/>
    <w:rsid w:val="00B47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0"/>
    <w:rsid w:val="00E62930"/>
    <w:pPr>
      <w:spacing w:after="0"/>
      <w:jc w:val="center"/>
    </w:pPr>
    <w:rPr>
      <w:rFonts w:ascii="Calibri" w:hAnsi="Calibri" w:cs="Calibri"/>
      <w:noProof/>
    </w:rPr>
  </w:style>
  <w:style w:type="character" w:customStyle="1" w:styleId="EndNoteBibliographyTitle0">
    <w:name w:val="EndNote Bibliography Title 字符"/>
    <w:basedOn w:val="DefaultParagraphFont"/>
    <w:link w:val="EndNoteBibliographyTitle"/>
    <w:rsid w:val="00E62930"/>
    <w:rPr>
      <w:rFonts w:ascii="Calibri" w:hAnsi="Calibri" w:cs="Calibri"/>
      <w:noProof/>
    </w:rPr>
  </w:style>
  <w:style w:type="paragraph" w:customStyle="1" w:styleId="EndNoteBibliography">
    <w:name w:val="EndNote Bibliography"/>
    <w:basedOn w:val="Normal"/>
    <w:link w:val="EndNoteBibliography0"/>
    <w:rsid w:val="00E62930"/>
    <w:pPr>
      <w:spacing w:line="240" w:lineRule="auto"/>
    </w:pPr>
    <w:rPr>
      <w:rFonts w:ascii="Calibri" w:hAnsi="Calibri" w:cs="Calibri"/>
      <w:noProof/>
    </w:rPr>
  </w:style>
  <w:style w:type="character" w:customStyle="1" w:styleId="EndNoteBibliography0">
    <w:name w:val="EndNote Bibliography 字符"/>
    <w:basedOn w:val="DefaultParagraphFont"/>
    <w:link w:val="EndNoteBibliography"/>
    <w:rsid w:val="00E62930"/>
    <w:rPr>
      <w:rFonts w:ascii="Calibri" w:hAnsi="Calibri" w:cs="Calibri"/>
      <w:noProof/>
    </w:rPr>
  </w:style>
  <w:style w:type="paragraph" w:styleId="CommentSubject">
    <w:name w:val="annotation subject"/>
    <w:basedOn w:val="CommentText"/>
    <w:next w:val="CommentText"/>
    <w:link w:val="CommentSubjectChar"/>
    <w:uiPriority w:val="99"/>
    <w:semiHidden/>
    <w:unhideWhenUsed/>
    <w:rsid w:val="007D26ED"/>
    <w:pPr>
      <w:widowControl/>
      <w:spacing w:after="160"/>
      <w:jc w:val="left"/>
    </w:pPr>
    <w:rPr>
      <w:b/>
      <w:bCs/>
      <w:kern w:val="0"/>
      <w:lang w:val="en-HK"/>
    </w:rPr>
  </w:style>
  <w:style w:type="character" w:customStyle="1" w:styleId="CommentSubjectChar">
    <w:name w:val="Comment Subject Char"/>
    <w:basedOn w:val="CommentTextChar"/>
    <w:link w:val="CommentSubject"/>
    <w:uiPriority w:val="99"/>
    <w:semiHidden/>
    <w:rsid w:val="007D26ED"/>
    <w:rPr>
      <w:b/>
      <w:bCs/>
      <w:kern w:val="2"/>
      <w:sz w:val="20"/>
      <w:szCs w:val="20"/>
      <w:lang w:val="en-US"/>
    </w:rPr>
  </w:style>
  <w:style w:type="character" w:styleId="LineNumber">
    <w:name w:val="line number"/>
    <w:basedOn w:val="DefaultParagraphFont"/>
    <w:uiPriority w:val="99"/>
    <w:semiHidden/>
    <w:unhideWhenUsed/>
    <w:rsid w:val="00440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9902">
      <w:bodyDiv w:val="1"/>
      <w:marLeft w:val="0"/>
      <w:marRight w:val="0"/>
      <w:marTop w:val="0"/>
      <w:marBottom w:val="0"/>
      <w:divBdr>
        <w:top w:val="none" w:sz="0" w:space="0" w:color="auto"/>
        <w:left w:val="none" w:sz="0" w:space="0" w:color="auto"/>
        <w:bottom w:val="none" w:sz="0" w:space="0" w:color="auto"/>
        <w:right w:val="none" w:sz="0" w:space="0" w:color="auto"/>
      </w:divBdr>
    </w:div>
    <w:div w:id="5472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5F943-AB1C-0A41-9035-8CA22EE383B8}">
  <ds:schemaRefs>
    <ds:schemaRef ds:uri="http://schemas.openxmlformats.org/officeDocument/2006/bibliography"/>
  </ds:schemaRefs>
</ds:datastoreItem>
</file>

<file path=customXml/itemProps2.xml><?xml version="1.0" encoding="utf-8"?>
<ds:datastoreItem xmlns:ds="http://schemas.openxmlformats.org/officeDocument/2006/customXml" ds:itemID="{D8B98AF3-C810-4A8E-B8DE-CE0EF48E7F71}"/>
</file>

<file path=customXml/itemProps3.xml><?xml version="1.0" encoding="utf-8"?>
<ds:datastoreItem xmlns:ds="http://schemas.openxmlformats.org/officeDocument/2006/customXml" ds:itemID="{3D8A9707-B776-4B6B-BD07-165AB16B9504}"/>
</file>

<file path=customXml/itemProps4.xml><?xml version="1.0" encoding="utf-8"?>
<ds:datastoreItem xmlns:ds="http://schemas.openxmlformats.org/officeDocument/2006/customXml" ds:itemID="{77209A47-06A3-4F3A-B7F5-CCB17D423819}"/>
</file>

<file path=docProps/app.xml><?xml version="1.0" encoding="utf-8"?>
<Properties xmlns="http://schemas.openxmlformats.org/officeDocument/2006/extended-properties" xmlns:vt="http://schemas.openxmlformats.org/officeDocument/2006/docPropsVTypes">
  <Template>Normal.dotm</Template>
  <TotalTime>1</TotalTime>
  <Pages>22</Pages>
  <Words>5966</Words>
  <Characters>34008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Ming</dc:creator>
  <cp:keywords/>
  <dc:description/>
  <cp:lastModifiedBy>pklc</cp:lastModifiedBy>
  <cp:revision>3</cp:revision>
  <cp:lastPrinted>2019-10-01T07:42:00Z</cp:lastPrinted>
  <dcterms:created xsi:type="dcterms:W3CDTF">2019-10-07T17:27:00Z</dcterms:created>
  <dcterms:modified xsi:type="dcterms:W3CDTF">2019-10-07T17:31:00Z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